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5D15E6" w14:textId="77777777" w:rsidR="00E80337" w:rsidRDefault="00E80337" w:rsidP="00E80337">
      <w:pPr>
        <w:ind w:left="540" w:firstLine="540"/>
        <w:jc w:val="right"/>
        <w:rPr>
          <w:rFonts w:ascii="Sylfaen" w:eastAsia="Times New Roman" w:hAnsi="Sylfaen" w:cs="Sylfaen"/>
          <w:bCs/>
          <w:i/>
          <w:noProof/>
          <w:sz w:val="24"/>
          <w:szCs w:val="24"/>
          <w:u w:val="single"/>
          <w:lang w:val="ka-GE" w:eastAsia="x-none"/>
        </w:rPr>
      </w:pPr>
      <w:bookmarkStart w:id="0" w:name="_GoBack"/>
      <w:bookmarkEnd w:id="0"/>
      <w:r>
        <w:rPr>
          <w:rFonts w:ascii="Sylfaen" w:eastAsia="Times New Roman" w:hAnsi="Sylfaen" w:cs="Sylfaen"/>
          <w:bCs/>
          <w:i/>
          <w:noProof/>
          <w:sz w:val="24"/>
          <w:szCs w:val="24"/>
          <w:u w:val="single"/>
          <w:lang w:val="ka-GE" w:eastAsia="x-none"/>
        </w:rPr>
        <w:t>პროექტი</w:t>
      </w:r>
    </w:p>
    <w:p w14:paraId="781E1CE0" w14:textId="1629C20A" w:rsidR="00E80337" w:rsidRDefault="00E80337" w:rsidP="00E80337">
      <w:pPr>
        <w:rPr>
          <w:rFonts w:ascii="Sylfaen" w:eastAsia="Times New Roman" w:hAnsi="Sylfaen" w:cs="Sylfaen"/>
          <w:bCs/>
          <w:noProof/>
          <w:sz w:val="24"/>
          <w:szCs w:val="24"/>
          <w:lang w:val="ka-GE" w:eastAsia="x-none"/>
        </w:rPr>
      </w:pPr>
      <w:r>
        <w:rPr>
          <w:rFonts w:ascii="Sylfaen" w:eastAsia="Times New Roman" w:hAnsi="Sylfaen" w:cs="Sylfaen"/>
          <w:bCs/>
          <w:noProof/>
          <w:sz w:val="24"/>
          <w:szCs w:val="24"/>
          <w:lang w:val="ka-GE" w:eastAsia="x-none"/>
        </w:rPr>
        <w:t xml:space="preserve">ქ. თბილისი                                                                                  </w:t>
      </w:r>
      <w:r w:rsidR="00F508C7">
        <w:rPr>
          <w:rFonts w:ascii="Sylfaen" w:eastAsia="Times New Roman" w:hAnsi="Sylfaen" w:cs="Sylfaen"/>
          <w:bCs/>
          <w:noProof/>
          <w:sz w:val="24"/>
          <w:szCs w:val="24"/>
          <w:lang w:val="ka-GE" w:eastAsia="x-none"/>
        </w:rPr>
        <w:t xml:space="preserve">            „__“ „________“ 2020</w:t>
      </w:r>
      <w:r>
        <w:rPr>
          <w:rFonts w:ascii="Sylfaen" w:eastAsia="Times New Roman" w:hAnsi="Sylfaen" w:cs="Sylfaen"/>
          <w:bCs/>
          <w:noProof/>
          <w:sz w:val="24"/>
          <w:szCs w:val="24"/>
          <w:lang w:val="ka-GE" w:eastAsia="x-none"/>
        </w:rPr>
        <w:t xml:space="preserve"> წ.</w:t>
      </w:r>
    </w:p>
    <w:p w14:paraId="3646B530" w14:textId="77777777" w:rsidR="00CE3B87" w:rsidRPr="00FA362D" w:rsidRDefault="00CE3B87" w:rsidP="00CE3B8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Times New Roman" w:hAnsi="Sylfaen" w:cs="Sylfaen"/>
          <w:b/>
          <w:bCs/>
          <w:noProof/>
          <w:sz w:val="24"/>
          <w:szCs w:val="24"/>
          <w:lang w:val="ka-GE" w:eastAsia="x-none"/>
        </w:rPr>
      </w:pPr>
      <w:r w:rsidRPr="00FA362D">
        <w:rPr>
          <w:rFonts w:ascii="Sylfaen" w:eastAsia="Times New Roman" w:hAnsi="Sylfaen" w:cs="Sylfaen"/>
          <w:b/>
          <w:bCs/>
          <w:noProof/>
          <w:sz w:val="24"/>
          <w:szCs w:val="24"/>
          <w:lang w:val="ka-GE" w:eastAsia="x-none"/>
        </w:rPr>
        <w:t>საქართველოს მთავრობის</w:t>
      </w:r>
    </w:p>
    <w:p w14:paraId="51A1B6FF" w14:textId="77777777" w:rsidR="00CE3B87" w:rsidRPr="00FA362D" w:rsidRDefault="00CE3B87" w:rsidP="00CE3B8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Times New Roman" w:hAnsi="Sylfaen" w:cs="Sylfaen"/>
          <w:b/>
          <w:bCs/>
          <w:noProof/>
          <w:sz w:val="24"/>
          <w:szCs w:val="24"/>
          <w:lang w:val="ka-GE" w:eastAsia="x-none"/>
        </w:rPr>
      </w:pPr>
      <w:r w:rsidRPr="00FA362D">
        <w:rPr>
          <w:rFonts w:ascii="Sylfaen" w:eastAsia="Times New Roman" w:hAnsi="Sylfaen" w:cs="Sylfaen"/>
          <w:b/>
          <w:bCs/>
          <w:noProof/>
          <w:sz w:val="24"/>
          <w:szCs w:val="24"/>
          <w:lang w:val="ka-GE" w:eastAsia="x-none"/>
        </w:rPr>
        <w:t>დადგენილება №</w:t>
      </w:r>
    </w:p>
    <w:p w14:paraId="43F63632" w14:textId="77777777" w:rsidR="00CE3B87" w:rsidRPr="00A43647" w:rsidRDefault="00CE3B87" w:rsidP="00CE3B8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Times New Roman" w:hAnsi="Sylfaen" w:cs="Sylfaen"/>
          <w:b/>
          <w:bCs/>
          <w:noProof/>
          <w:sz w:val="24"/>
          <w:szCs w:val="24"/>
          <w:lang w:val="ka-GE" w:eastAsia="x-none"/>
        </w:rPr>
      </w:pPr>
      <w:r>
        <w:rPr>
          <w:rFonts w:ascii="Sylfaen" w:eastAsia="Times New Roman" w:hAnsi="Sylfaen" w:cs="Sylfaen"/>
          <w:b/>
          <w:bCs/>
          <w:noProof/>
          <w:sz w:val="24"/>
          <w:szCs w:val="24"/>
          <w:lang w:val="ka-GE" w:eastAsia="x-none"/>
        </w:rPr>
        <w:t>აირად საწვავზე მომუშავე მოწყობილობების</w:t>
      </w:r>
      <w:r w:rsidRPr="00FA362D">
        <w:rPr>
          <w:rFonts w:ascii="Sylfaen" w:eastAsia="Times New Roman" w:hAnsi="Sylfaen" w:cs="Sylfaen"/>
          <w:b/>
          <w:bCs/>
          <w:noProof/>
          <w:sz w:val="24"/>
          <w:szCs w:val="24"/>
          <w:lang w:val="ka-GE" w:eastAsia="x-none"/>
        </w:rPr>
        <w:t xml:space="preserve"> შესახებ</w:t>
      </w:r>
      <w:r w:rsidRPr="0005187A">
        <w:rPr>
          <w:rFonts w:ascii="Sylfaen" w:eastAsia="Times New Roman" w:hAnsi="Sylfaen" w:cs="Sylfaen"/>
          <w:b/>
          <w:bCs/>
          <w:noProof/>
          <w:sz w:val="24"/>
          <w:szCs w:val="24"/>
          <w:lang w:val="ka-GE" w:eastAsia="x-none"/>
        </w:rPr>
        <w:t xml:space="preserve"> </w:t>
      </w:r>
      <w:r>
        <w:rPr>
          <w:rFonts w:ascii="Sylfaen" w:eastAsia="Times New Roman" w:hAnsi="Sylfaen" w:cs="Sylfaen"/>
          <w:b/>
          <w:bCs/>
          <w:noProof/>
          <w:sz w:val="24"/>
          <w:szCs w:val="24"/>
          <w:lang w:val="ka-GE" w:eastAsia="x-none"/>
        </w:rPr>
        <w:t>ტექნიკური რეგლამენტის დამტკიცების თაობაზე</w:t>
      </w:r>
    </w:p>
    <w:p w14:paraId="5789E2AC" w14:textId="77777777" w:rsidR="00CE3B87" w:rsidRPr="00FA362D" w:rsidRDefault="00CE3B87" w:rsidP="00CE3B87">
      <w:pPr>
        <w:pBdr>
          <w:top w:val="nil"/>
          <w:left w:val="nil"/>
          <w:bottom w:val="nil"/>
          <w:right w:val="nil"/>
          <w:between w:val="nil"/>
        </w:pBdr>
        <w:spacing w:before="60" w:after="60"/>
        <w:ind w:firstLine="720"/>
        <w:jc w:val="both"/>
        <w:rPr>
          <w:rFonts w:ascii="Sylfaen" w:eastAsia="Arial Unicode MS" w:hAnsi="Sylfaen" w:cs="Arial Unicode MS"/>
          <w:b/>
          <w:sz w:val="24"/>
          <w:szCs w:val="24"/>
          <w:lang w:val="ka-GE"/>
        </w:rPr>
      </w:pPr>
      <w:r w:rsidRPr="00FA362D">
        <w:rPr>
          <w:rFonts w:ascii="Sylfaen" w:eastAsia="Arial Unicode MS" w:hAnsi="Sylfaen" w:cs="Arial Unicode MS"/>
          <w:b/>
          <w:sz w:val="24"/>
          <w:szCs w:val="24"/>
          <w:lang w:val="ka-GE"/>
        </w:rPr>
        <w:t>მუხლი 1</w:t>
      </w:r>
    </w:p>
    <w:p w14:paraId="5FC9B766" w14:textId="084A5325" w:rsidR="00CE3B87" w:rsidRDefault="00CE3B87" w:rsidP="00CE3B87">
      <w:pPr>
        <w:pBdr>
          <w:top w:val="nil"/>
          <w:left w:val="nil"/>
          <w:bottom w:val="nil"/>
          <w:right w:val="nil"/>
          <w:between w:val="nil"/>
        </w:pBdr>
        <w:spacing w:before="60" w:after="60"/>
        <w:ind w:firstLine="720"/>
        <w:jc w:val="both"/>
        <w:rPr>
          <w:rFonts w:ascii="Sylfaen" w:eastAsia="Arial Unicode MS" w:hAnsi="Sylfaen" w:cs="Arial Unicode MS"/>
          <w:sz w:val="24"/>
          <w:szCs w:val="24"/>
          <w:lang w:val="ka-GE"/>
        </w:rPr>
      </w:pPr>
      <w:r w:rsidRPr="00FA362D">
        <w:rPr>
          <w:rFonts w:ascii="Sylfaen" w:eastAsia="Arial Unicode MS" w:hAnsi="Sylfaen" w:cs="Arial Unicode MS"/>
          <w:sz w:val="24"/>
          <w:szCs w:val="24"/>
          <w:lang w:val="ka-GE"/>
        </w:rPr>
        <w:t xml:space="preserve">პროდუქტის უსაფრთხოებისა და თავისუფალი მიმოქცევის კოდექსის </w:t>
      </w:r>
      <w:r w:rsidR="002A1F05">
        <w:rPr>
          <w:rFonts w:ascii="Sylfaen" w:eastAsia="Arial Unicode MS" w:hAnsi="Sylfaen" w:cs="Arial Unicode MS"/>
          <w:sz w:val="24"/>
          <w:szCs w:val="24"/>
          <w:lang w:val="ka-GE"/>
        </w:rPr>
        <w:t>56-ე მუხლის პირველი ნაწილის და 58-ე მუხლის მე-2 ნაწილის</w:t>
      </w:r>
      <w:r w:rsidRPr="00FA362D">
        <w:rPr>
          <w:rFonts w:ascii="Sylfaen" w:eastAsia="Arial Unicode MS" w:hAnsi="Sylfaen" w:cs="Arial Unicode MS"/>
          <w:sz w:val="24"/>
          <w:szCs w:val="24"/>
          <w:lang w:val="ka-GE"/>
        </w:rPr>
        <w:t xml:space="preserve"> საფუძველზე</w:t>
      </w:r>
      <w:r w:rsidR="00831EE4">
        <w:rPr>
          <w:rFonts w:ascii="Sylfaen" w:eastAsia="Arial Unicode MS" w:hAnsi="Sylfaen" w:cs="Arial Unicode MS"/>
          <w:sz w:val="24"/>
          <w:szCs w:val="24"/>
          <w:lang w:val="ka-GE"/>
        </w:rPr>
        <w:t xml:space="preserve"> </w:t>
      </w:r>
      <w:r w:rsidRPr="00FA362D">
        <w:rPr>
          <w:rFonts w:ascii="Sylfaen" w:eastAsia="Arial Unicode MS" w:hAnsi="Sylfaen" w:cs="Arial Unicode MS"/>
          <w:sz w:val="24"/>
          <w:szCs w:val="24"/>
          <w:lang w:val="ka-GE"/>
        </w:rPr>
        <w:t xml:space="preserve">დამტკიცდეს თანდართული „ტექნიკური რეგლამენტი </w:t>
      </w:r>
      <w:r>
        <w:rPr>
          <w:rFonts w:ascii="Sylfaen" w:eastAsia="Arial Unicode MS" w:hAnsi="Sylfaen" w:cs="Arial Unicode MS"/>
          <w:sz w:val="24"/>
          <w:szCs w:val="24"/>
          <w:lang w:val="ka-GE"/>
        </w:rPr>
        <w:t>აირად საწვავზე მომუშავე მოწყობილობების</w:t>
      </w:r>
      <w:r w:rsidRPr="00FA362D">
        <w:rPr>
          <w:rFonts w:ascii="Sylfaen" w:eastAsia="Arial Unicode MS" w:hAnsi="Sylfaen" w:cs="Arial Unicode MS"/>
          <w:sz w:val="24"/>
          <w:szCs w:val="24"/>
          <w:lang w:val="ka-GE"/>
        </w:rPr>
        <w:t xml:space="preserve"> შესახებ“ (შემდგომში − ტექნიკური რეგლამენტი).  </w:t>
      </w:r>
    </w:p>
    <w:p w14:paraId="588DB8DE" w14:textId="77777777" w:rsidR="00CE3B87" w:rsidRPr="00FA362D" w:rsidRDefault="00CE3B87" w:rsidP="00CE3B87">
      <w:pPr>
        <w:pBdr>
          <w:top w:val="nil"/>
          <w:left w:val="nil"/>
          <w:bottom w:val="nil"/>
          <w:right w:val="nil"/>
          <w:between w:val="nil"/>
        </w:pBdr>
        <w:spacing w:before="60" w:after="60"/>
        <w:ind w:firstLine="720"/>
        <w:jc w:val="both"/>
        <w:rPr>
          <w:rFonts w:ascii="Sylfaen" w:eastAsia="Arial Unicode MS" w:hAnsi="Sylfaen" w:cs="Arial Unicode MS"/>
          <w:sz w:val="24"/>
          <w:szCs w:val="24"/>
          <w:lang w:val="ka-GE"/>
        </w:rPr>
      </w:pPr>
    </w:p>
    <w:p w14:paraId="4FF9FD4E" w14:textId="77777777" w:rsidR="00CE3B87" w:rsidRPr="00FA362D" w:rsidRDefault="00CE3B87" w:rsidP="00CE3B87">
      <w:pPr>
        <w:pBdr>
          <w:top w:val="nil"/>
          <w:left w:val="nil"/>
          <w:bottom w:val="nil"/>
          <w:right w:val="nil"/>
          <w:between w:val="nil"/>
        </w:pBdr>
        <w:spacing w:before="60" w:after="60"/>
        <w:ind w:firstLine="720"/>
        <w:jc w:val="both"/>
        <w:rPr>
          <w:rFonts w:ascii="Sylfaen" w:eastAsia="Arial Unicode MS" w:hAnsi="Sylfaen" w:cs="Arial Unicode MS"/>
          <w:b/>
          <w:sz w:val="24"/>
          <w:szCs w:val="24"/>
          <w:lang w:val="ka-GE"/>
        </w:rPr>
      </w:pPr>
      <w:r w:rsidRPr="00FA362D">
        <w:rPr>
          <w:rFonts w:ascii="Sylfaen" w:eastAsia="Arial Unicode MS" w:hAnsi="Sylfaen" w:cs="Arial Unicode MS"/>
          <w:b/>
          <w:sz w:val="24"/>
          <w:szCs w:val="24"/>
          <w:lang w:val="ka-GE"/>
        </w:rPr>
        <w:t>მუხლი 2</w:t>
      </w:r>
    </w:p>
    <w:p w14:paraId="44777F50" w14:textId="77777777" w:rsidR="00CE3B87" w:rsidRDefault="00CE3B87" w:rsidP="00CE3B87">
      <w:pPr>
        <w:pBdr>
          <w:top w:val="nil"/>
          <w:left w:val="nil"/>
          <w:bottom w:val="nil"/>
          <w:right w:val="nil"/>
          <w:between w:val="nil"/>
        </w:pBdr>
        <w:spacing w:before="60" w:after="60"/>
        <w:ind w:firstLine="720"/>
        <w:jc w:val="both"/>
        <w:rPr>
          <w:rFonts w:ascii="Sylfaen" w:eastAsia="Arial Unicode MS" w:hAnsi="Sylfaen" w:cs="Arial Unicode MS"/>
          <w:sz w:val="24"/>
          <w:szCs w:val="24"/>
          <w:lang w:val="ka-GE"/>
        </w:rPr>
      </w:pPr>
      <w:r w:rsidRPr="00FA362D">
        <w:rPr>
          <w:rFonts w:ascii="Sylfaen" w:eastAsia="Arial Unicode MS" w:hAnsi="Sylfaen" w:cs="Arial Unicode MS"/>
          <w:sz w:val="24"/>
          <w:szCs w:val="24"/>
          <w:lang w:val="ka-GE"/>
        </w:rPr>
        <w:t>სსიპ − საქართველოს სტანდარტებისა და მეტროლოგიის ეროვნული სააგენტო, აქვეყნებს სტანდარტ(ებ)ს (სტანდარტების დასახელებას), რომელიც უზრუნველყოფს ამ დადგენილებით დამტკიცებული ტექნიკური რეგლამენტის მოთხოვნების შესრულებას.</w:t>
      </w:r>
    </w:p>
    <w:p w14:paraId="375C0212" w14:textId="77777777" w:rsidR="00CE3B87" w:rsidRPr="00FA362D" w:rsidRDefault="00CE3B87" w:rsidP="00CE3B87">
      <w:pPr>
        <w:pBdr>
          <w:top w:val="nil"/>
          <w:left w:val="nil"/>
          <w:bottom w:val="nil"/>
          <w:right w:val="nil"/>
          <w:between w:val="nil"/>
        </w:pBdr>
        <w:spacing w:before="60" w:after="60"/>
        <w:ind w:firstLine="720"/>
        <w:jc w:val="both"/>
        <w:rPr>
          <w:rFonts w:ascii="Sylfaen" w:eastAsia="Arial Unicode MS" w:hAnsi="Sylfaen" w:cs="Arial Unicode MS"/>
          <w:sz w:val="24"/>
          <w:szCs w:val="24"/>
          <w:lang w:val="ka-GE"/>
        </w:rPr>
      </w:pPr>
    </w:p>
    <w:p w14:paraId="5FC8367E" w14:textId="77777777" w:rsidR="00CE3B87" w:rsidRPr="0005187A" w:rsidRDefault="00CE3B87" w:rsidP="00CE3B87">
      <w:pPr>
        <w:pBdr>
          <w:top w:val="nil"/>
          <w:left w:val="nil"/>
          <w:bottom w:val="nil"/>
          <w:right w:val="nil"/>
          <w:between w:val="nil"/>
        </w:pBdr>
        <w:spacing w:before="60" w:after="60"/>
        <w:ind w:firstLine="720"/>
        <w:jc w:val="both"/>
        <w:rPr>
          <w:rFonts w:ascii="Sylfaen" w:eastAsia="Arial Unicode MS" w:hAnsi="Sylfaen" w:cs="Arial Unicode MS"/>
          <w:b/>
          <w:sz w:val="24"/>
          <w:szCs w:val="24"/>
          <w:lang w:val="ka-GE"/>
        </w:rPr>
      </w:pPr>
      <w:r w:rsidRPr="00FA362D">
        <w:rPr>
          <w:rFonts w:ascii="Sylfaen" w:eastAsia="Arial Unicode MS" w:hAnsi="Sylfaen" w:cs="Arial Unicode MS"/>
          <w:b/>
          <w:sz w:val="24"/>
          <w:szCs w:val="24"/>
          <w:lang w:val="ka-GE"/>
        </w:rPr>
        <w:t>მუხლი 3</w:t>
      </w:r>
    </w:p>
    <w:p w14:paraId="1EDF6454" w14:textId="77777777" w:rsidR="00CE3B87" w:rsidRDefault="00CE3B87" w:rsidP="00CE3B87">
      <w:pPr>
        <w:pBdr>
          <w:top w:val="nil"/>
          <w:left w:val="nil"/>
          <w:bottom w:val="nil"/>
          <w:right w:val="nil"/>
          <w:between w:val="nil"/>
        </w:pBdr>
        <w:spacing w:before="60" w:after="60"/>
        <w:ind w:firstLine="720"/>
        <w:jc w:val="both"/>
        <w:rPr>
          <w:rFonts w:ascii="Sylfaen" w:eastAsia="Arial Unicode MS" w:hAnsi="Sylfaen" w:cs="Arial Unicode MS"/>
          <w:sz w:val="24"/>
          <w:szCs w:val="24"/>
          <w:lang w:val="ka-GE"/>
        </w:rPr>
      </w:pPr>
      <w:r w:rsidRPr="00FA362D">
        <w:rPr>
          <w:rFonts w:ascii="Sylfaen" w:eastAsia="Arial Unicode MS" w:hAnsi="Sylfaen" w:cs="Arial Unicode MS"/>
          <w:sz w:val="24"/>
          <w:szCs w:val="24"/>
          <w:lang w:val="ka-GE"/>
        </w:rPr>
        <w:t xml:space="preserve">ამ დადგენილებით დამტკიცებული ტექნიკური რეგლამენტით გათვალისწინებულ პროდუქტებზე ბაზარზე ზედამხედველობის ორგანოდ განისაზღვროს </w:t>
      </w:r>
      <w:r>
        <w:rPr>
          <w:rFonts w:ascii="Sylfaen" w:eastAsia="Arial Unicode MS" w:hAnsi="Sylfaen" w:cs="Arial Unicode MS"/>
          <w:sz w:val="24"/>
          <w:szCs w:val="24"/>
          <w:lang w:val="ka-GE"/>
        </w:rPr>
        <w:t xml:space="preserve">ბაზარზე </w:t>
      </w:r>
      <w:r w:rsidRPr="00FA362D">
        <w:rPr>
          <w:rFonts w:ascii="Sylfaen" w:eastAsia="Arial Unicode MS" w:hAnsi="Sylfaen" w:cs="Arial Unicode MS"/>
          <w:sz w:val="24"/>
          <w:szCs w:val="24"/>
          <w:lang w:val="ka-GE"/>
        </w:rPr>
        <w:t>ზედამხედველობის სააგენტო</w:t>
      </w:r>
      <w:r>
        <w:rPr>
          <w:rFonts w:ascii="Sylfaen" w:eastAsia="Arial Unicode MS" w:hAnsi="Sylfaen" w:cs="Arial Unicode MS"/>
          <w:sz w:val="24"/>
          <w:szCs w:val="24"/>
          <w:lang w:val="ka-GE"/>
        </w:rPr>
        <w:t xml:space="preserve"> </w:t>
      </w:r>
      <w:r>
        <w:rPr>
          <w:rFonts w:ascii="Sylfaen" w:hAnsi="Sylfaen" w:cs="Sylfaen"/>
          <w:sz w:val="24"/>
          <w:szCs w:val="24"/>
          <w:lang w:val="ka-GE"/>
        </w:rPr>
        <w:t>(შემდგომში - სააგენტო)</w:t>
      </w:r>
      <w:r>
        <w:rPr>
          <w:rFonts w:ascii="Sylfaen" w:eastAsia="Arial Unicode MS" w:hAnsi="Sylfaen" w:cs="Arial Unicode MS"/>
          <w:sz w:val="24"/>
          <w:szCs w:val="24"/>
          <w:lang w:val="ka-GE"/>
        </w:rPr>
        <w:t>.</w:t>
      </w:r>
    </w:p>
    <w:p w14:paraId="7B18BB36" w14:textId="77777777" w:rsidR="00CE3B87" w:rsidRPr="0005187A" w:rsidRDefault="00CE3B87" w:rsidP="00CE3B87">
      <w:pPr>
        <w:pBdr>
          <w:top w:val="nil"/>
          <w:left w:val="nil"/>
          <w:bottom w:val="nil"/>
          <w:right w:val="nil"/>
          <w:between w:val="nil"/>
        </w:pBdr>
        <w:spacing w:before="60" w:after="60"/>
        <w:ind w:firstLine="720"/>
        <w:jc w:val="both"/>
        <w:rPr>
          <w:rFonts w:ascii="Sylfaen" w:eastAsia="Arial Unicode MS" w:hAnsi="Sylfaen" w:cs="Arial Unicode MS"/>
          <w:sz w:val="24"/>
          <w:szCs w:val="24"/>
          <w:lang w:val="ka-GE"/>
        </w:rPr>
      </w:pPr>
    </w:p>
    <w:p w14:paraId="7ED2F881" w14:textId="77777777" w:rsidR="00CE3B87" w:rsidRPr="00FA362D" w:rsidRDefault="00CE3B87" w:rsidP="00CE3B87">
      <w:pPr>
        <w:pBdr>
          <w:top w:val="nil"/>
          <w:left w:val="nil"/>
          <w:bottom w:val="nil"/>
          <w:right w:val="nil"/>
          <w:between w:val="nil"/>
        </w:pBdr>
        <w:spacing w:before="60" w:after="60"/>
        <w:jc w:val="both"/>
        <w:rPr>
          <w:rFonts w:ascii="Sylfaen" w:eastAsia="Arial Unicode MS" w:hAnsi="Sylfaen" w:cs="Arial Unicode MS"/>
          <w:b/>
          <w:sz w:val="24"/>
          <w:szCs w:val="24"/>
          <w:lang w:val="ka-GE"/>
        </w:rPr>
      </w:pPr>
      <w:r w:rsidRPr="00FA362D">
        <w:rPr>
          <w:rFonts w:ascii="Sylfaen" w:eastAsia="Arial Unicode MS" w:hAnsi="Sylfaen" w:cs="Arial Unicode MS"/>
          <w:sz w:val="24"/>
          <w:szCs w:val="24"/>
          <w:lang w:val="ka-GE"/>
        </w:rPr>
        <w:t xml:space="preserve">            </w:t>
      </w:r>
      <w:r w:rsidRPr="00FA362D">
        <w:rPr>
          <w:rFonts w:ascii="Sylfaen" w:eastAsia="Arial Unicode MS" w:hAnsi="Sylfaen" w:cs="Arial Unicode MS"/>
          <w:b/>
          <w:sz w:val="24"/>
          <w:szCs w:val="24"/>
          <w:lang w:val="ka-GE"/>
        </w:rPr>
        <w:t>მუხლი 4</w:t>
      </w:r>
    </w:p>
    <w:p w14:paraId="7E9470A9" w14:textId="77777777" w:rsidR="00CE3B87" w:rsidRPr="0005187A" w:rsidRDefault="00CE3B87" w:rsidP="00CE3B87">
      <w:pPr>
        <w:pBdr>
          <w:top w:val="nil"/>
          <w:left w:val="nil"/>
          <w:bottom w:val="nil"/>
          <w:right w:val="nil"/>
          <w:between w:val="nil"/>
        </w:pBdr>
        <w:spacing w:before="60" w:after="60"/>
        <w:ind w:firstLine="720"/>
        <w:jc w:val="both"/>
        <w:rPr>
          <w:rFonts w:ascii="Sylfaen" w:hAnsi="Sylfaen" w:cs="Times New Roman"/>
          <w:sz w:val="24"/>
          <w:szCs w:val="24"/>
          <w:shd w:val="clear" w:color="auto" w:fill="FFFFFF"/>
          <w:lang w:val="ka-GE"/>
        </w:rPr>
      </w:pPr>
      <w:r w:rsidRPr="00FA362D">
        <w:rPr>
          <w:rFonts w:ascii="Sylfaen" w:eastAsia="Arial Unicode MS" w:hAnsi="Sylfaen" w:cs="Arial Unicode MS"/>
          <w:sz w:val="24"/>
          <w:szCs w:val="24"/>
          <w:lang w:val="ka-GE"/>
        </w:rPr>
        <w:t>ამ დადგენილებით დამტკიცებული</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ტექნიკური</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რეგლამენტის</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მოთხოვნების</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შესრულებას</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ასევე</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უზრუნველყოფს</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საქართველოს</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მიერ</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სხვა</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ქვეყნების</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ტექნიკური</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რეგლამენტების</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სამოქმედოდ</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დაშვების</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შესაბამისობის</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დამადასტურებელი</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დოკუმენტების</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აღიარების</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შესაბამისი</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ნიშანდების</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მქონე</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პროდუქტის</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საქართველოში</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დამატებითი</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შესაბამისობის</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შეფასების</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პროცედურების</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გარეშე</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დაშვებისა</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და</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ასევე</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სხვა</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ქვეყნებში</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წარმოებული</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რეგულირებული</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სფეროსათვის</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მიკუთვნებული</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პროდუქტის</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საქართველოს</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ბაზარზე</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შეზღუდვების</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გარეშე</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განთავსების</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შესახებ</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საქართველოს</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მთავრობის</w:t>
      </w:r>
      <w:r w:rsidRPr="00FA362D">
        <w:rPr>
          <w:rFonts w:ascii="Sylfaen" w:hAnsi="Sylfaen"/>
          <w:sz w:val="24"/>
          <w:szCs w:val="24"/>
          <w:shd w:val="clear" w:color="auto" w:fill="FFFFFF"/>
          <w:lang w:val="ka-GE"/>
        </w:rPr>
        <w:t xml:space="preserve"> 2013 </w:t>
      </w:r>
      <w:r w:rsidRPr="00FA362D">
        <w:rPr>
          <w:rFonts w:ascii="Sylfaen" w:hAnsi="Sylfaen" w:cs="Sylfaen"/>
          <w:sz w:val="24"/>
          <w:szCs w:val="24"/>
          <w:shd w:val="clear" w:color="auto" w:fill="FFFFFF"/>
          <w:lang w:val="ka-GE"/>
        </w:rPr>
        <w:t>წლის</w:t>
      </w:r>
      <w:r w:rsidRPr="00FA362D">
        <w:rPr>
          <w:rFonts w:ascii="Sylfaen" w:hAnsi="Sylfaen"/>
          <w:sz w:val="24"/>
          <w:szCs w:val="24"/>
          <w:shd w:val="clear" w:color="auto" w:fill="FFFFFF"/>
          <w:lang w:val="ka-GE"/>
        </w:rPr>
        <w:t xml:space="preserve"> 7 </w:t>
      </w:r>
      <w:r w:rsidRPr="00FA362D">
        <w:rPr>
          <w:rFonts w:ascii="Sylfaen" w:hAnsi="Sylfaen" w:cs="Sylfaen"/>
          <w:sz w:val="24"/>
          <w:szCs w:val="24"/>
          <w:shd w:val="clear" w:color="auto" w:fill="FFFFFF"/>
          <w:lang w:val="ka-GE"/>
        </w:rPr>
        <w:t>მარტის</w:t>
      </w:r>
      <w:r w:rsidRPr="00FA362D">
        <w:rPr>
          <w:rFonts w:ascii="Sylfaen" w:hAnsi="Sylfaen"/>
          <w:sz w:val="24"/>
          <w:szCs w:val="24"/>
          <w:shd w:val="clear" w:color="auto" w:fill="FFFFFF"/>
          <w:lang w:val="ka-GE"/>
        </w:rPr>
        <w:t xml:space="preserve"> №50 </w:t>
      </w:r>
      <w:r w:rsidRPr="00FA362D">
        <w:rPr>
          <w:rFonts w:ascii="Sylfaen" w:hAnsi="Sylfaen" w:cs="Sylfaen"/>
          <w:sz w:val="24"/>
          <w:szCs w:val="24"/>
          <w:shd w:val="clear" w:color="auto" w:fill="FFFFFF"/>
          <w:lang w:val="ka-GE"/>
        </w:rPr>
        <w:t>დადგენილების</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დანართით</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გათვალისწინებული</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ქვეყნების</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მოთხოვნებთან</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შესაბამისობა</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რომელიც</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დასტურდება</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ამავე</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ქვეყნებში</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შესაბამისობის</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შეფასებისთვის</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დადგენილი</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წესით</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მათ</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შორის</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lastRenderedPageBreak/>
        <w:t>შესაბამისობის</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დამადასტურებელი</w:t>
      </w:r>
      <w:r w:rsidRPr="00FA362D">
        <w:rPr>
          <w:rFonts w:ascii="Sylfaen" w:hAnsi="Sylfaen"/>
          <w:sz w:val="24"/>
          <w:szCs w:val="24"/>
          <w:shd w:val="clear" w:color="auto" w:fill="FFFFFF"/>
          <w:lang w:val="ka-GE"/>
        </w:rPr>
        <w:t xml:space="preserve"> </w:t>
      </w:r>
      <w:r w:rsidRPr="00FA362D">
        <w:rPr>
          <w:rFonts w:ascii="Sylfaen" w:hAnsi="Sylfaen" w:cs="Sylfaen"/>
          <w:sz w:val="24"/>
          <w:szCs w:val="24"/>
          <w:shd w:val="clear" w:color="auto" w:fill="FFFFFF"/>
          <w:lang w:val="ka-GE"/>
        </w:rPr>
        <w:t>დოკუმენტებით</w:t>
      </w:r>
      <w:r w:rsidRPr="00FA362D">
        <w:rPr>
          <w:rFonts w:ascii="Sylfaen" w:hAnsi="Sylfaen"/>
          <w:sz w:val="24"/>
          <w:szCs w:val="24"/>
          <w:shd w:val="clear" w:color="auto" w:fill="FFFFFF"/>
          <w:lang w:val="ka-GE"/>
        </w:rPr>
        <w:t>.</w:t>
      </w:r>
      <w:r>
        <w:rPr>
          <w:rFonts w:ascii="Sylfaen" w:hAnsi="Sylfaen"/>
          <w:sz w:val="24"/>
          <w:szCs w:val="24"/>
          <w:shd w:val="clear" w:color="auto" w:fill="FFFFFF"/>
          <w:lang w:val="ka-GE"/>
        </w:rPr>
        <w:t xml:space="preserve"> </w:t>
      </w:r>
      <w:r w:rsidRPr="0005187A">
        <w:rPr>
          <w:rFonts w:ascii="Sylfaen" w:hAnsi="Sylfaen"/>
          <w:sz w:val="24"/>
          <w:szCs w:val="24"/>
          <w:shd w:val="clear" w:color="auto" w:fill="FFFFFF"/>
          <w:lang w:val="ka-GE"/>
        </w:rPr>
        <w:t>აღნიშნული დოკუმენტები წარმოდგენილი უნდა იყოს პროდუქტის უსაფრთხოებისა და თავისუფალი მიმოქცევის კოდექსით შესაბამისობის დამადასტურებელი დოკუმენტის წარდგენისათვის გათვალისწინებულ ენაზე</w:t>
      </w:r>
      <w:r>
        <w:rPr>
          <w:rFonts w:ascii="Sylfaen" w:hAnsi="Sylfaen"/>
          <w:sz w:val="24"/>
          <w:szCs w:val="24"/>
          <w:shd w:val="clear" w:color="auto" w:fill="FFFFFF"/>
          <w:lang w:val="ka-GE"/>
        </w:rPr>
        <w:t>.</w:t>
      </w:r>
    </w:p>
    <w:p w14:paraId="1FB2F0B8" w14:textId="77777777" w:rsidR="00CE3B87" w:rsidRPr="00DF5B15" w:rsidRDefault="00CE3B87" w:rsidP="00CE3B87">
      <w:pPr>
        <w:pBdr>
          <w:top w:val="nil"/>
          <w:left w:val="nil"/>
          <w:bottom w:val="nil"/>
          <w:right w:val="nil"/>
          <w:between w:val="nil"/>
        </w:pBdr>
        <w:spacing w:before="60" w:after="60"/>
        <w:ind w:firstLine="720"/>
        <w:jc w:val="both"/>
        <w:rPr>
          <w:rFonts w:ascii="Sylfaen" w:hAnsi="Sylfaen"/>
          <w:sz w:val="24"/>
          <w:szCs w:val="24"/>
          <w:shd w:val="clear" w:color="auto" w:fill="FFFFFF"/>
          <w:lang w:val="ka-GE"/>
        </w:rPr>
      </w:pPr>
    </w:p>
    <w:p w14:paraId="2EC976EC" w14:textId="77777777" w:rsidR="00CE3B87" w:rsidRPr="00223ACB" w:rsidRDefault="00CE3B87" w:rsidP="00CE3B87">
      <w:pPr>
        <w:pBdr>
          <w:top w:val="nil"/>
          <w:left w:val="nil"/>
          <w:bottom w:val="nil"/>
          <w:right w:val="nil"/>
          <w:between w:val="nil"/>
        </w:pBdr>
        <w:spacing w:before="60" w:after="60"/>
        <w:ind w:firstLine="720"/>
        <w:jc w:val="both"/>
        <w:rPr>
          <w:rFonts w:ascii="Sylfaen" w:hAnsi="Sylfaen"/>
          <w:b/>
          <w:sz w:val="24"/>
          <w:szCs w:val="24"/>
          <w:shd w:val="clear" w:color="auto" w:fill="FFFFFF"/>
          <w:lang w:val="ka-GE"/>
        </w:rPr>
      </w:pPr>
      <w:r w:rsidRPr="00223ACB">
        <w:rPr>
          <w:rFonts w:ascii="Sylfaen" w:hAnsi="Sylfaen"/>
          <w:b/>
          <w:sz w:val="24"/>
          <w:szCs w:val="24"/>
          <w:shd w:val="clear" w:color="auto" w:fill="FFFFFF"/>
          <w:lang w:val="ka-GE"/>
        </w:rPr>
        <w:t>მუხლი 5</w:t>
      </w:r>
    </w:p>
    <w:p w14:paraId="01E3F86E" w14:textId="77777777" w:rsidR="00CE3B87" w:rsidRPr="00DF5B15" w:rsidRDefault="00CE3B87" w:rsidP="00CE3B87">
      <w:pPr>
        <w:pBdr>
          <w:top w:val="nil"/>
          <w:left w:val="nil"/>
          <w:bottom w:val="nil"/>
          <w:right w:val="nil"/>
          <w:between w:val="nil"/>
        </w:pBdr>
        <w:spacing w:before="60" w:after="60"/>
        <w:ind w:firstLine="720"/>
        <w:jc w:val="both"/>
        <w:rPr>
          <w:rFonts w:ascii="Sylfaen" w:hAnsi="Sylfaen"/>
          <w:sz w:val="24"/>
          <w:szCs w:val="24"/>
          <w:shd w:val="clear" w:color="auto" w:fill="FFFFFF"/>
          <w:lang w:val="ka-GE"/>
        </w:rPr>
      </w:pPr>
      <w:r>
        <w:rPr>
          <w:rFonts w:ascii="Sylfaen" w:hAnsi="Sylfaen"/>
          <w:sz w:val="24"/>
          <w:szCs w:val="24"/>
          <w:shd w:val="clear" w:color="auto" w:fill="FFFFFF"/>
          <w:lang w:val="ka-GE"/>
        </w:rPr>
        <w:t>1. ბაზარზე ზედამხედველობის ორგანო უფლებამოსილია შეამოწმოს საქართველოს ბაზარზე განთავსებული აირად საწვავზე მომუშავე მოწყობილობების შესაბამისობა ამ დადგენილებით დამტკიცებული ტექნიკური რეგლამენტის მოთხოვნებთან და გასცეს შესაბამისი რეკომენდაციები აირად საწვავზე მომუშავე მოწყობილობების შესაბამისობაში</w:t>
      </w:r>
      <w:r w:rsidRPr="0005187A">
        <w:rPr>
          <w:rFonts w:ascii="Sylfaen" w:hAnsi="Sylfaen"/>
          <w:sz w:val="24"/>
          <w:szCs w:val="24"/>
          <w:shd w:val="clear" w:color="auto" w:fill="FFFFFF"/>
          <w:lang w:val="ka-GE"/>
        </w:rPr>
        <w:t xml:space="preserve"> </w:t>
      </w:r>
      <w:r w:rsidRPr="00223ACB">
        <w:rPr>
          <w:rFonts w:ascii="Sylfaen" w:eastAsia="Arial Unicode MS" w:hAnsi="Sylfaen" w:cs="Arial Unicode MS"/>
          <w:sz w:val="24"/>
          <w:szCs w:val="24"/>
          <w:lang w:val="ka-GE"/>
        </w:rPr>
        <w:t xml:space="preserve">მოსაყვანად. </w:t>
      </w:r>
    </w:p>
    <w:p w14:paraId="21BE4C62" w14:textId="77777777" w:rsidR="00CE3B87" w:rsidRDefault="00CE3B87" w:rsidP="00CE3B87">
      <w:pPr>
        <w:pBdr>
          <w:top w:val="nil"/>
          <w:left w:val="nil"/>
          <w:bottom w:val="nil"/>
          <w:right w:val="nil"/>
          <w:between w:val="nil"/>
        </w:pBdr>
        <w:spacing w:before="60" w:after="60"/>
        <w:ind w:firstLine="720"/>
        <w:jc w:val="both"/>
        <w:rPr>
          <w:rFonts w:ascii="Sylfaen" w:eastAsia="Arial Unicode MS" w:hAnsi="Sylfaen" w:cs="Arial Unicode MS"/>
          <w:sz w:val="24"/>
          <w:szCs w:val="24"/>
          <w:lang w:val="ka-GE"/>
        </w:rPr>
      </w:pPr>
      <w:r>
        <w:rPr>
          <w:rFonts w:ascii="Sylfaen" w:eastAsia="Arial Unicode MS" w:hAnsi="Sylfaen" w:cs="Arial Unicode MS"/>
          <w:sz w:val="24"/>
          <w:szCs w:val="24"/>
          <w:lang w:val="ka-GE"/>
        </w:rPr>
        <w:t>2. შესაბამისი ეკონომიკური ოპერატორი ვალდებულია ითანამშრომლოს ბაზარზე ზედამხედველობის ორგანოსთან ამ მუხლის პირველი პუნქტით გათვალისწინებული ღონისძიებების განსახორციელებლად და უზრუნველყოს ბაზარზე ზედამხედველობის ორგანოს</w:t>
      </w:r>
      <w:r w:rsidRPr="001B6DF2">
        <w:rPr>
          <w:rFonts w:ascii="Sylfaen" w:eastAsia="Arial Unicode MS" w:hAnsi="Sylfaen" w:cs="Arial Unicode MS"/>
          <w:sz w:val="24"/>
          <w:szCs w:val="24"/>
          <w:lang w:val="ka-GE"/>
        </w:rPr>
        <w:t xml:space="preserve"> წარმომადგენლის დაშვება პროდუქტის რეალიზაციის ადგილებში</w:t>
      </w:r>
      <w:r>
        <w:rPr>
          <w:rFonts w:ascii="Sylfaen" w:eastAsia="Arial Unicode MS" w:hAnsi="Sylfaen" w:cs="Arial Unicode MS"/>
          <w:sz w:val="24"/>
          <w:szCs w:val="24"/>
          <w:lang w:val="ka-GE"/>
        </w:rPr>
        <w:t xml:space="preserve">, ასევე, მოთხოვნის შემთხვევაში </w:t>
      </w:r>
      <w:r w:rsidRPr="001B6DF2">
        <w:rPr>
          <w:rFonts w:ascii="Sylfaen" w:eastAsia="Arial Unicode MS" w:hAnsi="Sylfaen" w:cs="Arial Unicode MS"/>
          <w:sz w:val="24"/>
          <w:szCs w:val="24"/>
          <w:lang w:val="ka-GE"/>
        </w:rPr>
        <w:t xml:space="preserve">მიაწოდოს მას </w:t>
      </w:r>
      <w:r>
        <w:rPr>
          <w:rFonts w:ascii="Sylfaen" w:eastAsia="Arial Unicode MS" w:hAnsi="Sylfaen" w:cs="Arial Unicode MS"/>
          <w:sz w:val="24"/>
          <w:szCs w:val="24"/>
          <w:lang w:val="ka-GE"/>
        </w:rPr>
        <w:t>პროდუქტის შესაბამისობის დასადგენად აუცილებელი</w:t>
      </w:r>
      <w:r w:rsidRPr="001B6DF2">
        <w:rPr>
          <w:rFonts w:ascii="Sylfaen" w:eastAsia="Arial Unicode MS" w:hAnsi="Sylfaen" w:cs="Arial Unicode MS"/>
          <w:sz w:val="24"/>
          <w:szCs w:val="24"/>
          <w:lang w:val="ka-GE"/>
        </w:rPr>
        <w:t xml:space="preserve"> </w:t>
      </w:r>
      <w:r>
        <w:rPr>
          <w:rFonts w:ascii="Sylfaen" w:eastAsia="Arial Unicode MS" w:hAnsi="Sylfaen" w:cs="Arial Unicode MS"/>
          <w:sz w:val="24"/>
          <w:szCs w:val="24"/>
          <w:lang w:val="ka-GE"/>
        </w:rPr>
        <w:t xml:space="preserve">ინფორმაცია და </w:t>
      </w:r>
      <w:r w:rsidRPr="001B6DF2">
        <w:rPr>
          <w:rFonts w:ascii="Sylfaen" w:eastAsia="Arial Unicode MS" w:hAnsi="Sylfaen" w:cs="Arial Unicode MS"/>
          <w:sz w:val="24"/>
          <w:szCs w:val="24"/>
          <w:lang w:val="ka-GE"/>
        </w:rPr>
        <w:t>დოკუმენტები.</w:t>
      </w:r>
    </w:p>
    <w:p w14:paraId="1C851CD4" w14:textId="77777777" w:rsidR="00CE3B87" w:rsidRDefault="00CE3B87" w:rsidP="00CE3B87">
      <w:pPr>
        <w:pBdr>
          <w:top w:val="nil"/>
          <w:left w:val="nil"/>
          <w:bottom w:val="nil"/>
          <w:right w:val="nil"/>
          <w:between w:val="nil"/>
        </w:pBdr>
        <w:spacing w:before="60" w:after="60"/>
        <w:ind w:firstLine="720"/>
        <w:jc w:val="both"/>
        <w:rPr>
          <w:rFonts w:ascii="Sylfaen" w:eastAsia="Arial Unicode MS" w:hAnsi="Sylfaen" w:cs="Arial Unicode MS"/>
          <w:sz w:val="24"/>
          <w:szCs w:val="24"/>
          <w:lang w:val="ka-GE"/>
        </w:rPr>
      </w:pPr>
    </w:p>
    <w:p w14:paraId="39AFB799" w14:textId="77777777" w:rsidR="00CE3B87" w:rsidRPr="00760CBC" w:rsidRDefault="00CE3B87" w:rsidP="00CE3B87">
      <w:pPr>
        <w:pBdr>
          <w:top w:val="nil"/>
          <w:left w:val="nil"/>
          <w:bottom w:val="nil"/>
          <w:right w:val="nil"/>
          <w:between w:val="nil"/>
        </w:pBdr>
        <w:spacing w:before="60" w:after="60"/>
        <w:ind w:firstLine="720"/>
        <w:jc w:val="both"/>
        <w:rPr>
          <w:rFonts w:ascii="Sylfaen" w:hAnsi="Sylfaen"/>
          <w:b/>
          <w:sz w:val="24"/>
          <w:szCs w:val="24"/>
          <w:shd w:val="clear" w:color="auto" w:fill="FFFFFF"/>
          <w:lang w:val="ka-GE"/>
        </w:rPr>
      </w:pPr>
      <w:r w:rsidRPr="00760CBC">
        <w:rPr>
          <w:rFonts w:ascii="Sylfaen" w:hAnsi="Sylfaen"/>
          <w:b/>
          <w:sz w:val="24"/>
          <w:szCs w:val="24"/>
          <w:shd w:val="clear" w:color="auto" w:fill="FFFFFF"/>
          <w:lang w:val="ka-GE"/>
        </w:rPr>
        <w:t>მუხლი 6</w:t>
      </w:r>
    </w:p>
    <w:p w14:paraId="25234678" w14:textId="77777777" w:rsidR="00CE3B87" w:rsidRPr="00EC1F1A" w:rsidRDefault="00CE3B87" w:rsidP="00CE3B8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3" w:lineRule="atLeast"/>
        <w:ind w:firstLine="720"/>
        <w:contextualSpacing/>
        <w:jc w:val="both"/>
        <w:rPr>
          <w:rFonts w:ascii="Sylfaen" w:hAnsi="Sylfaen" w:cs="Sylfaen"/>
          <w:sz w:val="24"/>
          <w:szCs w:val="24"/>
          <w:shd w:val="clear" w:color="auto" w:fill="FFFFFF"/>
          <w:lang w:val="ka-GE"/>
        </w:rPr>
      </w:pPr>
      <w:r w:rsidRPr="0005187A">
        <w:rPr>
          <w:rFonts w:ascii="Sylfaen" w:hAnsi="Sylfaen" w:cs="Sylfaen"/>
          <w:sz w:val="24"/>
          <w:szCs w:val="24"/>
          <w:shd w:val="clear" w:color="auto" w:fill="FFFFFF"/>
          <w:lang w:val="ka-GE"/>
        </w:rPr>
        <w:t xml:space="preserve">1. იმპორტის გზით </w:t>
      </w:r>
      <w:r>
        <w:rPr>
          <w:rFonts w:ascii="Sylfaen" w:hAnsi="Sylfaen" w:cs="Sylfaen"/>
          <w:sz w:val="24"/>
          <w:szCs w:val="24"/>
          <w:shd w:val="clear" w:color="auto" w:fill="FFFFFF"/>
          <w:lang w:val="ka-GE"/>
        </w:rPr>
        <w:t>აირად საწვვაზე მომუშავე მოწყობილობის</w:t>
      </w:r>
      <w:r w:rsidRPr="0005187A">
        <w:rPr>
          <w:rFonts w:ascii="Sylfaen" w:hAnsi="Sylfaen" w:cs="Sylfaen"/>
          <w:sz w:val="24"/>
          <w:szCs w:val="24"/>
          <w:shd w:val="clear" w:color="auto" w:fill="FFFFFF"/>
          <w:lang w:val="ka-GE"/>
        </w:rPr>
        <w:t xml:space="preserve"> საქართველოს ბაზარზე განთავსებისათვის იმპორტიორი ვალდებულია, სსიპ – შემოსავლების სამსახურის (შემდგომში – შემოსავლების სამსახური) ვებგვერდის მეშვეობით შემოსავლების სამსახურსა და სააგენტოს ელექტრონული ფორმით წარუდგინოს </w:t>
      </w:r>
      <w:r w:rsidRPr="00EC1F1A">
        <w:rPr>
          <w:rFonts w:ascii="Sylfaen" w:hAnsi="Sylfaen" w:cs="Sylfaen"/>
          <w:sz w:val="24"/>
          <w:szCs w:val="24"/>
          <w:shd w:val="clear" w:color="auto" w:fill="FFFFFF"/>
          <w:lang w:val="ka-GE"/>
        </w:rPr>
        <w:t>,,</w:t>
      </w:r>
      <w:r>
        <w:rPr>
          <w:rFonts w:ascii="Sylfaen" w:hAnsi="Sylfaen" w:cs="Sylfaen"/>
          <w:sz w:val="24"/>
          <w:szCs w:val="24"/>
          <w:shd w:val="clear" w:color="auto" w:fill="FFFFFF"/>
          <w:lang w:val="ka-GE"/>
        </w:rPr>
        <w:t>აირად საწვავზე მომუშავე მოწყობილობის</w:t>
      </w:r>
      <w:r w:rsidRPr="0005187A">
        <w:rPr>
          <w:rFonts w:ascii="Sylfaen" w:hAnsi="Sylfaen" w:cs="Sylfaen"/>
          <w:sz w:val="24"/>
          <w:szCs w:val="24"/>
          <w:shd w:val="clear" w:color="auto" w:fill="FFFFFF"/>
          <w:lang w:val="ka-GE"/>
        </w:rPr>
        <w:t xml:space="preserve"> იმპორტის წინასწარი შეტყობინება“</w:t>
      </w:r>
      <w:r>
        <w:rPr>
          <w:rFonts w:ascii="Sylfaen" w:hAnsi="Sylfaen" w:cs="Sylfaen"/>
          <w:sz w:val="24"/>
          <w:szCs w:val="24"/>
          <w:shd w:val="clear" w:color="auto" w:fill="FFFFFF"/>
          <w:lang w:val="ka-GE"/>
        </w:rPr>
        <w:t>,</w:t>
      </w:r>
      <w:r w:rsidRPr="0005187A">
        <w:rPr>
          <w:rFonts w:ascii="Sylfaen" w:hAnsi="Sylfaen" w:cs="Sylfaen"/>
          <w:sz w:val="24"/>
          <w:szCs w:val="24"/>
          <w:shd w:val="clear" w:color="auto" w:fill="FFFFFF"/>
          <w:lang w:val="ka-GE"/>
        </w:rPr>
        <w:t xml:space="preserve"> რომლის ფორმა, შევსებისა და დადასტურების წესი განისაზღვრება საქართველოს ფინანსთა მინისტრისა და საქართველოს ეკონომიკისა და მდგრადი განვითარების მინისტრის ერთობლივი ბრძანებით.</w:t>
      </w:r>
      <w:r w:rsidRPr="00EC1F1A">
        <w:rPr>
          <w:rFonts w:ascii="Sylfaen" w:hAnsi="Sylfaen" w:cs="Sylfaen"/>
          <w:sz w:val="24"/>
          <w:szCs w:val="24"/>
          <w:shd w:val="clear" w:color="auto" w:fill="FFFFFF"/>
          <w:lang w:val="ka-GE"/>
        </w:rPr>
        <w:t xml:space="preserve"> </w:t>
      </w:r>
    </w:p>
    <w:p w14:paraId="555333EC" w14:textId="77777777" w:rsidR="00CE3B87" w:rsidRPr="0005187A" w:rsidRDefault="00CE3B87" w:rsidP="00CE3B8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sz w:val="24"/>
          <w:szCs w:val="24"/>
          <w:lang w:val="ka-GE"/>
        </w:rPr>
      </w:pPr>
      <w:r w:rsidRPr="0005187A">
        <w:rPr>
          <w:rFonts w:ascii="Sylfaen" w:eastAsia="Times New Roman" w:hAnsi="Sylfaen" w:cs="Sylfaen"/>
          <w:sz w:val="24"/>
          <w:szCs w:val="24"/>
          <w:lang w:val="ka-GE"/>
        </w:rPr>
        <w:t xml:space="preserve">2. შემოსავლების სამსახური ვალდებულია შეაჩეროს და არ დაუშვას იმპორტის გზით ისეთი </w:t>
      </w:r>
      <w:r>
        <w:rPr>
          <w:rFonts w:ascii="Sylfaen" w:eastAsia="Times New Roman" w:hAnsi="Sylfaen" w:cs="Sylfaen"/>
          <w:sz w:val="24"/>
          <w:szCs w:val="24"/>
          <w:lang w:val="ka-GE"/>
        </w:rPr>
        <w:t>აირად საწვავზე მომუშავე მოწყობილობის</w:t>
      </w:r>
      <w:r w:rsidRPr="0005187A">
        <w:rPr>
          <w:rFonts w:ascii="Sylfaen" w:eastAsia="Times New Roman" w:hAnsi="Sylfaen" w:cs="Sylfaen"/>
          <w:sz w:val="24"/>
          <w:szCs w:val="24"/>
          <w:lang w:val="ka-GE"/>
        </w:rPr>
        <w:t xml:space="preserve"> საქართველოს ბაზარზე განთავსება, რომელზეც არ იქნა წარმოდგენილი დადასტურებული „</w:t>
      </w:r>
      <w:r>
        <w:rPr>
          <w:rFonts w:ascii="Sylfaen" w:eastAsia="Times New Roman" w:hAnsi="Sylfaen" w:cs="Sylfaen"/>
          <w:sz w:val="24"/>
          <w:szCs w:val="24"/>
          <w:lang w:val="ka-GE"/>
        </w:rPr>
        <w:t xml:space="preserve">აირად საწვავზე მომუშავე მოწყობილობის </w:t>
      </w:r>
      <w:r w:rsidRPr="0005187A">
        <w:rPr>
          <w:rFonts w:ascii="Sylfaen" w:eastAsia="Times New Roman" w:hAnsi="Sylfaen" w:cs="Sylfaen"/>
          <w:sz w:val="24"/>
          <w:szCs w:val="24"/>
          <w:lang w:val="ka-GE"/>
        </w:rPr>
        <w:t>იმპორტის წინასწარი შეტყობინება“</w:t>
      </w:r>
      <w:r>
        <w:rPr>
          <w:rFonts w:ascii="Sylfaen" w:eastAsia="Times New Roman" w:hAnsi="Sylfaen" w:cs="Sylfaen"/>
          <w:sz w:val="24"/>
          <w:szCs w:val="24"/>
          <w:lang w:val="ka-GE"/>
        </w:rPr>
        <w:t xml:space="preserve">. </w:t>
      </w:r>
      <w:r w:rsidRPr="0005187A">
        <w:rPr>
          <w:rFonts w:ascii="Sylfaen" w:eastAsia="Times New Roman" w:hAnsi="Sylfaen" w:cs="Sylfaen"/>
          <w:sz w:val="24"/>
          <w:szCs w:val="24"/>
          <w:lang w:val="ka-GE"/>
        </w:rPr>
        <w:t xml:space="preserve"> </w:t>
      </w:r>
    </w:p>
    <w:p w14:paraId="73FBC5C3" w14:textId="77777777" w:rsidR="00CE3B87" w:rsidRPr="0005187A" w:rsidRDefault="00CE3B87" w:rsidP="00CE3B8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sz w:val="24"/>
          <w:szCs w:val="24"/>
          <w:lang w:val="ka-GE"/>
        </w:rPr>
      </w:pPr>
      <w:r>
        <w:rPr>
          <w:rFonts w:ascii="Sylfaen" w:eastAsia="Times New Roman" w:hAnsi="Sylfaen" w:cs="Sylfaen"/>
          <w:sz w:val="24"/>
          <w:szCs w:val="24"/>
          <w:lang w:val="ka-GE"/>
        </w:rPr>
        <w:t xml:space="preserve">3. </w:t>
      </w:r>
      <w:r w:rsidR="007D6780" w:rsidRPr="007D6780">
        <w:rPr>
          <w:rFonts w:ascii="Sylfaen" w:eastAsia="Times New Roman" w:hAnsi="Sylfaen" w:cs="Sylfaen"/>
          <w:sz w:val="24"/>
          <w:szCs w:val="24"/>
          <w:lang w:val="ka-GE"/>
        </w:rPr>
        <w:t>თუ საქართველოს საბაჟო კანონმდებლობით დადგენილ ვადაში ვერ ხორციელდება თავისუფალ მიმოქცევაში გაშვების (იმპორტის) ან სხვა საბაჟო პროცედურის/რეექსპორტის განსაზღვრა, საქონლის მიმართ საბაჟო ორგანოს გადაწყვეტილებით ხორციელდება საქართველოს საბაჟო კოდექსის XV თავით გათვალისწინებული საქონლის განკარგვის ღონისძიებები, საქონლის მფლობელის/იმპორტიორის ხარჯით.</w:t>
      </w:r>
    </w:p>
    <w:p w14:paraId="1CDED2A9" w14:textId="77777777" w:rsidR="00CE3B87" w:rsidRPr="0005187A" w:rsidRDefault="00CE3B87" w:rsidP="00CE3B8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sz w:val="24"/>
          <w:szCs w:val="24"/>
          <w:lang w:val="ka-GE"/>
        </w:rPr>
      </w:pPr>
      <w:r w:rsidRPr="0005187A">
        <w:rPr>
          <w:rFonts w:ascii="Sylfaen" w:eastAsia="Times New Roman" w:hAnsi="Sylfaen" w:cs="Sylfaen"/>
          <w:sz w:val="24"/>
          <w:szCs w:val="24"/>
          <w:lang w:val="ka-GE"/>
        </w:rPr>
        <w:lastRenderedPageBreak/>
        <w:t xml:space="preserve">4. შემოსავლების სამსახური ვალდებულია, საფუძვლიანი ეჭვის არსებობისას ან/და რისკების მართვის სისტემაზე დაყრდნობით, შეაჩეროს პროდუქტი და აღნიშნულის შესახებ აცნობოს სააგენტოს, საქართველოს კანონმდებლობით გათვალისწინებული ბაზარზე ზედამხედველობის ღონისძიებების განხორციელების მიზნით. ამავე მიზნით სააგენტო უფლებამოსილია, საფუძვლიანი ეჭვის არსებობისას ან/და რისკის ანალიზზე დაყრდნობით, შემოსავლების სამსახურს მიმართოს საქონლის შეჩერების თაობაზე. ასეთ შემთხვევებში, შემოსავლების სამსახური ვალდებულია, შეაჩეროს პროდუქტი ამ </w:t>
      </w:r>
      <w:r w:rsidRPr="008060EC">
        <w:rPr>
          <w:rFonts w:ascii="Sylfaen" w:eastAsia="Times New Roman" w:hAnsi="Sylfaen" w:cs="Sylfaen"/>
          <w:sz w:val="24"/>
          <w:szCs w:val="24"/>
          <w:lang w:val="ka-GE"/>
        </w:rPr>
        <w:t>მუხლის</w:t>
      </w:r>
      <w:r w:rsidRPr="0005187A">
        <w:rPr>
          <w:rFonts w:ascii="Sylfaen" w:eastAsia="Times New Roman" w:hAnsi="Sylfaen" w:cs="Sylfaen"/>
          <w:sz w:val="24"/>
          <w:szCs w:val="24"/>
          <w:lang w:val="ka-GE"/>
        </w:rPr>
        <w:t xml:space="preserve"> </w:t>
      </w:r>
      <w:r w:rsidRPr="008060EC">
        <w:rPr>
          <w:rFonts w:ascii="Sylfaen" w:eastAsia="Times New Roman" w:hAnsi="Sylfaen" w:cs="Sylfaen"/>
          <w:sz w:val="24"/>
          <w:szCs w:val="24"/>
          <w:lang w:val="ka-GE"/>
        </w:rPr>
        <w:t xml:space="preserve">მე-7 პუნქტით </w:t>
      </w:r>
      <w:r w:rsidRPr="0005187A">
        <w:rPr>
          <w:rFonts w:ascii="Sylfaen" w:eastAsia="Times New Roman" w:hAnsi="Sylfaen" w:cs="Sylfaen"/>
          <w:sz w:val="24"/>
          <w:szCs w:val="24"/>
          <w:lang w:val="ka-GE"/>
        </w:rPr>
        <w:t>გათვალისწინებული, პროდუქტის შემოწმებისათვის განსაზღვრული ვადით და არ დაუშვას იმპორტის გზით ასეთი პროდუქტის საქართველოს ბაზარზე განთავსება.</w:t>
      </w:r>
    </w:p>
    <w:p w14:paraId="2B446AF2" w14:textId="77777777" w:rsidR="00CE3B87" w:rsidRPr="0005187A" w:rsidRDefault="00CE3B87" w:rsidP="00CE3B8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3" w:lineRule="atLeast"/>
        <w:ind w:firstLine="720"/>
        <w:contextualSpacing/>
        <w:jc w:val="both"/>
        <w:rPr>
          <w:rFonts w:ascii="Sylfaen" w:eastAsia="Times New Roman" w:hAnsi="Sylfaen" w:cs="Sylfaen"/>
          <w:sz w:val="24"/>
          <w:szCs w:val="24"/>
          <w:lang w:val="ka-GE"/>
        </w:rPr>
      </w:pPr>
      <w:r w:rsidRPr="0005187A">
        <w:rPr>
          <w:rFonts w:ascii="Sylfaen" w:eastAsia="Times New Roman" w:hAnsi="Sylfaen" w:cs="Sylfaen"/>
          <w:sz w:val="24"/>
          <w:szCs w:val="24"/>
          <w:lang w:val="ka-GE"/>
        </w:rPr>
        <w:t>5. იმ შემთხვევაში, თუ ამ მუხლის მე-4 პუნქტით გათვალისწინებულ ვადაში დადგინდება, რომ პროდუქტი არ შეესაბამება პროდუქტის უსაფრთხოებისა და თავისუფალი მიმოქცევის კოდექსისა და ამ ტექნიკური რეგლამენტის მოთხოვნებს ან/და შეიცავს დადასტურებულ საფრთხეს, შემოსავლების სამსახური ვალდებულია, არ დაუშვას ასეთი პროდუქტის იმპორტის გზით საქართველოს ბაზარზე განთავსება.</w:t>
      </w:r>
    </w:p>
    <w:p w14:paraId="7AC79FAD" w14:textId="77777777" w:rsidR="00CE3B87" w:rsidRDefault="00CE3B87" w:rsidP="00CE3B8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3" w:lineRule="atLeast"/>
        <w:ind w:firstLine="720"/>
        <w:contextualSpacing/>
        <w:jc w:val="both"/>
        <w:rPr>
          <w:rFonts w:ascii="Sylfaen" w:hAnsi="Sylfaen" w:cs="Sylfaen"/>
          <w:color w:val="FF0000"/>
          <w:sz w:val="24"/>
          <w:szCs w:val="24"/>
          <w:shd w:val="clear" w:color="auto" w:fill="FFFFFF"/>
          <w:lang w:val="ka-GE"/>
        </w:rPr>
      </w:pPr>
      <w:r>
        <w:rPr>
          <w:rFonts w:ascii="Sylfaen" w:eastAsia="Times New Roman" w:hAnsi="Sylfaen" w:cs="Sylfaen"/>
          <w:sz w:val="24"/>
          <w:szCs w:val="24"/>
          <w:lang w:val="ka-GE"/>
        </w:rPr>
        <w:t xml:space="preserve">6. </w:t>
      </w:r>
      <w:r w:rsidRPr="0005187A">
        <w:rPr>
          <w:rFonts w:ascii="Sylfaen" w:eastAsia="Times New Roman" w:hAnsi="Sylfaen" w:cs="Sylfaen"/>
          <w:sz w:val="24"/>
          <w:szCs w:val="24"/>
          <w:lang w:val="ka-GE"/>
        </w:rPr>
        <w:t xml:space="preserve">სააგენტო უფლებამოსილია, </w:t>
      </w:r>
      <w:r>
        <w:rPr>
          <w:rFonts w:ascii="Sylfaen" w:eastAsia="Times New Roman" w:hAnsi="Sylfaen" w:cs="Sylfaen"/>
          <w:sz w:val="24"/>
          <w:szCs w:val="24"/>
          <w:lang w:val="ka-GE"/>
        </w:rPr>
        <w:t xml:space="preserve">ამ </w:t>
      </w:r>
      <w:r w:rsidRPr="0005187A">
        <w:rPr>
          <w:rFonts w:ascii="Sylfaen" w:eastAsia="Times New Roman" w:hAnsi="Sylfaen" w:cs="Sylfaen"/>
          <w:sz w:val="24"/>
          <w:szCs w:val="24"/>
          <w:lang w:val="ka-GE"/>
        </w:rPr>
        <w:t>მუხლის მე-4 პუნქტით გათვალისწინებულ შემთხვევაში, შემოსავლების სამსახურთან შეთანხმებით, საქართველოს საბაჟო კონტროლის ზონაში განახორციელოს საქართველოს კანონმდებლობით გათვალისწინებული ბაზარზე ზედამხედველობა, შემოსავლების სამსახურისგან ინფორმაციის მიღებიდან არაუგვიანეს 3 სამუშაო დღისა, გარდა იმ შემთხვევებისა, როდესაც პროდუქტის შესაბამისობის დასადგენად აუცილებელია ლაბორატორიული კვლევა.</w:t>
      </w:r>
    </w:p>
    <w:p w14:paraId="5745A0EA" w14:textId="77777777" w:rsidR="00CE3B87" w:rsidRDefault="00CE3B87" w:rsidP="00CE3B8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3" w:lineRule="atLeast"/>
        <w:ind w:firstLine="720"/>
        <w:contextualSpacing/>
        <w:jc w:val="both"/>
        <w:rPr>
          <w:rFonts w:ascii="Sylfaen" w:hAnsi="Sylfaen" w:cs="Sylfaen"/>
          <w:color w:val="FF0000"/>
          <w:sz w:val="24"/>
          <w:szCs w:val="24"/>
          <w:shd w:val="clear" w:color="auto" w:fill="FFFFFF"/>
          <w:lang w:val="ka-GE"/>
        </w:rPr>
      </w:pPr>
      <w:r w:rsidRPr="00E82171">
        <w:rPr>
          <w:rFonts w:ascii="Sylfaen" w:hAnsi="Sylfaen" w:cs="Sylfaen"/>
          <w:sz w:val="24"/>
          <w:szCs w:val="24"/>
          <w:shd w:val="clear" w:color="auto" w:fill="FFFFFF"/>
          <w:lang w:val="ka-GE"/>
        </w:rPr>
        <w:t>7.</w:t>
      </w:r>
      <w:r w:rsidRPr="0005187A">
        <w:rPr>
          <w:rFonts w:ascii="Sylfaen" w:eastAsia="Times New Roman" w:hAnsi="Sylfaen" w:cs="Sylfaen"/>
          <w:sz w:val="24"/>
          <w:szCs w:val="24"/>
          <w:lang w:val="ka-GE"/>
        </w:rPr>
        <w:t xml:space="preserve"> სააგენტო უფლებამოსილია, „</w:t>
      </w:r>
      <w:r>
        <w:rPr>
          <w:rFonts w:ascii="Sylfaen" w:eastAsia="Times New Roman" w:hAnsi="Sylfaen" w:cs="Sylfaen"/>
          <w:sz w:val="24"/>
          <w:szCs w:val="24"/>
          <w:lang w:val="ka-GE"/>
        </w:rPr>
        <w:t xml:space="preserve">აირად საწვავზე მომუშავე მოწყობილობის </w:t>
      </w:r>
      <w:r w:rsidRPr="0005187A">
        <w:rPr>
          <w:rFonts w:ascii="Sylfaen" w:eastAsia="Times New Roman" w:hAnsi="Sylfaen" w:cs="Sylfaen"/>
          <w:sz w:val="24"/>
          <w:szCs w:val="24"/>
          <w:lang w:val="ka-GE"/>
        </w:rPr>
        <w:t>იმპორტის წინასწარი შეტყობინების“ რეგისტრაციიდან არაუგვიანეს 3 სამუშაო დღისა განახორციელოს საქართველოს კანონმდებლობით გათვალისწინებული დოკუმენტური კონტროლი.</w:t>
      </w:r>
    </w:p>
    <w:p w14:paraId="253B0E98" w14:textId="77777777" w:rsidR="00CE3B87" w:rsidRPr="0005187A" w:rsidRDefault="00CE3B87" w:rsidP="00CE3B8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3" w:lineRule="atLeast"/>
        <w:ind w:firstLine="720"/>
        <w:contextualSpacing/>
        <w:jc w:val="both"/>
        <w:rPr>
          <w:rFonts w:ascii="Sylfaen" w:eastAsia="Times New Roman" w:hAnsi="Sylfaen" w:cs="Sylfaen"/>
          <w:sz w:val="24"/>
          <w:szCs w:val="24"/>
          <w:lang w:val="ka-GE"/>
        </w:rPr>
      </w:pPr>
      <w:r>
        <w:rPr>
          <w:rFonts w:ascii="Sylfaen" w:eastAsia="Times New Roman" w:hAnsi="Sylfaen" w:cs="Sylfaen"/>
          <w:sz w:val="24"/>
          <w:szCs w:val="24"/>
          <w:lang w:val="ka-GE"/>
        </w:rPr>
        <w:t xml:space="preserve">8. </w:t>
      </w:r>
      <w:r w:rsidRPr="0005187A">
        <w:rPr>
          <w:rFonts w:ascii="Sylfaen" w:eastAsia="Times New Roman" w:hAnsi="Sylfaen" w:cs="Sylfaen"/>
          <w:sz w:val="24"/>
          <w:szCs w:val="24"/>
          <w:lang w:val="ka-GE"/>
        </w:rPr>
        <w:t>ამ მუხლის მე-6 პუნქტით გათვალისწინებული უფლებამოსილების განსახორციელებლად, სააგენტო უფლებამოსილია, საქართველოს საბაჟო   კონტროლის   ზონაში აიღოს პროდუქტის ნიმუში, მისი შესაბამის აკრედიტებულ ლაბორატორიაში გამოცდის მიზნით.</w:t>
      </w:r>
    </w:p>
    <w:p w14:paraId="65ABB209" w14:textId="77777777" w:rsidR="00CE3B87" w:rsidRPr="0005187A" w:rsidRDefault="00CE3B87" w:rsidP="00CE3B8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3" w:lineRule="atLeast"/>
        <w:ind w:firstLine="720"/>
        <w:contextualSpacing/>
        <w:jc w:val="both"/>
        <w:rPr>
          <w:rFonts w:ascii="Sylfaen" w:eastAsia="Times New Roman" w:hAnsi="Sylfaen" w:cs="Sylfaen"/>
          <w:sz w:val="24"/>
          <w:szCs w:val="24"/>
          <w:lang w:val="ka-GE"/>
        </w:rPr>
      </w:pPr>
      <w:r>
        <w:rPr>
          <w:rFonts w:ascii="Sylfaen" w:eastAsia="Times New Roman" w:hAnsi="Sylfaen" w:cs="Sylfaen"/>
          <w:sz w:val="24"/>
          <w:szCs w:val="24"/>
          <w:lang w:val="ka-GE"/>
        </w:rPr>
        <w:t xml:space="preserve">9. </w:t>
      </w:r>
      <w:r w:rsidRPr="0005187A">
        <w:rPr>
          <w:rFonts w:ascii="Sylfaen" w:eastAsia="Times New Roman" w:hAnsi="Sylfaen" w:cs="Sylfaen"/>
          <w:sz w:val="24"/>
          <w:szCs w:val="24"/>
          <w:lang w:val="ka-GE"/>
        </w:rPr>
        <w:t>იმ შემთხვევაში, თუ პროდუქტის შესაბამისობის დასადგენად აუცილებელია ნიმუშის ლაბორატორიული კვლევა, სააგენტო პროდუქტის ტექნიკურ რეგლამენტთან შესაბამისობას ადგენს პროდუქტის ნიმუშის ლაბორატორიული კვლევის შესაბამისი საექსპერტო დასკვნის სააგენტოში წარმოდგენიდან 2 სამუშაო დღის ვადაში.</w:t>
      </w:r>
    </w:p>
    <w:p w14:paraId="06D9F4CA" w14:textId="77777777" w:rsidR="00CE3B87" w:rsidRPr="0005187A" w:rsidRDefault="00CE3B87" w:rsidP="00CE3B8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3" w:lineRule="atLeast"/>
        <w:ind w:firstLine="720"/>
        <w:contextualSpacing/>
        <w:jc w:val="both"/>
        <w:rPr>
          <w:rFonts w:ascii="Sylfaen" w:eastAsia="Times New Roman" w:hAnsi="Sylfaen" w:cs="Sylfaen"/>
          <w:sz w:val="24"/>
          <w:szCs w:val="24"/>
          <w:lang w:val="ka-GE"/>
        </w:rPr>
      </w:pPr>
    </w:p>
    <w:p w14:paraId="7290A3F9" w14:textId="77777777" w:rsidR="00CE3B87" w:rsidRDefault="00CE3B87" w:rsidP="00CE3B8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3" w:lineRule="atLeast"/>
        <w:contextualSpacing/>
        <w:jc w:val="both"/>
        <w:rPr>
          <w:rFonts w:ascii="Sylfaen" w:eastAsia="Times New Roman" w:hAnsi="Sylfaen" w:cs="Sylfaen"/>
          <w:sz w:val="24"/>
          <w:szCs w:val="24"/>
          <w:lang w:val="ka-GE"/>
        </w:rPr>
      </w:pPr>
    </w:p>
    <w:p w14:paraId="31EF894F" w14:textId="77777777" w:rsidR="00CE3B87" w:rsidRDefault="00CE3B87" w:rsidP="00CE3B8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3" w:lineRule="atLeast"/>
        <w:contextualSpacing/>
        <w:jc w:val="both"/>
        <w:rPr>
          <w:rFonts w:ascii="Sylfaen" w:eastAsia="Times New Roman" w:hAnsi="Sylfaen" w:cs="Sylfaen"/>
          <w:b/>
          <w:sz w:val="24"/>
          <w:szCs w:val="24"/>
          <w:lang w:val="ka-GE"/>
        </w:rPr>
      </w:pPr>
      <w:r>
        <w:rPr>
          <w:rFonts w:ascii="Sylfaen" w:eastAsia="Times New Roman" w:hAnsi="Sylfaen" w:cs="Sylfaen"/>
          <w:b/>
          <w:sz w:val="24"/>
          <w:szCs w:val="24"/>
          <w:lang w:val="ka-GE"/>
        </w:rPr>
        <w:t xml:space="preserve">           მუხლი 7</w:t>
      </w:r>
    </w:p>
    <w:p w14:paraId="4D736D4C" w14:textId="77777777" w:rsidR="00CE3B87" w:rsidRDefault="00CE3B87" w:rsidP="00CE3B8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3" w:lineRule="atLeast"/>
        <w:contextualSpacing/>
        <w:jc w:val="both"/>
        <w:rPr>
          <w:rFonts w:ascii="Sylfaen" w:eastAsia="Times New Roman" w:hAnsi="Sylfaen" w:cs="Sylfaen"/>
          <w:b/>
          <w:sz w:val="24"/>
          <w:szCs w:val="24"/>
          <w:lang w:val="ka-GE"/>
        </w:rPr>
      </w:pPr>
    </w:p>
    <w:p w14:paraId="6034CF07" w14:textId="77777777" w:rsidR="00CE3B87" w:rsidRPr="00652C98" w:rsidRDefault="00CE3B87" w:rsidP="00CE3B8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3" w:lineRule="atLeast"/>
        <w:contextualSpacing/>
        <w:jc w:val="both"/>
        <w:rPr>
          <w:rFonts w:ascii="Sylfaen" w:eastAsia="Times New Roman" w:hAnsi="Sylfaen" w:cs="Sylfaen"/>
          <w:sz w:val="24"/>
          <w:szCs w:val="24"/>
          <w:lang w:val="ka-GE"/>
        </w:rPr>
      </w:pPr>
      <w:r>
        <w:rPr>
          <w:rFonts w:ascii="Sylfaen" w:eastAsia="Times New Roman" w:hAnsi="Sylfaen" w:cs="Sylfaen"/>
          <w:b/>
          <w:sz w:val="24"/>
          <w:szCs w:val="24"/>
          <w:lang w:val="ka-GE"/>
        </w:rPr>
        <w:tab/>
        <w:t xml:space="preserve"> </w:t>
      </w:r>
      <w:r>
        <w:rPr>
          <w:rFonts w:ascii="Sylfaen" w:eastAsia="Times New Roman" w:hAnsi="Sylfaen" w:cs="Sylfaen"/>
          <w:sz w:val="24"/>
          <w:szCs w:val="24"/>
          <w:lang w:val="ka-GE"/>
        </w:rPr>
        <w:t xml:space="preserve">2021 წლის პირველ იანვრამდე საქართველოს ფინანსთა და საქართველოს ეკონომიკისა და მდგრადი განვითარების სამინისტროებმა უზრუნველყონ </w:t>
      </w:r>
      <w:r>
        <w:rPr>
          <w:rFonts w:ascii="Sylfaen" w:eastAsia="Times New Roman" w:hAnsi="Sylfaen" w:cs="Sylfaen"/>
          <w:sz w:val="24"/>
          <w:szCs w:val="24"/>
          <w:lang w:val="ka-GE"/>
        </w:rPr>
        <w:lastRenderedPageBreak/>
        <w:t xml:space="preserve">ერთობლივი ნორმატიული აქტის - ამ რეგლამენტით განსაზღვრული პროდუქტების </w:t>
      </w:r>
      <w:r w:rsidRPr="00652C98">
        <w:rPr>
          <w:rFonts w:ascii="Sylfaen" w:eastAsia="Times New Roman" w:hAnsi="Sylfaen" w:cs="Sylfaen"/>
          <w:bCs/>
          <w:noProof/>
          <w:sz w:val="24"/>
          <w:szCs w:val="24"/>
          <w:lang w:val="ka-GE" w:eastAsia="x-none"/>
        </w:rPr>
        <w:t>იმპორტის</w:t>
      </w:r>
      <w:r>
        <w:rPr>
          <w:rFonts w:ascii="Sylfaen" w:eastAsia="Times New Roman" w:hAnsi="Sylfaen" w:cs="Sylfaen"/>
          <w:sz w:val="24"/>
          <w:szCs w:val="24"/>
          <w:lang w:val="ka-GE"/>
        </w:rPr>
        <w:t xml:space="preserve"> წინასწარი შეტყობინების  ფორმისა და მისი შევსების/დადასტურების წესის დამტკიცება. </w:t>
      </w:r>
    </w:p>
    <w:p w14:paraId="64F73840" w14:textId="77777777" w:rsidR="00CE3B87" w:rsidRPr="004658BC" w:rsidRDefault="00CE3B87" w:rsidP="00CE3B8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3" w:lineRule="atLeast"/>
        <w:ind w:firstLine="720"/>
        <w:contextualSpacing/>
        <w:jc w:val="both"/>
        <w:rPr>
          <w:rFonts w:ascii="Sylfaen" w:hAnsi="Sylfaen" w:cs="Sylfaen"/>
          <w:color w:val="FF0000"/>
          <w:sz w:val="24"/>
          <w:szCs w:val="24"/>
          <w:shd w:val="clear" w:color="auto" w:fill="FFFFFF"/>
          <w:lang w:val="ka-GE"/>
        </w:rPr>
      </w:pPr>
    </w:p>
    <w:p w14:paraId="7B35E0FD" w14:textId="77777777" w:rsidR="00CE3B87" w:rsidRPr="00DF1E65" w:rsidRDefault="00CE3B87" w:rsidP="00CE3B87">
      <w:pPr>
        <w:autoSpaceDE w:val="0"/>
        <w:autoSpaceDN w:val="0"/>
        <w:adjustRightInd w:val="0"/>
        <w:spacing w:line="276" w:lineRule="auto"/>
        <w:ind w:firstLine="720"/>
        <w:rPr>
          <w:rFonts w:ascii="Sylfaen" w:hAnsi="Sylfaen" w:cs="Sylfaen"/>
          <w:b/>
          <w:sz w:val="24"/>
          <w:szCs w:val="24"/>
          <w:lang w:val="ka-GE"/>
        </w:rPr>
      </w:pPr>
      <w:r>
        <w:rPr>
          <w:rFonts w:ascii="Sylfaen" w:hAnsi="Sylfaen" w:cs="Sylfaen"/>
          <w:b/>
          <w:sz w:val="24"/>
          <w:szCs w:val="24"/>
          <w:lang w:val="ka-GE"/>
        </w:rPr>
        <w:t>მუხლი 8</w:t>
      </w:r>
    </w:p>
    <w:p w14:paraId="5D053FC5" w14:textId="77777777" w:rsidR="00CE3B87" w:rsidRDefault="00CE3B87" w:rsidP="00CE3B87">
      <w:pPr>
        <w:autoSpaceDE w:val="0"/>
        <w:autoSpaceDN w:val="0"/>
        <w:adjustRightInd w:val="0"/>
        <w:spacing w:line="276" w:lineRule="auto"/>
        <w:ind w:firstLine="720"/>
        <w:jc w:val="both"/>
        <w:rPr>
          <w:rFonts w:ascii="Sylfaen" w:hAnsi="Sylfaen" w:cs="Sylfaen"/>
          <w:sz w:val="24"/>
          <w:szCs w:val="24"/>
          <w:lang w:val="ka-GE"/>
        </w:rPr>
      </w:pPr>
      <w:r>
        <w:rPr>
          <w:rFonts w:ascii="Sylfaen" w:hAnsi="Sylfaen" w:cs="Sylfaen"/>
          <w:sz w:val="24"/>
          <w:szCs w:val="24"/>
          <w:lang w:val="ka-GE"/>
        </w:rPr>
        <w:t xml:space="preserve">1. ეს </w:t>
      </w:r>
      <w:r w:rsidRPr="0005187A">
        <w:rPr>
          <w:rFonts w:ascii="Sylfaen" w:hAnsi="Sylfaen" w:cs="Sylfaen"/>
          <w:sz w:val="24"/>
          <w:szCs w:val="24"/>
          <w:lang w:val="ka-GE"/>
        </w:rPr>
        <w:t>დადგენილება</w:t>
      </w:r>
      <w:r>
        <w:rPr>
          <w:rFonts w:ascii="Sylfaen" w:hAnsi="Sylfaen" w:cs="Sylfaen"/>
          <w:sz w:val="24"/>
          <w:szCs w:val="24"/>
          <w:lang w:val="ka-GE"/>
        </w:rPr>
        <w:t>,</w:t>
      </w:r>
      <w:r w:rsidRPr="0005187A">
        <w:rPr>
          <w:rFonts w:ascii="Sylfaen" w:hAnsi="Sylfaen" w:cs="Sylfaen"/>
          <w:sz w:val="24"/>
          <w:szCs w:val="24"/>
          <w:lang w:val="ka-GE"/>
        </w:rPr>
        <w:t xml:space="preserve"> </w:t>
      </w:r>
      <w:r>
        <w:rPr>
          <w:rFonts w:ascii="Sylfaen" w:hAnsi="Sylfaen" w:cs="Sylfaen"/>
          <w:sz w:val="24"/>
          <w:szCs w:val="24"/>
          <w:lang w:val="ka-GE"/>
        </w:rPr>
        <w:t xml:space="preserve">გარდა ამ დადგენილების მე-5 და მე-7 მუხლისა </w:t>
      </w:r>
      <w:r w:rsidRPr="0005187A">
        <w:rPr>
          <w:rFonts w:ascii="Sylfaen" w:hAnsi="Sylfaen" w:cs="Sylfaen"/>
          <w:sz w:val="24"/>
          <w:szCs w:val="24"/>
          <w:lang w:val="ka-GE"/>
        </w:rPr>
        <w:t xml:space="preserve">ამოქმედდეს </w:t>
      </w:r>
      <w:r>
        <w:rPr>
          <w:rFonts w:ascii="Sylfaen" w:hAnsi="Sylfaen" w:cs="Sylfaen"/>
          <w:sz w:val="24"/>
          <w:szCs w:val="24"/>
          <w:lang w:val="ka-GE"/>
        </w:rPr>
        <w:t>2021 წლის 1 იანვრიდან.</w:t>
      </w:r>
    </w:p>
    <w:p w14:paraId="2D6C5E21" w14:textId="77777777" w:rsidR="00CE3B87" w:rsidRDefault="00CE3B87" w:rsidP="00CE3B87">
      <w:pPr>
        <w:autoSpaceDE w:val="0"/>
        <w:autoSpaceDN w:val="0"/>
        <w:adjustRightInd w:val="0"/>
        <w:spacing w:line="276" w:lineRule="auto"/>
        <w:ind w:firstLine="720"/>
        <w:jc w:val="both"/>
        <w:rPr>
          <w:rFonts w:ascii="Sylfaen" w:hAnsi="Sylfaen" w:cs="Sylfaen"/>
          <w:sz w:val="24"/>
          <w:szCs w:val="24"/>
          <w:lang w:val="ka-GE"/>
        </w:rPr>
      </w:pPr>
      <w:r>
        <w:rPr>
          <w:rFonts w:ascii="Sylfaen" w:hAnsi="Sylfaen" w:cs="Sylfaen"/>
          <w:sz w:val="24"/>
          <w:szCs w:val="24"/>
          <w:lang w:val="ka-GE"/>
        </w:rPr>
        <w:t>2. ამ დადგენილების მე-5 და მე-7 მუხლი ამოქმედდეს</w:t>
      </w:r>
      <w:r w:rsidR="004F12BE">
        <w:rPr>
          <w:rFonts w:ascii="Sylfaen" w:hAnsi="Sylfaen" w:cs="Sylfaen"/>
          <w:sz w:val="24"/>
          <w:szCs w:val="24"/>
          <w:lang w:val="ka-GE"/>
        </w:rPr>
        <w:t xml:space="preserve"> გამოქვეყნებისთანავე</w:t>
      </w:r>
      <w:r>
        <w:rPr>
          <w:rFonts w:ascii="Sylfaen" w:hAnsi="Sylfaen" w:cs="Sylfaen"/>
          <w:sz w:val="24"/>
          <w:szCs w:val="24"/>
          <w:lang w:val="ka-GE"/>
        </w:rPr>
        <w:t>.</w:t>
      </w:r>
    </w:p>
    <w:p w14:paraId="3163F19B" w14:textId="77777777" w:rsidR="00CE3B87" w:rsidRPr="0005187A" w:rsidRDefault="00CE3B87" w:rsidP="00CE3B87">
      <w:pPr>
        <w:autoSpaceDE w:val="0"/>
        <w:autoSpaceDN w:val="0"/>
        <w:adjustRightInd w:val="0"/>
        <w:spacing w:line="276" w:lineRule="auto"/>
        <w:ind w:firstLine="720"/>
        <w:jc w:val="both"/>
        <w:rPr>
          <w:rFonts w:ascii="Sylfaen" w:hAnsi="Sylfaen" w:cs="Sylfaen"/>
          <w:sz w:val="24"/>
          <w:szCs w:val="24"/>
          <w:lang w:val="ka-GE"/>
        </w:rPr>
      </w:pPr>
      <w:r>
        <w:rPr>
          <w:rFonts w:ascii="Sylfaen" w:hAnsi="Sylfaen" w:cs="Sylfaen"/>
          <w:sz w:val="24"/>
          <w:szCs w:val="24"/>
          <w:lang w:val="ka-GE"/>
        </w:rPr>
        <w:t xml:space="preserve">3. ამ დადგენილების მე-5 მუხლი </w:t>
      </w:r>
      <w:r w:rsidR="003A4DAA">
        <w:rPr>
          <w:rFonts w:ascii="Sylfaen" w:hAnsi="Sylfaen" w:cs="Sylfaen"/>
          <w:sz w:val="24"/>
          <w:szCs w:val="24"/>
          <w:lang w:val="ka-GE"/>
        </w:rPr>
        <w:t xml:space="preserve">ძალაშია </w:t>
      </w:r>
      <w:r>
        <w:rPr>
          <w:rFonts w:ascii="Sylfaen" w:hAnsi="Sylfaen" w:cs="Sylfaen"/>
          <w:sz w:val="24"/>
          <w:szCs w:val="24"/>
          <w:lang w:val="ka-GE"/>
        </w:rPr>
        <w:t xml:space="preserve"> 2021 წლის 1 იანვრ</w:t>
      </w:r>
      <w:r w:rsidR="003A4DAA">
        <w:rPr>
          <w:rFonts w:ascii="Sylfaen" w:hAnsi="Sylfaen" w:cs="Sylfaen"/>
          <w:sz w:val="24"/>
          <w:szCs w:val="24"/>
          <w:lang w:val="ka-GE"/>
        </w:rPr>
        <w:t>ამ</w:t>
      </w:r>
      <w:r>
        <w:rPr>
          <w:rFonts w:ascii="Sylfaen" w:hAnsi="Sylfaen" w:cs="Sylfaen"/>
          <w:sz w:val="24"/>
          <w:szCs w:val="24"/>
          <w:lang w:val="ka-GE"/>
        </w:rPr>
        <w:t>დ</w:t>
      </w:r>
      <w:r w:rsidR="003A4DAA">
        <w:rPr>
          <w:rFonts w:ascii="Sylfaen" w:hAnsi="Sylfaen" w:cs="Sylfaen"/>
          <w:sz w:val="24"/>
          <w:szCs w:val="24"/>
          <w:lang w:val="ka-GE"/>
        </w:rPr>
        <w:t>ე</w:t>
      </w:r>
      <w:r>
        <w:rPr>
          <w:rFonts w:ascii="Sylfaen" w:hAnsi="Sylfaen" w:cs="Sylfaen"/>
          <w:sz w:val="24"/>
          <w:szCs w:val="24"/>
          <w:lang w:val="ka-GE"/>
        </w:rPr>
        <w:t>.</w:t>
      </w:r>
    </w:p>
    <w:p w14:paraId="62388413" w14:textId="77777777" w:rsidR="00CE3B87" w:rsidRDefault="00CE3B87" w:rsidP="00CE3B87">
      <w:pPr>
        <w:spacing w:line="276" w:lineRule="auto"/>
        <w:ind w:firstLine="720"/>
        <w:jc w:val="center"/>
        <w:rPr>
          <w:rFonts w:ascii="Sylfaen" w:eastAsiaTheme="majorEastAsia" w:hAnsi="Sylfaen" w:cstheme="majorBidi"/>
          <w:b/>
          <w:bCs/>
          <w:sz w:val="24"/>
          <w:szCs w:val="24"/>
          <w:lang w:val="ka-GE"/>
        </w:rPr>
      </w:pPr>
    </w:p>
    <w:p w14:paraId="2D2FB2A8" w14:textId="77777777" w:rsidR="00CE3B87" w:rsidRDefault="00CE3B87" w:rsidP="00CE3B87">
      <w:pPr>
        <w:spacing w:line="276" w:lineRule="auto"/>
        <w:ind w:firstLine="720"/>
        <w:jc w:val="center"/>
        <w:rPr>
          <w:rFonts w:ascii="Sylfaen" w:eastAsiaTheme="majorEastAsia" w:hAnsi="Sylfaen" w:cstheme="majorBidi"/>
          <w:b/>
          <w:bCs/>
          <w:sz w:val="24"/>
          <w:szCs w:val="24"/>
          <w:lang w:val="ka-GE"/>
        </w:rPr>
      </w:pPr>
    </w:p>
    <w:p w14:paraId="19E5A423" w14:textId="77777777" w:rsidR="00CE3B87" w:rsidRDefault="00CE3B87" w:rsidP="00CE3B87">
      <w:pPr>
        <w:spacing w:line="276" w:lineRule="auto"/>
        <w:ind w:firstLine="720"/>
        <w:jc w:val="center"/>
        <w:rPr>
          <w:rFonts w:ascii="Sylfaen" w:eastAsiaTheme="majorEastAsia" w:hAnsi="Sylfaen" w:cstheme="majorBidi"/>
          <w:b/>
          <w:bCs/>
          <w:sz w:val="24"/>
          <w:szCs w:val="24"/>
          <w:lang w:val="ka-GE"/>
        </w:rPr>
      </w:pPr>
    </w:p>
    <w:p w14:paraId="19D682AC" w14:textId="77777777" w:rsidR="00CE3B87" w:rsidRDefault="00CE3B87" w:rsidP="00CE3B87">
      <w:pPr>
        <w:spacing w:line="276" w:lineRule="auto"/>
        <w:ind w:firstLine="720"/>
        <w:jc w:val="center"/>
        <w:rPr>
          <w:rFonts w:ascii="Sylfaen" w:eastAsiaTheme="majorEastAsia" w:hAnsi="Sylfaen" w:cstheme="majorBidi"/>
          <w:b/>
          <w:bCs/>
          <w:sz w:val="24"/>
          <w:szCs w:val="24"/>
          <w:lang w:val="ka-GE"/>
        </w:rPr>
      </w:pPr>
    </w:p>
    <w:p w14:paraId="555FBD8D" w14:textId="77777777" w:rsidR="00CE3B87" w:rsidRPr="00341320" w:rsidRDefault="00CE3B87" w:rsidP="00CE3B87">
      <w:pPr>
        <w:spacing w:line="276" w:lineRule="auto"/>
        <w:ind w:firstLine="720"/>
        <w:jc w:val="center"/>
        <w:rPr>
          <w:rFonts w:ascii="Sylfaen" w:eastAsiaTheme="majorEastAsia" w:hAnsi="Sylfaen" w:cstheme="majorBidi"/>
          <w:b/>
          <w:bCs/>
          <w:sz w:val="24"/>
          <w:szCs w:val="24"/>
          <w:lang w:val="ka-GE"/>
        </w:rPr>
      </w:pPr>
      <w:r w:rsidRPr="00BC5104">
        <w:rPr>
          <w:rFonts w:ascii="Sylfaen" w:eastAsiaTheme="majorEastAsia" w:hAnsi="Sylfaen" w:cstheme="majorBidi"/>
          <w:b/>
          <w:bCs/>
          <w:sz w:val="24"/>
          <w:szCs w:val="24"/>
          <w:lang w:val="ka-GE"/>
        </w:rPr>
        <w:t>ტექნიკური</w:t>
      </w:r>
      <w:r w:rsidRPr="00341320">
        <w:rPr>
          <w:rFonts w:ascii="Sylfaen" w:eastAsiaTheme="majorEastAsia" w:hAnsi="Sylfaen" w:cstheme="majorBidi"/>
          <w:b/>
          <w:bCs/>
          <w:sz w:val="24"/>
          <w:szCs w:val="24"/>
          <w:lang w:val="ka-GE"/>
        </w:rPr>
        <w:t xml:space="preserve"> რეგლამენტი</w:t>
      </w:r>
    </w:p>
    <w:p w14:paraId="54F7A57C" w14:textId="77777777" w:rsidR="00CE3B87" w:rsidRPr="00BC5104" w:rsidRDefault="00CE3B87" w:rsidP="00CE3B87">
      <w:pPr>
        <w:spacing w:line="276" w:lineRule="auto"/>
        <w:ind w:firstLine="720"/>
        <w:jc w:val="center"/>
        <w:rPr>
          <w:rFonts w:ascii="Sylfaen" w:eastAsiaTheme="majorEastAsia" w:hAnsi="Sylfaen" w:cstheme="majorBidi"/>
          <w:b/>
          <w:bCs/>
          <w:sz w:val="24"/>
          <w:szCs w:val="24"/>
          <w:lang w:val="ka-GE"/>
        </w:rPr>
      </w:pPr>
      <w:r w:rsidRPr="00566A0E">
        <w:rPr>
          <w:rFonts w:ascii="Sylfaen" w:eastAsiaTheme="majorEastAsia" w:hAnsi="Sylfaen" w:cstheme="majorBidi"/>
          <w:b/>
          <w:bCs/>
          <w:sz w:val="24"/>
          <w:szCs w:val="24"/>
          <w:lang w:val="ka-GE"/>
        </w:rPr>
        <w:t xml:space="preserve">აირად </w:t>
      </w:r>
      <w:r w:rsidRPr="00D26511">
        <w:rPr>
          <w:rFonts w:ascii="Sylfaen" w:eastAsiaTheme="majorEastAsia" w:hAnsi="Sylfaen" w:cstheme="majorBidi"/>
          <w:b/>
          <w:bCs/>
          <w:sz w:val="24"/>
          <w:szCs w:val="24"/>
          <w:lang w:val="ka-GE"/>
        </w:rPr>
        <w:t xml:space="preserve">საწვავზე </w:t>
      </w:r>
      <w:r w:rsidRPr="0091088F">
        <w:rPr>
          <w:rFonts w:ascii="Sylfaen" w:eastAsiaTheme="majorEastAsia" w:hAnsi="Sylfaen" w:cstheme="majorBidi"/>
          <w:b/>
          <w:bCs/>
          <w:sz w:val="24"/>
          <w:szCs w:val="24"/>
          <w:lang w:val="ka-GE"/>
        </w:rPr>
        <w:t xml:space="preserve">მომუშავე </w:t>
      </w:r>
      <w:r w:rsidRPr="00BC5104">
        <w:rPr>
          <w:rFonts w:ascii="Sylfaen" w:eastAsiaTheme="majorEastAsia" w:hAnsi="Sylfaen" w:cstheme="majorBidi"/>
          <w:b/>
          <w:bCs/>
          <w:sz w:val="24"/>
          <w:szCs w:val="24"/>
          <w:lang w:val="ka-GE"/>
        </w:rPr>
        <w:t>მოწყობილობების შესახებ</w:t>
      </w:r>
    </w:p>
    <w:p w14:paraId="3B946907" w14:textId="77777777" w:rsidR="00CE3B87" w:rsidRPr="00BC5104" w:rsidRDefault="00CE3B87" w:rsidP="00CE3B87">
      <w:pPr>
        <w:spacing w:line="276" w:lineRule="auto"/>
        <w:ind w:firstLine="720"/>
        <w:jc w:val="center"/>
        <w:rPr>
          <w:rFonts w:ascii="Sylfaen" w:eastAsiaTheme="majorEastAsia" w:hAnsi="Sylfaen" w:cstheme="majorBidi"/>
          <w:b/>
          <w:bCs/>
          <w:sz w:val="24"/>
          <w:szCs w:val="24"/>
          <w:lang w:val="ka-GE"/>
        </w:rPr>
      </w:pPr>
    </w:p>
    <w:p w14:paraId="478E095C" w14:textId="77777777" w:rsidR="00CE3B87" w:rsidRPr="00BC5104" w:rsidRDefault="00CE3B87" w:rsidP="00CE3B87">
      <w:pPr>
        <w:spacing w:line="276" w:lineRule="auto"/>
        <w:ind w:firstLine="720"/>
        <w:jc w:val="both"/>
        <w:rPr>
          <w:rFonts w:ascii="Sylfaen" w:hAnsi="Sylfaen"/>
          <w:b/>
          <w:sz w:val="24"/>
          <w:szCs w:val="24"/>
          <w:lang w:val="ka-GE"/>
        </w:rPr>
      </w:pPr>
      <w:r w:rsidRPr="00BC5104">
        <w:rPr>
          <w:rFonts w:ascii="Sylfaen" w:hAnsi="Sylfaen"/>
          <w:b/>
          <w:sz w:val="24"/>
          <w:szCs w:val="24"/>
          <w:lang w:val="ka-GE"/>
        </w:rPr>
        <w:t>მუხლი 1. მოქმედების სფერო</w:t>
      </w:r>
    </w:p>
    <w:p w14:paraId="2F09E3C4" w14:textId="77777777" w:rsidR="00CE3B87" w:rsidRPr="00BC5104" w:rsidRDefault="00CE3B87" w:rsidP="00CE3B87">
      <w:pPr>
        <w:spacing w:line="276" w:lineRule="auto"/>
        <w:ind w:firstLine="720"/>
        <w:jc w:val="both"/>
        <w:rPr>
          <w:rFonts w:ascii="Sylfaen" w:hAnsi="Sylfaen"/>
          <w:sz w:val="24"/>
          <w:szCs w:val="24"/>
          <w:lang w:val="ka-GE"/>
        </w:rPr>
      </w:pPr>
      <w:r w:rsidRPr="00BC5104">
        <w:rPr>
          <w:rFonts w:ascii="Sylfaen" w:hAnsi="Sylfaen"/>
          <w:sz w:val="24"/>
          <w:szCs w:val="24"/>
          <w:lang w:val="ka-GE"/>
        </w:rPr>
        <w:t xml:space="preserve">1. ტექნიკური რეგლამენტი აირად საწვავზე მომუშავე მოწყობილობების შესახებ </w:t>
      </w:r>
      <w:r w:rsidRPr="00BC5104">
        <w:rPr>
          <w:rFonts w:ascii="Sylfaen" w:eastAsia="Arial Unicode MS" w:hAnsi="Sylfaen" w:cs="Arial Unicode MS"/>
          <w:sz w:val="24"/>
          <w:szCs w:val="24"/>
          <w:lang w:val="ka-GE"/>
        </w:rPr>
        <w:t xml:space="preserve">(შემდგომში - ტექნიკური რეგლამენტი) </w:t>
      </w:r>
      <w:r w:rsidRPr="00BC5104">
        <w:rPr>
          <w:rFonts w:ascii="Sylfaen" w:hAnsi="Sylfaen"/>
          <w:sz w:val="24"/>
          <w:szCs w:val="24"/>
          <w:lang w:val="ka-GE"/>
        </w:rPr>
        <w:t>ვრცელდება მოწყობილობებსა და საამწყობრო ნაწილებზე.</w:t>
      </w:r>
    </w:p>
    <w:p w14:paraId="2973ABC6" w14:textId="77777777" w:rsidR="00CE3B87" w:rsidRPr="00BC5104" w:rsidRDefault="00CE3B87" w:rsidP="00CE3B87">
      <w:pPr>
        <w:spacing w:line="276" w:lineRule="auto"/>
        <w:ind w:firstLine="720"/>
        <w:jc w:val="both"/>
        <w:rPr>
          <w:rFonts w:ascii="Sylfaen" w:hAnsi="Sylfaen"/>
          <w:sz w:val="24"/>
          <w:szCs w:val="24"/>
          <w:lang w:val="ka-GE"/>
        </w:rPr>
      </w:pPr>
      <w:r w:rsidRPr="00BC5104">
        <w:rPr>
          <w:rFonts w:ascii="Sylfaen" w:hAnsi="Sylfaen"/>
          <w:sz w:val="24"/>
          <w:szCs w:val="24"/>
          <w:lang w:val="ka-GE"/>
        </w:rPr>
        <w:t>2. წინამდებარე ტექნიკური რეგლამენტის მიზნებისთვის მოწყობილობის ჩვეულებრივი გამოყენება ნიშნავს მის გამოყენებას შემდეგი პირობების დაცვით:</w:t>
      </w:r>
    </w:p>
    <w:p w14:paraId="55918F0A" w14:textId="77777777" w:rsidR="00CE3B87" w:rsidRPr="00BC5104" w:rsidRDefault="00CE3B87" w:rsidP="00CE3B87">
      <w:pPr>
        <w:spacing w:line="276" w:lineRule="auto"/>
        <w:ind w:firstLine="720"/>
        <w:jc w:val="both"/>
        <w:rPr>
          <w:rFonts w:ascii="Sylfaen" w:hAnsi="Sylfaen"/>
          <w:sz w:val="24"/>
          <w:szCs w:val="24"/>
          <w:lang w:val="ka-GE"/>
        </w:rPr>
      </w:pPr>
      <w:r w:rsidRPr="00BC5104">
        <w:rPr>
          <w:rFonts w:ascii="Sylfaen" w:hAnsi="Sylfaen"/>
          <w:sz w:val="24"/>
          <w:szCs w:val="24"/>
          <w:lang w:val="ka-GE"/>
        </w:rPr>
        <w:t>ა) მოწყობილობა გამართულად იქნა დამონტაჟებული და მისი შემოწმება ხდება რეგულარულად მწარმოებლის ინსტრუქციის შესაბამისად;</w:t>
      </w:r>
    </w:p>
    <w:p w14:paraId="4C2950BE" w14:textId="77777777" w:rsidR="00CE3B87" w:rsidRPr="00BC5104" w:rsidRDefault="00CE3B87" w:rsidP="00CE3B87">
      <w:pPr>
        <w:spacing w:line="276" w:lineRule="auto"/>
        <w:ind w:firstLine="720"/>
        <w:jc w:val="both"/>
        <w:rPr>
          <w:rFonts w:ascii="Sylfaen" w:hAnsi="Sylfaen"/>
          <w:sz w:val="24"/>
          <w:szCs w:val="24"/>
          <w:lang w:val="ka-GE"/>
        </w:rPr>
      </w:pPr>
      <w:r w:rsidRPr="00BC5104">
        <w:rPr>
          <w:rFonts w:ascii="Sylfaen" w:hAnsi="Sylfaen"/>
          <w:sz w:val="24"/>
          <w:szCs w:val="24"/>
          <w:lang w:val="ka-GE"/>
        </w:rPr>
        <w:t>ბ) მოწყობილობა გამოიყენება აირის ხარისხის ნორმალური ცვლილებებისა და მიწოდების წნევის ნორმალური ცვალებადობის პირობებში;</w:t>
      </w:r>
    </w:p>
    <w:p w14:paraId="680B6841" w14:textId="77777777" w:rsidR="00CE3B87" w:rsidRPr="00BC5104" w:rsidRDefault="00CE3B87" w:rsidP="00CE3B87">
      <w:pPr>
        <w:spacing w:line="276" w:lineRule="auto"/>
        <w:ind w:firstLine="720"/>
        <w:jc w:val="both"/>
        <w:rPr>
          <w:rFonts w:ascii="Sylfaen" w:hAnsi="Sylfaen"/>
          <w:sz w:val="24"/>
          <w:szCs w:val="24"/>
          <w:lang w:val="ka-GE"/>
        </w:rPr>
      </w:pPr>
      <w:r w:rsidRPr="00BC5104">
        <w:rPr>
          <w:rFonts w:ascii="Sylfaen" w:hAnsi="Sylfaen"/>
          <w:sz w:val="24"/>
          <w:szCs w:val="24"/>
          <w:lang w:val="ka-GE"/>
        </w:rPr>
        <w:t>გ) მოწყობილობა გამოიყენება მისთვის დადგენილი დანიშნულებით ან წინასწარ განჭვრეტად პირობებში.</w:t>
      </w:r>
    </w:p>
    <w:p w14:paraId="18AB80A6" w14:textId="77777777" w:rsidR="00CE3B87" w:rsidRPr="00BC5104" w:rsidRDefault="00CE3B87" w:rsidP="00CE3B87">
      <w:pPr>
        <w:spacing w:line="276" w:lineRule="auto"/>
        <w:ind w:firstLine="720"/>
        <w:jc w:val="both"/>
        <w:rPr>
          <w:rFonts w:ascii="Sylfaen" w:hAnsi="Sylfaen"/>
          <w:sz w:val="24"/>
          <w:szCs w:val="24"/>
          <w:lang w:val="ka-GE"/>
        </w:rPr>
      </w:pPr>
      <w:r w:rsidRPr="00BC5104">
        <w:rPr>
          <w:rFonts w:ascii="Sylfaen" w:hAnsi="Sylfaen"/>
          <w:sz w:val="24"/>
          <w:szCs w:val="24"/>
          <w:lang w:val="ka-GE"/>
        </w:rPr>
        <w:lastRenderedPageBreak/>
        <w:t>3. ეს ტექნიკური რეგლამენტი არ ვრცელდება იმ მოწყობილობებზე, რომლებიც სპეციალურად დამზადებულია:</w:t>
      </w:r>
    </w:p>
    <w:p w14:paraId="06731D86" w14:textId="77777777" w:rsidR="00CE3B87" w:rsidRPr="00BC5104" w:rsidRDefault="00CE3B87" w:rsidP="00CE3B87">
      <w:pPr>
        <w:spacing w:line="276" w:lineRule="auto"/>
        <w:ind w:firstLine="720"/>
        <w:jc w:val="both"/>
        <w:rPr>
          <w:rFonts w:ascii="Sylfaen" w:hAnsi="Sylfaen"/>
          <w:sz w:val="24"/>
          <w:szCs w:val="24"/>
          <w:lang w:val="ka-GE"/>
        </w:rPr>
      </w:pPr>
      <w:r w:rsidRPr="00BC5104">
        <w:rPr>
          <w:rFonts w:ascii="Sylfaen" w:hAnsi="Sylfaen"/>
          <w:sz w:val="24"/>
          <w:szCs w:val="24"/>
          <w:lang w:val="ka-GE"/>
        </w:rPr>
        <w:t>ა) ინდუსტრიულ სივრცეში ინდუსტრიულ პროცესებში გამოსაყენებლად;</w:t>
      </w:r>
    </w:p>
    <w:p w14:paraId="09406085" w14:textId="77777777" w:rsidR="00CE3B87" w:rsidRPr="00BC5104" w:rsidRDefault="00CE3B87" w:rsidP="00CE3B87">
      <w:pPr>
        <w:spacing w:line="276" w:lineRule="auto"/>
        <w:ind w:firstLine="720"/>
        <w:jc w:val="both"/>
        <w:rPr>
          <w:rFonts w:ascii="Sylfaen" w:hAnsi="Sylfaen"/>
          <w:sz w:val="24"/>
          <w:szCs w:val="24"/>
          <w:lang w:val="ka-GE"/>
        </w:rPr>
      </w:pPr>
      <w:r w:rsidRPr="00BC5104">
        <w:rPr>
          <w:rFonts w:ascii="Sylfaen" w:hAnsi="Sylfaen"/>
          <w:sz w:val="24"/>
          <w:szCs w:val="24"/>
          <w:lang w:val="ka-GE"/>
        </w:rPr>
        <w:t>ბ) საჰაერო ხომალდებსა და რკინიგზაზე გამოსაყენებლად;</w:t>
      </w:r>
    </w:p>
    <w:p w14:paraId="05C382B2" w14:textId="77777777" w:rsidR="00CE3B87" w:rsidRPr="00D26511" w:rsidRDefault="00CE3B87" w:rsidP="00CE3B87">
      <w:pPr>
        <w:spacing w:line="276" w:lineRule="auto"/>
        <w:ind w:firstLine="720"/>
        <w:jc w:val="both"/>
        <w:rPr>
          <w:rFonts w:ascii="Sylfaen" w:hAnsi="Sylfaen"/>
          <w:sz w:val="24"/>
          <w:szCs w:val="24"/>
          <w:lang w:val="ka-GE"/>
        </w:rPr>
      </w:pPr>
      <w:r w:rsidRPr="00BC5104">
        <w:rPr>
          <w:rFonts w:ascii="Sylfaen" w:hAnsi="Sylfaen"/>
          <w:sz w:val="24"/>
          <w:szCs w:val="24"/>
          <w:lang w:val="ka-GE"/>
        </w:rPr>
        <w:t>გ) კვლევითი მიზნებისთვის</w:t>
      </w:r>
      <w:r w:rsidRPr="008F0F95">
        <w:rPr>
          <w:rFonts w:ascii="Sylfaen" w:hAnsi="Sylfaen"/>
          <w:sz w:val="24"/>
          <w:szCs w:val="24"/>
          <w:lang w:val="ka-GE"/>
        </w:rPr>
        <w:t xml:space="preserve"> </w:t>
      </w:r>
      <w:r w:rsidRPr="00341320">
        <w:rPr>
          <w:rFonts w:ascii="Sylfaen" w:hAnsi="Sylfaen"/>
          <w:sz w:val="24"/>
          <w:szCs w:val="24"/>
          <w:lang w:val="ka-GE"/>
        </w:rPr>
        <w:t>ლაბორატორიებში დროებითი</w:t>
      </w:r>
      <w:r w:rsidRPr="00CE07BF">
        <w:rPr>
          <w:rFonts w:ascii="Sylfaen" w:hAnsi="Sylfaen"/>
          <w:sz w:val="24"/>
          <w:szCs w:val="24"/>
          <w:lang w:val="ka-GE"/>
        </w:rPr>
        <w:t xml:space="preserve"> </w:t>
      </w:r>
      <w:r w:rsidRPr="00566A0E">
        <w:rPr>
          <w:rFonts w:ascii="Sylfaen" w:hAnsi="Sylfaen"/>
          <w:sz w:val="24"/>
          <w:szCs w:val="24"/>
          <w:lang w:val="ka-GE"/>
        </w:rPr>
        <w:t>გამოყენებისთვის.</w:t>
      </w:r>
    </w:p>
    <w:p w14:paraId="387998DE" w14:textId="77777777" w:rsidR="00CE3B87" w:rsidRPr="008F0F95" w:rsidRDefault="00CE3B87" w:rsidP="00CE3B87">
      <w:pPr>
        <w:spacing w:line="276" w:lineRule="auto"/>
        <w:ind w:firstLine="720"/>
        <w:jc w:val="both"/>
        <w:rPr>
          <w:rFonts w:ascii="Sylfaen" w:hAnsi="Sylfaen"/>
          <w:sz w:val="24"/>
          <w:szCs w:val="24"/>
          <w:lang w:val="ka-GE"/>
        </w:rPr>
      </w:pPr>
      <w:r w:rsidRPr="0091088F">
        <w:rPr>
          <w:rFonts w:ascii="Sylfaen" w:hAnsi="Sylfaen"/>
          <w:sz w:val="24"/>
          <w:szCs w:val="24"/>
          <w:lang w:val="ka-GE"/>
        </w:rPr>
        <w:t>4. ამ</w:t>
      </w:r>
      <w:r w:rsidRPr="00BC5104">
        <w:rPr>
          <w:rFonts w:ascii="Sylfaen" w:hAnsi="Sylfaen"/>
          <w:sz w:val="24"/>
          <w:szCs w:val="24"/>
          <w:lang w:val="ka-GE"/>
        </w:rPr>
        <w:t xml:space="preserve"> მუხლის მე-3 პუნქტის მიზნებისთვის, მოწყობილობა სპეციალურად დამზადებულად ითვლება, თუ იგი დამზადებულია კონკრეტული გამოყენებისთვის. </w:t>
      </w:r>
    </w:p>
    <w:p w14:paraId="2BEA4AF3" w14:textId="77777777" w:rsidR="00CE3B87" w:rsidRPr="00BC5104" w:rsidRDefault="00CE3B87" w:rsidP="00CE3B87">
      <w:pPr>
        <w:spacing w:line="276" w:lineRule="auto"/>
        <w:ind w:firstLine="720"/>
        <w:jc w:val="both"/>
        <w:rPr>
          <w:rFonts w:ascii="Sylfaen" w:hAnsi="Sylfaen"/>
          <w:sz w:val="24"/>
          <w:szCs w:val="24"/>
          <w:lang w:val="ka-GE"/>
        </w:rPr>
      </w:pPr>
      <w:r w:rsidRPr="00341320">
        <w:rPr>
          <w:rFonts w:ascii="Sylfaen" w:hAnsi="Sylfaen"/>
          <w:sz w:val="24"/>
          <w:szCs w:val="24"/>
          <w:lang w:val="ka-GE"/>
        </w:rPr>
        <w:t xml:space="preserve">5. იმ </w:t>
      </w:r>
      <w:r w:rsidRPr="00CE07BF">
        <w:rPr>
          <w:rFonts w:ascii="Sylfaen" w:hAnsi="Sylfaen"/>
          <w:sz w:val="24"/>
          <w:szCs w:val="24"/>
          <w:lang w:val="ka-GE"/>
        </w:rPr>
        <w:t>შემთხვევაში</w:t>
      </w:r>
      <w:r w:rsidRPr="00566A0E">
        <w:rPr>
          <w:rFonts w:ascii="Sylfaen" w:hAnsi="Sylfaen"/>
          <w:sz w:val="24"/>
          <w:szCs w:val="24"/>
          <w:lang w:val="ka-GE"/>
        </w:rPr>
        <w:t>, თუ</w:t>
      </w:r>
      <w:r w:rsidRPr="00D26511">
        <w:rPr>
          <w:rFonts w:ascii="Sylfaen" w:hAnsi="Sylfaen"/>
          <w:sz w:val="24"/>
          <w:szCs w:val="24"/>
          <w:lang w:val="ka-GE"/>
        </w:rPr>
        <w:t xml:space="preserve"> ამ</w:t>
      </w:r>
      <w:r w:rsidRPr="0091088F">
        <w:rPr>
          <w:rFonts w:ascii="Sylfaen" w:hAnsi="Sylfaen"/>
          <w:sz w:val="24"/>
          <w:szCs w:val="24"/>
          <w:lang w:val="ka-GE"/>
        </w:rPr>
        <w:t xml:space="preserve"> ტექნიკური</w:t>
      </w:r>
      <w:r w:rsidRPr="00BC5104">
        <w:rPr>
          <w:rFonts w:ascii="Sylfaen" w:hAnsi="Sylfaen"/>
          <w:sz w:val="24"/>
          <w:szCs w:val="24"/>
          <w:lang w:val="ka-GE"/>
        </w:rPr>
        <w:t xml:space="preserve"> რეგლამენტით გათვალისწინებულ  მოწყობილობებსა და საამწყობრო ნაწილებთან დაკავშირებულ რისკებს მთლიანად ან ნაწილობრივ მოიცავს საქართველოს მთავრობის დადგენილებით დამტკიცებული სხვა, უფრო სპეციალური ტექნიკური რეგლამენტი, ამ ტექნიკური რეგლამენტის მოთხოვნები აღარ გავრცელდება სპეციალური ტექნიკური რეგლამენტების ამოქმედების შემდეგ. </w:t>
      </w:r>
    </w:p>
    <w:p w14:paraId="564A1EFF" w14:textId="77777777" w:rsidR="00CE3B87" w:rsidRPr="00341320" w:rsidRDefault="00CE3B87" w:rsidP="00CE3B87">
      <w:pPr>
        <w:spacing w:line="276" w:lineRule="auto"/>
        <w:ind w:firstLine="720"/>
        <w:jc w:val="both"/>
        <w:rPr>
          <w:rFonts w:ascii="Sylfaen" w:hAnsi="Sylfaen"/>
          <w:sz w:val="24"/>
          <w:szCs w:val="24"/>
          <w:lang w:val="ka-GE"/>
        </w:rPr>
      </w:pPr>
      <w:r w:rsidRPr="00BC5104">
        <w:rPr>
          <w:rFonts w:ascii="Sylfaen" w:hAnsi="Sylfaen"/>
          <w:sz w:val="24"/>
          <w:szCs w:val="24"/>
          <w:lang w:val="ka-GE"/>
        </w:rPr>
        <w:t xml:space="preserve">6. </w:t>
      </w:r>
      <w:r w:rsidRPr="00444158">
        <w:rPr>
          <w:rFonts w:ascii="Sylfaen" w:hAnsi="Sylfaen"/>
          <w:sz w:val="24"/>
          <w:szCs w:val="24"/>
          <w:lang w:val="ka-GE"/>
        </w:rPr>
        <w:t>ამ ტექნიკური რეგლამენტის I დანართის მე-3 მუხლის მე-6 პუნქტში მოცემული ეფექტურობის მოთხოვნები არ ვრცელდება იმ მოწყობილობებზე, რომლებზეც ვრცელდება</w:t>
      </w:r>
      <w:r w:rsidRPr="0005187A">
        <w:rPr>
          <w:rFonts w:ascii="Sylfaen" w:hAnsi="Sylfaen"/>
          <w:sz w:val="24"/>
          <w:szCs w:val="24"/>
          <w:lang w:val="ka-GE"/>
        </w:rPr>
        <w:t xml:space="preserve"> </w:t>
      </w:r>
      <w:r>
        <w:rPr>
          <w:rFonts w:ascii="Sylfaen" w:hAnsi="Sylfaen"/>
          <w:sz w:val="24"/>
          <w:szCs w:val="24"/>
          <w:lang w:val="ka-GE"/>
        </w:rPr>
        <w:t>ევროპის პარლამენტისა და კომისიის 2009 წლის 21 ოქტომბრის ენერგიასთან დაკავშირებული პროდუქტებისათვის ეკოდიზაინის მოთხოვნების შშესახებ</w:t>
      </w:r>
      <w:r w:rsidRPr="00444158">
        <w:rPr>
          <w:rFonts w:ascii="Sylfaen" w:hAnsi="Sylfaen"/>
          <w:sz w:val="24"/>
          <w:szCs w:val="24"/>
          <w:lang w:val="ka-GE"/>
        </w:rPr>
        <w:t xml:space="preserve"> 2009/125/EC დირექტივის მე-15 მუხლით გათვალისწინებული მოთხოვნები.</w:t>
      </w:r>
    </w:p>
    <w:p w14:paraId="74940ADA" w14:textId="77777777" w:rsidR="00CE3B87" w:rsidRPr="00341320" w:rsidRDefault="00CE3B87" w:rsidP="00CE3B87">
      <w:pPr>
        <w:spacing w:line="276" w:lineRule="auto"/>
        <w:ind w:firstLine="720"/>
        <w:jc w:val="both"/>
        <w:rPr>
          <w:rFonts w:ascii="Sylfaen" w:hAnsi="Sylfaen"/>
          <w:sz w:val="24"/>
          <w:szCs w:val="24"/>
          <w:lang w:val="ka-GE"/>
        </w:rPr>
      </w:pPr>
    </w:p>
    <w:p w14:paraId="6E7154D0" w14:textId="77777777" w:rsidR="00CE3B87" w:rsidRPr="0091088F" w:rsidRDefault="00CE3B87" w:rsidP="00CE3B87">
      <w:pPr>
        <w:spacing w:line="276" w:lineRule="auto"/>
        <w:ind w:firstLine="720"/>
        <w:jc w:val="both"/>
        <w:rPr>
          <w:rFonts w:ascii="Sylfaen" w:hAnsi="Sylfaen"/>
          <w:b/>
          <w:sz w:val="24"/>
          <w:szCs w:val="24"/>
          <w:lang w:val="ka-GE"/>
        </w:rPr>
      </w:pPr>
      <w:r w:rsidRPr="00341320">
        <w:rPr>
          <w:rFonts w:ascii="Sylfaen" w:hAnsi="Sylfaen"/>
          <w:b/>
          <w:sz w:val="24"/>
          <w:szCs w:val="24"/>
          <w:lang w:val="ka-GE"/>
        </w:rPr>
        <w:t>მუხლი</w:t>
      </w:r>
      <w:r w:rsidRPr="00CE07BF">
        <w:rPr>
          <w:rFonts w:ascii="Sylfaen" w:hAnsi="Sylfaen"/>
          <w:b/>
          <w:sz w:val="24"/>
          <w:szCs w:val="24"/>
          <w:lang w:val="ka-GE"/>
        </w:rPr>
        <w:t xml:space="preserve"> 2</w:t>
      </w:r>
      <w:r w:rsidRPr="00566A0E">
        <w:rPr>
          <w:rFonts w:ascii="Sylfaen" w:hAnsi="Sylfaen"/>
          <w:b/>
          <w:sz w:val="24"/>
          <w:szCs w:val="24"/>
          <w:lang w:val="ka-GE"/>
        </w:rPr>
        <w:t>. ტერმინთა</w:t>
      </w:r>
      <w:r w:rsidRPr="00D26511">
        <w:rPr>
          <w:rFonts w:ascii="Sylfaen" w:hAnsi="Sylfaen"/>
          <w:b/>
          <w:sz w:val="24"/>
          <w:szCs w:val="24"/>
          <w:lang w:val="ka-GE"/>
        </w:rPr>
        <w:t xml:space="preserve"> განმარტებები</w:t>
      </w:r>
    </w:p>
    <w:p w14:paraId="0CCFA714" w14:textId="77777777" w:rsidR="00CE3B87" w:rsidRDefault="00CE3B87" w:rsidP="00CE3B87">
      <w:pPr>
        <w:tabs>
          <w:tab w:val="left" w:pos="900"/>
        </w:tabs>
        <w:spacing w:line="276" w:lineRule="auto"/>
        <w:ind w:firstLine="720"/>
        <w:jc w:val="both"/>
        <w:rPr>
          <w:rFonts w:ascii="Sylfaen" w:hAnsi="Sylfaen"/>
          <w:sz w:val="24"/>
          <w:szCs w:val="24"/>
          <w:lang w:val="ka-GE"/>
        </w:rPr>
      </w:pPr>
      <w:r w:rsidRPr="0091088F">
        <w:rPr>
          <w:rFonts w:ascii="Sylfaen" w:hAnsi="Sylfaen" w:cs="Sylfaen"/>
          <w:sz w:val="24"/>
          <w:szCs w:val="24"/>
          <w:lang w:val="ka-GE"/>
        </w:rPr>
        <w:t xml:space="preserve">1. </w:t>
      </w:r>
      <w:r w:rsidRPr="00BC5104">
        <w:rPr>
          <w:rFonts w:ascii="Sylfaen" w:hAnsi="Sylfaen" w:cs="Sylfaen"/>
          <w:sz w:val="24"/>
          <w:szCs w:val="24"/>
          <w:lang w:val="ka-GE"/>
        </w:rPr>
        <w:t xml:space="preserve">ამ </w:t>
      </w:r>
      <w:r w:rsidRPr="008F0F95">
        <w:rPr>
          <w:rFonts w:ascii="Sylfaen" w:hAnsi="Sylfaen" w:cs="Sylfaen"/>
          <w:sz w:val="24"/>
          <w:szCs w:val="24"/>
          <w:lang w:val="ka-GE"/>
        </w:rPr>
        <w:t>ტექნიკური</w:t>
      </w:r>
      <w:r w:rsidRPr="008F0F95">
        <w:rPr>
          <w:rFonts w:ascii="Sylfaen" w:hAnsi="Sylfaen"/>
          <w:sz w:val="24"/>
          <w:szCs w:val="24"/>
          <w:lang w:val="ka-GE"/>
        </w:rPr>
        <w:t xml:space="preserve"> რეგლამენტის</w:t>
      </w:r>
      <w:r w:rsidRPr="008F0F95">
        <w:rPr>
          <w:rFonts w:ascii="Sylfaen" w:hAnsi="Sylfaen" w:cs="Sylfaen"/>
          <w:sz w:val="24"/>
          <w:szCs w:val="24"/>
          <w:lang w:val="ka-GE"/>
        </w:rPr>
        <w:t xml:space="preserve"> მიზნებისთვის</w:t>
      </w:r>
      <w:r w:rsidRPr="008F0F95">
        <w:rPr>
          <w:rFonts w:ascii="Sylfaen" w:hAnsi="Sylfaen"/>
          <w:sz w:val="24"/>
          <w:szCs w:val="24"/>
          <w:lang w:val="ka-GE"/>
        </w:rPr>
        <w:t xml:space="preserve"> მასში გამოყენებულ </w:t>
      </w:r>
      <w:r w:rsidRPr="008F0F95">
        <w:rPr>
          <w:rFonts w:ascii="Sylfaen" w:hAnsi="Sylfaen" w:cs="Sylfaen"/>
          <w:sz w:val="24"/>
          <w:szCs w:val="24"/>
          <w:lang w:val="ka-GE"/>
        </w:rPr>
        <w:t>ტერმინებს აქვს შემდეგი მნიშვნელობა</w:t>
      </w:r>
      <w:r w:rsidRPr="008F0F95">
        <w:rPr>
          <w:rFonts w:ascii="Sylfaen" w:hAnsi="Sylfaen"/>
          <w:sz w:val="24"/>
          <w:szCs w:val="24"/>
          <w:lang w:val="ka-GE"/>
        </w:rPr>
        <w:t>:</w:t>
      </w:r>
    </w:p>
    <w:p w14:paraId="154952F4" w14:textId="77777777" w:rsidR="00CE3B87" w:rsidRPr="00FA362D" w:rsidRDefault="00CE3B87" w:rsidP="00CE3B87">
      <w:pPr>
        <w:pBdr>
          <w:top w:val="nil"/>
          <w:left w:val="nil"/>
          <w:bottom w:val="nil"/>
          <w:right w:val="nil"/>
          <w:between w:val="nil"/>
        </w:pBdr>
        <w:ind w:left="90" w:firstLine="720"/>
        <w:jc w:val="both"/>
        <w:rPr>
          <w:rFonts w:ascii="Sylfaen" w:eastAsia="Merriweather" w:hAnsi="Sylfaen" w:cs="Merriweather"/>
          <w:sz w:val="24"/>
          <w:szCs w:val="24"/>
          <w:lang w:val="ka-GE"/>
        </w:rPr>
      </w:pPr>
      <w:r>
        <w:rPr>
          <w:rFonts w:ascii="Sylfaen" w:eastAsia="Merriweather" w:hAnsi="Sylfaen" w:cs="Merriweather"/>
          <w:sz w:val="24"/>
          <w:szCs w:val="24"/>
          <w:lang w:val="ka-GE"/>
        </w:rPr>
        <w:t xml:space="preserve">ა) </w:t>
      </w:r>
      <w:r w:rsidRPr="00FA362D">
        <w:rPr>
          <w:rFonts w:ascii="Sylfaen" w:eastAsia="Merriweather" w:hAnsi="Sylfaen" w:cs="Merriweather"/>
          <w:sz w:val="24"/>
          <w:szCs w:val="24"/>
          <w:lang w:val="ka-GE"/>
        </w:rPr>
        <w:t xml:space="preserve">მწარმოებელი - ნებისმიერი ფიზიკური ან იურიდიული პირი, რომელიც </w:t>
      </w:r>
      <w:r>
        <w:rPr>
          <w:rFonts w:ascii="Sylfaen" w:eastAsia="Merriweather" w:hAnsi="Sylfaen" w:cs="Merriweather"/>
          <w:sz w:val="24"/>
          <w:szCs w:val="24"/>
          <w:lang w:val="ka-GE"/>
        </w:rPr>
        <w:t>ამზადებს</w:t>
      </w:r>
      <w:r w:rsidRPr="00FA362D">
        <w:rPr>
          <w:rFonts w:ascii="Sylfaen" w:eastAsia="Merriweather" w:hAnsi="Sylfaen" w:cs="Merriweather"/>
          <w:sz w:val="24"/>
          <w:szCs w:val="24"/>
          <w:lang w:val="ka-GE"/>
        </w:rPr>
        <w:t xml:space="preserve"> ან </w:t>
      </w:r>
      <w:r>
        <w:rPr>
          <w:rFonts w:ascii="Sylfaen" w:eastAsia="Merriweather" w:hAnsi="Sylfaen" w:cs="Merriweather"/>
          <w:sz w:val="24"/>
          <w:szCs w:val="24"/>
          <w:lang w:val="ka-GE"/>
        </w:rPr>
        <w:t>ამზადებინებს</w:t>
      </w:r>
      <w:r w:rsidRPr="00FA362D">
        <w:rPr>
          <w:rFonts w:ascii="Sylfaen" w:eastAsia="Merriweather" w:hAnsi="Sylfaen" w:cs="Merriweather"/>
          <w:sz w:val="24"/>
          <w:szCs w:val="24"/>
          <w:lang w:val="ka-GE"/>
        </w:rPr>
        <w:t xml:space="preserve"> და თავისი სახელით ან სავაჭრო ნიშნით რეალიზებას უწევს </w:t>
      </w:r>
      <w:r>
        <w:rPr>
          <w:rFonts w:ascii="Sylfaen" w:eastAsia="Merriweather" w:hAnsi="Sylfaen" w:cs="Merriweather"/>
          <w:sz w:val="24"/>
          <w:szCs w:val="24"/>
          <w:lang w:val="ka-GE"/>
        </w:rPr>
        <w:t>აირად საწვავზე მომუშავე მოწყობილობას ან/და საამწყობრო ნაწილს</w:t>
      </w:r>
      <w:r w:rsidRPr="00FA362D">
        <w:rPr>
          <w:rFonts w:ascii="Sylfaen" w:eastAsia="Merriweather" w:hAnsi="Sylfaen" w:cs="Merriweather"/>
          <w:sz w:val="24"/>
          <w:szCs w:val="24"/>
          <w:lang w:val="ka-GE"/>
        </w:rPr>
        <w:t xml:space="preserve">; </w:t>
      </w:r>
    </w:p>
    <w:p w14:paraId="39002652" w14:textId="77777777" w:rsidR="00CE3B87" w:rsidRPr="00FA362D" w:rsidRDefault="00CE3B87" w:rsidP="00CE3B87">
      <w:pPr>
        <w:pBdr>
          <w:top w:val="nil"/>
          <w:left w:val="nil"/>
          <w:bottom w:val="nil"/>
          <w:right w:val="nil"/>
          <w:between w:val="nil"/>
        </w:pBdr>
        <w:ind w:left="90" w:firstLine="720"/>
        <w:jc w:val="both"/>
        <w:rPr>
          <w:rFonts w:ascii="Sylfaen" w:eastAsia="Merriweather" w:hAnsi="Sylfaen" w:cs="Merriweather"/>
          <w:sz w:val="24"/>
          <w:szCs w:val="24"/>
          <w:lang w:val="ka-GE"/>
        </w:rPr>
      </w:pPr>
      <w:r w:rsidRPr="00FA362D">
        <w:rPr>
          <w:rFonts w:ascii="Sylfaen" w:eastAsia="Merriweather" w:hAnsi="Sylfaen" w:cs="Merriweather"/>
          <w:sz w:val="24"/>
          <w:szCs w:val="24"/>
          <w:lang w:val="ka-GE"/>
        </w:rPr>
        <w:t>ბ) ავტორიზებული წარმომადგენელი - საქართველოში დარეგისტრირებული, ნებისმიერი ფიზიკური ან იურიდიული პირი, რომელსაც მწარმოებლის მიერ მინიჭებული აქვს უფლებამოსილება, რომ იმოქმედოს მისი სახელით სპეციალური დავალებების შესასრულებლად;</w:t>
      </w:r>
    </w:p>
    <w:p w14:paraId="55CADCCC" w14:textId="77777777" w:rsidR="00CE3B87" w:rsidRPr="00FA362D" w:rsidRDefault="00CE3B87" w:rsidP="00CE3B87">
      <w:pPr>
        <w:pBdr>
          <w:top w:val="nil"/>
          <w:left w:val="nil"/>
          <w:bottom w:val="nil"/>
          <w:right w:val="nil"/>
          <w:between w:val="nil"/>
        </w:pBdr>
        <w:ind w:left="90" w:firstLine="720"/>
        <w:jc w:val="both"/>
        <w:rPr>
          <w:rFonts w:ascii="Sylfaen" w:eastAsia="Merriweather" w:hAnsi="Sylfaen" w:cs="Merriweather"/>
          <w:sz w:val="24"/>
          <w:szCs w:val="24"/>
          <w:lang w:val="ka-GE"/>
        </w:rPr>
      </w:pPr>
      <w:r w:rsidRPr="00FA362D">
        <w:rPr>
          <w:rFonts w:ascii="Sylfaen" w:eastAsia="Merriweather" w:hAnsi="Sylfaen" w:cs="Merriweather"/>
          <w:sz w:val="24"/>
          <w:szCs w:val="24"/>
          <w:lang w:val="ka-GE"/>
        </w:rPr>
        <w:lastRenderedPageBreak/>
        <w:t xml:space="preserve">გ) იმპორტიორი - ნებისმიერი ფიზიკური ან იურიდიული პირი, რომელიც ახორციელებს </w:t>
      </w:r>
      <w:r>
        <w:rPr>
          <w:rFonts w:ascii="Sylfaen" w:eastAsia="Merriweather" w:hAnsi="Sylfaen" w:cs="Merriweather"/>
          <w:sz w:val="24"/>
          <w:szCs w:val="24"/>
          <w:lang w:val="ka-GE"/>
        </w:rPr>
        <w:t>აირად საწვავზე მომუშავე მოწყობილობის ან/და საამწყობრო ნაწილის</w:t>
      </w:r>
      <w:r w:rsidRPr="00FA362D">
        <w:rPr>
          <w:rFonts w:ascii="Sylfaen" w:eastAsia="Merriweather" w:hAnsi="Sylfaen" w:cs="Merriweather"/>
          <w:sz w:val="24"/>
          <w:szCs w:val="24"/>
          <w:lang w:val="ka-GE"/>
        </w:rPr>
        <w:t xml:space="preserve"> სხვა ქვეყნიდან საქართველოს ბაზარზე განთავსებას;</w:t>
      </w:r>
    </w:p>
    <w:p w14:paraId="6285631C" w14:textId="77777777" w:rsidR="00CE3B87" w:rsidRPr="008F0F95" w:rsidRDefault="00CE3B87" w:rsidP="00CE3B87">
      <w:pPr>
        <w:pBdr>
          <w:top w:val="nil"/>
          <w:left w:val="nil"/>
          <w:bottom w:val="nil"/>
          <w:right w:val="nil"/>
          <w:between w:val="nil"/>
        </w:pBdr>
        <w:ind w:left="90" w:firstLine="720"/>
        <w:jc w:val="both"/>
        <w:rPr>
          <w:rFonts w:ascii="Sylfaen" w:eastAsia="Merriweather" w:hAnsi="Sylfaen" w:cs="Merriweather"/>
          <w:sz w:val="24"/>
          <w:szCs w:val="24"/>
          <w:lang w:val="ka-GE"/>
        </w:rPr>
      </w:pPr>
      <w:r w:rsidRPr="00FA362D">
        <w:rPr>
          <w:rFonts w:ascii="Sylfaen" w:eastAsia="Merriweather" w:hAnsi="Sylfaen" w:cs="Merriweather"/>
          <w:sz w:val="24"/>
          <w:szCs w:val="24"/>
          <w:lang w:val="ka-GE"/>
        </w:rPr>
        <w:t xml:space="preserve">დ) დისტრიბუტორი - პროდუქტის მიწოდების ჯაჭვში ჩართული ნებისმიერი ფიზიკური ან იურიდიული პირი, რომელიც არ წარმოადგენს მწარმოებელს და იმპორტიორს და რომელიც ხელმისაწვდომს ხდის </w:t>
      </w:r>
      <w:r>
        <w:rPr>
          <w:rFonts w:ascii="Sylfaen" w:eastAsia="Merriweather" w:hAnsi="Sylfaen" w:cs="Merriweather"/>
          <w:sz w:val="24"/>
          <w:szCs w:val="24"/>
          <w:lang w:val="ka-GE"/>
        </w:rPr>
        <w:t>აირად საწვავზე მომუშავე მოწყობილობას</w:t>
      </w:r>
      <w:r w:rsidRPr="00FA362D">
        <w:rPr>
          <w:rFonts w:ascii="Sylfaen" w:eastAsia="Merriweather" w:hAnsi="Sylfaen" w:cs="Merriweather"/>
          <w:sz w:val="24"/>
          <w:szCs w:val="24"/>
          <w:lang w:val="ka-GE"/>
        </w:rPr>
        <w:t xml:space="preserve"> </w:t>
      </w:r>
      <w:r>
        <w:rPr>
          <w:rFonts w:ascii="Sylfaen" w:eastAsia="Merriweather" w:hAnsi="Sylfaen" w:cs="Merriweather"/>
          <w:sz w:val="24"/>
          <w:szCs w:val="24"/>
          <w:lang w:val="ka-GE"/>
        </w:rPr>
        <w:t xml:space="preserve">ან/და საამწყობრო ნაწილს </w:t>
      </w:r>
      <w:r w:rsidRPr="00FA362D">
        <w:rPr>
          <w:rFonts w:ascii="Sylfaen" w:eastAsia="Merriweather" w:hAnsi="Sylfaen" w:cs="Merriweather"/>
          <w:sz w:val="24"/>
          <w:szCs w:val="24"/>
          <w:lang w:val="ka-GE"/>
        </w:rPr>
        <w:t xml:space="preserve">ბაზარზე. </w:t>
      </w:r>
    </w:p>
    <w:p w14:paraId="323823AE" w14:textId="77777777" w:rsidR="00CE3B87" w:rsidRPr="00BC5104" w:rsidRDefault="00CE3B87" w:rsidP="00CE3B87">
      <w:pPr>
        <w:spacing w:line="276" w:lineRule="auto"/>
        <w:ind w:firstLine="720"/>
        <w:jc w:val="both"/>
        <w:rPr>
          <w:rFonts w:ascii="Sylfaen" w:hAnsi="Sylfaen"/>
          <w:b/>
          <w:sz w:val="24"/>
          <w:szCs w:val="24"/>
          <w:lang w:val="ka-GE"/>
        </w:rPr>
      </w:pPr>
      <w:r>
        <w:rPr>
          <w:rFonts w:ascii="Sylfaen" w:hAnsi="Sylfaen"/>
          <w:sz w:val="24"/>
          <w:szCs w:val="24"/>
          <w:lang w:val="ka-GE"/>
        </w:rPr>
        <w:t>ე</w:t>
      </w:r>
      <w:r w:rsidRPr="00341320">
        <w:rPr>
          <w:rFonts w:ascii="Sylfaen" w:hAnsi="Sylfaen"/>
          <w:sz w:val="24"/>
          <w:szCs w:val="24"/>
          <w:lang w:val="ka-GE"/>
        </w:rPr>
        <w:t>) მოწყობილობა</w:t>
      </w:r>
      <w:r w:rsidRPr="00CE07BF">
        <w:rPr>
          <w:rFonts w:ascii="Sylfaen" w:hAnsi="Sylfaen"/>
          <w:sz w:val="24"/>
          <w:szCs w:val="24"/>
          <w:lang w:val="ka-GE"/>
        </w:rPr>
        <w:t xml:space="preserve"> - </w:t>
      </w:r>
      <w:r w:rsidRPr="00566A0E">
        <w:rPr>
          <w:rFonts w:ascii="Sylfaen" w:hAnsi="Sylfaen"/>
          <w:sz w:val="24"/>
          <w:szCs w:val="24"/>
          <w:lang w:val="ka-GE"/>
        </w:rPr>
        <w:t xml:space="preserve">მოწყობილობა, </w:t>
      </w:r>
      <w:r w:rsidRPr="00D26511">
        <w:rPr>
          <w:rFonts w:ascii="Sylfaen" w:hAnsi="Sylfaen"/>
          <w:sz w:val="24"/>
          <w:szCs w:val="24"/>
          <w:lang w:val="ka-GE"/>
        </w:rPr>
        <w:t xml:space="preserve">რომელიც </w:t>
      </w:r>
      <w:r w:rsidRPr="0091088F">
        <w:rPr>
          <w:rFonts w:ascii="Sylfaen" w:hAnsi="Sylfaen"/>
          <w:sz w:val="24"/>
          <w:szCs w:val="24"/>
          <w:lang w:val="ka-GE"/>
        </w:rPr>
        <w:t xml:space="preserve">წვავს </w:t>
      </w:r>
      <w:r w:rsidRPr="00BC5104">
        <w:rPr>
          <w:rFonts w:ascii="Sylfaen" w:hAnsi="Sylfaen"/>
          <w:sz w:val="24"/>
          <w:szCs w:val="24"/>
          <w:lang w:val="ka-GE"/>
        </w:rPr>
        <w:t>აირს და გამოიყენება საკვების მომზადების, გაციების, ჰაერის კონდიცირების, სივრცის გათბობის, ცხელი წყლის გენერირების, განათების ან რეცხვისთვის, ასევე ფორსირებული წვის ღუმელები და ის გამათბობლები, რომლებიც აღჭურვილია ამგვარი ღუმელებით;</w:t>
      </w:r>
    </w:p>
    <w:p w14:paraId="2EBDA361" w14:textId="77777777" w:rsidR="00CE3B87" w:rsidRPr="00BC5104" w:rsidRDefault="00CE3B87" w:rsidP="00CE3B87">
      <w:pPr>
        <w:spacing w:line="276" w:lineRule="auto"/>
        <w:ind w:firstLine="720"/>
        <w:jc w:val="both"/>
        <w:rPr>
          <w:rFonts w:ascii="Sylfaen" w:hAnsi="Sylfaen"/>
          <w:b/>
          <w:sz w:val="24"/>
          <w:szCs w:val="24"/>
          <w:lang w:val="ka-GE"/>
        </w:rPr>
      </w:pPr>
      <w:r>
        <w:rPr>
          <w:rFonts w:ascii="Sylfaen" w:hAnsi="Sylfaen"/>
          <w:sz w:val="24"/>
          <w:szCs w:val="24"/>
          <w:lang w:val="ka-GE"/>
        </w:rPr>
        <w:t>ვ</w:t>
      </w:r>
      <w:r w:rsidRPr="00BC5104">
        <w:rPr>
          <w:rFonts w:ascii="Sylfaen" w:hAnsi="Sylfaen"/>
          <w:sz w:val="24"/>
          <w:szCs w:val="24"/>
          <w:lang w:val="ka-GE"/>
        </w:rPr>
        <w:t>) საამწყობრო ნაწილები - უსაფრთხოების მოწყობილობები, მართვის მოწყობილობები ან მარეგულირებელი მოწყობილობები და კვანძები, რომლებიც დამზადებულია მოწყობილობაში ინტეგრირებისთვის ან დამოუკიდებლად ასაწყობად მოწყობილობის ფუნქციონირების ხელშეწყობის მიზნით;</w:t>
      </w:r>
    </w:p>
    <w:p w14:paraId="3C31798F" w14:textId="77777777" w:rsidR="00CE3B87" w:rsidRPr="00BC5104" w:rsidRDefault="00CE3B87" w:rsidP="00CE3B87">
      <w:pPr>
        <w:spacing w:line="276" w:lineRule="auto"/>
        <w:ind w:firstLine="720"/>
        <w:jc w:val="both"/>
        <w:rPr>
          <w:rFonts w:ascii="Sylfaen" w:hAnsi="Sylfaen"/>
          <w:b/>
          <w:sz w:val="24"/>
          <w:szCs w:val="24"/>
          <w:lang w:val="ka-GE"/>
        </w:rPr>
      </w:pPr>
      <w:r>
        <w:rPr>
          <w:rFonts w:ascii="Sylfaen" w:hAnsi="Sylfaen"/>
          <w:sz w:val="24"/>
          <w:szCs w:val="24"/>
          <w:lang w:val="ka-GE"/>
        </w:rPr>
        <w:t>ზ</w:t>
      </w:r>
      <w:r w:rsidRPr="00BC5104">
        <w:rPr>
          <w:rFonts w:ascii="Sylfaen" w:hAnsi="Sylfaen"/>
          <w:sz w:val="24"/>
          <w:szCs w:val="24"/>
          <w:lang w:val="ka-GE"/>
        </w:rPr>
        <w:t>) წვა - პროცესი, რომლის დროსაც აირადი საწვავი რეაქციაში შედის ჟანგბადთან და აწარმოებს სითბოს ან სინათლეს;</w:t>
      </w:r>
    </w:p>
    <w:p w14:paraId="51113B10" w14:textId="77777777" w:rsidR="00CE3B87" w:rsidRPr="0091088F" w:rsidRDefault="00CE3B87" w:rsidP="00CE3B87">
      <w:pPr>
        <w:spacing w:line="276" w:lineRule="auto"/>
        <w:ind w:firstLine="720"/>
        <w:jc w:val="both"/>
        <w:rPr>
          <w:rFonts w:ascii="Sylfaen" w:hAnsi="Sylfaen"/>
          <w:b/>
          <w:sz w:val="24"/>
          <w:szCs w:val="24"/>
          <w:lang w:val="ka-GE"/>
        </w:rPr>
      </w:pPr>
      <w:r>
        <w:rPr>
          <w:rFonts w:ascii="Sylfaen" w:hAnsi="Sylfaen"/>
          <w:sz w:val="24"/>
          <w:szCs w:val="24"/>
          <w:lang w:val="ka-GE"/>
        </w:rPr>
        <w:t>თ</w:t>
      </w:r>
      <w:r w:rsidRPr="00BC5104">
        <w:rPr>
          <w:rFonts w:ascii="Sylfaen" w:hAnsi="Sylfaen"/>
          <w:sz w:val="24"/>
          <w:szCs w:val="24"/>
          <w:lang w:val="ka-GE"/>
        </w:rPr>
        <w:t>)</w:t>
      </w:r>
      <w:r w:rsidRPr="008F0F95">
        <w:rPr>
          <w:rFonts w:ascii="Sylfaen" w:hAnsi="Sylfaen"/>
          <w:sz w:val="24"/>
          <w:szCs w:val="24"/>
          <w:lang w:val="ka-GE"/>
        </w:rPr>
        <w:t xml:space="preserve"> </w:t>
      </w:r>
      <w:r w:rsidRPr="00341320">
        <w:rPr>
          <w:rFonts w:ascii="Sylfaen" w:hAnsi="Sylfaen"/>
          <w:sz w:val="24"/>
          <w:szCs w:val="24"/>
          <w:lang w:val="ka-GE"/>
        </w:rPr>
        <w:t>რეცხვა - რეცხვის</w:t>
      </w:r>
      <w:r w:rsidRPr="00CE07BF">
        <w:rPr>
          <w:rFonts w:ascii="Sylfaen" w:hAnsi="Sylfaen"/>
          <w:sz w:val="24"/>
          <w:szCs w:val="24"/>
          <w:lang w:val="ka-GE"/>
        </w:rPr>
        <w:t xml:space="preserve"> </w:t>
      </w:r>
      <w:r w:rsidRPr="00566A0E">
        <w:rPr>
          <w:rFonts w:ascii="Sylfaen" w:hAnsi="Sylfaen"/>
          <w:sz w:val="24"/>
          <w:szCs w:val="24"/>
          <w:lang w:val="ka-GE"/>
        </w:rPr>
        <w:t>მთლიანი</w:t>
      </w:r>
      <w:r w:rsidRPr="008F0F95">
        <w:rPr>
          <w:rFonts w:ascii="Sylfaen" w:hAnsi="Sylfaen"/>
          <w:sz w:val="24"/>
          <w:szCs w:val="24"/>
          <w:lang w:val="ka-GE"/>
        </w:rPr>
        <w:t xml:space="preserve"> </w:t>
      </w:r>
      <w:r w:rsidRPr="00341320">
        <w:rPr>
          <w:rFonts w:ascii="Sylfaen" w:hAnsi="Sylfaen"/>
          <w:sz w:val="24"/>
          <w:szCs w:val="24"/>
          <w:lang w:val="ka-GE"/>
        </w:rPr>
        <w:t>პროცესი, გაშრობის</w:t>
      </w:r>
      <w:r w:rsidRPr="00CE07BF">
        <w:rPr>
          <w:rFonts w:ascii="Sylfaen" w:hAnsi="Sylfaen"/>
          <w:sz w:val="24"/>
          <w:szCs w:val="24"/>
          <w:lang w:val="ka-GE"/>
        </w:rPr>
        <w:t xml:space="preserve">  </w:t>
      </w:r>
      <w:r w:rsidRPr="00566A0E">
        <w:rPr>
          <w:rFonts w:ascii="Sylfaen" w:hAnsi="Sylfaen"/>
          <w:sz w:val="24"/>
          <w:szCs w:val="24"/>
          <w:lang w:val="ka-GE"/>
        </w:rPr>
        <w:t xml:space="preserve">და </w:t>
      </w:r>
      <w:r w:rsidRPr="00D26511">
        <w:rPr>
          <w:rFonts w:ascii="Sylfaen" w:hAnsi="Sylfaen"/>
          <w:sz w:val="24"/>
          <w:szCs w:val="24"/>
          <w:lang w:val="ka-GE"/>
        </w:rPr>
        <w:t>გაუთოვების ჩათვლით</w:t>
      </w:r>
      <w:r w:rsidRPr="0091088F">
        <w:rPr>
          <w:rFonts w:ascii="Sylfaen" w:hAnsi="Sylfaen"/>
          <w:sz w:val="24"/>
          <w:szCs w:val="24"/>
          <w:lang w:val="ka-GE"/>
        </w:rPr>
        <w:t>;</w:t>
      </w:r>
    </w:p>
    <w:p w14:paraId="1D13C608" w14:textId="77777777" w:rsidR="00CE3B87" w:rsidRPr="00BC5104" w:rsidRDefault="00CE3B87" w:rsidP="00CE3B87">
      <w:pPr>
        <w:spacing w:line="276" w:lineRule="auto"/>
        <w:ind w:firstLine="720"/>
        <w:jc w:val="both"/>
        <w:rPr>
          <w:rFonts w:ascii="Sylfaen" w:hAnsi="Sylfaen"/>
          <w:b/>
          <w:sz w:val="24"/>
          <w:szCs w:val="24"/>
          <w:lang w:val="ka-GE"/>
        </w:rPr>
      </w:pPr>
      <w:r>
        <w:rPr>
          <w:rFonts w:ascii="Sylfaen" w:hAnsi="Sylfaen"/>
          <w:sz w:val="24"/>
          <w:szCs w:val="24"/>
          <w:lang w:val="ka-GE"/>
        </w:rPr>
        <w:t>ი</w:t>
      </w:r>
      <w:r w:rsidRPr="00BC5104">
        <w:rPr>
          <w:rFonts w:ascii="Sylfaen" w:hAnsi="Sylfaen"/>
          <w:sz w:val="24"/>
          <w:szCs w:val="24"/>
          <w:lang w:val="ka-GE"/>
        </w:rPr>
        <w:t>)</w:t>
      </w:r>
      <w:r w:rsidRPr="008F0F95">
        <w:rPr>
          <w:rFonts w:ascii="Sylfaen" w:hAnsi="Sylfaen"/>
          <w:sz w:val="24"/>
          <w:szCs w:val="24"/>
          <w:lang w:val="ka-GE"/>
        </w:rPr>
        <w:t xml:space="preserve"> </w:t>
      </w:r>
      <w:r w:rsidRPr="00341320">
        <w:rPr>
          <w:rFonts w:ascii="Sylfaen" w:hAnsi="Sylfaen"/>
          <w:sz w:val="24"/>
          <w:szCs w:val="24"/>
          <w:lang w:val="ka-GE"/>
        </w:rPr>
        <w:t>საკვების მომზადება</w:t>
      </w:r>
      <w:r w:rsidRPr="00CE07BF">
        <w:rPr>
          <w:rFonts w:ascii="Sylfaen" w:hAnsi="Sylfaen"/>
          <w:sz w:val="24"/>
          <w:szCs w:val="24"/>
          <w:lang w:val="ka-GE"/>
        </w:rPr>
        <w:t xml:space="preserve"> - </w:t>
      </w:r>
      <w:r w:rsidRPr="00566A0E">
        <w:rPr>
          <w:rFonts w:ascii="Sylfaen" w:hAnsi="Sylfaen"/>
          <w:sz w:val="24"/>
          <w:szCs w:val="24"/>
          <w:lang w:val="ka-GE"/>
        </w:rPr>
        <w:t xml:space="preserve">აირად </w:t>
      </w:r>
      <w:r w:rsidRPr="00D26511">
        <w:rPr>
          <w:rFonts w:ascii="Sylfaen" w:hAnsi="Sylfaen"/>
          <w:sz w:val="24"/>
          <w:szCs w:val="24"/>
          <w:lang w:val="ka-GE"/>
        </w:rPr>
        <w:t>საწვავზე მომუშავე</w:t>
      </w:r>
      <w:r w:rsidRPr="0091088F">
        <w:rPr>
          <w:rFonts w:ascii="Sylfaen" w:hAnsi="Sylfaen"/>
          <w:sz w:val="24"/>
          <w:szCs w:val="24"/>
          <w:lang w:val="ka-GE"/>
        </w:rPr>
        <w:t xml:space="preserve"> მოწყობილობაზე</w:t>
      </w:r>
      <w:r w:rsidRPr="00BC5104">
        <w:rPr>
          <w:rFonts w:ascii="Sylfaen" w:hAnsi="Sylfaen"/>
          <w:sz w:val="24"/>
          <w:szCs w:val="24"/>
          <w:lang w:val="ka-GE"/>
        </w:rPr>
        <w:t xml:space="preserve"> საკვები პროდუქტის</w:t>
      </w:r>
      <w:r w:rsidRPr="008F0F95">
        <w:rPr>
          <w:rFonts w:ascii="Sylfaen" w:hAnsi="Sylfaen"/>
          <w:sz w:val="24"/>
          <w:szCs w:val="24"/>
          <w:lang w:val="ka-GE"/>
        </w:rPr>
        <w:t xml:space="preserve"> </w:t>
      </w:r>
      <w:r w:rsidRPr="00341320">
        <w:rPr>
          <w:rFonts w:ascii="Sylfaen" w:hAnsi="Sylfaen"/>
          <w:sz w:val="24"/>
          <w:szCs w:val="24"/>
          <w:lang w:val="ka-GE"/>
        </w:rPr>
        <w:t>მომზადება ან</w:t>
      </w:r>
      <w:r w:rsidRPr="00CE07BF">
        <w:rPr>
          <w:rFonts w:ascii="Sylfaen" w:hAnsi="Sylfaen"/>
          <w:sz w:val="24"/>
          <w:szCs w:val="24"/>
          <w:lang w:val="ka-GE"/>
        </w:rPr>
        <w:t xml:space="preserve"> </w:t>
      </w:r>
      <w:r w:rsidRPr="00566A0E">
        <w:rPr>
          <w:rFonts w:ascii="Sylfaen" w:hAnsi="Sylfaen"/>
          <w:sz w:val="24"/>
          <w:szCs w:val="24"/>
          <w:lang w:val="ka-GE"/>
        </w:rPr>
        <w:t xml:space="preserve">გაცხელება </w:t>
      </w:r>
      <w:r w:rsidRPr="00D26511">
        <w:rPr>
          <w:rFonts w:ascii="Sylfaen" w:hAnsi="Sylfaen"/>
          <w:sz w:val="24"/>
          <w:szCs w:val="24"/>
          <w:lang w:val="ka-GE"/>
        </w:rPr>
        <w:t>საკვებად მოხმარების</w:t>
      </w:r>
      <w:r w:rsidRPr="0091088F">
        <w:rPr>
          <w:rFonts w:ascii="Sylfaen" w:hAnsi="Sylfaen"/>
          <w:sz w:val="24"/>
          <w:szCs w:val="24"/>
          <w:lang w:val="ka-GE"/>
        </w:rPr>
        <w:t xml:space="preserve"> მიზნით</w:t>
      </w:r>
      <w:r w:rsidRPr="00BC5104">
        <w:rPr>
          <w:rFonts w:ascii="Sylfaen" w:hAnsi="Sylfaen"/>
          <w:sz w:val="24"/>
          <w:szCs w:val="24"/>
          <w:lang w:val="ka-GE"/>
        </w:rPr>
        <w:t xml:space="preserve"> სხვადასხვა მეთოდებით; </w:t>
      </w:r>
    </w:p>
    <w:p w14:paraId="1AA0E5FE" w14:textId="77777777" w:rsidR="00CE3B87" w:rsidRPr="00BC5104" w:rsidRDefault="00CE3B87" w:rsidP="00CE3B87">
      <w:pPr>
        <w:spacing w:line="276" w:lineRule="auto"/>
        <w:ind w:firstLine="720"/>
        <w:jc w:val="both"/>
        <w:rPr>
          <w:rFonts w:ascii="Sylfaen" w:hAnsi="Sylfaen"/>
          <w:b/>
          <w:sz w:val="24"/>
          <w:szCs w:val="24"/>
          <w:lang w:val="ka-GE"/>
        </w:rPr>
      </w:pPr>
      <w:r>
        <w:rPr>
          <w:rFonts w:ascii="Sylfaen" w:hAnsi="Sylfaen"/>
          <w:sz w:val="24"/>
          <w:szCs w:val="24"/>
          <w:lang w:val="ka-GE"/>
        </w:rPr>
        <w:t>კ</w:t>
      </w:r>
      <w:r w:rsidRPr="00BC5104">
        <w:rPr>
          <w:rFonts w:ascii="Sylfaen" w:hAnsi="Sylfaen"/>
          <w:sz w:val="24"/>
          <w:szCs w:val="24"/>
          <w:lang w:val="ka-GE"/>
        </w:rPr>
        <w:t>)</w:t>
      </w:r>
      <w:r w:rsidRPr="008F0F95">
        <w:rPr>
          <w:rFonts w:ascii="Sylfaen" w:hAnsi="Sylfaen"/>
          <w:sz w:val="24"/>
          <w:szCs w:val="24"/>
          <w:lang w:val="ka-GE"/>
        </w:rPr>
        <w:t xml:space="preserve"> </w:t>
      </w:r>
      <w:r w:rsidRPr="00341320">
        <w:rPr>
          <w:rFonts w:ascii="Sylfaen" w:hAnsi="Sylfaen"/>
          <w:sz w:val="24"/>
          <w:szCs w:val="24"/>
          <w:lang w:val="ka-GE"/>
        </w:rPr>
        <w:t>აირადი საწვავი</w:t>
      </w:r>
      <w:r w:rsidRPr="00CE07BF">
        <w:rPr>
          <w:rFonts w:ascii="Sylfaen" w:hAnsi="Sylfaen"/>
          <w:sz w:val="24"/>
          <w:szCs w:val="24"/>
          <w:lang w:val="ka-GE"/>
        </w:rPr>
        <w:t xml:space="preserve"> </w:t>
      </w:r>
      <w:r w:rsidRPr="00566A0E">
        <w:rPr>
          <w:rFonts w:ascii="Sylfaen" w:hAnsi="Sylfaen"/>
          <w:sz w:val="24"/>
          <w:szCs w:val="24"/>
          <w:lang w:val="ka-GE"/>
        </w:rPr>
        <w:t xml:space="preserve">- </w:t>
      </w:r>
      <w:r w:rsidRPr="00D26511">
        <w:rPr>
          <w:rFonts w:ascii="Sylfaen" w:hAnsi="Sylfaen"/>
          <w:sz w:val="24"/>
          <w:szCs w:val="24"/>
          <w:lang w:val="ka-GE"/>
        </w:rPr>
        <w:t>ნებისმიერი</w:t>
      </w:r>
      <w:r w:rsidRPr="008F0F95">
        <w:rPr>
          <w:rFonts w:ascii="Sylfaen" w:hAnsi="Sylfaen"/>
          <w:sz w:val="24"/>
          <w:szCs w:val="24"/>
          <w:lang w:val="ka-GE"/>
        </w:rPr>
        <w:t xml:space="preserve"> </w:t>
      </w:r>
      <w:r w:rsidRPr="00341320">
        <w:rPr>
          <w:rFonts w:ascii="Sylfaen" w:hAnsi="Sylfaen"/>
          <w:sz w:val="24"/>
          <w:szCs w:val="24"/>
          <w:lang w:val="ka-GE"/>
        </w:rPr>
        <w:t xml:space="preserve">საწვავი, </w:t>
      </w:r>
      <w:r w:rsidRPr="00CE07BF">
        <w:rPr>
          <w:rFonts w:ascii="Sylfaen" w:hAnsi="Sylfaen"/>
          <w:sz w:val="24"/>
          <w:szCs w:val="24"/>
          <w:lang w:val="ka-GE"/>
        </w:rPr>
        <w:t>რომელიც</w:t>
      </w:r>
      <w:r w:rsidRPr="00566A0E">
        <w:rPr>
          <w:rFonts w:ascii="Sylfaen" w:hAnsi="Sylfaen"/>
          <w:sz w:val="24"/>
          <w:szCs w:val="24"/>
          <w:lang w:val="ka-GE"/>
        </w:rPr>
        <w:t xml:space="preserve"> აირად</w:t>
      </w:r>
      <w:r w:rsidRPr="00D26511">
        <w:rPr>
          <w:rFonts w:ascii="Sylfaen" w:hAnsi="Sylfaen"/>
          <w:sz w:val="24"/>
          <w:szCs w:val="24"/>
          <w:lang w:val="ka-GE"/>
        </w:rPr>
        <w:t xml:space="preserve"> მდგომარეობაშია 15°C</w:t>
      </w:r>
      <w:r w:rsidRPr="0091088F">
        <w:rPr>
          <w:rFonts w:ascii="Sylfaen" w:hAnsi="Sylfaen"/>
          <w:sz w:val="24"/>
          <w:szCs w:val="24"/>
          <w:lang w:val="ka-GE"/>
        </w:rPr>
        <w:t>-</w:t>
      </w:r>
      <w:r w:rsidRPr="00BC5104">
        <w:rPr>
          <w:rFonts w:ascii="Sylfaen" w:hAnsi="Sylfaen"/>
          <w:sz w:val="24"/>
          <w:szCs w:val="24"/>
          <w:lang w:val="ka-GE"/>
        </w:rPr>
        <w:t>ზე 1 ბარის ტოლი აბსოლ</w:t>
      </w:r>
      <w:r>
        <w:rPr>
          <w:rFonts w:ascii="Sylfaen" w:hAnsi="Sylfaen"/>
          <w:sz w:val="24"/>
          <w:szCs w:val="24"/>
          <w:lang w:val="ka-GE"/>
        </w:rPr>
        <w:t>უ</w:t>
      </w:r>
      <w:r w:rsidRPr="00BC5104">
        <w:rPr>
          <w:rFonts w:ascii="Sylfaen" w:hAnsi="Sylfaen"/>
          <w:sz w:val="24"/>
          <w:szCs w:val="24"/>
          <w:lang w:val="ka-GE"/>
        </w:rPr>
        <w:t>ტური წნევის მოქმედების პირობებში;</w:t>
      </w:r>
    </w:p>
    <w:p w14:paraId="29A406E2" w14:textId="77777777" w:rsidR="00CE3B87" w:rsidRPr="008F0F95" w:rsidRDefault="00CE3B87" w:rsidP="00CE3B87">
      <w:pPr>
        <w:spacing w:line="276" w:lineRule="auto"/>
        <w:ind w:firstLine="720"/>
        <w:jc w:val="both"/>
        <w:rPr>
          <w:rFonts w:ascii="Sylfaen" w:hAnsi="Sylfaen"/>
          <w:b/>
          <w:sz w:val="24"/>
          <w:szCs w:val="24"/>
          <w:lang w:val="ka-GE"/>
        </w:rPr>
      </w:pPr>
      <w:r>
        <w:rPr>
          <w:rFonts w:ascii="Sylfaen" w:hAnsi="Sylfaen"/>
          <w:sz w:val="24"/>
          <w:szCs w:val="24"/>
          <w:lang w:val="ka-GE"/>
        </w:rPr>
        <w:t>ლ</w:t>
      </w:r>
      <w:r w:rsidRPr="00BC5104">
        <w:rPr>
          <w:rFonts w:ascii="Sylfaen" w:hAnsi="Sylfaen"/>
          <w:sz w:val="24"/>
          <w:szCs w:val="24"/>
          <w:lang w:val="ka-GE"/>
        </w:rPr>
        <w:t>) ინდუსტრიული პროცესი - მასალების, მცენარეების, პირუტყვის, ცხოველური პროდუქტების, საკვების ან სხვა პროდუქტების მიღების, გაზრდის, დამუშავების, გასუფთავების, დამზადების ან წარმოების პროცესი კომერციული გამოყენების მიზნით;</w:t>
      </w:r>
    </w:p>
    <w:p w14:paraId="14A8DC21" w14:textId="77777777" w:rsidR="00CE3B87" w:rsidRPr="008F0F95" w:rsidRDefault="00CE3B87" w:rsidP="00CE3B87">
      <w:pPr>
        <w:spacing w:line="276" w:lineRule="auto"/>
        <w:ind w:firstLine="720"/>
        <w:jc w:val="both"/>
        <w:rPr>
          <w:rFonts w:ascii="Sylfaen" w:hAnsi="Sylfaen"/>
          <w:b/>
          <w:sz w:val="24"/>
          <w:szCs w:val="24"/>
          <w:lang w:val="ka-GE"/>
        </w:rPr>
      </w:pPr>
      <w:r>
        <w:rPr>
          <w:rFonts w:ascii="Sylfaen" w:hAnsi="Sylfaen"/>
          <w:sz w:val="24"/>
          <w:szCs w:val="24"/>
          <w:lang w:val="ka-GE"/>
        </w:rPr>
        <w:t>მ</w:t>
      </w:r>
      <w:r w:rsidRPr="00341320">
        <w:rPr>
          <w:rFonts w:ascii="Sylfaen" w:hAnsi="Sylfaen"/>
          <w:sz w:val="24"/>
          <w:szCs w:val="24"/>
          <w:lang w:val="ka-GE"/>
        </w:rPr>
        <w:t>)</w:t>
      </w:r>
      <w:r w:rsidRPr="008F0F95">
        <w:rPr>
          <w:rFonts w:ascii="Sylfaen" w:hAnsi="Sylfaen"/>
          <w:sz w:val="24"/>
          <w:szCs w:val="24"/>
          <w:lang w:val="ka-GE"/>
        </w:rPr>
        <w:t xml:space="preserve"> </w:t>
      </w:r>
      <w:r w:rsidRPr="00341320">
        <w:rPr>
          <w:rFonts w:ascii="Sylfaen" w:hAnsi="Sylfaen"/>
          <w:sz w:val="24"/>
          <w:szCs w:val="24"/>
          <w:lang w:val="ka-GE"/>
        </w:rPr>
        <w:t>ინდუსტრიული სივრცე</w:t>
      </w:r>
      <w:r w:rsidRPr="00CE07BF">
        <w:rPr>
          <w:rFonts w:ascii="Sylfaen" w:hAnsi="Sylfaen"/>
          <w:sz w:val="24"/>
          <w:szCs w:val="24"/>
          <w:lang w:val="ka-GE"/>
        </w:rPr>
        <w:t xml:space="preserve"> </w:t>
      </w:r>
      <w:r w:rsidRPr="00566A0E">
        <w:rPr>
          <w:rFonts w:ascii="Sylfaen" w:hAnsi="Sylfaen"/>
          <w:sz w:val="24"/>
          <w:szCs w:val="24"/>
          <w:lang w:val="ka-GE"/>
        </w:rPr>
        <w:t xml:space="preserve">- </w:t>
      </w:r>
      <w:r w:rsidRPr="00D26511">
        <w:rPr>
          <w:rFonts w:ascii="Sylfaen" w:hAnsi="Sylfaen"/>
          <w:sz w:val="24"/>
          <w:szCs w:val="24"/>
          <w:lang w:val="ka-GE"/>
        </w:rPr>
        <w:t xml:space="preserve">ადგილი, </w:t>
      </w:r>
      <w:r w:rsidRPr="0091088F">
        <w:rPr>
          <w:rFonts w:ascii="Sylfaen" w:hAnsi="Sylfaen"/>
          <w:sz w:val="24"/>
          <w:szCs w:val="24"/>
          <w:lang w:val="ka-GE"/>
        </w:rPr>
        <w:t xml:space="preserve">სადაც </w:t>
      </w:r>
      <w:r w:rsidRPr="00BC5104">
        <w:rPr>
          <w:rFonts w:ascii="Sylfaen" w:hAnsi="Sylfaen"/>
          <w:sz w:val="24"/>
          <w:szCs w:val="24"/>
          <w:lang w:val="ka-GE"/>
        </w:rPr>
        <w:t>მიმდინარე ძირითადი საქმიანობა წარმოადგენს ინდუსტრიულ პროცესს, რომელიც ექვემდებარება უსაფრთხოებისა და ჯანმრთელობის სპეციალურ ეროვნულ რეგულირებას;</w:t>
      </w:r>
    </w:p>
    <w:p w14:paraId="2D11912A" w14:textId="77777777" w:rsidR="00CE3B87" w:rsidRPr="008F0F95" w:rsidRDefault="00CE3B87" w:rsidP="00CE3B87">
      <w:pPr>
        <w:tabs>
          <w:tab w:val="left" w:pos="720"/>
          <w:tab w:val="left" w:pos="810"/>
        </w:tabs>
        <w:spacing w:line="276" w:lineRule="auto"/>
        <w:ind w:firstLine="720"/>
        <w:jc w:val="both"/>
        <w:rPr>
          <w:rFonts w:ascii="Sylfaen" w:hAnsi="Sylfaen"/>
          <w:b/>
          <w:sz w:val="24"/>
          <w:szCs w:val="24"/>
          <w:lang w:val="ka-GE"/>
        </w:rPr>
      </w:pPr>
      <w:r>
        <w:rPr>
          <w:rFonts w:ascii="Sylfaen" w:hAnsi="Sylfaen"/>
          <w:sz w:val="24"/>
          <w:szCs w:val="24"/>
          <w:lang w:val="ka-GE"/>
        </w:rPr>
        <w:lastRenderedPageBreak/>
        <w:t>ნ</w:t>
      </w:r>
      <w:r w:rsidRPr="00341320">
        <w:rPr>
          <w:rFonts w:ascii="Sylfaen" w:hAnsi="Sylfaen"/>
          <w:sz w:val="24"/>
          <w:szCs w:val="24"/>
          <w:lang w:val="ka-GE"/>
        </w:rPr>
        <w:t>) აირის</w:t>
      </w:r>
      <w:r w:rsidRPr="00CE07BF">
        <w:rPr>
          <w:rFonts w:ascii="Sylfaen" w:hAnsi="Sylfaen"/>
          <w:sz w:val="24"/>
          <w:szCs w:val="24"/>
          <w:lang w:val="ka-GE"/>
        </w:rPr>
        <w:t xml:space="preserve"> </w:t>
      </w:r>
      <w:r w:rsidRPr="00566A0E">
        <w:rPr>
          <w:rFonts w:ascii="Sylfaen" w:hAnsi="Sylfaen"/>
          <w:sz w:val="24"/>
          <w:szCs w:val="24"/>
          <w:lang w:val="ka-GE"/>
        </w:rPr>
        <w:t>ოჯახი</w:t>
      </w:r>
      <w:r w:rsidRPr="00D26511">
        <w:rPr>
          <w:rFonts w:ascii="Sylfaen" w:hAnsi="Sylfaen"/>
          <w:sz w:val="24"/>
          <w:szCs w:val="24"/>
          <w:lang w:val="ka-GE"/>
        </w:rPr>
        <w:t xml:space="preserve"> - აირადი</w:t>
      </w:r>
      <w:r w:rsidRPr="0091088F">
        <w:rPr>
          <w:rFonts w:ascii="Sylfaen" w:hAnsi="Sylfaen"/>
          <w:sz w:val="24"/>
          <w:szCs w:val="24"/>
          <w:lang w:val="ka-GE"/>
        </w:rPr>
        <w:t xml:space="preserve"> საწვავების</w:t>
      </w:r>
      <w:r w:rsidRPr="00BC5104">
        <w:rPr>
          <w:rFonts w:ascii="Sylfaen" w:hAnsi="Sylfaen"/>
          <w:sz w:val="24"/>
          <w:szCs w:val="24"/>
          <w:lang w:val="ka-GE"/>
        </w:rPr>
        <w:t xml:space="preserve"> ჯგუფი წვის მსგავსი მახასიათებლებით, რომლებიც ერთმანეთს უკავშირდება ვობის ინდექსების ზღვრებით;</w:t>
      </w:r>
    </w:p>
    <w:p w14:paraId="15FAD46C" w14:textId="77777777" w:rsidR="00CE3B87" w:rsidRPr="008F0F95" w:rsidRDefault="00CE3B87" w:rsidP="00CE3B87">
      <w:pPr>
        <w:spacing w:line="276" w:lineRule="auto"/>
        <w:ind w:firstLine="720"/>
        <w:jc w:val="both"/>
        <w:rPr>
          <w:rFonts w:ascii="Sylfaen" w:hAnsi="Sylfaen"/>
          <w:b/>
          <w:sz w:val="24"/>
          <w:szCs w:val="24"/>
          <w:lang w:val="ka-GE"/>
        </w:rPr>
      </w:pPr>
      <w:r>
        <w:rPr>
          <w:rFonts w:ascii="Sylfaen" w:hAnsi="Sylfaen"/>
          <w:sz w:val="24"/>
          <w:szCs w:val="24"/>
          <w:lang w:val="ka-GE"/>
        </w:rPr>
        <w:t>ო</w:t>
      </w:r>
      <w:r w:rsidRPr="00341320">
        <w:rPr>
          <w:rFonts w:ascii="Sylfaen" w:hAnsi="Sylfaen"/>
          <w:sz w:val="24"/>
          <w:szCs w:val="24"/>
          <w:lang w:val="ka-GE"/>
        </w:rPr>
        <w:t>) აირის</w:t>
      </w:r>
      <w:r w:rsidRPr="00CE07BF">
        <w:rPr>
          <w:rFonts w:ascii="Sylfaen" w:hAnsi="Sylfaen"/>
          <w:sz w:val="24"/>
          <w:szCs w:val="24"/>
          <w:lang w:val="ka-GE"/>
        </w:rPr>
        <w:t xml:space="preserve"> </w:t>
      </w:r>
      <w:r w:rsidRPr="00566A0E">
        <w:rPr>
          <w:rFonts w:ascii="Sylfaen" w:hAnsi="Sylfaen"/>
          <w:sz w:val="24"/>
          <w:szCs w:val="24"/>
          <w:lang w:val="ka-GE"/>
        </w:rPr>
        <w:t>ჯგუფი -</w:t>
      </w:r>
      <w:r w:rsidRPr="00D26511">
        <w:rPr>
          <w:rFonts w:ascii="Sylfaen" w:hAnsi="Sylfaen"/>
          <w:sz w:val="24"/>
          <w:szCs w:val="24"/>
          <w:lang w:val="ka-GE"/>
        </w:rPr>
        <w:t xml:space="preserve"> ვობის </w:t>
      </w:r>
      <w:r w:rsidRPr="0091088F">
        <w:rPr>
          <w:rFonts w:ascii="Sylfaen" w:hAnsi="Sylfaen"/>
          <w:sz w:val="24"/>
          <w:szCs w:val="24"/>
          <w:lang w:val="ka-GE"/>
        </w:rPr>
        <w:t xml:space="preserve">ინდექსების </w:t>
      </w:r>
      <w:r w:rsidRPr="00BC5104">
        <w:rPr>
          <w:rFonts w:ascii="Sylfaen" w:hAnsi="Sylfaen"/>
          <w:sz w:val="24"/>
          <w:szCs w:val="24"/>
          <w:lang w:val="ka-GE"/>
        </w:rPr>
        <w:t>დადგენილ ზღვრები აირის შესაბამისი ოჯახის ფარგლებში;</w:t>
      </w:r>
    </w:p>
    <w:p w14:paraId="52B3F6BE" w14:textId="77777777" w:rsidR="00CE3B87" w:rsidRPr="008F0F95" w:rsidRDefault="00CE3B87" w:rsidP="00CE3B87">
      <w:pPr>
        <w:tabs>
          <w:tab w:val="left" w:pos="720"/>
        </w:tabs>
        <w:spacing w:line="276" w:lineRule="auto"/>
        <w:ind w:firstLine="720"/>
        <w:jc w:val="both"/>
        <w:rPr>
          <w:rFonts w:ascii="Sylfaen" w:hAnsi="Sylfaen"/>
          <w:b/>
          <w:sz w:val="24"/>
          <w:szCs w:val="24"/>
          <w:lang w:val="ka-GE"/>
        </w:rPr>
      </w:pPr>
      <w:r>
        <w:rPr>
          <w:rFonts w:ascii="Sylfaen" w:hAnsi="Sylfaen"/>
          <w:sz w:val="24"/>
          <w:szCs w:val="24"/>
          <w:lang w:val="ka-GE"/>
        </w:rPr>
        <w:t>პ</w:t>
      </w:r>
      <w:r w:rsidRPr="00341320">
        <w:rPr>
          <w:rFonts w:ascii="Sylfaen" w:hAnsi="Sylfaen"/>
          <w:sz w:val="24"/>
          <w:szCs w:val="24"/>
          <w:lang w:val="ka-GE"/>
        </w:rPr>
        <w:t>)</w:t>
      </w:r>
      <w:r w:rsidRPr="008F0F95">
        <w:rPr>
          <w:rFonts w:ascii="Sylfaen" w:hAnsi="Sylfaen"/>
          <w:sz w:val="24"/>
          <w:szCs w:val="24"/>
          <w:lang w:val="ka-GE"/>
        </w:rPr>
        <w:t xml:space="preserve"> </w:t>
      </w:r>
      <w:r w:rsidRPr="00341320">
        <w:rPr>
          <w:rFonts w:ascii="Sylfaen" w:hAnsi="Sylfaen"/>
          <w:sz w:val="24"/>
          <w:szCs w:val="24"/>
          <w:lang w:val="ka-GE"/>
        </w:rPr>
        <w:t>ვობის ინდექსი</w:t>
      </w:r>
      <w:r w:rsidRPr="00CE07BF">
        <w:rPr>
          <w:rFonts w:ascii="Sylfaen" w:hAnsi="Sylfaen"/>
          <w:sz w:val="24"/>
          <w:szCs w:val="24"/>
          <w:lang w:val="ka-GE"/>
        </w:rPr>
        <w:t xml:space="preserve"> -</w:t>
      </w:r>
      <w:r w:rsidRPr="00566A0E">
        <w:rPr>
          <w:rFonts w:ascii="Sylfaen" w:hAnsi="Sylfaen"/>
          <w:sz w:val="24"/>
          <w:szCs w:val="24"/>
          <w:lang w:val="ka-GE"/>
        </w:rPr>
        <w:t xml:space="preserve"> აირადი</w:t>
      </w:r>
      <w:r w:rsidRPr="00D26511">
        <w:rPr>
          <w:rFonts w:ascii="Sylfaen" w:hAnsi="Sylfaen"/>
          <w:sz w:val="24"/>
          <w:szCs w:val="24"/>
          <w:lang w:val="ka-GE"/>
        </w:rPr>
        <w:t xml:space="preserve"> საწვავების</w:t>
      </w:r>
      <w:r w:rsidRPr="0091088F">
        <w:rPr>
          <w:rFonts w:ascii="Sylfaen" w:hAnsi="Sylfaen"/>
          <w:sz w:val="24"/>
          <w:szCs w:val="24"/>
          <w:lang w:val="ka-GE"/>
        </w:rPr>
        <w:t xml:space="preserve"> ურთიერთჩანაცვლების</w:t>
      </w:r>
      <w:r w:rsidRPr="00BC5104">
        <w:rPr>
          <w:rFonts w:ascii="Sylfaen" w:hAnsi="Sylfaen"/>
          <w:sz w:val="24"/>
          <w:szCs w:val="24"/>
          <w:lang w:val="ka-GE"/>
        </w:rPr>
        <w:t xml:space="preserve"> ინდიკატორი, რომელიც გამოიყენება მოწყობილობაში არსებული სხვადასხვა შემადგენლობის აირის წვის ენერგიის მაჩვენებლების შესადარებლად; </w:t>
      </w:r>
    </w:p>
    <w:p w14:paraId="5D0DCA1D" w14:textId="77777777" w:rsidR="00CE3B87" w:rsidRPr="008F0F95" w:rsidRDefault="00CE3B87" w:rsidP="00CE3B87">
      <w:pPr>
        <w:spacing w:line="276" w:lineRule="auto"/>
        <w:ind w:firstLine="720"/>
        <w:jc w:val="both"/>
        <w:rPr>
          <w:rFonts w:ascii="Sylfaen" w:hAnsi="Sylfaen"/>
          <w:b/>
          <w:sz w:val="24"/>
          <w:szCs w:val="24"/>
          <w:lang w:val="ka-GE"/>
        </w:rPr>
      </w:pPr>
      <w:r>
        <w:rPr>
          <w:rFonts w:ascii="Sylfaen" w:hAnsi="Sylfaen"/>
          <w:sz w:val="24"/>
          <w:szCs w:val="24"/>
          <w:lang w:val="ka-GE"/>
        </w:rPr>
        <w:t>ჟ</w:t>
      </w:r>
      <w:r w:rsidRPr="00341320">
        <w:rPr>
          <w:rFonts w:ascii="Sylfaen" w:hAnsi="Sylfaen"/>
          <w:sz w:val="24"/>
          <w:szCs w:val="24"/>
          <w:lang w:val="ka-GE"/>
        </w:rPr>
        <w:t>) მოწყობილობის</w:t>
      </w:r>
      <w:r w:rsidRPr="00CE07BF">
        <w:rPr>
          <w:rFonts w:ascii="Sylfaen" w:hAnsi="Sylfaen"/>
          <w:sz w:val="24"/>
          <w:szCs w:val="24"/>
          <w:lang w:val="ka-GE"/>
        </w:rPr>
        <w:t xml:space="preserve"> </w:t>
      </w:r>
      <w:r w:rsidRPr="00566A0E">
        <w:rPr>
          <w:rFonts w:ascii="Sylfaen" w:hAnsi="Sylfaen"/>
          <w:sz w:val="24"/>
          <w:szCs w:val="24"/>
          <w:lang w:val="ka-GE"/>
        </w:rPr>
        <w:t xml:space="preserve">კატეგორია - </w:t>
      </w:r>
      <w:r w:rsidRPr="00D26511">
        <w:rPr>
          <w:rFonts w:ascii="Sylfaen" w:hAnsi="Sylfaen"/>
          <w:sz w:val="24"/>
          <w:szCs w:val="24"/>
          <w:lang w:val="ka-GE"/>
        </w:rPr>
        <w:t>მოწყობილობის კატეგორიის</w:t>
      </w:r>
      <w:r w:rsidRPr="0091088F">
        <w:rPr>
          <w:rFonts w:ascii="Sylfaen" w:hAnsi="Sylfaen"/>
          <w:sz w:val="24"/>
          <w:szCs w:val="24"/>
          <w:lang w:val="ka-GE"/>
        </w:rPr>
        <w:t xml:space="preserve"> ნიშანდებაზე</w:t>
      </w:r>
      <w:r w:rsidRPr="00BC5104">
        <w:rPr>
          <w:rFonts w:ascii="Sylfaen" w:hAnsi="Sylfaen"/>
          <w:sz w:val="24"/>
          <w:szCs w:val="24"/>
          <w:lang w:val="ka-GE"/>
        </w:rPr>
        <w:t xml:space="preserve"> მითითებული აირის ოჯახის ან/და აირის ჯგუფის იდენტიფიკაცია, რომლის უსაფრთხო და სასურველი ეფექტურობით წვისთვისაც არის შექმნილი მოწყობილობა;</w:t>
      </w:r>
    </w:p>
    <w:p w14:paraId="750F945F" w14:textId="77777777" w:rsidR="00CE3B87" w:rsidRPr="008F0F95" w:rsidRDefault="00CE3B87" w:rsidP="00CE3B87">
      <w:pPr>
        <w:spacing w:line="276" w:lineRule="auto"/>
        <w:ind w:firstLine="720"/>
        <w:jc w:val="both"/>
        <w:rPr>
          <w:rFonts w:ascii="Sylfaen" w:hAnsi="Sylfaen"/>
          <w:b/>
          <w:sz w:val="24"/>
          <w:szCs w:val="24"/>
          <w:lang w:val="ka-GE"/>
        </w:rPr>
      </w:pPr>
      <w:r>
        <w:rPr>
          <w:rFonts w:ascii="Sylfaen" w:hAnsi="Sylfaen"/>
          <w:sz w:val="24"/>
          <w:szCs w:val="24"/>
          <w:lang w:val="ka-GE"/>
        </w:rPr>
        <w:t>რ</w:t>
      </w:r>
      <w:r w:rsidRPr="00341320">
        <w:rPr>
          <w:rFonts w:ascii="Sylfaen" w:hAnsi="Sylfaen"/>
          <w:sz w:val="24"/>
          <w:szCs w:val="24"/>
          <w:lang w:val="ka-GE"/>
        </w:rPr>
        <w:t>) ენერგო</w:t>
      </w:r>
      <w:r w:rsidRPr="00CE07BF">
        <w:rPr>
          <w:rFonts w:ascii="Sylfaen" w:hAnsi="Sylfaen"/>
          <w:sz w:val="24"/>
          <w:szCs w:val="24"/>
          <w:lang w:val="ka-GE"/>
        </w:rPr>
        <w:t>-</w:t>
      </w:r>
      <w:r w:rsidRPr="00566A0E">
        <w:rPr>
          <w:rFonts w:ascii="Sylfaen" w:hAnsi="Sylfaen"/>
          <w:sz w:val="24"/>
          <w:szCs w:val="24"/>
          <w:lang w:val="ka-GE"/>
        </w:rPr>
        <w:t xml:space="preserve">ეფექტურობა </w:t>
      </w:r>
      <w:r w:rsidRPr="00D26511">
        <w:rPr>
          <w:rFonts w:ascii="Sylfaen" w:hAnsi="Sylfaen"/>
          <w:sz w:val="24"/>
          <w:szCs w:val="24"/>
          <w:lang w:val="ka-GE"/>
        </w:rPr>
        <w:t xml:space="preserve">- </w:t>
      </w:r>
      <w:r w:rsidRPr="0091088F">
        <w:rPr>
          <w:rFonts w:ascii="Sylfaen" w:hAnsi="Sylfaen"/>
          <w:sz w:val="24"/>
          <w:szCs w:val="24"/>
          <w:lang w:val="ka-GE"/>
        </w:rPr>
        <w:t>თანაფარდობა</w:t>
      </w:r>
      <w:r w:rsidRPr="00BC5104">
        <w:rPr>
          <w:rFonts w:ascii="Sylfaen" w:hAnsi="Sylfaen"/>
          <w:sz w:val="24"/>
          <w:szCs w:val="24"/>
          <w:lang w:val="ka-GE"/>
        </w:rPr>
        <w:t xml:space="preserve"> მოწყობილობის მიერ მოხმარებულ ენერგიასა და მისი ფუნქციონირების შედეგს შორის;</w:t>
      </w:r>
    </w:p>
    <w:p w14:paraId="71BBF88B" w14:textId="77777777" w:rsidR="00CE3B87" w:rsidRPr="008F0F95" w:rsidRDefault="00CE3B87" w:rsidP="00CE3B87">
      <w:pPr>
        <w:spacing w:line="276" w:lineRule="auto"/>
        <w:ind w:firstLine="720"/>
        <w:jc w:val="both"/>
        <w:rPr>
          <w:rFonts w:ascii="Sylfaen" w:hAnsi="Sylfaen"/>
          <w:b/>
          <w:sz w:val="24"/>
          <w:szCs w:val="24"/>
          <w:lang w:val="ka-GE"/>
        </w:rPr>
      </w:pPr>
      <w:r>
        <w:rPr>
          <w:rFonts w:ascii="Sylfaen" w:hAnsi="Sylfaen"/>
          <w:sz w:val="24"/>
          <w:szCs w:val="24"/>
          <w:lang w:val="ka-GE"/>
        </w:rPr>
        <w:t>ს</w:t>
      </w:r>
      <w:r w:rsidRPr="00341320">
        <w:rPr>
          <w:rFonts w:ascii="Sylfaen" w:hAnsi="Sylfaen"/>
          <w:sz w:val="24"/>
          <w:szCs w:val="24"/>
          <w:lang w:val="ka-GE"/>
        </w:rPr>
        <w:t>)</w:t>
      </w:r>
      <w:r w:rsidRPr="008F0F95">
        <w:rPr>
          <w:rFonts w:ascii="Sylfaen" w:hAnsi="Sylfaen"/>
          <w:sz w:val="24"/>
          <w:szCs w:val="24"/>
          <w:lang w:val="ka-GE"/>
        </w:rPr>
        <w:t xml:space="preserve"> </w:t>
      </w:r>
      <w:r w:rsidRPr="00341320">
        <w:rPr>
          <w:rFonts w:ascii="Sylfaen" w:hAnsi="Sylfaen"/>
          <w:sz w:val="24"/>
          <w:szCs w:val="24"/>
          <w:lang w:val="ka-GE"/>
        </w:rPr>
        <w:t>ბაზარზე ხელმისაწვდომობის</w:t>
      </w:r>
      <w:r w:rsidRPr="00CE07BF">
        <w:rPr>
          <w:rFonts w:ascii="Sylfaen" w:hAnsi="Sylfaen"/>
          <w:sz w:val="24"/>
          <w:szCs w:val="24"/>
          <w:lang w:val="ka-GE"/>
        </w:rPr>
        <w:t xml:space="preserve"> </w:t>
      </w:r>
      <w:r w:rsidRPr="00566A0E">
        <w:rPr>
          <w:rFonts w:ascii="Sylfaen" w:hAnsi="Sylfaen"/>
          <w:sz w:val="24"/>
          <w:szCs w:val="24"/>
          <w:lang w:val="ka-GE"/>
        </w:rPr>
        <w:t xml:space="preserve">უზრუნველყოფა - </w:t>
      </w:r>
      <w:r w:rsidRPr="00D26511">
        <w:rPr>
          <w:rFonts w:ascii="Sylfaen" w:hAnsi="Sylfaen"/>
          <w:sz w:val="24"/>
          <w:szCs w:val="24"/>
          <w:lang w:val="ka-GE"/>
        </w:rPr>
        <w:t>კომერციული აქტივობის</w:t>
      </w:r>
      <w:r w:rsidRPr="0091088F">
        <w:rPr>
          <w:rFonts w:ascii="Sylfaen" w:hAnsi="Sylfaen"/>
          <w:sz w:val="24"/>
          <w:szCs w:val="24"/>
          <w:lang w:val="ka-GE"/>
        </w:rPr>
        <w:t xml:space="preserve"> გზით</w:t>
      </w:r>
      <w:r w:rsidRPr="00BC5104">
        <w:rPr>
          <w:rFonts w:ascii="Sylfaen" w:hAnsi="Sylfaen"/>
          <w:sz w:val="24"/>
          <w:szCs w:val="24"/>
          <w:lang w:val="ka-GE"/>
        </w:rPr>
        <w:t xml:space="preserve"> მოწყობილობის ან საამწყობრო ნაწილის ნებისმიერი ხერხით მიწოდება გამოყენების ან დისტრიბუციის მიზნით, სასყიდლის მიღების მიზნით ან უსასყიდლოდ;</w:t>
      </w:r>
    </w:p>
    <w:p w14:paraId="533AEC66" w14:textId="77777777" w:rsidR="00CE3B87" w:rsidRDefault="00CE3B87" w:rsidP="00CE3B87">
      <w:pPr>
        <w:spacing w:line="276" w:lineRule="auto"/>
        <w:ind w:firstLine="720"/>
        <w:jc w:val="both"/>
        <w:rPr>
          <w:rFonts w:ascii="Sylfaen" w:eastAsia="Merriweather" w:hAnsi="Sylfaen" w:cs="Merriweather"/>
          <w:sz w:val="24"/>
          <w:szCs w:val="24"/>
          <w:lang w:val="ka-GE"/>
        </w:rPr>
      </w:pPr>
      <w:r w:rsidRPr="00341320">
        <w:rPr>
          <w:rFonts w:ascii="Sylfaen" w:eastAsia="Merriweather" w:hAnsi="Sylfaen" w:cs="Merriweather"/>
          <w:sz w:val="24"/>
          <w:szCs w:val="24"/>
          <w:lang w:val="ka-GE"/>
        </w:rPr>
        <w:t xml:space="preserve">2. ამ </w:t>
      </w:r>
      <w:r w:rsidRPr="00CE07BF">
        <w:rPr>
          <w:rFonts w:ascii="Sylfaen" w:eastAsia="Merriweather" w:hAnsi="Sylfaen" w:cs="Merriweather"/>
          <w:sz w:val="24"/>
          <w:szCs w:val="24"/>
          <w:lang w:val="ka-GE"/>
        </w:rPr>
        <w:t>ტექნიკურ</w:t>
      </w:r>
      <w:r w:rsidRPr="00566A0E">
        <w:rPr>
          <w:rFonts w:ascii="Sylfaen" w:eastAsia="Merriweather" w:hAnsi="Sylfaen" w:cs="Merriweather"/>
          <w:sz w:val="24"/>
          <w:szCs w:val="24"/>
          <w:lang w:val="ka-GE"/>
        </w:rPr>
        <w:t xml:space="preserve"> რეგლამენტში</w:t>
      </w:r>
      <w:r w:rsidRPr="00D26511">
        <w:rPr>
          <w:rFonts w:ascii="Sylfaen" w:eastAsia="Merriweather" w:hAnsi="Sylfaen" w:cs="Merriweather"/>
          <w:sz w:val="24"/>
          <w:szCs w:val="24"/>
          <w:lang w:val="ka-GE"/>
        </w:rPr>
        <w:t xml:space="preserve"> გამოყენებულ </w:t>
      </w:r>
      <w:r w:rsidRPr="0091088F">
        <w:rPr>
          <w:rFonts w:ascii="Sylfaen" w:eastAsia="Merriweather" w:hAnsi="Sylfaen" w:cs="Merriweather"/>
          <w:sz w:val="24"/>
          <w:szCs w:val="24"/>
          <w:lang w:val="ka-GE"/>
        </w:rPr>
        <w:t xml:space="preserve">ტერმინებზე, </w:t>
      </w:r>
      <w:r w:rsidRPr="00BC5104">
        <w:rPr>
          <w:rFonts w:ascii="Sylfaen" w:eastAsia="Merriweather" w:hAnsi="Sylfaen" w:cs="Merriweather"/>
          <w:sz w:val="24"/>
          <w:szCs w:val="24"/>
          <w:lang w:val="ka-GE"/>
        </w:rPr>
        <w:t>გარდა ამ მუხლის პირველი პუნქტით გათვალისწინებული ტერმინებისა, ვრცელდება პროდუქტის უსაფრთხოებისა და თავისუფალი მიმოქცევის კოდექსის ტერმინთა განმარტებები.</w:t>
      </w:r>
    </w:p>
    <w:p w14:paraId="168BE14B" w14:textId="77777777" w:rsidR="00CE3B87" w:rsidRPr="008F0F95" w:rsidRDefault="00CE3B87" w:rsidP="00CE3B87">
      <w:pPr>
        <w:spacing w:line="276" w:lineRule="auto"/>
        <w:ind w:firstLine="720"/>
        <w:jc w:val="both"/>
        <w:rPr>
          <w:rFonts w:ascii="Sylfaen" w:hAnsi="Sylfaen"/>
          <w:b/>
          <w:sz w:val="24"/>
          <w:szCs w:val="24"/>
          <w:lang w:val="ka-GE"/>
        </w:rPr>
      </w:pPr>
    </w:p>
    <w:p w14:paraId="0F4EC4BA" w14:textId="77777777" w:rsidR="00CE3B87" w:rsidRPr="00BC5104" w:rsidRDefault="00CE3B87" w:rsidP="00CE3B87">
      <w:pPr>
        <w:tabs>
          <w:tab w:val="left" w:pos="7920"/>
        </w:tabs>
        <w:spacing w:line="276" w:lineRule="auto"/>
        <w:ind w:firstLine="720"/>
        <w:jc w:val="both"/>
        <w:rPr>
          <w:rFonts w:ascii="Sylfaen" w:hAnsi="Sylfaen"/>
          <w:sz w:val="24"/>
          <w:szCs w:val="24"/>
          <w:lang w:val="ka-GE"/>
        </w:rPr>
      </w:pPr>
      <w:r w:rsidRPr="00341320">
        <w:rPr>
          <w:rFonts w:ascii="Sylfaen" w:hAnsi="Sylfaen"/>
          <w:b/>
          <w:sz w:val="24"/>
          <w:szCs w:val="24"/>
          <w:lang w:val="ka-GE"/>
        </w:rPr>
        <w:t xml:space="preserve">მუხლი 3. </w:t>
      </w:r>
      <w:r w:rsidRPr="00CE07BF">
        <w:rPr>
          <w:rFonts w:ascii="Sylfaen" w:hAnsi="Sylfaen"/>
          <w:b/>
          <w:sz w:val="24"/>
          <w:szCs w:val="24"/>
          <w:lang w:val="ka-GE"/>
        </w:rPr>
        <w:t>ბაზარზე</w:t>
      </w:r>
      <w:r w:rsidRPr="00566A0E">
        <w:rPr>
          <w:rFonts w:ascii="Sylfaen" w:hAnsi="Sylfaen"/>
          <w:b/>
          <w:sz w:val="24"/>
          <w:szCs w:val="24"/>
          <w:lang w:val="ka-GE"/>
        </w:rPr>
        <w:t xml:space="preserve"> ხელმისაწვდომობის</w:t>
      </w:r>
      <w:r w:rsidRPr="00D26511">
        <w:rPr>
          <w:rFonts w:ascii="Sylfaen" w:hAnsi="Sylfaen"/>
          <w:b/>
          <w:sz w:val="24"/>
          <w:szCs w:val="24"/>
          <w:lang w:val="ka-GE"/>
        </w:rPr>
        <w:t xml:space="preserve"> უზრუნველყოფა </w:t>
      </w:r>
      <w:r w:rsidRPr="0091088F">
        <w:rPr>
          <w:rFonts w:ascii="Sylfaen" w:hAnsi="Sylfaen"/>
          <w:b/>
          <w:sz w:val="24"/>
          <w:szCs w:val="24"/>
          <w:lang w:val="ka-GE"/>
        </w:rPr>
        <w:t xml:space="preserve">და </w:t>
      </w:r>
      <w:r w:rsidRPr="00BC5104">
        <w:rPr>
          <w:rFonts w:ascii="Sylfaen" w:hAnsi="Sylfaen"/>
          <w:b/>
          <w:sz w:val="24"/>
          <w:szCs w:val="24"/>
          <w:lang w:val="ka-GE"/>
        </w:rPr>
        <w:t>ექსპლუატაციაში გაშვება</w:t>
      </w:r>
    </w:p>
    <w:p w14:paraId="5BDDDC2D" w14:textId="77777777" w:rsidR="00CE3B87" w:rsidRPr="00BC5104" w:rsidRDefault="00CE3B87" w:rsidP="00CE3B87">
      <w:pPr>
        <w:tabs>
          <w:tab w:val="left" w:pos="990"/>
        </w:tabs>
        <w:spacing w:line="276" w:lineRule="auto"/>
        <w:ind w:firstLine="720"/>
        <w:jc w:val="both"/>
        <w:rPr>
          <w:rFonts w:ascii="Sylfaen" w:hAnsi="Sylfaen"/>
          <w:sz w:val="24"/>
          <w:szCs w:val="24"/>
          <w:lang w:val="ka-GE"/>
        </w:rPr>
      </w:pPr>
      <w:r w:rsidRPr="00BC5104">
        <w:rPr>
          <w:rFonts w:ascii="Sylfaen" w:hAnsi="Sylfaen"/>
          <w:sz w:val="24"/>
          <w:szCs w:val="24"/>
          <w:lang w:val="ka-GE"/>
        </w:rPr>
        <w:t>მოწყობილობებისა და საამწყობრო ნაწილების ბაზარზე ხელმისაწვდომობა და ექსპლუატაციაში გაშვება დასაშვებია მხოლოდ იმ შემთხვევაში, თუ ნორმალური გამოყენების პირობებში კმაყოფილდება ამ ტექნიკური რეგლამენტის მოთხოვნები.</w:t>
      </w:r>
    </w:p>
    <w:p w14:paraId="6954848F" w14:textId="77777777" w:rsidR="00CE3B87" w:rsidRPr="00BC5104" w:rsidRDefault="00CE3B87" w:rsidP="00CE3B87">
      <w:pPr>
        <w:tabs>
          <w:tab w:val="left" w:pos="990"/>
        </w:tabs>
        <w:spacing w:line="276" w:lineRule="auto"/>
        <w:ind w:firstLine="720"/>
        <w:jc w:val="both"/>
        <w:rPr>
          <w:rFonts w:ascii="Sylfaen" w:hAnsi="Sylfaen"/>
          <w:sz w:val="24"/>
          <w:szCs w:val="24"/>
          <w:lang w:val="ka-GE"/>
        </w:rPr>
      </w:pPr>
    </w:p>
    <w:p w14:paraId="6A6E5676" w14:textId="77777777" w:rsidR="00CE3B87" w:rsidRPr="00BC5104" w:rsidRDefault="00CE3B87" w:rsidP="00CE3B87">
      <w:pPr>
        <w:tabs>
          <w:tab w:val="left" w:pos="7920"/>
        </w:tabs>
        <w:spacing w:line="276" w:lineRule="auto"/>
        <w:ind w:firstLine="720"/>
        <w:jc w:val="both"/>
        <w:rPr>
          <w:rFonts w:ascii="Sylfaen" w:hAnsi="Sylfaen"/>
          <w:b/>
          <w:sz w:val="24"/>
          <w:szCs w:val="24"/>
          <w:lang w:val="ka-GE"/>
        </w:rPr>
      </w:pPr>
      <w:r w:rsidRPr="00BC5104">
        <w:rPr>
          <w:rFonts w:ascii="Sylfaen" w:hAnsi="Sylfaen"/>
          <w:b/>
          <w:sz w:val="24"/>
          <w:szCs w:val="24"/>
          <w:lang w:val="ka-GE"/>
        </w:rPr>
        <w:t>მუხლი 4. ძირითადი ვალდებულებები</w:t>
      </w:r>
    </w:p>
    <w:p w14:paraId="25F7D804" w14:textId="77777777" w:rsidR="00CE3B87" w:rsidRPr="00BC5104" w:rsidRDefault="00CE3B87" w:rsidP="00CE3B87">
      <w:pPr>
        <w:tabs>
          <w:tab w:val="left" w:pos="7920"/>
        </w:tabs>
        <w:spacing w:line="276" w:lineRule="auto"/>
        <w:ind w:firstLine="720"/>
        <w:jc w:val="both"/>
        <w:rPr>
          <w:rFonts w:ascii="Sylfaen" w:hAnsi="Sylfaen"/>
          <w:sz w:val="24"/>
          <w:szCs w:val="24"/>
          <w:lang w:val="ka-GE"/>
        </w:rPr>
      </w:pPr>
      <w:r w:rsidRPr="00BC5104">
        <w:rPr>
          <w:rFonts w:ascii="Sylfaen" w:hAnsi="Sylfaen"/>
          <w:sz w:val="24"/>
          <w:szCs w:val="24"/>
          <w:lang w:val="ka-GE"/>
        </w:rPr>
        <w:t xml:space="preserve">მოწყობილობები და საამწყობრო ნაწილები უნდა აკმაყოფილებდეს ამ ტექნიკური რეგლამენტის I დანართით მათთვის განსაზღვრულ მოთხოვნებს. </w:t>
      </w:r>
    </w:p>
    <w:p w14:paraId="3026E18E" w14:textId="77777777" w:rsidR="00CE3B87" w:rsidRPr="00BC5104" w:rsidRDefault="00CE3B87" w:rsidP="00CE3B87">
      <w:pPr>
        <w:tabs>
          <w:tab w:val="left" w:pos="7920"/>
        </w:tabs>
        <w:spacing w:line="276" w:lineRule="auto"/>
        <w:ind w:firstLine="720"/>
        <w:jc w:val="both"/>
        <w:rPr>
          <w:rFonts w:ascii="Sylfaen" w:hAnsi="Sylfaen"/>
          <w:sz w:val="24"/>
          <w:szCs w:val="24"/>
          <w:lang w:val="ka-GE"/>
        </w:rPr>
      </w:pPr>
    </w:p>
    <w:p w14:paraId="5EA7BEBB" w14:textId="77777777" w:rsidR="00CE3B87" w:rsidRPr="00BC5104" w:rsidRDefault="00CE3B87" w:rsidP="00CE3B87">
      <w:pPr>
        <w:tabs>
          <w:tab w:val="left" w:pos="7920"/>
        </w:tabs>
        <w:spacing w:line="276" w:lineRule="auto"/>
        <w:ind w:firstLine="720"/>
        <w:jc w:val="both"/>
        <w:rPr>
          <w:rFonts w:ascii="Sylfaen" w:hAnsi="Sylfaen"/>
          <w:b/>
          <w:sz w:val="24"/>
          <w:szCs w:val="24"/>
          <w:lang w:val="ka-GE"/>
        </w:rPr>
      </w:pPr>
      <w:r w:rsidRPr="00BC5104">
        <w:rPr>
          <w:rFonts w:ascii="Sylfaen" w:hAnsi="Sylfaen"/>
          <w:b/>
          <w:sz w:val="24"/>
          <w:szCs w:val="24"/>
          <w:lang w:val="ka-GE"/>
        </w:rPr>
        <w:t>მუხლი 5. შეუსაბამო მოწყობილობებისა და საამწყობრო ნაწილების გამოფენაზე განთავსების წესი</w:t>
      </w:r>
    </w:p>
    <w:p w14:paraId="644CE3F9" w14:textId="77777777" w:rsidR="00CE3B87" w:rsidRPr="00BD496B" w:rsidRDefault="00CE3B87" w:rsidP="00CE3B87">
      <w:pPr>
        <w:tabs>
          <w:tab w:val="left" w:pos="1350"/>
        </w:tabs>
        <w:spacing w:line="276" w:lineRule="auto"/>
        <w:ind w:firstLine="720"/>
        <w:jc w:val="both"/>
        <w:rPr>
          <w:rFonts w:ascii="Sylfaen" w:hAnsi="Sylfaen"/>
          <w:sz w:val="24"/>
          <w:szCs w:val="24"/>
        </w:rPr>
      </w:pPr>
      <w:r w:rsidRPr="00BC5104">
        <w:rPr>
          <w:rFonts w:ascii="Sylfaen" w:hAnsi="Sylfaen"/>
          <w:sz w:val="24"/>
          <w:szCs w:val="24"/>
          <w:lang w:val="ka-GE"/>
        </w:rPr>
        <w:t xml:space="preserve">მოწყობილობა და საამწყობრო ნაწილები, </w:t>
      </w:r>
      <w:r w:rsidRPr="00BC5104">
        <w:rPr>
          <w:rFonts w:ascii="Sylfaen" w:eastAsia="Arial Unicode MS" w:hAnsi="Sylfaen" w:cs="Arial Unicode MS"/>
          <w:sz w:val="24"/>
          <w:szCs w:val="24"/>
          <w:lang w:val="ka-GE"/>
        </w:rPr>
        <w:t xml:space="preserve">რომლებიც არ შეესაბამება ამ ტექნიკური რეგლამენტის მოთხოვნებს, შეიძლება წარმოდგენილ იქნას გამოფენებზე, </w:t>
      </w:r>
      <w:r w:rsidRPr="000A6766">
        <w:rPr>
          <w:rFonts w:ascii="Sylfaen" w:eastAsia="Arial Unicode MS" w:hAnsi="Sylfaen" w:cs="Arial Unicode MS"/>
          <w:sz w:val="24"/>
          <w:szCs w:val="24"/>
          <w:lang w:val="ka-GE"/>
        </w:rPr>
        <w:t>კომერციულ დემონსტრაციებზე და სხვა მსგავს ღონისძიებებზე</w:t>
      </w:r>
      <w:r>
        <w:rPr>
          <w:rFonts w:ascii="Sylfaen" w:eastAsia="Arial Unicode MS" w:hAnsi="Sylfaen" w:cs="Arial Unicode MS"/>
          <w:sz w:val="24"/>
          <w:szCs w:val="24"/>
          <w:lang w:val="ka-GE"/>
        </w:rPr>
        <w:t xml:space="preserve"> </w:t>
      </w:r>
      <w:r w:rsidRPr="00BC5104">
        <w:rPr>
          <w:rFonts w:ascii="Sylfaen" w:eastAsia="Arial Unicode MS" w:hAnsi="Sylfaen" w:cs="Arial Unicode MS"/>
          <w:sz w:val="24"/>
          <w:szCs w:val="24"/>
          <w:lang w:val="ka-GE"/>
        </w:rPr>
        <w:t xml:space="preserve">მხოლოდ იმ შემთხვევაში, თუ მათზე დატანილი იქნება ნიშანი, რომელიც მკაფიოდ მიუთითებს, რომ ისინი არ შეესაბამება ამ ტექნიკური რეგლამენტის მოთხოვნებს და რომ არ მოხდება მათზე ბაზარზე განთავსება, სანამ არ იქნება შესაბამისობაში მოყვანილი ამ ტექნიკური რეგლამენტის მოთხოვნებთან. </w:t>
      </w:r>
      <w:r w:rsidR="00BD496B">
        <w:rPr>
          <w:rFonts w:ascii="Sylfaen" w:eastAsia="Arial Unicode MS" w:hAnsi="Sylfaen" w:cs="Arial Unicode MS"/>
          <w:sz w:val="24"/>
          <w:szCs w:val="24"/>
          <w:lang w:val="ka-GE"/>
        </w:rPr>
        <w:t xml:space="preserve">მითითებული ღონისძიებების დროს უნდა იყოს მიღებული </w:t>
      </w:r>
      <w:r w:rsidR="00F55DE4">
        <w:rPr>
          <w:rFonts w:ascii="Sylfaen" w:eastAsia="Arial Unicode MS" w:hAnsi="Sylfaen" w:cs="Arial Unicode MS"/>
          <w:sz w:val="24"/>
          <w:szCs w:val="24"/>
          <w:lang w:val="ka-GE"/>
        </w:rPr>
        <w:t xml:space="preserve">უსაფრთხოების </w:t>
      </w:r>
      <w:r w:rsidR="00BD496B">
        <w:rPr>
          <w:rFonts w:ascii="Sylfaen" w:eastAsia="Arial Unicode MS" w:hAnsi="Sylfaen" w:cs="Arial Unicode MS"/>
          <w:sz w:val="24"/>
          <w:szCs w:val="24"/>
          <w:lang w:val="ka-GE"/>
        </w:rPr>
        <w:t>ადეკვატური ზომები</w:t>
      </w:r>
      <w:r w:rsidR="00F55DE4">
        <w:rPr>
          <w:rFonts w:ascii="Sylfaen" w:eastAsia="Arial Unicode MS" w:hAnsi="Sylfaen" w:cs="Arial Unicode MS"/>
          <w:sz w:val="24"/>
          <w:szCs w:val="24"/>
          <w:lang w:val="ka-GE"/>
        </w:rPr>
        <w:t>, რათა უზრუნველყოფილი იყოს ადამიანების, შინაური ცხოველებისა და საკუთრების უსაფრთხოება.</w:t>
      </w:r>
    </w:p>
    <w:p w14:paraId="74D2B1B4" w14:textId="77777777" w:rsidR="00CE3B87" w:rsidRPr="00BC5104" w:rsidRDefault="00CE3B87" w:rsidP="00CE3B87">
      <w:pPr>
        <w:spacing w:line="276" w:lineRule="auto"/>
        <w:ind w:firstLine="720"/>
        <w:jc w:val="both"/>
        <w:rPr>
          <w:rFonts w:ascii="Sylfaen" w:hAnsi="Sylfaen"/>
          <w:b/>
          <w:sz w:val="24"/>
          <w:szCs w:val="24"/>
          <w:lang w:val="ka-GE"/>
        </w:rPr>
      </w:pPr>
    </w:p>
    <w:p w14:paraId="51F835F5" w14:textId="77777777" w:rsidR="00CE3B87" w:rsidRPr="00BC5104" w:rsidRDefault="00CE3B87" w:rsidP="00CE3B87">
      <w:pPr>
        <w:spacing w:line="276" w:lineRule="auto"/>
        <w:ind w:firstLine="720"/>
        <w:jc w:val="both"/>
        <w:rPr>
          <w:rFonts w:ascii="Sylfaen" w:hAnsi="Sylfaen"/>
          <w:b/>
          <w:sz w:val="24"/>
          <w:szCs w:val="24"/>
          <w:lang w:val="ka-GE"/>
        </w:rPr>
      </w:pPr>
      <w:r w:rsidRPr="00BC5104">
        <w:rPr>
          <w:rFonts w:ascii="Sylfaen" w:hAnsi="Sylfaen"/>
          <w:b/>
          <w:sz w:val="24"/>
          <w:szCs w:val="24"/>
          <w:lang w:val="ka-GE"/>
        </w:rPr>
        <w:t>მუხლი 6. მწარმოებლის ვალდებულებები</w:t>
      </w:r>
    </w:p>
    <w:p w14:paraId="3A3AE3AD" w14:textId="77777777" w:rsidR="00CE3B87" w:rsidRPr="00BC5104" w:rsidRDefault="00CE3B87" w:rsidP="00CE3B87">
      <w:pPr>
        <w:spacing w:line="276" w:lineRule="auto"/>
        <w:ind w:firstLine="720"/>
        <w:jc w:val="both"/>
        <w:rPr>
          <w:rFonts w:ascii="Sylfaen" w:hAnsi="Sylfaen"/>
          <w:sz w:val="24"/>
          <w:szCs w:val="24"/>
          <w:lang w:val="ka-GE"/>
        </w:rPr>
      </w:pPr>
      <w:r w:rsidRPr="00BC5104">
        <w:rPr>
          <w:rFonts w:ascii="Sylfaen" w:hAnsi="Sylfaen"/>
          <w:sz w:val="24"/>
          <w:szCs w:val="24"/>
          <w:lang w:val="ka-GE"/>
        </w:rPr>
        <w:t xml:space="preserve">1. მოწყობილობებისა და საამწყობრო ნაწილების ბაზარზე განთავსებისას </w:t>
      </w:r>
      <w:r>
        <w:rPr>
          <w:rFonts w:ascii="Sylfaen" w:hAnsi="Sylfaen"/>
          <w:sz w:val="24"/>
          <w:szCs w:val="24"/>
          <w:lang w:val="ka-GE"/>
        </w:rPr>
        <w:t xml:space="preserve">ან საკუთარი მოხმარებისთვის გამოყენებისას </w:t>
      </w:r>
      <w:r w:rsidRPr="00BC5104">
        <w:rPr>
          <w:rFonts w:ascii="Sylfaen" w:hAnsi="Sylfaen"/>
          <w:sz w:val="24"/>
          <w:szCs w:val="24"/>
          <w:lang w:val="ka-GE"/>
        </w:rPr>
        <w:t>მწარმოებელი ვალდებულია უზრუნველყოს, რომ იგი დაპროექტებული  და წარმოებულია ამ ტექნიკური რეგლამენტის I დანართით გათვალისწინებული ჯანმრთელობისა და უსაფრთხოების მოთხოვნების შესაბამისად.</w:t>
      </w:r>
    </w:p>
    <w:p w14:paraId="003D3E5E" w14:textId="77777777" w:rsidR="00CE3B87" w:rsidRPr="00BC5104" w:rsidRDefault="00CE3B87" w:rsidP="00CE3B87">
      <w:pPr>
        <w:spacing w:line="276" w:lineRule="auto"/>
        <w:ind w:firstLine="720"/>
        <w:jc w:val="both"/>
        <w:rPr>
          <w:rFonts w:ascii="Sylfaen" w:hAnsi="Sylfaen"/>
          <w:sz w:val="24"/>
          <w:szCs w:val="24"/>
          <w:lang w:val="ka-GE"/>
        </w:rPr>
      </w:pPr>
      <w:r w:rsidRPr="00BC5104">
        <w:rPr>
          <w:rFonts w:ascii="Sylfaen" w:hAnsi="Sylfaen"/>
          <w:sz w:val="24"/>
          <w:szCs w:val="24"/>
          <w:lang w:val="ka-GE"/>
        </w:rPr>
        <w:t xml:space="preserve">2. მწარმოებელი ვალდებულია შეადგინოს ამ ტექნიკური რეგლამენტის </w:t>
      </w:r>
      <w:r w:rsidRPr="002127E3">
        <w:rPr>
          <w:rFonts w:ascii="Sylfaen" w:hAnsi="Sylfaen"/>
          <w:sz w:val="24"/>
          <w:szCs w:val="24"/>
          <w:lang w:val="ka-GE"/>
        </w:rPr>
        <w:t xml:space="preserve">II </w:t>
      </w:r>
      <w:r w:rsidRPr="0003281D">
        <w:rPr>
          <w:rFonts w:ascii="Sylfaen" w:hAnsi="Sylfaen"/>
          <w:sz w:val="24"/>
          <w:szCs w:val="24"/>
          <w:lang w:val="ka-GE"/>
        </w:rPr>
        <w:t>დანართით</w:t>
      </w:r>
      <w:r w:rsidRPr="00341320">
        <w:rPr>
          <w:rFonts w:ascii="Sylfaen" w:hAnsi="Sylfaen"/>
          <w:sz w:val="24"/>
          <w:szCs w:val="24"/>
          <w:lang w:val="ka-GE"/>
        </w:rPr>
        <w:t xml:space="preserve"> გათვალისწინებული </w:t>
      </w:r>
      <w:r w:rsidRPr="00CE07BF">
        <w:rPr>
          <w:rFonts w:ascii="Sylfaen" w:hAnsi="Sylfaen"/>
          <w:sz w:val="24"/>
          <w:szCs w:val="24"/>
          <w:lang w:val="ka-GE"/>
        </w:rPr>
        <w:t>ტექნიკური</w:t>
      </w:r>
      <w:r w:rsidRPr="00566A0E">
        <w:rPr>
          <w:rFonts w:ascii="Sylfaen" w:hAnsi="Sylfaen"/>
          <w:sz w:val="24"/>
          <w:szCs w:val="24"/>
          <w:lang w:val="ka-GE"/>
        </w:rPr>
        <w:t xml:space="preserve"> დოკუმენტაცია</w:t>
      </w:r>
      <w:r w:rsidRPr="00D26511">
        <w:rPr>
          <w:rFonts w:ascii="Sylfaen" w:hAnsi="Sylfaen"/>
          <w:sz w:val="24"/>
          <w:szCs w:val="24"/>
          <w:lang w:val="ka-GE"/>
        </w:rPr>
        <w:t xml:space="preserve"> და</w:t>
      </w:r>
      <w:r w:rsidRPr="0091088F">
        <w:rPr>
          <w:rFonts w:ascii="Sylfaen" w:hAnsi="Sylfaen"/>
          <w:sz w:val="24"/>
          <w:szCs w:val="24"/>
          <w:lang w:val="ka-GE"/>
        </w:rPr>
        <w:t xml:space="preserve"> განახორციელოს</w:t>
      </w:r>
      <w:r w:rsidRPr="00BC5104">
        <w:rPr>
          <w:rFonts w:ascii="Sylfaen" w:hAnsi="Sylfaen"/>
          <w:sz w:val="24"/>
          <w:szCs w:val="24"/>
          <w:lang w:val="ka-GE"/>
        </w:rPr>
        <w:t xml:space="preserve"> </w:t>
      </w:r>
      <w:r w:rsidRPr="008F0F95">
        <w:rPr>
          <w:rFonts w:ascii="Sylfaen" w:hAnsi="Sylfaen"/>
          <w:sz w:val="24"/>
          <w:szCs w:val="24"/>
          <w:lang w:val="ka-GE"/>
        </w:rPr>
        <w:t>მე-13 მუხლით</w:t>
      </w:r>
      <w:r w:rsidRPr="00BC5104">
        <w:rPr>
          <w:rFonts w:ascii="Sylfaen" w:hAnsi="Sylfaen"/>
          <w:sz w:val="24"/>
          <w:szCs w:val="24"/>
          <w:lang w:val="ka-GE"/>
        </w:rPr>
        <w:t xml:space="preserve"> გათვლისწინებული შესაბამისობის შეფასების პროცედურა. იმ შემთხვევაში, თუ აღნიშნული პროცედურების ჩატარების შედეგად დადგინდება მოწყობილობებისა და მისი ნაწილების შესაბამისობა მათთვის დადგენილ ჯანმრთელობისა და უსაფრთხოების ძირითად მოთხოვნებთან, მწარმოებელი ვალდებულია შეადგინოს შესაბამისობის დეკლარაცია</w:t>
      </w:r>
      <w:r>
        <w:rPr>
          <w:rFonts w:ascii="Sylfaen" w:hAnsi="Sylfaen"/>
          <w:sz w:val="24"/>
          <w:szCs w:val="24"/>
          <w:lang w:val="ka-GE"/>
        </w:rPr>
        <w:t>.</w:t>
      </w:r>
    </w:p>
    <w:p w14:paraId="488E3972" w14:textId="77777777" w:rsidR="00CE3B87" w:rsidRPr="00BC5104" w:rsidRDefault="00CE3B87" w:rsidP="00CE3B87">
      <w:pPr>
        <w:spacing w:line="276" w:lineRule="auto"/>
        <w:ind w:firstLine="720"/>
        <w:jc w:val="both"/>
        <w:rPr>
          <w:rFonts w:ascii="Sylfaen" w:hAnsi="Sylfaen"/>
          <w:sz w:val="24"/>
          <w:szCs w:val="24"/>
          <w:lang w:val="ka-GE"/>
        </w:rPr>
      </w:pPr>
      <w:r w:rsidRPr="00BC5104">
        <w:rPr>
          <w:rFonts w:ascii="Sylfaen" w:hAnsi="Sylfaen"/>
          <w:sz w:val="24"/>
          <w:szCs w:val="24"/>
          <w:lang w:val="ka-GE"/>
        </w:rPr>
        <w:t>3. მწარმოებელი ვალდებულია შეინახოს ტექნიკური დოკუმენტაცია და შესაბამისობის დეკლარაცია მოწყობილობებისა და საამწყობრო ნაწილების ბაზარზე განთავსებიდან 10 წლის განმავლობაში.</w:t>
      </w:r>
    </w:p>
    <w:p w14:paraId="133EA515" w14:textId="77777777" w:rsidR="00CE3B87" w:rsidRPr="00BC5104" w:rsidRDefault="00CE3B87" w:rsidP="00CE3B87">
      <w:pPr>
        <w:spacing w:line="276" w:lineRule="auto"/>
        <w:ind w:firstLine="720"/>
        <w:jc w:val="both"/>
        <w:rPr>
          <w:rFonts w:ascii="Sylfaen" w:hAnsi="Sylfaen"/>
          <w:sz w:val="24"/>
          <w:szCs w:val="24"/>
          <w:lang w:val="ka-GE"/>
        </w:rPr>
      </w:pPr>
      <w:r w:rsidRPr="00BC5104">
        <w:rPr>
          <w:rFonts w:ascii="Sylfaen" w:hAnsi="Sylfaen"/>
          <w:sz w:val="24"/>
          <w:szCs w:val="24"/>
          <w:lang w:val="ka-GE"/>
        </w:rPr>
        <w:t>4. მწარმოებელი ვალდებულია სერიული წარმოებისას დანერგოს ყველა აუცილებელი პროცედურა, რათა წარმოებული პროდუქტები აკმაყოფილებდეს ამ ტექნიკური რეგლამენტით გათვალისწინებულ მოთხოვნებს. მწარმოებელმა უნდა გაითვალისწინოს მოწყობილობების და საამწყობრო ნაწილების  ფორმის ან მახასიათებლების ცვლილებები, ასევე იმ  სტანდარტების ან სხვა ტექნიკური სპეციფიკაციების ცვლილებები, რომელთა გათვალისწინებითაც შედგა შესაბამისობის დეკლარაცია. საჭიროების შემთხვევაში, მოწყობილობებთან რისკებთან მიმართებით, მწარმოებელი ვალდებულია საბოლოო მომხმარებლის ჯანმრთელობისა და უსაფრთხოების დაცვის მიზნით განახორციელოს ბაზარზე ხელმისაწვდომი მოწყობილობების ნიმუშების კვლევა, გამოიძიოს და აუცილებლობის შემთხვევაში აწარმოოს საჩივრების, შეუსაბამო და ამოღებული მოწყობილობების რეესტრი. ამგვარი მონიტორინგის შესახებ უნდა ეცნობოს დისტრიბუტორებს.</w:t>
      </w:r>
    </w:p>
    <w:p w14:paraId="654FD03F" w14:textId="77777777" w:rsidR="00CE3B87" w:rsidRPr="00BC5104" w:rsidRDefault="00CE3B87" w:rsidP="00CE3B87">
      <w:pPr>
        <w:tabs>
          <w:tab w:val="left" w:pos="990"/>
          <w:tab w:val="left" w:pos="1440"/>
        </w:tabs>
        <w:spacing w:line="276" w:lineRule="auto"/>
        <w:ind w:firstLine="720"/>
        <w:jc w:val="both"/>
        <w:rPr>
          <w:rFonts w:ascii="Sylfaen" w:hAnsi="Sylfaen"/>
          <w:sz w:val="24"/>
          <w:szCs w:val="24"/>
          <w:lang w:val="ka-GE"/>
        </w:rPr>
      </w:pPr>
      <w:r w:rsidRPr="00BC5104">
        <w:rPr>
          <w:rFonts w:ascii="Sylfaen" w:hAnsi="Sylfaen"/>
          <w:sz w:val="24"/>
          <w:szCs w:val="24"/>
          <w:lang w:val="ka-GE"/>
        </w:rPr>
        <w:t xml:space="preserve">5. </w:t>
      </w:r>
      <w:r w:rsidRPr="00BC5104">
        <w:rPr>
          <w:rFonts w:ascii="Sylfaen" w:eastAsia="Arial Unicode MS" w:hAnsi="Sylfaen" w:cs="Arial Unicode MS"/>
          <w:sz w:val="24"/>
          <w:szCs w:val="24"/>
          <w:lang w:val="ka-GE"/>
        </w:rPr>
        <w:t xml:space="preserve">მწარმოებელი ვალდებულია მოწყობილობებსა და საამწყობრო ნაწილებზე დაიტანოს  ტიპის, პარტიის, სერიის, მოდელის ნომერი ან </w:t>
      </w:r>
      <w:r w:rsidRPr="00BC5104">
        <w:rPr>
          <w:rFonts w:ascii="Sylfaen" w:hAnsi="Sylfaen"/>
          <w:sz w:val="24"/>
          <w:szCs w:val="24"/>
          <w:lang w:val="ka-GE"/>
        </w:rPr>
        <w:t xml:space="preserve">ამ ტექნიკური რეგლამენტის </w:t>
      </w:r>
      <w:r w:rsidRPr="008F0F95">
        <w:rPr>
          <w:rFonts w:ascii="Sylfaen" w:hAnsi="Sylfaen"/>
          <w:sz w:val="24"/>
          <w:szCs w:val="24"/>
          <w:lang w:val="ka-GE"/>
        </w:rPr>
        <w:t>III დანართით</w:t>
      </w:r>
      <w:r w:rsidRPr="00341320">
        <w:rPr>
          <w:rFonts w:ascii="Sylfaen" w:hAnsi="Sylfaen"/>
          <w:sz w:val="24"/>
          <w:szCs w:val="24"/>
          <w:lang w:val="ka-GE"/>
        </w:rPr>
        <w:t xml:space="preserve"> გათვალისწინებული</w:t>
      </w:r>
      <w:r w:rsidRPr="00CE07BF">
        <w:rPr>
          <w:rFonts w:ascii="Sylfaen" w:hAnsi="Sylfaen"/>
          <w:sz w:val="24"/>
          <w:szCs w:val="24"/>
          <w:lang w:val="ka-GE"/>
        </w:rPr>
        <w:t xml:space="preserve"> </w:t>
      </w:r>
      <w:r w:rsidRPr="00566A0E">
        <w:rPr>
          <w:rFonts w:ascii="Sylfaen" w:hAnsi="Sylfaen"/>
          <w:sz w:val="24"/>
          <w:szCs w:val="24"/>
          <w:lang w:val="ka-GE"/>
        </w:rPr>
        <w:t xml:space="preserve">წარწერები, </w:t>
      </w:r>
      <w:r w:rsidRPr="00D26511">
        <w:rPr>
          <w:rFonts w:ascii="Sylfaen" w:eastAsia="Arial Unicode MS" w:hAnsi="Sylfaen" w:cs="Arial Unicode MS"/>
          <w:sz w:val="24"/>
          <w:szCs w:val="24"/>
          <w:lang w:val="ka-GE"/>
        </w:rPr>
        <w:t>რომ</w:t>
      </w:r>
      <w:r w:rsidRPr="0091088F">
        <w:rPr>
          <w:rFonts w:ascii="Sylfaen" w:eastAsia="Arial Unicode MS" w:hAnsi="Sylfaen" w:cs="Arial Unicode MS"/>
          <w:sz w:val="24"/>
          <w:szCs w:val="24"/>
          <w:lang w:val="ka-GE"/>
        </w:rPr>
        <w:t>ლებ</w:t>
      </w:r>
      <w:r w:rsidRPr="00BC5104">
        <w:rPr>
          <w:rFonts w:ascii="Sylfaen" w:eastAsia="Arial Unicode MS" w:hAnsi="Sylfaen" w:cs="Arial Unicode MS"/>
          <w:sz w:val="24"/>
          <w:szCs w:val="24"/>
          <w:lang w:val="ka-GE"/>
        </w:rPr>
        <w:t>იც უზრუნველყოფს პროდუქტის იდენტიფიცირებას. იმ შემთხვევებში, თუ აღნიშნული ვერ ხერხდება</w:t>
      </w:r>
      <w:r w:rsidRPr="00BC5104">
        <w:rPr>
          <w:rFonts w:ascii="Sylfaen" w:hAnsi="Sylfaen"/>
          <w:sz w:val="24"/>
          <w:szCs w:val="24"/>
          <w:lang w:val="ka-GE"/>
        </w:rPr>
        <w:t xml:space="preserve"> მოწყობილობის ან საამწყობრო ნაწილი ზომის ან თავისებურების გამო, </w:t>
      </w:r>
      <w:r w:rsidRPr="00BC5104">
        <w:rPr>
          <w:rFonts w:ascii="Sylfaen" w:eastAsia="Arial Unicode MS" w:hAnsi="Sylfaen" w:cs="Arial Unicode MS"/>
          <w:sz w:val="24"/>
          <w:szCs w:val="24"/>
          <w:lang w:val="ka-GE"/>
        </w:rPr>
        <w:t xml:space="preserve">საჭირო ინფორმაცია დატანილ უნდა იქნეს მის შეფუთვაზე ან თანმხლებ დოკუმენტაციაში.  </w:t>
      </w:r>
    </w:p>
    <w:p w14:paraId="41F4F4E0" w14:textId="77777777" w:rsidR="00CE3B87" w:rsidRPr="00BC5104" w:rsidRDefault="00CE3B87" w:rsidP="00CE3B87">
      <w:pPr>
        <w:tabs>
          <w:tab w:val="left" w:pos="990"/>
          <w:tab w:val="left" w:pos="1440"/>
        </w:tabs>
        <w:spacing w:line="276" w:lineRule="auto"/>
        <w:ind w:firstLine="720"/>
        <w:jc w:val="both"/>
        <w:rPr>
          <w:rFonts w:ascii="Sylfaen" w:eastAsia="Arial Unicode MS" w:hAnsi="Sylfaen" w:cs="Arial Unicode MS"/>
          <w:sz w:val="24"/>
          <w:szCs w:val="24"/>
          <w:lang w:val="ka-GE"/>
        </w:rPr>
      </w:pPr>
      <w:r w:rsidRPr="00BC5104">
        <w:rPr>
          <w:rFonts w:ascii="Sylfaen" w:hAnsi="Sylfaen"/>
          <w:sz w:val="24"/>
          <w:szCs w:val="24"/>
          <w:lang w:val="ka-GE"/>
        </w:rPr>
        <w:t xml:space="preserve">6. </w:t>
      </w:r>
      <w:r w:rsidRPr="00BC5104">
        <w:rPr>
          <w:rFonts w:ascii="Sylfaen" w:eastAsia="Arial Unicode MS" w:hAnsi="Sylfaen" w:cs="Arial Unicode MS"/>
          <w:sz w:val="24"/>
          <w:szCs w:val="24"/>
          <w:lang w:val="ka-GE"/>
        </w:rPr>
        <w:t>მწარმოებელი ვალდებულია მოწყობილობაზე, ხოლო თუ აღნიშნული შეუძლებელია, მის შეფუთვაზე ან თანხმლებ დოკუმენტაციაში, მიუთითოს საკუთარი დასახელება, რეგისტრირებული სავაჭრო სახელი ან რეგისტრირებული სავაჭრო ნიშანი და მისამართი, კონკრეტული ადგილის მითითებით, სადაც შესაძლებელია მწარმოებელთან დაკავშირება.</w:t>
      </w:r>
    </w:p>
    <w:p w14:paraId="6D63161B" w14:textId="77777777" w:rsidR="00CE3B87" w:rsidRPr="00BC5104" w:rsidRDefault="00CE3B87" w:rsidP="00CE3B87">
      <w:pPr>
        <w:tabs>
          <w:tab w:val="left" w:pos="990"/>
          <w:tab w:val="left" w:pos="1440"/>
        </w:tabs>
        <w:spacing w:line="276" w:lineRule="auto"/>
        <w:ind w:firstLine="720"/>
        <w:jc w:val="both"/>
        <w:rPr>
          <w:rFonts w:ascii="Sylfaen" w:hAnsi="Sylfaen"/>
          <w:sz w:val="24"/>
          <w:szCs w:val="24"/>
          <w:lang w:val="ka-GE"/>
        </w:rPr>
      </w:pPr>
      <w:r w:rsidRPr="00BC5104">
        <w:rPr>
          <w:rFonts w:ascii="Sylfaen" w:eastAsia="Arial Unicode MS" w:hAnsi="Sylfaen" w:cs="Arial Unicode MS"/>
          <w:sz w:val="24"/>
          <w:szCs w:val="24"/>
          <w:lang w:val="ka-GE"/>
        </w:rPr>
        <w:t>7. მწარმოებელი ვალდებულია მოწყობილობას თან დაურთოს ქართულ ენაზე შედგენილი შესაბამისი ინსტრუქციები და პროდუქტის უსაფრთხო მოხმარებასთან დაკავშირებული ინფორმაცია.</w:t>
      </w:r>
    </w:p>
    <w:p w14:paraId="0D53F6C2" w14:textId="77777777" w:rsidR="00CE3B87" w:rsidRPr="00BC5104" w:rsidRDefault="00CE3B87" w:rsidP="00CE3B87">
      <w:pPr>
        <w:tabs>
          <w:tab w:val="left" w:pos="990"/>
          <w:tab w:val="left" w:pos="1440"/>
        </w:tabs>
        <w:spacing w:line="276" w:lineRule="auto"/>
        <w:ind w:firstLine="720"/>
        <w:jc w:val="both"/>
        <w:rPr>
          <w:rFonts w:ascii="Sylfaen" w:hAnsi="Sylfaen"/>
          <w:sz w:val="24"/>
          <w:szCs w:val="24"/>
          <w:lang w:val="ka-GE"/>
        </w:rPr>
      </w:pPr>
      <w:r w:rsidRPr="00BC5104">
        <w:rPr>
          <w:rFonts w:ascii="Sylfaen" w:hAnsi="Sylfaen"/>
          <w:sz w:val="24"/>
          <w:szCs w:val="24"/>
          <w:lang w:val="ka-GE"/>
        </w:rPr>
        <w:t xml:space="preserve">8. მწარმოებელი ვალდებულია საამწყობრო ნაწილებს დაურთოს შესაბამისობის დეკლარაციის ასლი, რომელიც უნდა მოიცავდეს მოწყობილობაზე მორგების, აწყობის, რეგულირების, ფუნქციონირებისა და შეკეთების ინსტრუქციებს, ამ ტექნიკური რეგლამენტის </w:t>
      </w:r>
      <w:r w:rsidRPr="008F0F95">
        <w:rPr>
          <w:rFonts w:ascii="Sylfaen" w:hAnsi="Sylfaen"/>
          <w:sz w:val="24"/>
          <w:szCs w:val="24"/>
          <w:lang w:val="ka-GE"/>
        </w:rPr>
        <w:t>I დანართის პირველი მუხლის მე-13 პუნქტის შესაბამისად.</w:t>
      </w:r>
    </w:p>
    <w:p w14:paraId="692E2825" w14:textId="77777777" w:rsidR="00CE3B87" w:rsidRPr="00BC5104" w:rsidRDefault="00CE3B87" w:rsidP="00CE3B87">
      <w:pPr>
        <w:tabs>
          <w:tab w:val="left" w:pos="990"/>
          <w:tab w:val="left" w:pos="1440"/>
        </w:tabs>
        <w:spacing w:line="276" w:lineRule="auto"/>
        <w:ind w:firstLine="720"/>
        <w:jc w:val="both"/>
        <w:rPr>
          <w:rFonts w:ascii="Sylfaen" w:hAnsi="Sylfaen"/>
          <w:sz w:val="24"/>
          <w:szCs w:val="24"/>
          <w:lang w:val="ka-GE"/>
        </w:rPr>
      </w:pPr>
      <w:r w:rsidRPr="00BC5104">
        <w:rPr>
          <w:rFonts w:ascii="Sylfaen" w:hAnsi="Sylfaen"/>
          <w:sz w:val="24"/>
          <w:szCs w:val="24"/>
          <w:lang w:val="ka-GE"/>
        </w:rPr>
        <w:t>9. იმ შემთხვევაში, თუ საამწყობრო ნაწილების დიდი ოდენობა მიეწოდება ერთ მომხმარებელს, მიწოდებული პარტია ან შეფუთვა შესაძლებელია მოიცავდეს დეკლარაციის მხოლოდ ერთ ასლს.</w:t>
      </w:r>
    </w:p>
    <w:p w14:paraId="2AC71212" w14:textId="77777777" w:rsidR="00CE3B87" w:rsidRPr="00BC5104" w:rsidRDefault="00CE3B87" w:rsidP="00CE3B87">
      <w:pPr>
        <w:tabs>
          <w:tab w:val="left" w:pos="990"/>
          <w:tab w:val="left" w:pos="1440"/>
        </w:tabs>
        <w:spacing w:line="276" w:lineRule="auto"/>
        <w:ind w:firstLine="720"/>
        <w:jc w:val="both"/>
        <w:rPr>
          <w:rFonts w:ascii="Sylfaen" w:hAnsi="Sylfaen"/>
          <w:sz w:val="24"/>
          <w:szCs w:val="24"/>
          <w:lang w:val="ka-GE"/>
        </w:rPr>
      </w:pPr>
      <w:r w:rsidRPr="00BC5104">
        <w:rPr>
          <w:rFonts w:ascii="Sylfaen" w:hAnsi="Sylfaen"/>
          <w:sz w:val="24"/>
          <w:szCs w:val="24"/>
          <w:lang w:val="ka-GE"/>
        </w:rPr>
        <w:t xml:space="preserve">10. </w:t>
      </w:r>
      <w:r w:rsidRPr="00BC5104">
        <w:rPr>
          <w:rFonts w:ascii="Sylfaen" w:eastAsia="Arial Unicode MS" w:hAnsi="Sylfaen" w:cs="Arial Unicode MS"/>
          <w:sz w:val="24"/>
          <w:szCs w:val="24"/>
          <w:lang w:val="ka-GE"/>
        </w:rPr>
        <w:t xml:space="preserve">მწარმოებელი, რომელიც თვლის ან აქვს ეჭვის საფუძველი, რომ მის მიერ ბაზარზე განთავსებული </w:t>
      </w:r>
      <w:r w:rsidRPr="00BC5104">
        <w:rPr>
          <w:rFonts w:ascii="Sylfaen" w:hAnsi="Sylfaen"/>
          <w:sz w:val="24"/>
          <w:szCs w:val="24"/>
          <w:lang w:val="ka-GE"/>
        </w:rPr>
        <w:t>მოწყობილობა ან საამწყობრო ნაწილი</w:t>
      </w:r>
      <w:r w:rsidRPr="00BC5104">
        <w:rPr>
          <w:rFonts w:ascii="Sylfaen" w:eastAsia="Arial Unicode MS" w:hAnsi="Sylfaen" w:cs="Arial Unicode MS"/>
          <w:sz w:val="24"/>
          <w:szCs w:val="24"/>
          <w:lang w:val="ka-GE"/>
        </w:rPr>
        <w:t xml:space="preserve"> არ შეესაბამება  საქართველოს კანონმდებლობის  სათანადო მოთხოვნებს, ვალდებულია დაუყოვნებლივ მიიღოს საჭირო მაკორექტირებელი ზომები, აღნიშნული </w:t>
      </w:r>
      <w:r w:rsidRPr="00BC5104">
        <w:rPr>
          <w:rFonts w:ascii="Sylfaen" w:hAnsi="Sylfaen"/>
          <w:sz w:val="24"/>
          <w:szCs w:val="24"/>
          <w:lang w:val="ka-GE"/>
        </w:rPr>
        <w:t xml:space="preserve">მოწყობილობის ან საამწყობრო ნაწილის </w:t>
      </w:r>
      <w:r w:rsidRPr="00BC5104">
        <w:rPr>
          <w:rFonts w:ascii="Sylfaen" w:eastAsia="Arial Unicode MS" w:hAnsi="Sylfaen" w:cs="Arial Unicode MS"/>
          <w:sz w:val="24"/>
          <w:szCs w:val="24"/>
          <w:lang w:val="ka-GE"/>
        </w:rPr>
        <w:t xml:space="preserve">შესაბამისობაში მოსაყვანად, საჭიროების შემთხვევაში, მოახდინოს მისი ამოღება ან გამოთხოვა. იმ შემთხვევაში, თუ </w:t>
      </w:r>
      <w:r w:rsidRPr="00BC5104">
        <w:rPr>
          <w:rFonts w:ascii="Sylfaen" w:hAnsi="Sylfaen"/>
          <w:sz w:val="24"/>
          <w:szCs w:val="24"/>
          <w:lang w:val="ka-GE"/>
        </w:rPr>
        <w:t>მოწყობილობა ან საამწყობრო ნაწილი</w:t>
      </w:r>
      <w:r w:rsidRPr="00BC5104">
        <w:rPr>
          <w:rFonts w:ascii="Sylfaen" w:eastAsia="Arial Unicode MS" w:hAnsi="Sylfaen" w:cs="Arial Unicode MS"/>
          <w:sz w:val="24"/>
          <w:szCs w:val="24"/>
          <w:lang w:val="ka-GE"/>
        </w:rPr>
        <w:t xml:space="preserve"> ქმნის რისკს, მწარმოებელი ვალდებულია ამის შესახებ დაუყოვნებლივ აცნობოს </w:t>
      </w:r>
      <w:r w:rsidRPr="00BC5104">
        <w:rPr>
          <w:rFonts w:ascii="Sylfaen" w:hAnsi="Sylfaen" w:cs="Sylfaen"/>
          <w:sz w:val="24"/>
          <w:szCs w:val="24"/>
          <w:lang w:val="ka-GE"/>
        </w:rPr>
        <w:t>ბაზარზე ზედამხედველობის ორგანოს</w:t>
      </w:r>
      <w:r w:rsidRPr="00BC5104">
        <w:rPr>
          <w:rFonts w:ascii="Sylfaen" w:eastAsia="Arial Unicode MS" w:hAnsi="Sylfaen" w:cs="Arial Unicode MS"/>
          <w:sz w:val="24"/>
          <w:szCs w:val="24"/>
          <w:lang w:val="ka-GE"/>
        </w:rPr>
        <w:t>, მიაწოდოს მას ყველა საჭირო ინფორმაცია შეუსაბამობის და მიღებული მაკორექტირებელი ზომების შესახებ.</w:t>
      </w:r>
    </w:p>
    <w:p w14:paraId="320D1555" w14:textId="77777777" w:rsidR="00CE3B87" w:rsidRPr="00BC5104" w:rsidRDefault="00CE3B87" w:rsidP="00CE3B87">
      <w:pPr>
        <w:spacing w:line="276" w:lineRule="auto"/>
        <w:ind w:firstLine="720"/>
        <w:jc w:val="both"/>
        <w:rPr>
          <w:rFonts w:ascii="Sylfaen" w:hAnsi="Sylfaen"/>
          <w:sz w:val="24"/>
          <w:szCs w:val="24"/>
          <w:lang w:val="ka-GE"/>
        </w:rPr>
      </w:pPr>
      <w:r w:rsidRPr="008F0F95">
        <w:rPr>
          <w:rFonts w:ascii="Sylfaen" w:hAnsi="Sylfaen"/>
          <w:sz w:val="24"/>
          <w:szCs w:val="24"/>
          <w:lang w:val="ka-GE"/>
        </w:rPr>
        <w:t xml:space="preserve">11. </w:t>
      </w:r>
      <w:r w:rsidRPr="00341320">
        <w:rPr>
          <w:rFonts w:ascii="Sylfaen" w:hAnsi="Sylfaen"/>
          <w:sz w:val="24"/>
          <w:szCs w:val="24"/>
          <w:lang w:val="ka-GE"/>
        </w:rPr>
        <w:t>მწარმოებელი ვალდებულია</w:t>
      </w:r>
      <w:r w:rsidRPr="00CE07BF">
        <w:rPr>
          <w:rFonts w:ascii="Sylfaen" w:hAnsi="Sylfaen"/>
          <w:sz w:val="24"/>
          <w:szCs w:val="24"/>
          <w:lang w:val="ka-GE"/>
        </w:rPr>
        <w:t xml:space="preserve">, </w:t>
      </w:r>
      <w:r w:rsidRPr="00566A0E">
        <w:rPr>
          <w:rFonts w:ascii="Sylfaen" w:hAnsi="Sylfaen"/>
          <w:sz w:val="24"/>
          <w:szCs w:val="24"/>
          <w:lang w:val="ka-GE"/>
        </w:rPr>
        <w:t xml:space="preserve">ბაზარზე </w:t>
      </w:r>
      <w:r w:rsidRPr="00D26511">
        <w:rPr>
          <w:rFonts w:ascii="Sylfaen" w:hAnsi="Sylfaen"/>
          <w:sz w:val="24"/>
          <w:szCs w:val="24"/>
          <w:lang w:val="ka-GE"/>
        </w:rPr>
        <w:t xml:space="preserve">ზედამხედველობის </w:t>
      </w:r>
      <w:r w:rsidRPr="0091088F">
        <w:rPr>
          <w:rFonts w:ascii="Sylfaen" w:hAnsi="Sylfaen"/>
          <w:sz w:val="24"/>
          <w:szCs w:val="24"/>
          <w:lang w:val="ka-GE"/>
        </w:rPr>
        <w:t xml:space="preserve">ორგანოს </w:t>
      </w:r>
      <w:r w:rsidRPr="00BC5104">
        <w:rPr>
          <w:rFonts w:ascii="Sylfaen" w:hAnsi="Sylfaen"/>
          <w:sz w:val="24"/>
          <w:szCs w:val="24"/>
          <w:lang w:val="ka-GE"/>
        </w:rPr>
        <w:t>დასაბუთებული მოთხოვნის საფუძველზე, წარუდგინოს მას მოწყობილობის დადგენილ მოთხოვნებთან შესაბამისობის დასადასტურებლად საჭირო ყველა ინფორმაცია და დოკუმენტი ფიზიკური ან ელექტრონული ფორმით. აღნიშნული დოკუმენტები წარდგენილ უნდა იქნას პროდუქტის უსაფრთხოებისა და თავისუფალი მიმოქცევის კოდექსით შესაბამისობის დამადასტურებელი დოკუმენტების წარდგენისათვის გათვალისწინებულ ენაზე. მწარმოებელი ვალდებულია, შესაბამისი მოთხოვნის საფუძველზე ითანამშრომლოს ბაზარზე ზედამხედველობის ორგანოსთან  ყველა იმ ღონისძიებების ფარგლებში, რომლებიც მიმართულია მათ მიერ ბაზარზე განთავსებული მოწყობილობის მიერ შექმნილი რისკების აღმოსაფხვრელად.</w:t>
      </w:r>
    </w:p>
    <w:p w14:paraId="3AF81AB9" w14:textId="77777777" w:rsidR="00CE3B87" w:rsidRPr="00BC5104" w:rsidRDefault="00CE3B87" w:rsidP="00CE3B87">
      <w:pPr>
        <w:spacing w:line="276" w:lineRule="auto"/>
        <w:ind w:firstLine="720"/>
        <w:jc w:val="both"/>
        <w:rPr>
          <w:rFonts w:ascii="Sylfaen" w:hAnsi="Sylfaen"/>
          <w:sz w:val="24"/>
          <w:szCs w:val="24"/>
          <w:lang w:val="ka-GE"/>
        </w:rPr>
      </w:pPr>
    </w:p>
    <w:p w14:paraId="5B25F190" w14:textId="77777777" w:rsidR="00CE3B87" w:rsidRPr="00BC5104" w:rsidRDefault="00CE3B87" w:rsidP="00CE3B87">
      <w:pPr>
        <w:spacing w:line="276" w:lineRule="auto"/>
        <w:ind w:firstLine="720"/>
        <w:jc w:val="both"/>
        <w:rPr>
          <w:rFonts w:ascii="Sylfaen" w:hAnsi="Sylfaen"/>
          <w:b/>
          <w:sz w:val="24"/>
          <w:szCs w:val="24"/>
          <w:lang w:val="ka-GE"/>
        </w:rPr>
      </w:pPr>
      <w:r w:rsidRPr="00BC5104">
        <w:rPr>
          <w:rFonts w:ascii="Sylfaen" w:hAnsi="Sylfaen"/>
          <w:b/>
          <w:sz w:val="24"/>
          <w:szCs w:val="24"/>
          <w:lang w:val="ka-GE"/>
        </w:rPr>
        <w:t>მუხლი 7. ავტორიზებული წარმომადგენლები</w:t>
      </w:r>
    </w:p>
    <w:p w14:paraId="59B110A8" w14:textId="77777777" w:rsidR="00CE3B87" w:rsidRPr="00BC5104" w:rsidRDefault="00CE3B87" w:rsidP="00CE3B87">
      <w:pPr>
        <w:spacing w:line="276" w:lineRule="auto"/>
        <w:ind w:firstLine="720"/>
        <w:jc w:val="both"/>
        <w:rPr>
          <w:rFonts w:ascii="Sylfaen" w:hAnsi="Sylfaen"/>
          <w:b/>
          <w:sz w:val="24"/>
          <w:szCs w:val="24"/>
          <w:lang w:val="ka-GE"/>
        </w:rPr>
      </w:pPr>
      <w:r w:rsidRPr="008F0F95">
        <w:rPr>
          <w:rFonts w:ascii="Sylfaen" w:hAnsi="Sylfaen"/>
          <w:sz w:val="24"/>
          <w:szCs w:val="24"/>
          <w:lang w:val="ka-GE"/>
        </w:rPr>
        <w:t xml:space="preserve">1. </w:t>
      </w:r>
      <w:r w:rsidRPr="00341320">
        <w:rPr>
          <w:rFonts w:ascii="Sylfaen" w:hAnsi="Sylfaen"/>
          <w:sz w:val="24"/>
          <w:szCs w:val="24"/>
          <w:lang w:val="ka-GE"/>
        </w:rPr>
        <w:t xml:space="preserve">მწარმოებელმა </w:t>
      </w:r>
      <w:r w:rsidRPr="00CE07BF">
        <w:rPr>
          <w:rFonts w:ascii="Sylfaen" w:hAnsi="Sylfaen"/>
          <w:sz w:val="24"/>
          <w:szCs w:val="24"/>
          <w:lang w:val="ka-GE"/>
        </w:rPr>
        <w:t>წერილობითი</w:t>
      </w:r>
      <w:r w:rsidRPr="00566A0E">
        <w:rPr>
          <w:rFonts w:ascii="Sylfaen" w:hAnsi="Sylfaen"/>
          <w:sz w:val="24"/>
          <w:szCs w:val="24"/>
          <w:lang w:val="ka-GE"/>
        </w:rPr>
        <w:t xml:space="preserve"> მინდობილობის</w:t>
      </w:r>
      <w:r w:rsidRPr="00D26511">
        <w:rPr>
          <w:rFonts w:ascii="Sylfaen" w:hAnsi="Sylfaen"/>
          <w:sz w:val="24"/>
          <w:szCs w:val="24"/>
          <w:lang w:val="ka-GE"/>
        </w:rPr>
        <w:t xml:space="preserve"> საფუძველზე </w:t>
      </w:r>
      <w:r w:rsidRPr="0091088F">
        <w:rPr>
          <w:rFonts w:ascii="Sylfaen" w:hAnsi="Sylfaen"/>
          <w:sz w:val="24"/>
          <w:szCs w:val="24"/>
          <w:lang w:val="ka-GE"/>
        </w:rPr>
        <w:t xml:space="preserve">შესაძლოა </w:t>
      </w:r>
      <w:r w:rsidRPr="00BC5104">
        <w:rPr>
          <w:rFonts w:ascii="Sylfaen" w:hAnsi="Sylfaen"/>
          <w:sz w:val="24"/>
          <w:szCs w:val="24"/>
          <w:lang w:val="ka-GE"/>
        </w:rPr>
        <w:t>დანიშნოს ავტორიზებული წარმომადგენლი.</w:t>
      </w:r>
    </w:p>
    <w:p w14:paraId="78D8D3B8" w14:textId="77777777" w:rsidR="00CE3B87" w:rsidRPr="00BC5104" w:rsidRDefault="00CE3B87" w:rsidP="00CE3B87">
      <w:pPr>
        <w:spacing w:line="276" w:lineRule="auto"/>
        <w:ind w:firstLine="720"/>
        <w:jc w:val="both"/>
        <w:rPr>
          <w:rFonts w:ascii="Sylfaen" w:hAnsi="Sylfaen"/>
          <w:b/>
          <w:sz w:val="24"/>
          <w:szCs w:val="24"/>
          <w:lang w:val="ka-GE"/>
        </w:rPr>
      </w:pPr>
      <w:r w:rsidRPr="008F0F95">
        <w:rPr>
          <w:rFonts w:ascii="Sylfaen" w:eastAsia="Arial Unicode MS" w:hAnsi="Sylfaen" w:cs="Arial Unicode MS"/>
          <w:sz w:val="24"/>
          <w:szCs w:val="24"/>
          <w:lang w:val="ka-GE"/>
        </w:rPr>
        <w:t xml:space="preserve">2. </w:t>
      </w:r>
      <w:r w:rsidRPr="00341320">
        <w:rPr>
          <w:rFonts w:ascii="Sylfaen" w:eastAsia="Arial Unicode MS" w:hAnsi="Sylfaen" w:cs="Arial Unicode MS"/>
          <w:sz w:val="24"/>
          <w:szCs w:val="24"/>
          <w:lang w:val="ka-GE"/>
        </w:rPr>
        <w:t>ამ ტექნიკური</w:t>
      </w:r>
      <w:r w:rsidRPr="00CE07BF">
        <w:rPr>
          <w:rFonts w:ascii="Sylfaen" w:eastAsia="Arial Unicode MS" w:hAnsi="Sylfaen" w:cs="Arial Unicode MS"/>
          <w:sz w:val="24"/>
          <w:szCs w:val="24"/>
          <w:lang w:val="ka-GE"/>
        </w:rPr>
        <w:t xml:space="preserve"> </w:t>
      </w:r>
      <w:r w:rsidRPr="00566A0E">
        <w:rPr>
          <w:rFonts w:ascii="Sylfaen" w:eastAsia="Arial Unicode MS" w:hAnsi="Sylfaen" w:cs="Arial Unicode MS"/>
          <w:sz w:val="24"/>
          <w:szCs w:val="24"/>
          <w:lang w:val="ka-GE"/>
        </w:rPr>
        <w:t xml:space="preserve">რეგლამენტის </w:t>
      </w:r>
      <w:r w:rsidRPr="00D26511">
        <w:rPr>
          <w:rFonts w:ascii="Sylfaen" w:eastAsia="Arial Unicode MS" w:hAnsi="Sylfaen" w:cs="Arial Unicode MS"/>
          <w:sz w:val="24"/>
          <w:szCs w:val="24"/>
          <w:lang w:val="ka-GE"/>
        </w:rPr>
        <w:t xml:space="preserve">მე-6 </w:t>
      </w:r>
      <w:r w:rsidRPr="0091088F">
        <w:rPr>
          <w:rFonts w:ascii="Sylfaen" w:eastAsia="Arial Unicode MS" w:hAnsi="Sylfaen" w:cs="Arial Unicode MS"/>
          <w:sz w:val="24"/>
          <w:szCs w:val="24"/>
          <w:lang w:val="ka-GE"/>
        </w:rPr>
        <w:t xml:space="preserve">მუხლის </w:t>
      </w:r>
      <w:r w:rsidRPr="00BC5104">
        <w:rPr>
          <w:rFonts w:ascii="Sylfaen" w:eastAsia="Arial Unicode MS" w:hAnsi="Sylfaen" w:cs="Arial Unicode MS"/>
          <w:sz w:val="24"/>
          <w:szCs w:val="24"/>
          <w:lang w:val="ka-GE"/>
        </w:rPr>
        <w:t xml:space="preserve">პირველ პუნქტში მითითებული ვალდებულებები და ტექნიკური დოკუმენტაციის მომზადება არ შეიძლება იყოს ავტორიზებული წარმომადგენლის უფლებამოსილების ნაწილი.  </w:t>
      </w:r>
    </w:p>
    <w:p w14:paraId="313F401E" w14:textId="77777777" w:rsidR="00CE3B87" w:rsidRPr="00BC5104" w:rsidRDefault="00CE3B87" w:rsidP="00CE3B87">
      <w:pPr>
        <w:spacing w:line="276" w:lineRule="auto"/>
        <w:ind w:firstLine="720"/>
        <w:jc w:val="both"/>
        <w:rPr>
          <w:rFonts w:ascii="Sylfaen" w:hAnsi="Sylfaen"/>
          <w:b/>
          <w:sz w:val="24"/>
          <w:szCs w:val="24"/>
          <w:lang w:val="ka-GE"/>
        </w:rPr>
      </w:pPr>
      <w:r w:rsidRPr="008F0F95">
        <w:rPr>
          <w:rFonts w:ascii="Sylfaen" w:hAnsi="Sylfaen"/>
          <w:sz w:val="24"/>
          <w:szCs w:val="24"/>
          <w:lang w:val="ka-GE"/>
        </w:rPr>
        <w:t xml:space="preserve">3. </w:t>
      </w:r>
      <w:r w:rsidRPr="00341320">
        <w:rPr>
          <w:rFonts w:ascii="Sylfaen" w:hAnsi="Sylfaen"/>
          <w:sz w:val="24"/>
          <w:szCs w:val="24"/>
          <w:lang w:val="ka-GE"/>
        </w:rPr>
        <w:t>ავტორიზებულმა წარმომადგენელმა</w:t>
      </w:r>
      <w:r w:rsidRPr="00CE07BF">
        <w:rPr>
          <w:rFonts w:ascii="Sylfaen" w:hAnsi="Sylfaen"/>
          <w:sz w:val="24"/>
          <w:szCs w:val="24"/>
          <w:lang w:val="ka-GE"/>
        </w:rPr>
        <w:t xml:space="preserve"> </w:t>
      </w:r>
      <w:r w:rsidRPr="00566A0E">
        <w:rPr>
          <w:rFonts w:ascii="Sylfaen" w:hAnsi="Sylfaen"/>
          <w:sz w:val="24"/>
          <w:szCs w:val="24"/>
          <w:lang w:val="ka-GE"/>
        </w:rPr>
        <w:t xml:space="preserve">უნდა </w:t>
      </w:r>
      <w:r w:rsidRPr="00D26511">
        <w:rPr>
          <w:rFonts w:ascii="Sylfaen" w:hAnsi="Sylfaen"/>
          <w:sz w:val="24"/>
          <w:szCs w:val="24"/>
          <w:lang w:val="ka-GE"/>
        </w:rPr>
        <w:t>შეასრულოს უფლებამოსილების</w:t>
      </w:r>
      <w:r w:rsidRPr="0091088F">
        <w:rPr>
          <w:rFonts w:ascii="Sylfaen" w:hAnsi="Sylfaen"/>
          <w:sz w:val="24"/>
          <w:szCs w:val="24"/>
          <w:lang w:val="ka-GE"/>
        </w:rPr>
        <w:t xml:space="preserve"> ფარგლებში</w:t>
      </w:r>
      <w:r w:rsidRPr="00BC5104">
        <w:rPr>
          <w:rFonts w:ascii="Sylfaen" w:hAnsi="Sylfaen"/>
          <w:sz w:val="24"/>
          <w:szCs w:val="24"/>
          <w:lang w:val="ka-GE"/>
        </w:rPr>
        <w:t xml:space="preserve"> მინიჭებული ამოცანები. მანდატი/უფლებამოსილება ავტორიზებულ წარმომადგენელს საშუალებას უნდა აძლევდეს შეასრულოს სულ მცირე შემდეგი:</w:t>
      </w:r>
    </w:p>
    <w:p w14:paraId="628B858E" w14:textId="77777777" w:rsidR="00CE3B87" w:rsidRPr="00BC5104" w:rsidRDefault="00CE3B87" w:rsidP="00CE3B87">
      <w:pPr>
        <w:pBdr>
          <w:top w:val="nil"/>
          <w:left w:val="nil"/>
          <w:bottom w:val="nil"/>
          <w:right w:val="nil"/>
          <w:between w:val="nil"/>
        </w:pBdr>
        <w:spacing w:line="276" w:lineRule="auto"/>
        <w:ind w:firstLine="720"/>
        <w:jc w:val="both"/>
        <w:rPr>
          <w:rFonts w:ascii="Sylfaen" w:eastAsia="Arial Unicode MS" w:hAnsi="Sylfaen" w:cs="Arial Unicode MS"/>
          <w:sz w:val="24"/>
          <w:szCs w:val="24"/>
          <w:lang w:val="ka-GE"/>
        </w:rPr>
      </w:pPr>
      <w:r w:rsidRPr="00BC5104">
        <w:rPr>
          <w:rFonts w:ascii="Sylfaen" w:eastAsia="Arial Unicode MS" w:hAnsi="Sylfaen" w:cs="Arial Unicode MS"/>
          <w:sz w:val="24"/>
          <w:szCs w:val="24"/>
          <w:lang w:val="ka-GE"/>
        </w:rPr>
        <w:t xml:space="preserve">ა) ბაზარზე ზედამხედველობის ორგანოსთვის წარსადგენად შეინახოს შესაბამისობის დეკლარაცია და ტექნიკური დოკუმენტაცია </w:t>
      </w:r>
      <w:r w:rsidRPr="00BC5104">
        <w:rPr>
          <w:rFonts w:ascii="Sylfaen" w:hAnsi="Sylfaen" w:cs="Sylfaen"/>
          <w:sz w:val="24"/>
          <w:szCs w:val="24"/>
          <w:lang w:val="ka-GE"/>
        </w:rPr>
        <w:t>მოწყობილობისა და საამწყობრო ნაწილის</w:t>
      </w:r>
      <w:r w:rsidRPr="00BC5104">
        <w:rPr>
          <w:rFonts w:ascii="Sylfaen" w:eastAsia="Arial Unicode MS" w:hAnsi="Sylfaen" w:cs="Arial Unicode MS"/>
          <w:sz w:val="24"/>
          <w:szCs w:val="24"/>
          <w:lang w:val="ka-GE"/>
        </w:rPr>
        <w:t xml:space="preserve"> ბაზარზე განთავსებიდან 10 წლის განმავლობაში; </w:t>
      </w:r>
    </w:p>
    <w:p w14:paraId="1D8F7D71" w14:textId="77777777" w:rsidR="00CE3B87" w:rsidRPr="00BC5104" w:rsidRDefault="00CE3B87" w:rsidP="00CE3B87">
      <w:pPr>
        <w:pBdr>
          <w:top w:val="nil"/>
          <w:left w:val="nil"/>
          <w:bottom w:val="nil"/>
          <w:right w:val="nil"/>
          <w:between w:val="nil"/>
        </w:pBdr>
        <w:tabs>
          <w:tab w:val="left" w:pos="1080"/>
        </w:tabs>
        <w:spacing w:line="276" w:lineRule="auto"/>
        <w:ind w:firstLine="720"/>
        <w:jc w:val="both"/>
        <w:rPr>
          <w:rFonts w:ascii="Sylfaen" w:eastAsia="Arial Unicode MS" w:hAnsi="Sylfaen" w:cs="Arial Unicode MS"/>
          <w:sz w:val="24"/>
          <w:szCs w:val="24"/>
          <w:lang w:val="ka-GE"/>
        </w:rPr>
      </w:pPr>
      <w:r w:rsidRPr="00BC5104">
        <w:rPr>
          <w:rFonts w:ascii="Sylfaen" w:eastAsia="Arial Unicode MS" w:hAnsi="Sylfaen" w:cs="Arial Unicode MS"/>
          <w:sz w:val="24"/>
          <w:szCs w:val="24"/>
          <w:lang w:val="ka-GE"/>
        </w:rPr>
        <w:t xml:space="preserve">ბ) ბაზარზე ზედამხედველობის ორგანოს დასაბუთებული მოთხოვნის საფუძველზე  მიაწოდოს </w:t>
      </w:r>
      <w:r w:rsidRPr="00BC5104">
        <w:rPr>
          <w:rFonts w:ascii="Sylfaen" w:hAnsi="Sylfaen" w:cs="Sylfaen"/>
          <w:sz w:val="24"/>
          <w:szCs w:val="24"/>
          <w:lang w:val="ka-GE"/>
        </w:rPr>
        <w:t>მოწყობილობისა და საამწყობრო ნაწილის</w:t>
      </w:r>
      <w:r w:rsidRPr="00BC5104">
        <w:rPr>
          <w:rFonts w:ascii="Sylfaen" w:eastAsia="Arial Unicode MS" w:hAnsi="Sylfaen" w:cs="Arial Unicode MS"/>
          <w:sz w:val="24"/>
          <w:szCs w:val="24"/>
          <w:lang w:val="ka-GE"/>
        </w:rPr>
        <w:t xml:space="preserve"> შესაბამისობის დამადასტურებელი ყველა საჭირო ინფორმაცია და დოკუმენტაცია; </w:t>
      </w:r>
    </w:p>
    <w:p w14:paraId="24CC1E43" w14:textId="77777777" w:rsidR="00CE3B87" w:rsidRPr="00BC5104" w:rsidRDefault="00CE3B87" w:rsidP="00CE3B87">
      <w:pPr>
        <w:pBdr>
          <w:top w:val="nil"/>
          <w:left w:val="nil"/>
          <w:bottom w:val="nil"/>
          <w:right w:val="nil"/>
          <w:between w:val="nil"/>
        </w:pBdr>
        <w:tabs>
          <w:tab w:val="left" w:pos="900"/>
        </w:tabs>
        <w:spacing w:line="276" w:lineRule="auto"/>
        <w:ind w:firstLine="720"/>
        <w:jc w:val="both"/>
        <w:rPr>
          <w:rFonts w:ascii="Sylfaen" w:eastAsia="Arial Unicode MS" w:hAnsi="Sylfaen" w:cs="Arial Unicode MS"/>
          <w:sz w:val="24"/>
          <w:szCs w:val="24"/>
          <w:lang w:val="ka-GE"/>
        </w:rPr>
      </w:pPr>
      <w:r w:rsidRPr="00BC5104">
        <w:rPr>
          <w:rFonts w:ascii="Sylfaen" w:eastAsia="Arial Unicode MS" w:hAnsi="Sylfaen" w:cs="Arial Unicode MS"/>
          <w:sz w:val="24"/>
          <w:szCs w:val="24"/>
          <w:lang w:val="ka-GE"/>
        </w:rPr>
        <w:t xml:space="preserve">გ) შესაბამისი მოთხოვნის საფუძველზე ითანამშრომლოს ბაზარზე ზედამხედველობის ორგანოსთან ბაზარზე განთავსებული </w:t>
      </w:r>
      <w:r w:rsidRPr="00BC5104">
        <w:rPr>
          <w:rFonts w:ascii="Sylfaen" w:hAnsi="Sylfaen" w:cs="Sylfaen"/>
          <w:sz w:val="24"/>
          <w:szCs w:val="24"/>
          <w:lang w:val="ka-GE"/>
        </w:rPr>
        <w:t>მოწყობილობისა და საამწყობრო</w:t>
      </w:r>
      <w:r w:rsidRPr="008F0F95">
        <w:rPr>
          <w:rFonts w:ascii="Sylfaen" w:hAnsi="Sylfaen" w:cs="Sylfaen"/>
          <w:sz w:val="24"/>
          <w:szCs w:val="24"/>
          <w:lang w:val="ka-GE"/>
        </w:rPr>
        <w:t xml:space="preserve"> </w:t>
      </w:r>
      <w:r w:rsidRPr="00341320">
        <w:rPr>
          <w:rFonts w:ascii="Sylfaen" w:hAnsi="Sylfaen" w:cs="Sylfaen"/>
          <w:sz w:val="24"/>
          <w:szCs w:val="24"/>
          <w:lang w:val="ka-GE"/>
        </w:rPr>
        <w:t>ნაწილის</w:t>
      </w:r>
      <w:r w:rsidRPr="008F0F95">
        <w:rPr>
          <w:rFonts w:ascii="Sylfaen" w:hAnsi="Sylfaen" w:cs="Sylfaen"/>
          <w:sz w:val="24"/>
          <w:szCs w:val="24"/>
          <w:lang w:val="ka-GE"/>
        </w:rPr>
        <w:t xml:space="preserve"> </w:t>
      </w:r>
      <w:r w:rsidRPr="00341320">
        <w:rPr>
          <w:rFonts w:ascii="Sylfaen" w:eastAsia="Arial Unicode MS" w:hAnsi="Sylfaen" w:cs="Arial Unicode MS"/>
          <w:sz w:val="24"/>
          <w:szCs w:val="24"/>
          <w:lang w:val="ka-GE"/>
        </w:rPr>
        <w:t>მიერ შექმნილი</w:t>
      </w:r>
      <w:r w:rsidRPr="00CE07BF">
        <w:rPr>
          <w:rFonts w:ascii="Sylfaen" w:eastAsia="Arial Unicode MS" w:hAnsi="Sylfaen" w:cs="Arial Unicode MS"/>
          <w:sz w:val="24"/>
          <w:szCs w:val="24"/>
          <w:lang w:val="ka-GE"/>
        </w:rPr>
        <w:t xml:space="preserve"> </w:t>
      </w:r>
      <w:r w:rsidRPr="00566A0E">
        <w:rPr>
          <w:rFonts w:ascii="Sylfaen" w:eastAsia="Arial Unicode MS" w:hAnsi="Sylfaen" w:cs="Arial Unicode MS"/>
          <w:sz w:val="24"/>
          <w:szCs w:val="24"/>
          <w:lang w:val="ka-GE"/>
        </w:rPr>
        <w:t xml:space="preserve">რისკების </w:t>
      </w:r>
      <w:r w:rsidRPr="00D26511">
        <w:rPr>
          <w:rFonts w:ascii="Sylfaen" w:eastAsia="Arial Unicode MS" w:hAnsi="Sylfaen" w:cs="Arial Unicode MS"/>
          <w:sz w:val="24"/>
          <w:szCs w:val="24"/>
          <w:lang w:val="ka-GE"/>
        </w:rPr>
        <w:t>აღმფხვრის მიზნით</w:t>
      </w:r>
      <w:r w:rsidRPr="0091088F">
        <w:rPr>
          <w:rFonts w:ascii="Sylfaen" w:eastAsia="Arial Unicode MS" w:hAnsi="Sylfaen" w:cs="Arial Unicode MS"/>
          <w:sz w:val="24"/>
          <w:szCs w:val="24"/>
          <w:lang w:val="ka-GE"/>
        </w:rPr>
        <w:t xml:space="preserve"> განხორციე</w:t>
      </w:r>
      <w:r>
        <w:rPr>
          <w:rFonts w:ascii="Sylfaen" w:eastAsia="Arial Unicode MS" w:hAnsi="Sylfaen" w:cs="Arial Unicode MS"/>
          <w:sz w:val="24"/>
          <w:szCs w:val="24"/>
          <w:lang w:val="ka-GE"/>
        </w:rPr>
        <w:t>ლებულ</w:t>
      </w:r>
      <w:r w:rsidRPr="00BC5104">
        <w:rPr>
          <w:rFonts w:ascii="Sylfaen" w:eastAsia="Arial Unicode MS" w:hAnsi="Sylfaen" w:cs="Arial Unicode MS"/>
          <w:sz w:val="24"/>
          <w:szCs w:val="24"/>
          <w:lang w:val="ka-GE"/>
        </w:rPr>
        <w:t xml:space="preserve"> ღონისძიებებთან დაკავშირებით.</w:t>
      </w:r>
    </w:p>
    <w:p w14:paraId="45B1AB62" w14:textId="77777777" w:rsidR="00CE3B87" w:rsidRPr="00BC5104" w:rsidRDefault="00CE3B87" w:rsidP="00CE3B87">
      <w:pPr>
        <w:spacing w:line="276" w:lineRule="auto"/>
        <w:ind w:firstLine="720"/>
        <w:jc w:val="both"/>
        <w:rPr>
          <w:rFonts w:ascii="Sylfaen" w:hAnsi="Sylfaen"/>
          <w:sz w:val="24"/>
          <w:szCs w:val="24"/>
          <w:lang w:val="ka-GE"/>
        </w:rPr>
      </w:pPr>
    </w:p>
    <w:p w14:paraId="4C08AD89" w14:textId="77777777" w:rsidR="00CE3B87" w:rsidRPr="00CE07BF" w:rsidRDefault="00CE3B87" w:rsidP="00CE3B87">
      <w:pPr>
        <w:spacing w:line="276" w:lineRule="auto"/>
        <w:ind w:firstLine="720"/>
        <w:jc w:val="both"/>
        <w:rPr>
          <w:rFonts w:ascii="Sylfaen" w:hAnsi="Sylfaen"/>
          <w:b/>
          <w:sz w:val="24"/>
          <w:szCs w:val="24"/>
          <w:lang w:val="ka-GE"/>
        </w:rPr>
      </w:pPr>
      <w:r w:rsidRPr="00BC5104">
        <w:rPr>
          <w:rFonts w:ascii="Sylfaen" w:hAnsi="Sylfaen"/>
          <w:b/>
          <w:sz w:val="24"/>
          <w:szCs w:val="24"/>
          <w:lang w:val="ka-GE"/>
        </w:rPr>
        <w:t>მუხლი 8</w:t>
      </w:r>
      <w:r w:rsidRPr="008F0F95">
        <w:rPr>
          <w:rFonts w:ascii="Sylfaen" w:hAnsi="Sylfaen"/>
          <w:b/>
          <w:sz w:val="24"/>
          <w:szCs w:val="24"/>
          <w:lang w:val="ka-GE"/>
        </w:rPr>
        <w:t xml:space="preserve">. </w:t>
      </w:r>
      <w:r w:rsidRPr="00341320">
        <w:rPr>
          <w:rFonts w:ascii="Sylfaen" w:hAnsi="Sylfaen"/>
          <w:b/>
          <w:sz w:val="24"/>
          <w:szCs w:val="24"/>
          <w:lang w:val="ka-GE"/>
        </w:rPr>
        <w:t>იმპორტიორების ვალდებულებები</w:t>
      </w:r>
    </w:p>
    <w:p w14:paraId="03F63FEF" w14:textId="77777777" w:rsidR="00CE3B87" w:rsidRPr="00BC5104" w:rsidRDefault="00CE3B87" w:rsidP="00CE3B87">
      <w:pPr>
        <w:spacing w:line="276" w:lineRule="auto"/>
        <w:ind w:firstLine="720"/>
        <w:jc w:val="both"/>
        <w:rPr>
          <w:rFonts w:ascii="Sylfaen" w:hAnsi="Sylfaen"/>
          <w:sz w:val="24"/>
          <w:szCs w:val="24"/>
          <w:lang w:val="ka-GE"/>
        </w:rPr>
      </w:pPr>
      <w:r w:rsidRPr="008F0F95">
        <w:rPr>
          <w:rFonts w:ascii="Sylfaen" w:eastAsia="Arial Unicode MS" w:hAnsi="Sylfaen" w:cs="Arial Unicode MS"/>
          <w:sz w:val="24"/>
          <w:szCs w:val="24"/>
          <w:lang w:val="ka-GE"/>
        </w:rPr>
        <w:t xml:space="preserve">1. </w:t>
      </w:r>
      <w:r w:rsidRPr="00341320">
        <w:rPr>
          <w:rFonts w:ascii="Sylfaen" w:eastAsia="Arial Unicode MS" w:hAnsi="Sylfaen" w:cs="Arial Unicode MS"/>
          <w:sz w:val="24"/>
          <w:szCs w:val="24"/>
          <w:lang w:val="ka-GE"/>
        </w:rPr>
        <w:t>იმპორტიორი ვალდებულია</w:t>
      </w:r>
      <w:r w:rsidRPr="00CE07BF">
        <w:rPr>
          <w:rFonts w:ascii="Sylfaen" w:eastAsia="Arial Unicode MS" w:hAnsi="Sylfaen" w:cs="Arial Unicode MS"/>
          <w:sz w:val="24"/>
          <w:szCs w:val="24"/>
          <w:lang w:val="ka-GE"/>
        </w:rPr>
        <w:t xml:space="preserve"> </w:t>
      </w:r>
      <w:r w:rsidRPr="00566A0E">
        <w:rPr>
          <w:rFonts w:ascii="Sylfaen" w:eastAsia="Arial Unicode MS" w:hAnsi="Sylfaen" w:cs="Arial Unicode MS"/>
          <w:sz w:val="24"/>
          <w:szCs w:val="24"/>
          <w:lang w:val="ka-GE"/>
        </w:rPr>
        <w:t xml:space="preserve">ბაზარზე </w:t>
      </w:r>
      <w:r w:rsidRPr="00D26511">
        <w:rPr>
          <w:rFonts w:ascii="Sylfaen" w:eastAsia="Arial Unicode MS" w:hAnsi="Sylfaen" w:cs="Arial Unicode MS"/>
          <w:sz w:val="24"/>
          <w:szCs w:val="24"/>
          <w:lang w:val="ka-GE"/>
        </w:rPr>
        <w:t>განათავსოს მხოლოდ</w:t>
      </w:r>
      <w:r w:rsidRPr="0091088F">
        <w:rPr>
          <w:rFonts w:ascii="Sylfaen" w:eastAsia="Arial Unicode MS" w:hAnsi="Sylfaen" w:cs="Arial Unicode MS"/>
          <w:sz w:val="24"/>
          <w:szCs w:val="24"/>
          <w:lang w:val="ka-GE"/>
        </w:rPr>
        <w:t xml:space="preserve"> საქართველოს</w:t>
      </w:r>
      <w:r w:rsidRPr="00BC5104">
        <w:rPr>
          <w:rFonts w:ascii="Sylfaen" w:eastAsia="Arial Unicode MS" w:hAnsi="Sylfaen" w:cs="Arial Unicode MS"/>
          <w:sz w:val="24"/>
          <w:szCs w:val="24"/>
          <w:lang w:val="ka-GE"/>
        </w:rPr>
        <w:t xml:space="preserve"> კანონმდებლობით დადგენილ მოთხოვნებთან შესაბამისი </w:t>
      </w:r>
      <w:r w:rsidRPr="00BC5104">
        <w:rPr>
          <w:rFonts w:ascii="Sylfaen" w:hAnsi="Sylfaen"/>
          <w:sz w:val="24"/>
          <w:szCs w:val="24"/>
          <w:lang w:val="ka-GE"/>
        </w:rPr>
        <w:t>მოწყობილობები და საამწყობრო ნაწილები.</w:t>
      </w:r>
    </w:p>
    <w:p w14:paraId="18FF5B2A" w14:textId="77777777" w:rsidR="00CE3B87" w:rsidRPr="00BC5104" w:rsidRDefault="00CE3B87" w:rsidP="00CE3B87">
      <w:pPr>
        <w:spacing w:line="276" w:lineRule="auto"/>
        <w:ind w:firstLine="720"/>
        <w:jc w:val="both"/>
        <w:rPr>
          <w:rFonts w:ascii="Sylfaen" w:hAnsi="Sylfaen"/>
          <w:sz w:val="24"/>
          <w:szCs w:val="24"/>
          <w:lang w:val="ka-GE"/>
        </w:rPr>
      </w:pPr>
      <w:r w:rsidRPr="008F0F95">
        <w:rPr>
          <w:rFonts w:ascii="Sylfaen" w:hAnsi="Sylfaen"/>
          <w:sz w:val="24"/>
          <w:szCs w:val="24"/>
          <w:lang w:val="ka-GE"/>
        </w:rPr>
        <w:t xml:space="preserve">2. </w:t>
      </w:r>
      <w:r w:rsidRPr="00341320">
        <w:rPr>
          <w:rFonts w:ascii="Sylfaen" w:hAnsi="Sylfaen"/>
          <w:sz w:val="24"/>
          <w:szCs w:val="24"/>
          <w:lang w:val="ka-GE"/>
        </w:rPr>
        <w:t>იმპორტიორი ვალდებულია</w:t>
      </w:r>
      <w:r w:rsidRPr="00CE07BF">
        <w:rPr>
          <w:rFonts w:ascii="Sylfaen" w:hAnsi="Sylfaen"/>
          <w:sz w:val="24"/>
          <w:szCs w:val="24"/>
          <w:lang w:val="ka-GE"/>
        </w:rPr>
        <w:t xml:space="preserve"> </w:t>
      </w:r>
      <w:r w:rsidRPr="00566A0E">
        <w:rPr>
          <w:rFonts w:ascii="Sylfaen" w:hAnsi="Sylfaen"/>
          <w:sz w:val="24"/>
          <w:szCs w:val="24"/>
          <w:lang w:val="ka-GE"/>
        </w:rPr>
        <w:t xml:space="preserve">მოწყობილობის </w:t>
      </w:r>
      <w:r w:rsidRPr="00D26511">
        <w:rPr>
          <w:rFonts w:ascii="Sylfaen" w:hAnsi="Sylfaen"/>
          <w:sz w:val="24"/>
          <w:szCs w:val="24"/>
          <w:lang w:val="ka-GE"/>
        </w:rPr>
        <w:t>ბაზარზე განთავსებამდე</w:t>
      </w:r>
      <w:r w:rsidRPr="0091088F">
        <w:rPr>
          <w:rFonts w:ascii="Sylfaen" w:hAnsi="Sylfaen"/>
          <w:sz w:val="24"/>
          <w:szCs w:val="24"/>
          <w:lang w:val="ka-GE"/>
        </w:rPr>
        <w:t xml:space="preserve"> დარწმუნდეს</w:t>
      </w:r>
      <w:r w:rsidRPr="00BC5104">
        <w:rPr>
          <w:rFonts w:ascii="Sylfaen" w:hAnsi="Sylfaen"/>
          <w:sz w:val="24"/>
          <w:szCs w:val="24"/>
          <w:lang w:val="ka-GE"/>
        </w:rPr>
        <w:t xml:space="preserve">, რომ მწარმოებელმა განახორციელა </w:t>
      </w:r>
      <w:r>
        <w:rPr>
          <w:rFonts w:ascii="Sylfaen" w:hAnsi="Sylfaen"/>
          <w:sz w:val="24"/>
          <w:szCs w:val="24"/>
          <w:lang w:val="ka-GE"/>
        </w:rPr>
        <w:t xml:space="preserve">ამ ტექნიკური რეგლამენტის </w:t>
      </w:r>
      <w:r w:rsidRPr="008F0F95">
        <w:rPr>
          <w:rFonts w:ascii="Sylfaen" w:hAnsi="Sylfaen"/>
          <w:sz w:val="24"/>
          <w:szCs w:val="24"/>
          <w:lang w:val="ka-GE"/>
        </w:rPr>
        <w:t>მე-13 მუხლით</w:t>
      </w:r>
      <w:r w:rsidRPr="00BC5104">
        <w:rPr>
          <w:rFonts w:ascii="Sylfaen" w:hAnsi="Sylfaen"/>
          <w:sz w:val="24"/>
          <w:szCs w:val="24"/>
          <w:lang w:val="ka-GE"/>
        </w:rPr>
        <w:t xml:space="preserve"> გათვალისწინებული შესაბამისობის შეფასების სათანადო პროცედურა, შეადგინა ტექნიკური დოკუმენტაცია, მოწყობილობაზე დაიტანა შესაბამისობის ნიშანი და მას თან დაურთო საჭირო დოკუმენტები, ასევე დააკმაყოფილა ტექნიკური რეგლამენტის მე-6 მუხლის მე-5 და მე-6 პუნქტებში მოცემული მოთხოვნები.</w:t>
      </w:r>
    </w:p>
    <w:p w14:paraId="17591B99" w14:textId="6B0EED5D" w:rsidR="00CE3B87" w:rsidRPr="00BC5104" w:rsidRDefault="00CE3B87" w:rsidP="00CE3B87">
      <w:pPr>
        <w:spacing w:line="276" w:lineRule="auto"/>
        <w:ind w:firstLine="720"/>
        <w:jc w:val="both"/>
        <w:rPr>
          <w:rFonts w:ascii="Sylfaen" w:hAnsi="Sylfaen"/>
          <w:sz w:val="24"/>
          <w:szCs w:val="24"/>
          <w:lang w:val="ka-GE"/>
        </w:rPr>
      </w:pPr>
      <w:r w:rsidRPr="008F0F95">
        <w:rPr>
          <w:rFonts w:ascii="Sylfaen" w:hAnsi="Sylfaen"/>
          <w:sz w:val="24"/>
          <w:szCs w:val="24"/>
          <w:lang w:val="ka-GE"/>
        </w:rPr>
        <w:t xml:space="preserve">3. </w:t>
      </w:r>
      <w:r w:rsidRPr="00341320">
        <w:rPr>
          <w:rFonts w:ascii="Sylfaen" w:hAnsi="Sylfaen"/>
          <w:sz w:val="24"/>
          <w:szCs w:val="24"/>
          <w:lang w:val="ka-GE"/>
        </w:rPr>
        <w:t>იმპორტიორი ვალდებულია</w:t>
      </w:r>
      <w:r w:rsidRPr="00CE07BF">
        <w:rPr>
          <w:rFonts w:ascii="Sylfaen" w:hAnsi="Sylfaen"/>
          <w:sz w:val="24"/>
          <w:szCs w:val="24"/>
          <w:lang w:val="ka-GE"/>
        </w:rPr>
        <w:t xml:space="preserve"> </w:t>
      </w:r>
      <w:r w:rsidRPr="00566A0E">
        <w:rPr>
          <w:rFonts w:ascii="Sylfaen" w:hAnsi="Sylfaen"/>
          <w:sz w:val="24"/>
          <w:szCs w:val="24"/>
          <w:lang w:val="ka-GE"/>
        </w:rPr>
        <w:t xml:space="preserve">საამწყობრო </w:t>
      </w:r>
      <w:r w:rsidRPr="00D26511">
        <w:rPr>
          <w:rFonts w:ascii="Sylfaen" w:hAnsi="Sylfaen"/>
          <w:sz w:val="24"/>
          <w:szCs w:val="24"/>
          <w:lang w:val="ka-GE"/>
        </w:rPr>
        <w:t>ნაწილის ბაზარზე</w:t>
      </w:r>
      <w:r w:rsidRPr="0091088F">
        <w:rPr>
          <w:rFonts w:ascii="Sylfaen" w:hAnsi="Sylfaen"/>
          <w:sz w:val="24"/>
          <w:szCs w:val="24"/>
          <w:lang w:val="ka-GE"/>
        </w:rPr>
        <w:t xml:space="preserve"> განთავსებამდე</w:t>
      </w:r>
      <w:r w:rsidRPr="00BC5104">
        <w:rPr>
          <w:rFonts w:ascii="Sylfaen" w:hAnsi="Sylfaen"/>
          <w:sz w:val="24"/>
          <w:szCs w:val="24"/>
          <w:lang w:val="ka-GE"/>
        </w:rPr>
        <w:t xml:space="preserve"> დარწმუნდეს, რომ მწარმოებელმა განახორციელა </w:t>
      </w:r>
      <w:r w:rsidRPr="008F0F95">
        <w:rPr>
          <w:rFonts w:ascii="Sylfaen" w:hAnsi="Sylfaen"/>
          <w:sz w:val="24"/>
          <w:szCs w:val="24"/>
          <w:lang w:val="ka-GE"/>
        </w:rPr>
        <w:t>მე-13 მუხლით</w:t>
      </w:r>
      <w:r w:rsidRPr="00BC5104">
        <w:rPr>
          <w:rFonts w:ascii="Sylfaen" w:hAnsi="Sylfaen"/>
          <w:sz w:val="24"/>
          <w:szCs w:val="24"/>
          <w:lang w:val="ka-GE"/>
        </w:rPr>
        <w:t xml:space="preserve"> გათვალისწინებული შესაბამისობის შეფასების სათანადო პროცედურა, შეადგინა ტექნიკური დოკუმენტაცია, საამწყობრო ნაწილზე დაიტანა შესაბამისობის ნიშანი და მას თან დაურთო შესაბამისობის დეკლარაციის ასლი, რომელიც უნდა შეიცავდეს მოწყობილობაზე მორგების, აწყობის, რეგულირების, ფუნქციონირებისა და შეკეთების ინსტრუქციებს ამ ტექნიკური რეგლამენტის </w:t>
      </w:r>
      <w:r w:rsidRPr="008F0F95">
        <w:rPr>
          <w:rFonts w:ascii="Sylfaen" w:hAnsi="Sylfaen"/>
          <w:sz w:val="24"/>
          <w:szCs w:val="24"/>
          <w:lang w:val="ka-GE"/>
        </w:rPr>
        <w:t>I დანართის</w:t>
      </w:r>
      <w:r w:rsidR="00EC10C6" w:rsidRPr="00F508C7">
        <w:rPr>
          <w:rFonts w:ascii="Sylfaen" w:hAnsi="Sylfaen"/>
          <w:sz w:val="24"/>
          <w:szCs w:val="24"/>
          <w:lang w:val="ka-GE"/>
        </w:rPr>
        <w:t xml:space="preserve"> </w:t>
      </w:r>
      <w:r w:rsidR="00EC10C6">
        <w:rPr>
          <w:rFonts w:ascii="Sylfaen" w:hAnsi="Sylfaen"/>
          <w:sz w:val="24"/>
          <w:szCs w:val="24"/>
          <w:lang w:val="ka-GE"/>
        </w:rPr>
        <w:t>პირველი</w:t>
      </w:r>
      <w:r w:rsidRPr="008F0F95">
        <w:rPr>
          <w:rFonts w:ascii="Sylfaen" w:hAnsi="Sylfaen"/>
          <w:sz w:val="24"/>
          <w:szCs w:val="24"/>
          <w:lang w:val="ka-GE"/>
        </w:rPr>
        <w:t xml:space="preserve"> მუხლის მე-13 </w:t>
      </w:r>
      <w:r w:rsidRPr="00566A0E">
        <w:rPr>
          <w:rFonts w:ascii="Sylfaen" w:hAnsi="Sylfaen"/>
          <w:sz w:val="24"/>
          <w:szCs w:val="24"/>
          <w:lang w:val="ka-GE"/>
        </w:rPr>
        <w:t>პუნქტის</w:t>
      </w:r>
      <w:r w:rsidRPr="00D26511">
        <w:rPr>
          <w:rFonts w:ascii="Sylfaen" w:hAnsi="Sylfaen"/>
          <w:sz w:val="24"/>
          <w:szCs w:val="24"/>
          <w:lang w:val="ka-GE"/>
        </w:rPr>
        <w:t xml:space="preserve"> შესაბამისად. </w:t>
      </w:r>
      <w:r w:rsidRPr="0091088F">
        <w:rPr>
          <w:rFonts w:ascii="Sylfaen" w:hAnsi="Sylfaen"/>
          <w:sz w:val="24"/>
          <w:szCs w:val="24"/>
          <w:lang w:val="ka-GE"/>
        </w:rPr>
        <w:t xml:space="preserve">მწარმოებელი </w:t>
      </w:r>
      <w:r w:rsidRPr="00BC5104">
        <w:rPr>
          <w:rFonts w:ascii="Sylfaen" w:hAnsi="Sylfaen"/>
          <w:sz w:val="24"/>
          <w:szCs w:val="24"/>
          <w:lang w:val="ka-GE"/>
        </w:rPr>
        <w:t>ასევე უნდა დარწმუნდეს, რომ დაკმაყოფილებულია ამ ტექნიკური რეგლამენტის მე-6 მუხლის მე-5 და მე-6 პუნქტის მოთხოვნები.</w:t>
      </w:r>
    </w:p>
    <w:p w14:paraId="50847F0B" w14:textId="77777777" w:rsidR="00CE3B87" w:rsidRPr="00BC5104" w:rsidRDefault="00CE3B87" w:rsidP="00CE3B87">
      <w:pPr>
        <w:pBdr>
          <w:top w:val="nil"/>
          <w:left w:val="nil"/>
          <w:bottom w:val="nil"/>
          <w:right w:val="nil"/>
          <w:between w:val="nil"/>
        </w:pBdr>
        <w:spacing w:line="276" w:lineRule="auto"/>
        <w:ind w:firstLine="720"/>
        <w:jc w:val="both"/>
        <w:rPr>
          <w:rFonts w:ascii="Sylfaen" w:eastAsia="Arial Unicode MS" w:hAnsi="Sylfaen" w:cs="Arial Unicode MS"/>
          <w:sz w:val="24"/>
          <w:szCs w:val="24"/>
          <w:lang w:val="ka-GE"/>
        </w:rPr>
      </w:pPr>
      <w:r w:rsidRPr="008F0F95">
        <w:rPr>
          <w:rFonts w:ascii="Sylfaen" w:eastAsia="Arial Unicode MS" w:hAnsi="Sylfaen" w:cs="Arial Unicode MS"/>
          <w:sz w:val="24"/>
          <w:szCs w:val="24"/>
          <w:lang w:val="ka-GE"/>
        </w:rPr>
        <w:t xml:space="preserve">4. </w:t>
      </w:r>
      <w:r w:rsidRPr="00341320">
        <w:rPr>
          <w:rFonts w:ascii="Sylfaen" w:eastAsia="Arial Unicode MS" w:hAnsi="Sylfaen" w:cs="Arial Unicode MS"/>
          <w:sz w:val="24"/>
          <w:szCs w:val="24"/>
          <w:lang w:val="ka-GE"/>
        </w:rPr>
        <w:t>იმპორტიორი ვალდებულია</w:t>
      </w:r>
      <w:r w:rsidRPr="00CE07BF">
        <w:rPr>
          <w:rFonts w:ascii="Sylfaen" w:eastAsia="Arial Unicode MS" w:hAnsi="Sylfaen" w:cs="Arial Unicode MS"/>
          <w:sz w:val="24"/>
          <w:szCs w:val="24"/>
          <w:lang w:val="ka-GE"/>
        </w:rPr>
        <w:t xml:space="preserve"> </w:t>
      </w:r>
      <w:r w:rsidRPr="00566A0E">
        <w:rPr>
          <w:rFonts w:ascii="Sylfaen" w:eastAsia="Arial Unicode MS" w:hAnsi="Sylfaen" w:cs="Arial Unicode MS"/>
          <w:sz w:val="24"/>
          <w:szCs w:val="24"/>
          <w:lang w:val="ka-GE"/>
        </w:rPr>
        <w:t xml:space="preserve">არ </w:t>
      </w:r>
      <w:r w:rsidRPr="00D26511">
        <w:rPr>
          <w:rFonts w:ascii="Sylfaen" w:eastAsia="Arial Unicode MS" w:hAnsi="Sylfaen" w:cs="Arial Unicode MS"/>
          <w:sz w:val="24"/>
          <w:szCs w:val="24"/>
          <w:lang w:val="ka-GE"/>
        </w:rPr>
        <w:t xml:space="preserve">განათავსოს </w:t>
      </w:r>
      <w:r w:rsidRPr="00D26511">
        <w:rPr>
          <w:rFonts w:ascii="Sylfaen" w:hAnsi="Sylfaen"/>
          <w:sz w:val="24"/>
          <w:szCs w:val="24"/>
          <w:lang w:val="ka-GE"/>
        </w:rPr>
        <w:t>მოწყობილობა</w:t>
      </w:r>
      <w:r w:rsidRPr="0091088F">
        <w:rPr>
          <w:rFonts w:ascii="Sylfaen" w:hAnsi="Sylfaen"/>
          <w:sz w:val="24"/>
          <w:szCs w:val="24"/>
          <w:lang w:val="ka-GE"/>
        </w:rPr>
        <w:t xml:space="preserve"> და</w:t>
      </w:r>
      <w:r w:rsidRPr="00BC5104">
        <w:rPr>
          <w:rFonts w:ascii="Sylfaen" w:hAnsi="Sylfaen"/>
          <w:sz w:val="24"/>
          <w:szCs w:val="24"/>
          <w:lang w:val="ka-GE"/>
        </w:rPr>
        <w:t xml:space="preserve"> საამწყობრო ნაწილი </w:t>
      </w:r>
      <w:r w:rsidRPr="00BC5104">
        <w:rPr>
          <w:rFonts w:ascii="Sylfaen" w:eastAsia="Arial Unicode MS" w:hAnsi="Sylfaen" w:cs="Arial Unicode MS"/>
          <w:sz w:val="24"/>
          <w:szCs w:val="24"/>
          <w:lang w:val="ka-GE"/>
        </w:rPr>
        <w:t xml:space="preserve">ბაზარზე, თუ თვლის ან აქვს ეჭვის საფუძველი, რომ ისინი არ შეესაბამება ტექნიკური რეგლამენტის </w:t>
      </w:r>
      <w:r w:rsidRPr="00BC5104">
        <w:rPr>
          <w:rFonts w:ascii="Sylfaen" w:hAnsi="Sylfaen"/>
          <w:sz w:val="24"/>
          <w:szCs w:val="24"/>
          <w:lang w:val="ka-GE"/>
        </w:rPr>
        <w:t xml:space="preserve">I დანართით გათვალისწინებულ ძირითად მოთხოვნებს, </w:t>
      </w:r>
      <w:r w:rsidRPr="00BC5104">
        <w:rPr>
          <w:rFonts w:ascii="Sylfaen" w:eastAsia="Arial Unicode MS" w:hAnsi="Sylfaen" w:cs="Arial Unicode MS"/>
          <w:sz w:val="24"/>
          <w:szCs w:val="24"/>
          <w:lang w:val="ka-GE"/>
        </w:rPr>
        <w:t xml:space="preserve">სანამ </w:t>
      </w:r>
      <w:r w:rsidRPr="00BC5104">
        <w:rPr>
          <w:rFonts w:ascii="Sylfaen" w:hAnsi="Sylfaen"/>
          <w:sz w:val="24"/>
          <w:szCs w:val="24"/>
          <w:lang w:val="ka-GE"/>
        </w:rPr>
        <w:t xml:space="preserve">მოწყობილობა და საამწყობრო ნაწილი </w:t>
      </w:r>
      <w:r w:rsidRPr="00BC5104">
        <w:rPr>
          <w:rFonts w:ascii="Sylfaen" w:eastAsia="Arial Unicode MS" w:hAnsi="Sylfaen" w:cs="Arial Unicode MS"/>
          <w:sz w:val="24"/>
          <w:szCs w:val="24"/>
          <w:lang w:val="ka-GE"/>
        </w:rPr>
        <w:t xml:space="preserve">შესაბამისობაში არ იქნება მოყვანილი დადგენილ მოთხოვნებთან. თუ </w:t>
      </w:r>
      <w:r w:rsidRPr="00BC5104">
        <w:rPr>
          <w:rFonts w:ascii="Sylfaen" w:hAnsi="Sylfaen"/>
          <w:sz w:val="24"/>
          <w:szCs w:val="24"/>
          <w:lang w:val="ka-GE"/>
        </w:rPr>
        <w:t xml:space="preserve">მოწყობილობა და საამწყობრო ნაწილი </w:t>
      </w:r>
      <w:r w:rsidRPr="00BC5104">
        <w:rPr>
          <w:rFonts w:ascii="Sylfaen" w:eastAsia="Arial Unicode MS" w:hAnsi="Sylfaen" w:cs="Arial Unicode MS"/>
          <w:sz w:val="24"/>
          <w:szCs w:val="24"/>
          <w:lang w:val="ka-GE"/>
        </w:rPr>
        <w:t xml:space="preserve"> ქმნის რისკს, იმპორტიორი ვალდებულია ამის შესახებ აცნობოს მწარმოებელსა და ბაზარზე ზედამხედველობის ორგანოს. </w:t>
      </w:r>
    </w:p>
    <w:p w14:paraId="060AA742" w14:textId="77777777" w:rsidR="00CE3B87" w:rsidRPr="00BC5104" w:rsidRDefault="00CE3B87" w:rsidP="00CE3B87">
      <w:pPr>
        <w:pBdr>
          <w:top w:val="nil"/>
          <w:left w:val="nil"/>
          <w:bottom w:val="nil"/>
          <w:right w:val="nil"/>
          <w:between w:val="nil"/>
        </w:pBdr>
        <w:spacing w:line="276" w:lineRule="auto"/>
        <w:ind w:firstLine="720"/>
        <w:jc w:val="both"/>
        <w:rPr>
          <w:rFonts w:ascii="Sylfaen" w:eastAsia="Arial Unicode MS" w:hAnsi="Sylfaen" w:cs="Arial Unicode MS"/>
          <w:sz w:val="24"/>
          <w:szCs w:val="24"/>
          <w:lang w:val="ka-GE"/>
        </w:rPr>
      </w:pPr>
      <w:r w:rsidRPr="008F0F95">
        <w:rPr>
          <w:rFonts w:ascii="Sylfaen" w:eastAsia="Arial Unicode MS" w:hAnsi="Sylfaen" w:cs="Arial Unicode MS"/>
          <w:sz w:val="24"/>
          <w:szCs w:val="24"/>
          <w:lang w:val="ka-GE"/>
        </w:rPr>
        <w:t xml:space="preserve">5. </w:t>
      </w:r>
      <w:r w:rsidRPr="00341320">
        <w:rPr>
          <w:rFonts w:ascii="Sylfaen" w:eastAsia="Arial Unicode MS" w:hAnsi="Sylfaen" w:cs="Arial Unicode MS"/>
          <w:sz w:val="24"/>
          <w:szCs w:val="24"/>
          <w:lang w:val="ka-GE"/>
        </w:rPr>
        <w:t>იმპორტიორი ვალდებულ</w:t>
      </w:r>
      <w:r w:rsidRPr="00CE07BF">
        <w:rPr>
          <w:rFonts w:ascii="Sylfaen" w:eastAsia="Arial Unicode MS" w:hAnsi="Sylfaen" w:cs="Arial Unicode MS"/>
          <w:sz w:val="24"/>
          <w:szCs w:val="24"/>
          <w:lang w:val="ka-GE"/>
        </w:rPr>
        <w:t>ია</w:t>
      </w:r>
      <w:r w:rsidRPr="00566A0E">
        <w:rPr>
          <w:rFonts w:ascii="Sylfaen" w:eastAsia="Arial Unicode MS" w:hAnsi="Sylfaen" w:cs="Arial Unicode MS"/>
          <w:sz w:val="24"/>
          <w:szCs w:val="24"/>
          <w:lang w:val="ka-GE"/>
        </w:rPr>
        <w:t xml:space="preserve"> </w:t>
      </w:r>
      <w:r w:rsidRPr="00566A0E">
        <w:rPr>
          <w:rFonts w:ascii="Sylfaen" w:hAnsi="Sylfaen"/>
          <w:sz w:val="24"/>
          <w:szCs w:val="24"/>
          <w:lang w:val="ka-GE"/>
        </w:rPr>
        <w:t>მოწყობი</w:t>
      </w:r>
      <w:r>
        <w:rPr>
          <w:rFonts w:ascii="Sylfaen" w:hAnsi="Sylfaen"/>
          <w:sz w:val="24"/>
          <w:szCs w:val="24"/>
          <w:lang w:val="ka-GE"/>
        </w:rPr>
        <w:t>ლ</w:t>
      </w:r>
      <w:r w:rsidRPr="00341320">
        <w:rPr>
          <w:rFonts w:ascii="Sylfaen" w:hAnsi="Sylfaen"/>
          <w:sz w:val="24"/>
          <w:szCs w:val="24"/>
          <w:lang w:val="ka-GE"/>
        </w:rPr>
        <w:t xml:space="preserve">ობაზე </w:t>
      </w:r>
      <w:r w:rsidRPr="00CE07BF">
        <w:rPr>
          <w:rFonts w:ascii="Sylfaen" w:hAnsi="Sylfaen"/>
          <w:sz w:val="24"/>
          <w:szCs w:val="24"/>
          <w:lang w:val="ka-GE"/>
        </w:rPr>
        <w:t>და</w:t>
      </w:r>
      <w:r w:rsidRPr="00566A0E">
        <w:rPr>
          <w:rFonts w:ascii="Sylfaen" w:hAnsi="Sylfaen"/>
          <w:sz w:val="24"/>
          <w:szCs w:val="24"/>
          <w:lang w:val="ka-GE"/>
        </w:rPr>
        <w:t xml:space="preserve"> საამწყობრო</w:t>
      </w:r>
      <w:r w:rsidRPr="00D26511">
        <w:rPr>
          <w:rFonts w:ascii="Sylfaen" w:hAnsi="Sylfaen"/>
          <w:sz w:val="24"/>
          <w:szCs w:val="24"/>
          <w:lang w:val="ka-GE"/>
        </w:rPr>
        <w:t xml:space="preserve"> ნაწილზე</w:t>
      </w:r>
      <w:r w:rsidRPr="00D26511">
        <w:rPr>
          <w:rFonts w:ascii="Sylfaen" w:eastAsia="Arial Unicode MS" w:hAnsi="Sylfaen" w:cs="Arial Unicode MS"/>
          <w:sz w:val="24"/>
          <w:szCs w:val="24"/>
          <w:lang w:val="ka-GE"/>
        </w:rPr>
        <w:t xml:space="preserve">, </w:t>
      </w:r>
      <w:r w:rsidRPr="0091088F">
        <w:rPr>
          <w:rFonts w:ascii="Sylfaen" w:eastAsia="Arial Unicode MS" w:hAnsi="Sylfaen" w:cs="Arial Unicode MS"/>
          <w:sz w:val="24"/>
          <w:szCs w:val="24"/>
          <w:lang w:val="ka-GE"/>
        </w:rPr>
        <w:t xml:space="preserve">ხოლო </w:t>
      </w:r>
      <w:r w:rsidRPr="00BC5104">
        <w:rPr>
          <w:rFonts w:ascii="Sylfaen" w:eastAsia="Arial Unicode MS" w:hAnsi="Sylfaen" w:cs="Arial Unicode MS"/>
          <w:sz w:val="24"/>
          <w:szCs w:val="24"/>
          <w:lang w:val="ka-GE"/>
        </w:rPr>
        <w:t>თუ აღნიშნული შეუძლებელია, მის შეფუთვაზე ან თანხმლებ დოკუმენტაციაში, მიუთითოს საკუთარი დასახელება, რეგისტრირებული სავაჭრო სახელი ან რეგისტრირებული სავაჭრო ნიშანი და მისამართი, კონკრეტული ადგილის მითითებით, სადაც შესაძლებელია იმპორტიორთან დაკავშირება.</w:t>
      </w:r>
    </w:p>
    <w:p w14:paraId="61BF55C8" w14:textId="77777777" w:rsidR="00CE3B87" w:rsidRPr="00BC5104" w:rsidRDefault="00CE3B87" w:rsidP="00CE3B87">
      <w:pPr>
        <w:pBdr>
          <w:top w:val="nil"/>
          <w:left w:val="nil"/>
          <w:bottom w:val="nil"/>
          <w:right w:val="nil"/>
          <w:between w:val="nil"/>
        </w:pBdr>
        <w:spacing w:line="276" w:lineRule="auto"/>
        <w:ind w:firstLine="720"/>
        <w:jc w:val="both"/>
        <w:rPr>
          <w:rFonts w:ascii="Sylfaen" w:eastAsia="Arial Unicode MS" w:hAnsi="Sylfaen" w:cs="Arial Unicode MS"/>
          <w:sz w:val="24"/>
          <w:szCs w:val="24"/>
          <w:lang w:val="ka-GE"/>
        </w:rPr>
      </w:pPr>
      <w:r w:rsidRPr="008F0F95">
        <w:rPr>
          <w:rFonts w:ascii="Sylfaen" w:eastAsia="Arial Unicode MS" w:hAnsi="Sylfaen" w:cs="Arial Unicode MS"/>
          <w:sz w:val="24"/>
          <w:szCs w:val="24"/>
          <w:lang w:val="ka-GE"/>
        </w:rPr>
        <w:t xml:space="preserve">6. </w:t>
      </w:r>
      <w:r w:rsidRPr="00341320">
        <w:rPr>
          <w:rFonts w:ascii="Sylfaen" w:eastAsia="Arial Unicode MS" w:hAnsi="Sylfaen" w:cs="Arial Unicode MS"/>
          <w:sz w:val="24"/>
          <w:szCs w:val="24"/>
          <w:lang w:val="ka-GE"/>
        </w:rPr>
        <w:t>იმპორტიორი ვალდებულია</w:t>
      </w:r>
      <w:r w:rsidRPr="00CE07BF">
        <w:rPr>
          <w:rFonts w:ascii="Sylfaen" w:eastAsia="Arial Unicode MS" w:hAnsi="Sylfaen" w:cs="Arial Unicode MS"/>
          <w:sz w:val="24"/>
          <w:szCs w:val="24"/>
          <w:lang w:val="ka-GE"/>
        </w:rPr>
        <w:t xml:space="preserve"> </w:t>
      </w:r>
      <w:r w:rsidRPr="00566A0E">
        <w:rPr>
          <w:rFonts w:ascii="Sylfaen" w:eastAsia="Arial Unicode MS" w:hAnsi="Sylfaen" w:cs="Arial Unicode MS"/>
          <w:sz w:val="24"/>
          <w:szCs w:val="24"/>
          <w:lang w:val="ka-GE"/>
        </w:rPr>
        <w:t xml:space="preserve">მოწყობილობას </w:t>
      </w:r>
      <w:r w:rsidRPr="00D26511">
        <w:rPr>
          <w:rFonts w:ascii="Sylfaen" w:eastAsia="Arial Unicode MS" w:hAnsi="Sylfaen" w:cs="Arial Unicode MS"/>
          <w:sz w:val="24"/>
          <w:szCs w:val="24"/>
          <w:lang w:val="ka-GE"/>
        </w:rPr>
        <w:t xml:space="preserve">თან </w:t>
      </w:r>
      <w:r w:rsidRPr="002127E3">
        <w:rPr>
          <w:rFonts w:ascii="Sylfaen" w:eastAsia="Arial Unicode MS" w:hAnsi="Sylfaen" w:cs="Arial Unicode MS"/>
          <w:sz w:val="24"/>
          <w:szCs w:val="24"/>
          <w:lang w:val="ka-GE"/>
        </w:rPr>
        <w:t>დაურთოს,</w:t>
      </w:r>
      <w:r w:rsidRPr="0003281D">
        <w:rPr>
          <w:rFonts w:ascii="Sylfaen" w:eastAsia="Arial Unicode MS" w:hAnsi="Sylfaen" w:cs="Arial Unicode MS"/>
          <w:sz w:val="24"/>
          <w:szCs w:val="24"/>
          <w:lang w:val="ka-GE"/>
        </w:rPr>
        <w:t xml:space="preserve"> </w:t>
      </w:r>
      <w:r w:rsidRPr="008F0F95">
        <w:rPr>
          <w:rFonts w:ascii="Sylfaen" w:hAnsi="Sylfaen"/>
          <w:sz w:val="24"/>
          <w:szCs w:val="24"/>
          <w:lang w:val="ka-GE"/>
        </w:rPr>
        <w:t>I დანართის პირველი მუხლის მე-6</w:t>
      </w:r>
      <w:r w:rsidRPr="00BC5104">
        <w:rPr>
          <w:rFonts w:ascii="Sylfaen" w:hAnsi="Sylfaen"/>
          <w:sz w:val="24"/>
          <w:szCs w:val="24"/>
          <w:lang w:val="ka-GE"/>
        </w:rPr>
        <w:t xml:space="preserve"> პუნქტის შესაბამისად, </w:t>
      </w:r>
      <w:r w:rsidRPr="00BC5104">
        <w:rPr>
          <w:rFonts w:ascii="Sylfaen" w:eastAsia="Arial Unicode MS" w:hAnsi="Sylfaen" w:cs="Arial Unicode MS"/>
          <w:sz w:val="24"/>
          <w:szCs w:val="24"/>
          <w:lang w:val="ka-GE"/>
        </w:rPr>
        <w:t>ქართულ ენაზე შედგენილი ინსტრუქციები და უსაფრთხოების ინფორმაცია.</w:t>
      </w:r>
    </w:p>
    <w:p w14:paraId="044ACC73" w14:textId="77777777" w:rsidR="00CE3B87" w:rsidRPr="00D26511" w:rsidRDefault="00CE3B87" w:rsidP="00CE3B87">
      <w:pPr>
        <w:pBdr>
          <w:top w:val="nil"/>
          <w:left w:val="nil"/>
          <w:bottom w:val="nil"/>
          <w:right w:val="nil"/>
          <w:between w:val="nil"/>
        </w:pBdr>
        <w:spacing w:line="276" w:lineRule="auto"/>
        <w:ind w:firstLine="720"/>
        <w:jc w:val="both"/>
        <w:rPr>
          <w:rFonts w:ascii="Sylfaen" w:eastAsia="Arial Unicode MS" w:hAnsi="Sylfaen" w:cs="Arial Unicode MS"/>
          <w:sz w:val="24"/>
          <w:szCs w:val="24"/>
          <w:lang w:val="ka-GE"/>
        </w:rPr>
      </w:pPr>
      <w:r w:rsidRPr="008F0F95">
        <w:rPr>
          <w:rFonts w:ascii="Sylfaen" w:hAnsi="Sylfaen"/>
          <w:sz w:val="24"/>
          <w:szCs w:val="24"/>
          <w:lang w:val="ka-GE"/>
        </w:rPr>
        <w:t xml:space="preserve">7. </w:t>
      </w:r>
      <w:r w:rsidRPr="00341320">
        <w:rPr>
          <w:rFonts w:ascii="Sylfaen" w:hAnsi="Sylfaen"/>
          <w:sz w:val="24"/>
          <w:szCs w:val="24"/>
          <w:lang w:val="ka-GE"/>
        </w:rPr>
        <w:t>იმპორტიორი ვალდებულია</w:t>
      </w:r>
      <w:r w:rsidRPr="00CE07BF">
        <w:rPr>
          <w:rFonts w:ascii="Sylfaen" w:hAnsi="Sylfaen"/>
          <w:sz w:val="24"/>
          <w:szCs w:val="24"/>
          <w:lang w:val="ka-GE"/>
        </w:rPr>
        <w:t xml:space="preserve"> </w:t>
      </w:r>
      <w:r w:rsidRPr="00566A0E">
        <w:rPr>
          <w:rFonts w:ascii="Sylfaen" w:hAnsi="Sylfaen"/>
          <w:sz w:val="24"/>
          <w:szCs w:val="24"/>
          <w:lang w:val="ka-GE"/>
        </w:rPr>
        <w:t xml:space="preserve">საამწყობრო </w:t>
      </w:r>
      <w:r w:rsidRPr="00D26511">
        <w:rPr>
          <w:rFonts w:ascii="Sylfaen" w:hAnsi="Sylfaen"/>
          <w:sz w:val="24"/>
          <w:szCs w:val="24"/>
          <w:lang w:val="ka-GE"/>
        </w:rPr>
        <w:t xml:space="preserve">ნაწილებს </w:t>
      </w:r>
      <w:r w:rsidRPr="0091088F">
        <w:rPr>
          <w:rFonts w:ascii="Sylfaen" w:hAnsi="Sylfaen"/>
          <w:sz w:val="24"/>
          <w:szCs w:val="24"/>
          <w:lang w:val="ka-GE"/>
        </w:rPr>
        <w:t xml:space="preserve">დაურთოს </w:t>
      </w:r>
      <w:r w:rsidRPr="00BC5104">
        <w:rPr>
          <w:rFonts w:ascii="Sylfaen" w:hAnsi="Sylfaen"/>
          <w:sz w:val="24"/>
          <w:szCs w:val="24"/>
          <w:lang w:val="ka-GE"/>
        </w:rPr>
        <w:t xml:space="preserve">შესაბამისობის დეკლარაციის ასლი, რომელიც უნდა მოიცავდეს მოწყობილობაზე მორგების, აწყობის, რეგულირების, ფუნქციონირებისა და შეკეთების ინსტრუქციებს, </w:t>
      </w:r>
      <w:r w:rsidRPr="00E95431">
        <w:rPr>
          <w:rFonts w:ascii="Sylfaen" w:hAnsi="Sylfaen"/>
          <w:sz w:val="24"/>
          <w:szCs w:val="24"/>
          <w:lang w:val="ka-GE"/>
        </w:rPr>
        <w:t xml:space="preserve">I </w:t>
      </w:r>
      <w:r>
        <w:rPr>
          <w:rFonts w:ascii="Sylfaen" w:hAnsi="Sylfaen"/>
          <w:sz w:val="24"/>
          <w:szCs w:val="24"/>
          <w:lang w:val="ka-GE"/>
        </w:rPr>
        <w:t xml:space="preserve">დანართის </w:t>
      </w:r>
      <w:r w:rsidRPr="008F0F95">
        <w:rPr>
          <w:rFonts w:ascii="Sylfaen" w:hAnsi="Sylfaen"/>
          <w:sz w:val="24"/>
          <w:szCs w:val="24"/>
          <w:lang w:val="ka-GE"/>
        </w:rPr>
        <w:t xml:space="preserve">პირველი მუხლის მე-13 </w:t>
      </w:r>
      <w:r w:rsidRPr="00CE07BF">
        <w:rPr>
          <w:rFonts w:ascii="Sylfaen" w:hAnsi="Sylfaen"/>
          <w:sz w:val="24"/>
          <w:szCs w:val="24"/>
          <w:lang w:val="ka-GE"/>
        </w:rPr>
        <w:t xml:space="preserve"> </w:t>
      </w:r>
      <w:r w:rsidRPr="00566A0E">
        <w:rPr>
          <w:rFonts w:ascii="Sylfaen" w:hAnsi="Sylfaen"/>
          <w:sz w:val="24"/>
          <w:szCs w:val="24"/>
          <w:lang w:val="ka-GE"/>
        </w:rPr>
        <w:t xml:space="preserve">პუნქტის </w:t>
      </w:r>
      <w:r w:rsidRPr="00D26511">
        <w:rPr>
          <w:rFonts w:ascii="Sylfaen" w:hAnsi="Sylfaen"/>
          <w:sz w:val="24"/>
          <w:szCs w:val="24"/>
          <w:lang w:val="ka-GE"/>
        </w:rPr>
        <w:t>შესაბამისად.</w:t>
      </w:r>
    </w:p>
    <w:p w14:paraId="449215BE" w14:textId="77777777" w:rsidR="00CE3B87" w:rsidRPr="00BC5104" w:rsidRDefault="00CE3B87" w:rsidP="00CE3B87">
      <w:pPr>
        <w:pBdr>
          <w:top w:val="nil"/>
          <w:left w:val="nil"/>
          <w:bottom w:val="nil"/>
          <w:right w:val="nil"/>
          <w:between w:val="nil"/>
        </w:pBdr>
        <w:spacing w:line="276" w:lineRule="auto"/>
        <w:ind w:firstLine="720"/>
        <w:jc w:val="both"/>
        <w:rPr>
          <w:rFonts w:ascii="Sylfaen" w:eastAsia="Arial Unicode MS" w:hAnsi="Sylfaen" w:cs="Arial Unicode MS"/>
          <w:sz w:val="24"/>
          <w:szCs w:val="24"/>
          <w:lang w:val="ka-GE"/>
        </w:rPr>
      </w:pPr>
      <w:r w:rsidRPr="008F0F95">
        <w:rPr>
          <w:rFonts w:ascii="Sylfaen" w:eastAsia="Arial Unicode MS" w:hAnsi="Sylfaen" w:cs="Arial Unicode MS"/>
          <w:sz w:val="24"/>
          <w:szCs w:val="24"/>
          <w:lang w:val="ka-GE"/>
        </w:rPr>
        <w:t xml:space="preserve">8. </w:t>
      </w:r>
      <w:r w:rsidRPr="00341320">
        <w:rPr>
          <w:rFonts w:ascii="Sylfaen" w:eastAsia="Arial Unicode MS" w:hAnsi="Sylfaen" w:cs="Arial Unicode MS"/>
          <w:sz w:val="24"/>
          <w:szCs w:val="24"/>
          <w:lang w:val="ka-GE"/>
        </w:rPr>
        <w:t>იმპორტიორი ვალდებულია</w:t>
      </w:r>
      <w:r w:rsidRPr="00CE07BF">
        <w:rPr>
          <w:rFonts w:ascii="Sylfaen" w:eastAsia="Arial Unicode MS" w:hAnsi="Sylfaen" w:cs="Arial Unicode MS"/>
          <w:sz w:val="24"/>
          <w:szCs w:val="24"/>
          <w:lang w:val="ka-GE"/>
        </w:rPr>
        <w:t xml:space="preserve">, </w:t>
      </w:r>
      <w:r w:rsidRPr="00566A0E">
        <w:rPr>
          <w:rFonts w:ascii="Sylfaen" w:hAnsi="Sylfaen"/>
          <w:sz w:val="24"/>
          <w:szCs w:val="24"/>
          <w:lang w:val="ka-GE"/>
        </w:rPr>
        <w:t xml:space="preserve">მოწყობილობისა </w:t>
      </w:r>
      <w:r w:rsidRPr="00D26511">
        <w:rPr>
          <w:rFonts w:ascii="Sylfaen" w:hAnsi="Sylfaen"/>
          <w:sz w:val="24"/>
          <w:szCs w:val="24"/>
          <w:lang w:val="ka-GE"/>
        </w:rPr>
        <w:t>და საამწყობრო</w:t>
      </w:r>
      <w:r w:rsidRPr="0091088F">
        <w:rPr>
          <w:rFonts w:ascii="Sylfaen" w:hAnsi="Sylfaen"/>
          <w:sz w:val="24"/>
          <w:szCs w:val="24"/>
          <w:lang w:val="ka-GE"/>
        </w:rPr>
        <w:t xml:space="preserve"> ნაწილის</w:t>
      </w:r>
      <w:r w:rsidRPr="00BC5104">
        <w:rPr>
          <w:rFonts w:ascii="Sylfaen" w:eastAsia="Arial Unicode MS" w:hAnsi="Sylfaen" w:cs="Arial Unicode MS"/>
          <w:sz w:val="24"/>
          <w:szCs w:val="24"/>
          <w:lang w:val="ka-GE"/>
        </w:rPr>
        <w:t xml:space="preserve"> მისი პასუხისმგებლობის ქვეშ ყოფნის პერიოდში, უზრუნველყოს შენახვისა და ტრანსპორტირების ისეთი პირობები, რომლებიც არ ხელყოფს </w:t>
      </w:r>
      <w:r w:rsidRPr="00BC5104">
        <w:rPr>
          <w:rFonts w:ascii="Sylfaen" w:hAnsi="Sylfaen"/>
          <w:sz w:val="24"/>
          <w:szCs w:val="24"/>
          <w:lang w:val="ka-GE"/>
        </w:rPr>
        <w:t xml:space="preserve">მოწყობილობისა და საამწყობრო ნაწილის </w:t>
      </w:r>
      <w:r w:rsidRPr="00BC5104">
        <w:rPr>
          <w:rFonts w:ascii="Sylfaen" w:eastAsia="Arial Unicode MS" w:hAnsi="Sylfaen" w:cs="Arial Unicode MS"/>
          <w:sz w:val="24"/>
          <w:szCs w:val="24"/>
          <w:lang w:val="ka-GE"/>
        </w:rPr>
        <w:t xml:space="preserve">შესაბამისობას </w:t>
      </w:r>
      <w:r w:rsidRPr="008F0F95">
        <w:rPr>
          <w:rFonts w:ascii="Sylfaen" w:hAnsi="Sylfaen"/>
          <w:sz w:val="24"/>
          <w:szCs w:val="24"/>
          <w:lang w:val="ka-GE"/>
        </w:rPr>
        <w:t>I</w:t>
      </w:r>
      <w:r w:rsidRPr="00341320">
        <w:rPr>
          <w:rFonts w:ascii="Sylfaen" w:hAnsi="Sylfaen"/>
          <w:sz w:val="24"/>
          <w:szCs w:val="24"/>
          <w:lang w:val="ka-GE"/>
        </w:rPr>
        <w:t xml:space="preserve"> დანართით</w:t>
      </w:r>
      <w:r w:rsidRPr="00CE07BF">
        <w:rPr>
          <w:rFonts w:ascii="Sylfaen" w:hAnsi="Sylfaen"/>
          <w:sz w:val="24"/>
          <w:szCs w:val="24"/>
          <w:lang w:val="ka-GE"/>
        </w:rPr>
        <w:t xml:space="preserve"> </w:t>
      </w:r>
      <w:r w:rsidRPr="00566A0E">
        <w:rPr>
          <w:rFonts w:ascii="Sylfaen" w:hAnsi="Sylfaen"/>
          <w:sz w:val="24"/>
          <w:szCs w:val="24"/>
          <w:lang w:val="ka-GE"/>
        </w:rPr>
        <w:t xml:space="preserve">განსაზღვრულ </w:t>
      </w:r>
      <w:r w:rsidRPr="00D26511">
        <w:rPr>
          <w:rFonts w:ascii="Sylfaen" w:hAnsi="Sylfaen"/>
          <w:sz w:val="24"/>
          <w:szCs w:val="24"/>
          <w:lang w:val="ka-GE"/>
        </w:rPr>
        <w:t>ჯანმრთელობისა და</w:t>
      </w:r>
      <w:r w:rsidRPr="0091088F">
        <w:rPr>
          <w:rFonts w:ascii="Sylfaen" w:hAnsi="Sylfaen"/>
          <w:sz w:val="24"/>
          <w:szCs w:val="24"/>
          <w:lang w:val="ka-GE"/>
        </w:rPr>
        <w:t xml:space="preserve"> უსაფრთხოების</w:t>
      </w:r>
      <w:r w:rsidRPr="00BC5104">
        <w:rPr>
          <w:rFonts w:ascii="Sylfaen" w:hAnsi="Sylfaen"/>
          <w:sz w:val="24"/>
          <w:szCs w:val="24"/>
          <w:lang w:val="ka-GE"/>
        </w:rPr>
        <w:t xml:space="preserve"> ძირითად მოთხოვნებთან.</w:t>
      </w:r>
    </w:p>
    <w:p w14:paraId="3358FC2E" w14:textId="77777777" w:rsidR="00CE3B87" w:rsidRPr="00BC5104" w:rsidRDefault="00CE3B87" w:rsidP="00CE3B87">
      <w:pPr>
        <w:pBdr>
          <w:top w:val="nil"/>
          <w:left w:val="nil"/>
          <w:bottom w:val="nil"/>
          <w:right w:val="nil"/>
          <w:between w:val="nil"/>
        </w:pBdr>
        <w:spacing w:line="276" w:lineRule="auto"/>
        <w:ind w:firstLine="720"/>
        <w:jc w:val="both"/>
        <w:rPr>
          <w:rFonts w:ascii="Sylfaen" w:eastAsia="Arial Unicode MS" w:hAnsi="Sylfaen" w:cs="Arial Unicode MS"/>
          <w:sz w:val="24"/>
          <w:szCs w:val="24"/>
          <w:lang w:val="ka-GE"/>
        </w:rPr>
      </w:pPr>
      <w:r w:rsidRPr="008F0F95">
        <w:rPr>
          <w:rFonts w:ascii="Sylfaen" w:eastAsia="Arial Unicode MS" w:hAnsi="Sylfaen" w:cs="Arial Unicode MS"/>
          <w:sz w:val="24"/>
          <w:szCs w:val="24"/>
          <w:lang w:val="ka-GE"/>
        </w:rPr>
        <w:t xml:space="preserve">9. </w:t>
      </w:r>
      <w:r w:rsidRPr="00341320">
        <w:rPr>
          <w:rFonts w:ascii="Sylfaen" w:eastAsia="Arial Unicode MS" w:hAnsi="Sylfaen" w:cs="Arial Unicode MS"/>
          <w:sz w:val="24"/>
          <w:szCs w:val="24"/>
          <w:lang w:val="ka-GE"/>
        </w:rPr>
        <w:t>შესაბამის შემთხვევებში</w:t>
      </w:r>
      <w:r w:rsidRPr="00CE07BF">
        <w:rPr>
          <w:rFonts w:ascii="Sylfaen" w:eastAsia="Arial Unicode MS" w:hAnsi="Sylfaen" w:cs="Arial Unicode MS"/>
          <w:sz w:val="24"/>
          <w:szCs w:val="24"/>
          <w:lang w:val="ka-GE"/>
        </w:rPr>
        <w:t xml:space="preserve">, </w:t>
      </w:r>
      <w:r w:rsidRPr="00566A0E">
        <w:rPr>
          <w:rFonts w:ascii="Sylfaen" w:eastAsia="Arial Unicode MS" w:hAnsi="Sylfaen" w:cs="Arial Unicode MS"/>
          <w:sz w:val="24"/>
          <w:szCs w:val="24"/>
          <w:lang w:val="ka-GE"/>
        </w:rPr>
        <w:t xml:space="preserve">მოწყობილობის </w:t>
      </w:r>
      <w:r w:rsidRPr="00D26511">
        <w:rPr>
          <w:rFonts w:ascii="Sylfaen" w:eastAsia="Arial Unicode MS" w:hAnsi="Sylfaen" w:cs="Arial Unicode MS"/>
          <w:sz w:val="24"/>
          <w:szCs w:val="24"/>
          <w:lang w:val="ka-GE"/>
        </w:rPr>
        <w:t>მიერ შექმნილ</w:t>
      </w:r>
      <w:r w:rsidRPr="0091088F">
        <w:rPr>
          <w:rFonts w:ascii="Sylfaen" w:eastAsia="Arial Unicode MS" w:hAnsi="Sylfaen" w:cs="Arial Unicode MS"/>
          <w:sz w:val="24"/>
          <w:szCs w:val="24"/>
          <w:lang w:val="ka-GE"/>
        </w:rPr>
        <w:t xml:space="preserve"> რისკებთან</w:t>
      </w:r>
      <w:r w:rsidRPr="00BC5104">
        <w:rPr>
          <w:rFonts w:ascii="Sylfaen" w:eastAsia="Arial Unicode MS" w:hAnsi="Sylfaen" w:cs="Arial Unicode MS"/>
          <w:sz w:val="24"/>
          <w:szCs w:val="24"/>
          <w:lang w:val="ka-GE"/>
        </w:rPr>
        <w:t xml:space="preserve"> მიმართებაში მომხმარებლების ჯანმრთელობისა და უსაფრთხოების დაცვის მიზნით, იმპორტიორი ვალდებულია ჩაატაროს ბაზარზე განთავსებული მოწყობილობის ნიმუშების გამოცდა, ასევე გამოიკვლიოს და საჭიროების შემთხვევაში აწარმოოს რეესტრი საჩივრების, შეუსაბამო მოწყობილობებისა და მათი გამოთხოვის შესახებ და ნებისმიერი მონიტორინგის შესახებ ინფორმირებული ყავდეს დისტრიბუტორები.</w:t>
      </w:r>
    </w:p>
    <w:p w14:paraId="77CF4899" w14:textId="77777777" w:rsidR="00CE3B87" w:rsidRPr="00BC5104" w:rsidRDefault="00CE3B87" w:rsidP="00CE3B87">
      <w:pPr>
        <w:pBdr>
          <w:top w:val="nil"/>
          <w:left w:val="nil"/>
          <w:bottom w:val="nil"/>
          <w:right w:val="nil"/>
          <w:between w:val="nil"/>
        </w:pBdr>
        <w:spacing w:line="276" w:lineRule="auto"/>
        <w:ind w:firstLine="720"/>
        <w:jc w:val="both"/>
        <w:rPr>
          <w:rFonts w:ascii="Sylfaen" w:eastAsia="Arial Unicode MS" w:hAnsi="Sylfaen" w:cs="Arial Unicode MS"/>
          <w:sz w:val="24"/>
          <w:szCs w:val="24"/>
          <w:lang w:val="ka-GE"/>
        </w:rPr>
      </w:pPr>
      <w:r w:rsidRPr="008F0F95">
        <w:rPr>
          <w:rFonts w:ascii="Sylfaen" w:eastAsia="Arial Unicode MS" w:hAnsi="Sylfaen" w:cs="Arial Unicode MS"/>
          <w:sz w:val="24"/>
          <w:szCs w:val="24"/>
          <w:lang w:val="ka-GE"/>
        </w:rPr>
        <w:t xml:space="preserve">10. </w:t>
      </w:r>
      <w:r w:rsidRPr="00341320">
        <w:rPr>
          <w:rFonts w:ascii="Sylfaen" w:eastAsia="Arial Unicode MS" w:hAnsi="Sylfaen" w:cs="Arial Unicode MS"/>
          <w:sz w:val="24"/>
          <w:szCs w:val="24"/>
          <w:lang w:val="ka-GE"/>
        </w:rPr>
        <w:t>იმპორტიორი, რომელიც</w:t>
      </w:r>
      <w:r w:rsidRPr="00CE07BF">
        <w:rPr>
          <w:rFonts w:ascii="Sylfaen" w:eastAsia="Arial Unicode MS" w:hAnsi="Sylfaen" w:cs="Arial Unicode MS"/>
          <w:sz w:val="24"/>
          <w:szCs w:val="24"/>
          <w:lang w:val="ka-GE"/>
        </w:rPr>
        <w:t xml:space="preserve"> </w:t>
      </w:r>
      <w:r w:rsidRPr="00566A0E">
        <w:rPr>
          <w:rFonts w:ascii="Sylfaen" w:eastAsia="Arial Unicode MS" w:hAnsi="Sylfaen" w:cs="Arial Unicode MS"/>
          <w:sz w:val="24"/>
          <w:szCs w:val="24"/>
          <w:lang w:val="ka-GE"/>
        </w:rPr>
        <w:t xml:space="preserve">ფლობს </w:t>
      </w:r>
      <w:r w:rsidRPr="00D26511">
        <w:rPr>
          <w:rFonts w:ascii="Sylfaen" w:eastAsia="Arial Unicode MS" w:hAnsi="Sylfaen" w:cs="Arial Unicode MS"/>
          <w:sz w:val="24"/>
          <w:szCs w:val="24"/>
          <w:lang w:val="ka-GE"/>
        </w:rPr>
        <w:t xml:space="preserve">ინფორმაციას </w:t>
      </w:r>
      <w:r w:rsidRPr="0091088F">
        <w:rPr>
          <w:rFonts w:ascii="Sylfaen" w:eastAsia="Arial Unicode MS" w:hAnsi="Sylfaen" w:cs="Arial Unicode MS"/>
          <w:sz w:val="24"/>
          <w:szCs w:val="24"/>
          <w:lang w:val="ka-GE"/>
        </w:rPr>
        <w:t xml:space="preserve">ან </w:t>
      </w:r>
      <w:r w:rsidRPr="00BC5104">
        <w:rPr>
          <w:rFonts w:ascii="Sylfaen" w:eastAsia="Arial Unicode MS" w:hAnsi="Sylfaen" w:cs="Arial Unicode MS"/>
          <w:sz w:val="24"/>
          <w:szCs w:val="24"/>
          <w:lang w:val="ka-GE"/>
        </w:rPr>
        <w:t xml:space="preserve">აქვს ეჭვის საფუძველი, რომ მის მიერ ბაზარზე განთავსებული </w:t>
      </w:r>
      <w:r w:rsidRPr="00BC5104">
        <w:rPr>
          <w:rFonts w:ascii="Sylfaen" w:hAnsi="Sylfaen"/>
          <w:sz w:val="24"/>
          <w:szCs w:val="24"/>
          <w:lang w:val="ka-GE"/>
        </w:rPr>
        <w:t>მოწყობილობა ან საამწყობრო ნაწილი</w:t>
      </w:r>
      <w:r w:rsidRPr="00BC5104">
        <w:rPr>
          <w:rFonts w:ascii="Sylfaen" w:eastAsia="Arial Unicode MS" w:hAnsi="Sylfaen" w:cs="Arial Unicode MS"/>
          <w:sz w:val="24"/>
          <w:szCs w:val="24"/>
          <w:lang w:val="ka-GE"/>
        </w:rPr>
        <w:t xml:space="preserve"> არ შეესაბამება საქართველოს კანონმდებლობის სათანადო მოთხოვნებს, ვალდებულია დაუყოვნებლივ მიიღოს საჭირო მაკორექტირებელი ზომები, აღნიშნული </w:t>
      </w:r>
      <w:r w:rsidRPr="00BC5104">
        <w:rPr>
          <w:rFonts w:ascii="Sylfaen" w:hAnsi="Sylfaen"/>
          <w:sz w:val="24"/>
          <w:szCs w:val="24"/>
          <w:lang w:val="ka-GE"/>
        </w:rPr>
        <w:t xml:space="preserve">მოწყობილობის ან საამწყობრო ნაწილის </w:t>
      </w:r>
      <w:r w:rsidRPr="00BC5104">
        <w:rPr>
          <w:rFonts w:ascii="Sylfaen" w:eastAsia="Arial Unicode MS" w:hAnsi="Sylfaen" w:cs="Arial Unicode MS"/>
          <w:sz w:val="24"/>
          <w:szCs w:val="24"/>
          <w:lang w:val="ka-GE"/>
        </w:rPr>
        <w:t xml:space="preserve">შესაბამისობაში მოსაყვანად, საჭიროების შემთხვევაში, ამოიღოს ან გამოითხოვოს </w:t>
      </w:r>
      <w:r w:rsidRPr="00BC5104">
        <w:rPr>
          <w:rFonts w:ascii="Sylfaen" w:hAnsi="Sylfaen"/>
          <w:sz w:val="24"/>
          <w:szCs w:val="24"/>
          <w:lang w:val="ka-GE"/>
        </w:rPr>
        <w:t>მოწყობილობა ან საამწყობრო ნაწილი</w:t>
      </w:r>
      <w:r w:rsidRPr="00BC5104">
        <w:rPr>
          <w:rFonts w:ascii="Sylfaen" w:eastAsia="Arial Unicode MS" w:hAnsi="Sylfaen" w:cs="Arial Unicode MS"/>
          <w:sz w:val="24"/>
          <w:szCs w:val="24"/>
          <w:lang w:val="ka-GE"/>
        </w:rPr>
        <w:t xml:space="preserve"> ბაზრიდან. იმ შემთხვევაში, თუ </w:t>
      </w:r>
      <w:r w:rsidRPr="00BC5104">
        <w:rPr>
          <w:rFonts w:ascii="Sylfaen" w:hAnsi="Sylfaen"/>
          <w:sz w:val="24"/>
          <w:szCs w:val="24"/>
          <w:lang w:val="ka-GE"/>
        </w:rPr>
        <w:t>მოწყობილობა  ან საამწყობრო ნაწილი</w:t>
      </w:r>
      <w:r w:rsidRPr="00BC5104">
        <w:rPr>
          <w:rFonts w:ascii="Sylfaen" w:eastAsia="Arial Unicode MS" w:hAnsi="Sylfaen" w:cs="Arial Unicode MS"/>
          <w:sz w:val="24"/>
          <w:szCs w:val="24"/>
          <w:lang w:val="ka-GE"/>
        </w:rPr>
        <w:t xml:space="preserve"> ქმნის რისკს, იმპორტიორი ვალდებულია ამის შესახებ დაუყოვნებლივ აცნობოს ბაზარზე ზედამხედველობის ორგანოს, მიაწოდოს მას ყველა საჭირო ინფორმაცია შეუსაბამობების და მიღებული მაკორექტირებელი ზომის შესახებ.</w:t>
      </w:r>
    </w:p>
    <w:p w14:paraId="66211841" w14:textId="77777777" w:rsidR="00CE3B87" w:rsidRPr="00BC5104" w:rsidRDefault="00CE3B87" w:rsidP="00CE3B87">
      <w:pPr>
        <w:pBdr>
          <w:top w:val="nil"/>
          <w:left w:val="nil"/>
          <w:bottom w:val="nil"/>
          <w:right w:val="nil"/>
          <w:between w:val="nil"/>
        </w:pBdr>
        <w:spacing w:line="276" w:lineRule="auto"/>
        <w:ind w:firstLine="720"/>
        <w:jc w:val="both"/>
        <w:rPr>
          <w:rFonts w:ascii="Sylfaen" w:eastAsia="Arial Unicode MS" w:hAnsi="Sylfaen" w:cs="Arial Unicode MS"/>
          <w:sz w:val="24"/>
          <w:szCs w:val="24"/>
          <w:lang w:val="ka-GE"/>
        </w:rPr>
      </w:pPr>
      <w:r w:rsidRPr="008F0F95">
        <w:rPr>
          <w:rFonts w:ascii="Sylfaen" w:eastAsia="Arial Unicode MS" w:hAnsi="Sylfaen" w:cs="Arial Unicode MS"/>
          <w:sz w:val="24"/>
          <w:szCs w:val="24"/>
          <w:lang w:val="ka-GE"/>
        </w:rPr>
        <w:t xml:space="preserve">11. </w:t>
      </w:r>
      <w:r w:rsidRPr="00341320">
        <w:rPr>
          <w:rFonts w:ascii="Sylfaen" w:eastAsia="Arial Unicode MS" w:hAnsi="Sylfaen" w:cs="Arial Unicode MS"/>
          <w:sz w:val="24"/>
          <w:szCs w:val="24"/>
          <w:lang w:val="ka-GE"/>
        </w:rPr>
        <w:t>იმპორტიორი ვალდებულია</w:t>
      </w:r>
      <w:r w:rsidRPr="00CE07BF">
        <w:rPr>
          <w:rFonts w:ascii="Sylfaen" w:eastAsia="Arial Unicode MS" w:hAnsi="Sylfaen" w:cs="Arial Unicode MS"/>
          <w:sz w:val="24"/>
          <w:szCs w:val="24"/>
          <w:lang w:val="ka-GE"/>
        </w:rPr>
        <w:t xml:space="preserve">, </w:t>
      </w:r>
      <w:r w:rsidRPr="00566A0E">
        <w:rPr>
          <w:rFonts w:ascii="Sylfaen" w:eastAsia="Arial Unicode MS" w:hAnsi="Sylfaen" w:cs="Arial Unicode MS"/>
          <w:sz w:val="24"/>
          <w:szCs w:val="24"/>
          <w:lang w:val="ka-GE"/>
        </w:rPr>
        <w:t xml:space="preserve">შესაბამისობის </w:t>
      </w:r>
      <w:r w:rsidRPr="00D26511">
        <w:rPr>
          <w:rFonts w:ascii="Sylfaen" w:eastAsia="Arial Unicode MS" w:hAnsi="Sylfaen" w:cs="Arial Unicode MS"/>
          <w:sz w:val="24"/>
          <w:szCs w:val="24"/>
          <w:lang w:val="ka-GE"/>
        </w:rPr>
        <w:t>დეკლარაციის ასლი</w:t>
      </w:r>
      <w:r w:rsidRPr="0091088F">
        <w:rPr>
          <w:rFonts w:ascii="Sylfaen" w:eastAsia="Arial Unicode MS" w:hAnsi="Sylfaen" w:cs="Arial Unicode MS"/>
          <w:sz w:val="24"/>
          <w:szCs w:val="24"/>
          <w:lang w:val="ka-GE"/>
        </w:rPr>
        <w:t xml:space="preserve"> და</w:t>
      </w:r>
      <w:r w:rsidRPr="00BC5104">
        <w:rPr>
          <w:rFonts w:ascii="Sylfaen" w:eastAsia="Arial Unicode MS" w:hAnsi="Sylfaen" w:cs="Arial Unicode MS"/>
          <w:sz w:val="24"/>
          <w:szCs w:val="24"/>
          <w:lang w:val="ka-GE"/>
        </w:rPr>
        <w:t xml:space="preserve"> შესაბამისი ტექნიკური დოკუმენტაცია, შეინახოს ბაზარზე ზედამხედველობის ორგანოებისთვის წარსადგენად მოწყობილობის ან საამწყობრო ნაწილის ბაზარზე განთავსებიდან 10 წლის განმავლობაში.</w:t>
      </w:r>
    </w:p>
    <w:p w14:paraId="1EAC6D6D" w14:textId="77777777" w:rsidR="00CE3B87" w:rsidRPr="00BC5104" w:rsidRDefault="00CE3B87" w:rsidP="00CE3B87">
      <w:pPr>
        <w:spacing w:line="276" w:lineRule="auto"/>
        <w:ind w:firstLine="720"/>
        <w:jc w:val="both"/>
        <w:rPr>
          <w:rFonts w:ascii="Sylfaen" w:hAnsi="Sylfaen"/>
          <w:sz w:val="24"/>
          <w:szCs w:val="24"/>
          <w:lang w:val="ka-GE"/>
        </w:rPr>
      </w:pPr>
      <w:r w:rsidRPr="008F0F95">
        <w:rPr>
          <w:rFonts w:ascii="Sylfaen" w:hAnsi="Sylfaen"/>
          <w:sz w:val="24"/>
          <w:szCs w:val="24"/>
          <w:lang w:val="ka-GE"/>
        </w:rPr>
        <w:t xml:space="preserve">12. </w:t>
      </w:r>
      <w:r w:rsidRPr="00341320">
        <w:rPr>
          <w:rFonts w:ascii="Sylfaen" w:hAnsi="Sylfaen"/>
          <w:sz w:val="24"/>
          <w:szCs w:val="24"/>
          <w:lang w:val="ka-GE"/>
        </w:rPr>
        <w:t>იმპორტიორი ვალდებულია</w:t>
      </w:r>
      <w:r w:rsidRPr="00566A0E">
        <w:rPr>
          <w:rFonts w:ascii="Sylfaen" w:hAnsi="Sylfaen"/>
          <w:sz w:val="24"/>
          <w:szCs w:val="24"/>
          <w:lang w:val="ka-GE"/>
        </w:rPr>
        <w:t xml:space="preserve"> ბაზარზე</w:t>
      </w:r>
      <w:r w:rsidRPr="00D26511">
        <w:rPr>
          <w:rFonts w:ascii="Sylfaen" w:hAnsi="Sylfaen"/>
          <w:sz w:val="24"/>
          <w:szCs w:val="24"/>
          <w:lang w:val="ka-GE"/>
        </w:rPr>
        <w:t xml:space="preserve"> ზედამხედველობის </w:t>
      </w:r>
      <w:r w:rsidRPr="0091088F">
        <w:rPr>
          <w:rFonts w:ascii="Sylfaen" w:hAnsi="Sylfaen"/>
          <w:sz w:val="24"/>
          <w:szCs w:val="24"/>
          <w:lang w:val="ka-GE"/>
        </w:rPr>
        <w:t xml:space="preserve">ორგანოს </w:t>
      </w:r>
      <w:r w:rsidRPr="00BC5104">
        <w:rPr>
          <w:rFonts w:ascii="Sylfaen" w:hAnsi="Sylfaen"/>
          <w:sz w:val="24"/>
          <w:szCs w:val="24"/>
          <w:lang w:val="ka-GE"/>
        </w:rPr>
        <w:t>დასაბუთებული მოთხოვნის საფუძველზე მიაწოდოს პროდუქტის უსაფრთხოებისა და თავისუფალი მიმოქცევის კოდექსით განსაზღვრულ ენაზე შედგენილი საჭირო ყველა ინფორმაცია და დოკუმენტაცია, რომელიც ადასტურებს მოწყობილობისა და საამწყობრო ნაწილის რეგლამენტით განსაზღვრულ მოთხოვნებთან შესაბამისობას</w:t>
      </w:r>
      <w:r>
        <w:rPr>
          <w:rFonts w:ascii="Sylfaen" w:hAnsi="Sylfaen"/>
          <w:sz w:val="24"/>
          <w:szCs w:val="24"/>
          <w:lang w:val="ka-GE"/>
        </w:rPr>
        <w:t xml:space="preserve"> </w:t>
      </w:r>
      <w:r w:rsidRPr="00EC64D6">
        <w:rPr>
          <w:rFonts w:ascii="Sylfaen" w:hAnsi="Sylfaen"/>
          <w:sz w:val="24"/>
          <w:szCs w:val="24"/>
          <w:lang w:val="ka-GE"/>
        </w:rPr>
        <w:t>ფიზიკური ან ელექტრონული ფორმით</w:t>
      </w:r>
      <w:r w:rsidRPr="00BC5104">
        <w:rPr>
          <w:rFonts w:ascii="Sylfaen" w:hAnsi="Sylfaen"/>
          <w:sz w:val="24"/>
          <w:szCs w:val="24"/>
          <w:lang w:val="ka-GE"/>
        </w:rPr>
        <w:t>. იმპორტიორი ვალდებულია შესაბამისი მოთხოვნის საფუძველზე ითანამშრომლოს ბაზარზე ზედამხედველობის ორგანოსთან, ყველა იმ ღონისძიებასთან დაკავშირებით, რომელიც მიმართულია მათ მიერ ბაზარზე განთავსებული მოწყობილობისა და საამწყობრო ნაწილისგან შექმნილი რისკების აღმოსაფხვრელად.</w:t>
      </w:r>
    </w:p>
    <w:p w14:paraId="57EEB315" w14:textId="77777777" w:rsidR="00CE3B87" w:rsidRPr="00BC5104" w:rsidRDefault="00CE3B87" w:rsidP="00CE3B87">
      <w:pPr>
        <w:spacing w:line="276" w:lineRule="auto"/>
        <w:ind w:firstLine="720"/>
        <w:jc w:val="both"/>
        <w:rPr>
          <w:rFonts w:ascii="Sylfaen" w:hAnsi="Sylfaen"/>
          <w:b/>
          <w:sz w:val="24"/>
          <w:szCs w:val="24"/>
          <w:lang w:val="ka-GE"/>
        </w:rPr>
      </w:pPr>
    </w:p>
    <w:p w14:paraId="7B590737" w14:textId="77777777" w:rsidR="00CE3B87" w:rsidRPr="00BC5104" w:rsidRDefault="00CE3B87" w:rsidP="00CE3B87">
      <w:pPr>
        <w:pStyle w:val="ListParagraph"/>
        <w:spacing w:line="276" w:lineRule="auto"/>
        <w:ind w:left="0" w:firstLine="720"/>
        <w:jc w:val="both"/>
        <w:rPr>
          <w:rFonts w:ascii="Sylfaen" w:hAnsi="Sylfaen"/>
          <w:b/>
          <w:sz w:val="24"/>
          <w:szCs w:val="24"/>
          <w:lang w:val="ka-GE"/>
        </w:rPr>
      </w:pPr>
      <w:r w:rsidRPr="00BC5104">
        <w:rPr>
          <w:rFonts w:ascii="Sylfaen" w:hAnsi="Sylfaen"/>
          <w:b/>
          <w:sz w:val="24"/>
          <w:szCs w:val="24"/>
          <w:lang w:val="ka-GE"/>
        </w:rPr>
        <w:t>მუხლი 9. დისტრიბუტორების ვალდებულებები</w:t>
      </w:r>
    </w:p>
    <w:p w14:paraId="2176B9F9" w14:textId="77777777" w:rsidR="00CE3B87" w:rsidRPr="00587622" w:rsidRDefault="00CE3B87" w:rsidP="00CE3B87">
      <w:pPr>
        <w:spacing w:line="276" w:lineRule="auto"/>
        <w:ind w:firstLine="720"/>
        <w:jc w:val="both"/>
        <w:rPr>
          <w:rFonts w:ascii="Sylfaen" w:hAnsi="Sylfaen" w:cs="Sylfaen"/>
          <w:sz w:val="24"/>
          <w:szCs w:val="24"/>
          <w:lang w:val="ka-GE"/>
        </w:rPr>
      </w:pPr>
      <w:r>
        <w:rPr>
          <w:rFonts w:ascii="Sylfaen" w:hAnsi="Sylfaen" w:cs="Sylfaen"/>
          <w:sz w:val="24"/>
          <w:szCs w:val="24"/>
          <w:lang w:val="ka-GE"/>
        </w:rPr>
        <w:t xml:space="preserve">1. </w:t>
      </w:r>
      <w:r w:rsidRPr="00341320">
        <w:rPr>
          <w:rFonts w:ascii="Sylfaen" w:hAnsi="Sylfaen" w:cs="Sylfaen"/>
          <w:sz w:val="24"/>
          <w:szCs w:val="24"/>
          <w:lang w:val="ka-GE"/>
        </w:rPr>
        <w:t>დისტრიბუტორი ვალდებულია</w:t>
      </w:r>
      <w:r w:rsidRPr="00CE07BF">
        <w:rPr>
          <w:rFonts w:ascii="Sylfaen" w:hAnsi="Sylfaen" w:cs="Sylfaen"/>
          <w:sz w:val="24"/>
          <w:szCs w:val="24"/>
          <w:lang w:val="ka-GE"/>
        </w:rPr>
        <w:t xml:space="preserve">, </w:t>
      </w:r>
      <w:r w:rsidRPr="00566A0E">
        <w:rPr>
          <w:rFonts w:ascii="Sylfaen" w:hAnsi="Sylfaen" w:cs="Sylfaen"/>
          <w:sz w:val="24"/>
          <w:szCs w:val="24"/>
          <w:lang w:val="ka-GE"/>
        </w:rPr>
        <w:t xml:space="preserve">მოწყობილობისა </w:t>
      </w:r>
      <w:r w:rsidRPr="00D26511">
        <w:rPr>
          <w:rFonts w:ascii="Sylfaen" w:hAnsi="Sylfaen" w:cs="Sylfaen"/>
          <w:sz w:val="24"/>
          <w:szCs w:val="24"/>
          <w:lang w:val="ka-GE"/>
        </w:rPr>
        <w:t>და საამწყობრო</w:t>
      </w:r>
      <w:r w:rsidRPr="0091088F">
        <w:rPr>
          <w:rFonts w:ascii="Sylfaen" w:hAnsi="Sylfaen" w:cs="Sylfaen"/>
          <w:sz w:val="24"/>
          <w:szCs w:val="24"/>
          <w:lang w:val="ka-GE"/>
        </w:rPr>
        <w:t xml:space="preserve"> ნაწილის</w:t>
      </w:r>
      <w:r w:rsidRPr="008F0F95">
        <w:rPr>
          <w:rFonts w:ascii="Sylfaen" w:hAnsi="Sylfaen" w:cs="Sylfaen"/>
          <w:sz w:val="24"/>
          <w:szCs w:val="24"/>
          <w:lang w:val="ka-GE"/>
        </w:rPr>
        <w:t xml:space="preserve"> </w:t>
      </w:r>
      <w:r w:rsidRPr="00341320">
        <w:rPr>
          <w:rFonts w:ascii="Sylfaen" w:hAnsi="Sylfaen" w:cs="Sylfaen"/>
          <w:sz w:val="24"/>
          <w:szCs w:val="24"/>
          <w:lang w:val="ka-GE"/>
        </w:rPr>
        <w:t>ბაზარზე განთავ</w:t>
      </w:r>
      <w:r w:rsidRPr="00CE07BF">
        <w:rPr>
          <w:rFonts w:ascii="Sylfaen" w:hAnsi="Sylfaen" w:cs="Sylfaen"/>
          <w:sz w:val="24"/>
          <w:szCs w:val="24"/>
          <w:lang w:val="ka-GE"/>
        </w:rPr>
        <w:t>სებისას</w:t>
      </w:r>
      <w:r w:rsidRPr="00566A0E">
        <w:rPr>
          <w:rFonts w:ascii="Sylfaen" w:hAnsi="Sylfaen" w:cs="Sylfaen"/>
          <w:sz w:val="24"/>
          <w:szCs w:val="24"/>
          <w:lang w:val="ka-GE"/>
        </w:rPr>
        <w:t xml:space="preserve"> დაიცვას</w:t>
      </w:r>
      <w:r w:rsidRPr="00D26511">
        <w:rPr>
          <w:rFonts w:ascii="Sylfaen" w:hAnsi="Sylfaen" w:cs="Sylfaen"/>
          <w:sz w:val="24"/>
          <w:szCs w:val="24"/>
          <w:lang w:val="ka-GE"/>
        </w:rPr>
        <w:t xml:space="preserve"> ამ </w:t>
      </w:r>
      <w:r w:rsidRPr="0091088F">
        <w:rPr>
          <w:rFonts w:ascii="Sylfaen" w:hAnsi="Sylfaen" w:cs="Sylfaen"/>
          <w:sz w:val="24"/>
          <w:szCs w:val="24"/>
          <w:lang w:val="ka-GE"/>
        </w:rPr>
        <w:t xml:space="preserve">ტექნიკურ </w:t>
      </w:r>
      <w:r w:rsidRPr="00587622">
        <w:rPr>
          <w:rFonts w:ascii="Sylfaen" w:hAnsi="Sylfaen" w:cs="Sylfaen"/>
          <w:sz w:val="24"/>
          <w:szCs w:val="24"/>
          <w:lang w:val="ka-GE"/>
        </w:rPr>
        <w:t>რეგლამენტით გათვალისწინებული მოთხოვნები.</w:t>
      </w:r>
    </w:p>
    <w:p w14:paraId="62C95BFF" w14:textId="77777777" w:rsidR="00CE3B87" w:rsidRPr="00587622" w:rsidRDefault="00CE3B87" w:rsidP="00CE3B87">
      <w:pPr>
        <w:spacing w:line="276" w:lineRule="auto"/>
        <w:ind w:firstLine="720"/>
        <w:jc w:val="both"/>
        <w:rPr>
          <w:rFonts w:ascii="Sylfaen" w:hAnsi="Sylfaen" w:cs="Sylfaen"/>
          <w:sz w:val="24"/>
          <w:szCs w:val="24"/>
          <w:lang w:val="ka-GE"/>
        </w:rPr>
      </w:pPr>
      <w:r>
        <w:rPr>
          <w:rFonts w:ascii="Sylfaen" w:hAnsi="Sylfaen" w:cs="Sylfaen"/>
          <w:sz w:val="24"/>
          <w:szCs w:val="24"/>
          <w:lang w:val="ka-GE"/>
        </w:rPr>
        <w:t xml:space="preserve">2. </w:t>
      </w:r>
      <w:r w:rsidRPr="00341320">
        <w:rPr>
          <w:rFonts w:ascii="Sylfaen" w:hAnsi="Sylfaen" w:cs="Sylfaen"/>
          <w:sz w:val="24"/>
          <w:szCs w:val="24"/>
          <w:lang w:val="ka-GE"/>
        </w:rPr>
        <w:t>დისტრიბუტორი ვალდებულია</w:t>
      </w:r>
      <w:r w:rsidRPr="00CE07BF">
        <w:rPr>
          <w:rFonts w:ascii="Sylfaen" w:hAnsi="Sylfaen" w:cs="Sylfaen"/>
          <w:sz w:val="24"/>
          <w:szCs w:val="24"/>
          <w:lang w:val="ka-GE"/>
        </w:rPr>
        <w:t xml:space="preserve">, </w:t>
      </w:r>
      <w:r w:rsidRPr="00566A0E">
        <w:rPr>
          <w:rFonts w:ascii="Sylfaen" w:hAnsi="Sylfaen" w:cs="Sylfaen"/>
          <w:sz w:val="24"/>
          <w:szCs w:val="24"/>
          <w:lang w:val="ka-GE"/>
        </w:rPr>
        <w:t xml:space="preserve">მოწყობილობის </w:t>
      </w:r>
      <w:r w:rsidRPr="00D26511">
        <w:rPr>
          <w:rFonts w:ascii="Sylfaen" w:hAnsi="Sylfaen" w:cs="Sylfaen"/>
          <w:sz w:val="24"/>
          <w:szCs w:val="24"/>
          <w:lang w:val="ka-GE"/>
        </w:rPr>
        <w:t>ბაზარზე განთავსებამდე</w:t>
      </w:r>
      <w:r w:rsidRPr="0091088F">
        <w:rPr>
          <w:rFonts w:ascii="Sylfaen" w:hAnsi="Sylfaen" w:cs="Sylfaen"/>
          <w:sz w:val="24"/>
          <w:szCs w:val="24"/>
          <w:lang w:val="ka-GE"/>
        </w:rPr>
        <w:t>, დარწმუნდეს</w:t>
      </w:r>
      <w:r w:rsidRPr="00587622">
        <w:rPr>
          <w:rFonts w:ascii="Sylfaen" w:hAnsi="Sylfaen" w:cs="Sylfaen"/>
          <w:sz w:val="24"/>
          <w:szCs w:val="24"/>
          <w:lang w:val="ka-GE"/>
        </w:rPr>
        <w:t xml:space="preserve">, </w:t>
      </w:r>
      <w:r>
        <w:rPr>
          <w:rFonts w:ascii="Sylfaen" w:hAnsi="Sylfaen" w:cs="Sylfaen"/>
          <w:sz w:val="24"/>
          <w:szCs w:val="24"/>
          <w:lang w:val="ka-GE"/>
        </w:rPr>
        <w:t xml:space="preserve">რომ მას </w:t>
      </w:r>
      <w:r w:rsidRPr="00587622">
        <w:rPr>
          <w:rFonts w:ascii="Sylfaen" w:hAnsi="Sylfaen" w:cs="Sylfaen"/>
          <w:sz w:val="24"/>
          <w:szCs w:val="24"/>
          <w:lang w:val="ka-GE"/>
        </w:rPr>
        <w:t>თან ერთვის პროდუქტის უსაფრთხოებისა და თავისუფალი მიმოქცევის კოდექსით შესაბამისობის დამადასტურებელი დოკუმენტების წარდგენისთვის გათვალისწინებულ ენაზე შედგენილი ამ ტექნიკური რეგლამენტით განსაზღვრული დოკუმენტები, ასევე ქართულ ენაზე შედგენილი ინსტრუქციები და უსაფრთხოების ინფორმაცია. დისტრიბუტორი ასევე ვალდებულია დარწმუნდეს, რომ მწარმოებელი და იმპორტიორი აკმაყოფილებენ ტექნიკური რეგლამენტის მე-</w:t>
      </w:r>
      <w:r w:rsidRPr="008F0F95">
        <w:rPr>
          <w:rFonts w:ascii="Sylfaen" w:hAnsi="Sylfaen" w:cs="Sylfaen"/>
          <w:sz w:val="24"/>
          <w:szCs w:val="24"/>
          <w:lang w:val="ka-GE"/>
        </w:rPr>
        <w:t>6</w:t>
      </w:r>
      <w:r w:rsidRPr="00341320">
        <w:rPr>
          <w:rFonts w:ascii="Sylfaen" w:hAnsi="Sylfaen" w:cs="Sylfaen"/>
          <w:sz w:val="24"/>
          <w:szCs w:val="24"/>
          <w:lang w:val="ka-GE"/>
        </w:rPr>
        <w:t xml:space="preserve"> მუხლის</w:t>
      </w:r>
      <w:r w:rsidRPr="00CE07BF">
        <w:rPr>
          <w:rFonts w:ascii="Sylfaen" w:hAnsi="Sylfaen"/>
          <w:sz w:val="24"/>
          <w:szCs w:val="24"/>
          <w:lang w:val="ka-GE"/>
        </w:rPr>
        <w:t xml:space="preserve"> </w:t>
      </w:r>
      <w:r w:rsidRPr="00566A0E">
        <w:rPr>
          <w:rFonts w:ascii="Sylfaen" w:hAnsi="Sylfaen"/>
          <w:sz w:val="24"/>
          <w:szCs w:val="24"/>
          <w:lang w:val="ka-GE"/>
        </w:rPr>
        <w:t>მე-5</w:t>
      </w:r>
      <w:r w:rsidRPr="00D26511">
        <w:rPr>
          <w:rFonts w:ascii="Sylfaen" w:hAnsi="Sylfaen" w:cs="Sylfaen"/>
          <w:sz w:val="24"/>
          <w:szCs w:val="24"/>
          <w:lang w:val="ka-GE"/>
        </w:rPr>
        <w:t xml:space="preserve"> და</w:t>
      </w:r>
      <w:r w:rsidRPr="00D26511">
        <w:rPr>
          <w:rFonts w:ascii="Sylfaen" w:hAnsi="Sylfaen"/>
          <w:sz w:val="24"/>
          <w:szCs w:val="24"/>
          <w:lang w:val="ka-GE"/>
        </w:rPr>
        <w:t xml:space="preserve"> </w:t>
      </w:r>
      <w:r w:rsidRPr="0091088F">
        <w:rPr>
          <w:rFonts w:ascii="Sylfaen" w:hAnsi="Sylfaen"/>
          <w:sz w:val="24"/>
          <w:szCs w:val="24"/>
          <w:lang w:val="ka-GE"/>
        </w:rPr>
        <w:t xml:space="preserve">მე-6 </w:t>
      </w:r>
      <w:r w:rsidRPr="00587622">
        <w:rPr>
          <w:rFonts w:ascii="Sylfaen" w:hAnsi="Sylfaen"/>
          <w:sz w:val="24"/>
          <w:szCs w:val="24"/>
          <w:lang w:val="ka-GE"/>
        </w:rPr>
        <w:t xml:space="preserve">პუნქტისა </w:t>
      </w:r>
      <w:r w:rsidRPr="00587622">
        <w:rPr>
          <w:rFonts w:ascii="Sylfaen" w:hAnsi="Sylfaen" w:cs="Sylfaen"/>
          <w:sz w:val="24"/>
          <w:szCs w:val="24"/>
          <w:lang w:val="ka-GE"/>
        </w:rPr>
        <w:t>და</w:t>
      </w:r>
      <w:r w:rsidRPr="00587622">
        <w:rPr>
          <w:rFonts w:ascii="Sylfaen" w:hAnsi="Sylfaen"/>
          <w:sz w:val="24"/>
          <w:szCs w:val="24"/>
          <w:lang w:val="ka-GE"/>
        </w:rPr>
        <w:t xml:space="preserve"> მე-</w:t>
      </w:r>
      <w:r w:rsidRPr="008F0F95">
        <w:rPr>
          <w:rFonts w:ascii="Sylfaen" w:hAnsi="Sylfaen"/>
          <w:sz w:val="24"/>
          <w:szCs w:val="24"/>
          <w:lang w:val="ka-GE"/>
        </w:rPr>
        <w:t>8</w:t>
      </w:r>
      <w:r w:rsidRPr="00341320">
        <w:rPr>
          <w:rFonts w:ascii="Sylfaen" w:hAnsi="Sylfaen"/>
          <w:sz w:val="24"/>
          <w:szCs w:val="24"/>
          <w:lang w:val="ka-GE"/>
        </w:rPr>
        <w:t xml:space="preserve"> </w:t>
      </w:r>
      <w:r w:rsidRPr="00341320">
        <w:rPr>
          <w:rFonts w:ascii="Sylfaen" w:hAnsi="Sylfaen" w:cs="Sylfaen"/>
          <w:sz w:val="24"/>
          <w:szCs w:val="24"/>
          <w:lang w:val="ka-GE"/>
        </w:rPr>
        <w:t>მუხლის</w:t>
      </w:r>
      <w:r w:rsidRPr="00CE07BF">
        <w:rPr>
          <w:rFonts w:ascii="Sylfaen" w:hAnsi="Sylfaen"/>
          <w:sz w:val="24"/>
          <w:szCs w:val="24"/>
          <w:lang w:val="ka-GE"/>
        </w:rPr>
        <w:t xml:space="preserve"> </w:t>
      </w:r>
      <w:r w:rsidRPr="00566A0E">
        <w:rPr>
          <w:rFonts w:ascii="Sylfaen" w:hAnsi="Sylfaen"/>
          <w:sz w:val="24"/>
          <w:szCs w:val="24"/>
          <w:lang w:val="ka-GE"/>
        </w:rPr>
        <w:t>მე-</w:t>
      </w:r>
      <w:r w:rsidRPr="008F0F95">
        <w:rPr>
          <w:rFonts w:ascii="Sylfaen" w:hAnsi="Sylfaen"/>
          <w:sz w:val="24"/>
          <w:szCs w:val="24"/>
          <w:lang w:val="ka-GE"/>
        </w:rPr>
        <w:t>5</w:t>
      </w:r>
      <w:r w:rsidRPr="00341320">
        <w:rPr>
          <w:rFonts w:ascii="Sylfaen" w:hAnsi="Sylfaen"/>
          <w:sz w:val="24"/>
          <w:szCs w:val="24"/>
          <w:lang w:val="ka-GE"/>
        </w:rPr>
        <w:t xml:space="preserve"> </w:t>
      </w:r>
      <w:r w:rsidRPr="00341320">
        <w:rPr>
          <w:rFonts w:ascii="Sylfaen" w:hAnsi="Sylfaen" w:cs="Sylfaen"/>
          <w:sz w:val="24"/>
          <w:szCs w:val="24"/>
          <w:lang w:val="ka-GE"/>
        </w:rPr>
        <w:t>პუნქტის</w:t>
      </w:r>
      <w:r w:rsidRPr="00CE07BF">
        <w:rPr>
          <w:rFonts w:ascii="Sylfaen" w:hAnsi="Sylfaen" w:cs="Sylfaen"/>
          <w:sz w:val="24"/>
          <w:szCs w:val="24"/>
          <w:lang w:val="ka-GE"/>
        </w:rPr>
        <w:t xml:space="preserve"> </w:t>
      </w:r>
      <w:r w:rsidRPr="00566A0E">
        <w:rPr>
          <w:rFonts w:ascii="Sylfaen" w:hAnsi="Sylfaen" w:cs="Sylfaen"/>
          <w:sz w:val="24"/>
          <w:szCs w:val="24"/>
          <w:lang w:val="ka-GE"/>
        </w:rPr>
        <w:t>მოთხოვნებს</w:t>
      </w:r>
      <w:r w:rsidRPr="00566A0E">
        <w:rPr>
          <w:rFonts w:ascii="Sylfaen" w:hAnsi="Sylfaen"/>
          <w:sz w:val="24"/>
          <w:szCs w:val="24"/>
          <w:lang w:val="ka-GE"/>
        </w:rPr>
        <w:t xml:space="preserve">. </w:t>
      </w:r>
      <w:r w:rsidRPr="00D26511">
        <w:rPr>
          <w:rFonts w:ascii="Sylfaen" w:hAnsi="Sylfaen" w:cs="Sylfaen"/>
          <w:sz w:val="24"/>
          <w:szCs w:val="24"/>
          <w:lang w:val="ka-GE"/>
        </w:rPr>
        <w:t xml:space="preserve">დისტრიბუტორი </w:t>
      </w:r>
      <w:r w:rsidRPr="0091088F">
        <w:rPr>
          <w:rFonts w:ascii="Sylfaen" w:hAnsi="Sylfaen" w:cs="Sylfaen"/>
          <w:sz w:val="24"/>
          <w:szCs w:val="24"/>
          <w:lang w:val="ka-GE"/>
        </w:rPr>
        <w:t xml:space="preserve">ვალდებულია </w:t>
      </w:r>
      <w:r w:rsidRPr="00587622">
        <w:rPr>
          <w:rFonts w:ascii="Sylfaen" w:hAnsi="Sylfaen" w:cs="Sylfaen"/>
          <w:sz w:val="24"/>
          <w:szCs w:val="24"/>
          <w:lang w:val="ka-GE"/>
        </w:rPr>
        <w:t>არ განათავსოს მოწყობილობა ბაზარზე, თუ თვლის ან აქვს ეჭვის საფუძველი, რომ ის არ შეესაბამება ამ ტექნიკური რეგლამენტის I დანართში მითითებულ მოთხოვნებს, სანამ მოწყობილობა შესაბამისობაში არ იქნება მოყვანილი დადგენილ მოთხოვნებთან. თუ მოწყობილობა ქმნის რისკს, დისტრიბუტორი ვალდებულია ამის შესახებ აცნობოს მწარმოებელს ან იმპორტიორს და ასევე ბაზარზე ზედამხედველობის ორგანოს.</w:t>
      </w:r>
    </w:p>
    <w:p w14:paraId="61DB3DF8" w14:textId="77777777" w:rsidR="00CE3B87" w:rsidRPr="00587622" w:rsidRDefault="00CE3B87" w:rsidP="00CE3B87">
      <w:pPr>
        <w:spacing w:line="276" w:lineRule="auto"/>
        <w:ind w:firstLine="720"/>
        <w:jc w:val="both"/>
        <w:rPr>
          <w:rFonts w:ascii="Sylfaen" w:hAnsi="Sylfaen" w:cs="Sylfaen"/>
          <w:sz w:val="24"/>
          <w:szCs w:val="24"/>
          <w:lang w:val="ka-GE"/>
        </w:rPr>
      </w:pPr>
      <w:r>
        <w:rPr>
          <w:rFonts w:ascii="Sylfaen" w:eastAsia="Arial Unicode MS" w:hAnsi="Sylfaen" w:cs="Arial Unicode MS"/>
          <w:sz w:val="24"/>
          <w:szCs w:val="24"/>
          <w:lang w:val="ka-GE"/>
        </w:rPr>
        <w:t xml:space="preserve">3. </w:t>
      </w:r>
      <w:r w:rsidRPr="00341320">
        <w:rPr>
          <w:rFonts w:ascii="Sylfaen" w:eastAsia="Arial Unicode MS" w:hAnsi="Sylfaen" w:cs="Arial Unicode MS"/>
          <w:sz w:val="24"/>
          <w:szCs w:val="24"/>
          <w:lang w:val="ka-GE"/>
        </w:rPr>
        <w:t>დისტრიბუტორი ვალდებულია</w:t>
      </w:r>
      <w:r w:rsidRPr="00CE07BF">
        <w:rPr>
          <w:rFonts w:ascii="Sylfaen" w:eastAsia="Arial Unicode MS" w:hAnsi="Sylfaen" w:cs="Arial Unicode MS"/>
          <w:sz w:val="24"/>
          <w:szCs w:val="24"/>
          <w:lang w:val="ka-GE"/>
        </w:rPr>
        <w:t xml:space="preserve"> </w:t>
      </w:r>
      <w:r w:rsidRPr="00566A0E">
        <w:rPr>
          <w:rFonts w:ascii="Sylfaen" w:hAnsi="Sylfaen" w:cs="Sylfaen"/>
          <w:sz w:val="24"/>
          <w:szCs w:val="24"/>
          <w:lang w:val="ka-GE"/>
        </w:rPr>
        <w:t xml:space="preserve">მოწყობილობისა </w:t>
      </w:r>
      <w:r w:rsidRPr="00D26511">
        <w:rPr>
          <w:rFonts w:ascii="Sylfaen" w:hAnsi="Sylfaen" w:cs="Sylfaen"/>
          <w:sz w:val="24"/>
          <w:szCs w:val="24"/>
          <w:lang w:val="ka-GE"/>
        </w:rPr>
        <w:t>და საამწყობრო</w:t>
      </w:r>
      <w:r w:rsidRPr="0091088F">
        <w:rPr>
          <w:rFonts w:ascii="Sylfaen" w:hAnsi="Sylfaen" w:cs="Sylfaen"/>
          <w:sz w:val="24"/>
          <w:szCs w:val="24"/>
          <w:lang w:val="ka-GE"/>
        </w:rPr>
        <w:t xml:space="preserve"> ნაწილის</w:t>
      </w:r>
      <w:r w:rsidRPr="00587622">
        <w:rPr>
          <w:rFonts w:ascii="Sylfaen" w:eastAsia="Arial Unicode MS" w:hAnsi="Sylfaen" w:cs="Arial Unicode MS"/>
          <w:sz w:val="24"/>
          <w:szCs w:val="24"/>
          <w:lang w:val="ka-GE"/>
        </w:rPr>
        <w:t xml:space="preserve"> მისი პასუხისმგებლობის ქვეშ ყოფნის პერიოდში, უზრუნველყოს შენახვისა და ტრანსპორტირების ისეთი პირობები, რომლებიც არ ხელყოფს </w:t>
      </w:r>
      <w:r w:rsidRPr="00587622">
        <w:rPr>
          <w:rFonts w:ascii="Sylfaen" w:hAnsi="Sylfaen" w:cs="Sylfaen"/>
          <w:sz w:val="24"/>
          <w:szCs w:val="24"/>
          <w:lang w:val="ka-GE"/>
        </w:rPr>
        <w:t>მოწყობილობისა და საამწყობრო ნაწილის</w:t>
      </w:r>
      <w:r>
        <w:rPr>
          <w:rFonts w:ascii="Sylfaen" w:hAnsi="Sylfaen" w:cs="Sylfaen"/>
          <w:sz w:val="24"/>
          <w:szCs w:val="24"/>
          <w:lang w:val="ka-GE"/>
        </w:rPr>
        <w:t xml:space="preserve"> </w:t>
      </w:r>
      <w:r w:rsidRPr="00341320">
        <w:rPr>
          <w:rFonts w:ascii="Sylfaen" w:eastAsia="Arial Unicode MS" w:hAnsi="Sylfaen" w:cs="Arial Unicode MS"/>
          <w:sz w:val="24"/>
          <w:szCs w:val="24"/>
          <w:lang w:val="ka-GE"/>
        </w:rPr>
        <w:t>შესაბამისობას ტექნიკური</w:t>
      </w:r>
      <w:r w:rsidRPr="00CE07BF">
        <w:rPr>
          <w:rFonts w:ascii="Sylfaen" w:eastAsia="Arial Unicode MS" w:hAnsi="Sylfaen" w:cs="Arial Unicode MS"/>
          <w:sz w:val="24"/>
          <w:szCs w:val="24"/>
          <w:lang w:val="ka-GE"/>
        </w:rPr>
        <w:t xml:space="preserve"> </w:t>
      </w:r>
      <w:r w:rsidRPr="00566A0E">
        <w:rPr>
          <w:rFonts w:ascii="Sylfaen" w:eastAsia="Arial Unicode MS" w:hAnsi="Sylfaen" w:cs="Arial Unicode MS"/>
          <w:sz w:val="24"/>
          <w:szCs w:val="24"/>
          <w:lang w:val="ka-GE"/>
        </w:rPr>
        <w:t xml:space="preserve">რეგლამენტის I </w:t>
      </w:r>
      <w:r w:rsidRPr="00D26511">
        <w:rPr>
          <w:rFonts w:ascii="Sylfaen" w:eastAsia="Arial Unicode MS" w:hAnsi="Sylfaen" w:cs="Arial Unicode MS"/>
          <w:sz w:val="24"/>
          <w:szCs w:val="24"/>
          <w:lang w:val="ka-GE"/>
        </w:rPr>
        <w:t>დანართის ძირითად</w:t>
      </w:r>
      <w:r w:rsidRPr="0091088F">
        <w:rPr>
          <w:rFonts w:ascii="Sylfaen" w:eastAsia="Arial Unicode MS" w:hAnsi="Sylfaen" w:cs="Arial Unicode MS"/>
          <w:sz w:val="24"/>
          <w:szCs w:val="24"/>
          <w:lang w:val="ka-GE"/>
        </w:rPr>
        <w:t xml:space="preserve"> მოთხოვნებთან</w:t>
      </w:r>
      <w:r w:rsidRPr="00587622">
        <w:rPr>
          <w:rFonts w:ascii="Sylfaen" w:eastAsia="Arial Unicode MS" w:hAnsi="Sylfaen" w:cs="Arial Unicode MS"/>
          <w:sz w:val="24"/>
          <w:szCs w:val="24"/>
          <w:lang w:val="ka-GE"/>
        </w:rPr>
        <w:t>.</w:t>
      </w:r>
    </w:p>
    <w:p w14:paraId="32E5485C" w14:textId="77777777" w:rsidR="00CE3B87" w:rsidRPr="00587622" w:rsidRDefault="00CE3B87" w:rsidP="00CE3B87">
      <w:pPr>
        <w:spacing w:line="276" w:lineRule="auto"/>
        <w:ind w:firstLine="720"/>
        <w:jc w:val="both"/>
        <w:rPr>
          <w:rFonts w:ascii="Sylfaen" w:hAnsi="Sylfaen" w:cs="Sylfaen"/>
          <w:sz w:val="24"/>
          <w:szCs w:val="24"/>
          <w:lang w:val="ka-GE"/>
        </w:rPr>
      </w:pPr>
      <w:r>
        <w:rPr>
          <w:rFonts w:ascii="Sylfaen" w:eastAsia="Arial Unicode MS" w:hAnsi="Sylfaen" w:cs="Arial Unicode MS"/>
          <w:sz w:val="24"/>
          <w:szCs w:val="24"/>
          <w:lang w:val="ka-GE"/>
        </w:rPr>
        <w:t xml:space="preserve">4. </w:t>
      </w:r>
      <w:r w:rsidRPr="00341320">
        <w:rPr>
          <w:rFonts w:ascii="Sylfaen" w:eastAsia="Arial Unicode MS" w:hAnsi="Sylfaen" w:cs="Arial Unicode MS"/>
          <w:sz w:val="24"/>
          <w:szCs w:val="24"/>
          <w:lang w:val="ka-GE"/>
        </w:rPr>
        <w:t>დისტრიბუტორი, რომელიც</w:t>
      </w:r>
      <w:r w:rsidRPr="00CE07BF">
        <w:rPr>
          <w:rFonts w:ascii="Sylfaen" w:eastAsia="Arial Unicode MS" w:hAnsi="Sylfaen" w:cs="Arial Unicode MS"/>
          <w:sz w:val="24"/>
          <w:szCs w:val="24"/>
          <w:lang w:val="ka-GE"/>
        </w:rPr>
        <w:t xml:space="preserve"> </w:t>
      </w:r>
      <w:r w:rsidRPr="00566A0E">
        <w:rPr>
          <w:rFonts w:ascii="Sylfaen" w:eastAsia="Arial Unicode MS" w:hAnsi="Sylfaen" w:cs="Arial Unicode MS"/>
          <w:sz w:val="24"/>
          <w:szCs w:val="24"/>
          <w:lang w:val="ka-GE"/>
        </w:rPr>
        <w:t xml:space="preserve">თვლის, </w:t>
      </w:r>
      <w:r w:rsidRPr="00D26511">
        <w:rPr>
          <w:rFonts w:ascii="Sylfaen" w:eastAsia="Arial Unicode MS" w:hAnsi="Sylfaen" w:cs="Arial Unicode MS"/>
          <w:sz w:val="24"/>
          <w:szCs w:val="24"/>
          <w:lang w:val="ka-GE"/>
        </w:rPr>
        <w:t>ან აქვს</w:t>
      </w:r>
      <w:r w:rsidRPr="0091088F">
        <w:rPr>
          <w:rFonts w:ascii="Sylfaen" w:eastAsia="Arial Unicode MS" w:hAnsi="Sylfaen" w:cs="Arial Unicode MS"/>
          <w:sz w:val="24"/>
          <w:szCs w:val="24"/>
          <w:lang w:val="ka-GE"/>
        </w:rPr>
        <w:t xml:space="preserve"> ეჭვის</w:t>
      </w:r>
      <w:r w:rsidRPr="00587622">
        <w:rPr>
          <w:rFonts w:ascii="Sylfaen" w:eastAsia="Arial Unicode MS" w:hAnsi="Sylfaen" w:cs="Arial Unicode MS"/>
          <w:sz w:val="24"/>
          <w:szCs w:val="24"/>
          <w:lang w:val="ka-GE"/>
        </w:rPr>
        <w:t xml:space="preserve"> საფუძველი, რომ მის მიერ ბაზარზე განთავსებული </w:t>
      </w:r>
      <w:r w:rsidRPr="00587622">
        <w:rPr>
          <w:rFonts w:ascii="Sylfaen" w:hAnsi="Sylfaen" w:cs="Sylfaen"/>
          <w:sz w:val="24"/>
          <w:szCs w:val="24"/>
          <w:lang w:val="ka-GE"/>
        </w:rPr>
        <w:t xml:space="preserve">მოწყობილობა ან საამწყობრო ნაწილი </w:t>
      </w:r>
      <w:r w:rsidRPr="00587622">
        <w:rPr>
          <w:rFonts w:ascii="Sylfaen" w:eastAsia="Arial Unicode MS" w:hAnsi="Sylfaen" w:cs="Arial Unicode MS"/>
          <w:sz w:val="24"/>
          <w:szCs w:val="24"/>
          <w:lang w:val="ka-GE"/>
        </w:rPr>
        <w:t xml:space="preserve">არ აკმაყოფილებს შესაბამისი კანონმდებლობის მოთხოვნებს, ვალდებულია დაუყოვნებლივ მიიღოს საჭირო მაკორექტირებელი ზომები, აღნიშნული </w:t>
      </w:r>
      <w:r w:rsidRPr="00587622">
        <w:rPr>
          <w:rFonts w:ascii="Sylfaen" w:hAnsi="Sylfaen" w:cs="Sylfaen"/>
          <w:sz w:val="24"/>
          <w:szCs w:val="24"/>
          <w:lang w:val="ka-GE"/>
        </w:rPr>
        <w:t xml:space="preserve">მოწყობილობის ან საამწყობრო ნაწილის </w:t>
      </w:r>
      <w:r w:rsidRPr="00587622">
        <w:rPr>
          <w:rFonts w:ascii="Sylfaen" w:eastAsia="Arial Unicode MS" w:hAnsi="Sylfaen" w:cs="Arial Unicode MS"/>
          <w:sz w:val="24"/>
          <w:szCs w:val="24"/>
          <w:lang w:val="ka-GE"/>
        </w:rPr>
        <w:t>შესაბამისობაში მოსაყვანად, საჭიროების შემთხვევაში ამოიღოს ან გამოითხოვოს</w:t>
      </w:r>
      <w:r w:rsidRPr="008F0F95">
        <w:rPr>
          <w:rFonts w:ascii="Sylfaen" w:eastAsia="Arial Unicode MS" w:hAnsi="Sylfaen" w:cs="Arial Unicode MS"/>
          <w:sz w:val="24"/>
          <w:szCs w:val="24"/>
          <w:lang w:val="ka-GE"/>
        </w:rPr>
        <w:t xml:space="preserve"> </w:t>
      </w:r>
      <w:r w:rsidRPr="00341320">
        <w:rPr>
          <w:rFonts w:ascii="Sylfaen" w:hAnsi="Sylfaen" w:cs="Sylfaen"/>
          <w:sz w:val="24"/>
          <w:szCs w:val="24"/>
          <w:lang w:val="ka-GE"/>
        </w:rPr>
        <w:t xml:space="preserve">მოწყობილობა ან </w:t>
      </w:r>
      <w:r w:rsidRPr="00CE07BF">
        <w:rPr>
          <w:rFonts w:ascii="Sylfaen" w:hAnsi="Sylfaen" w:cs="Sylfaen"/>
          <w:sz w:val="24"/>
          <w:szCs w:val="24"/>
          <w:lang w:val="ka-GE"/>
        </w:rPr>
        <w:t>საამწყობრო</w:t>
      </w:r>
      <w:r w:rsidRPr="00566A0E">
        <w:rPr>
          <w:rFonts w:ascii="Sylfaen" w:hAnsi="Sylfaen" w:cs="Sylfaen"/>
          <w:sz w:val="24"/>
          <w:szCs w:val="24"/>
          <w:lang w:val="ka-GE"/>
        </w:rPr>
        <w:t xml:space="preserve"> ნაწილი</w:t>
      </w:r>
      <w:r w:rsidRPr="00D26511">
        <w:rPr>
          <w:rFonts w:ascii="Sylfaen" w:eastAsia="Arial Unicode MS" w:hAnsi="Sylfaen" w:cs="Arial Unicode MS"/>
          <w:sz w:val="24"/>
          <w:szCs w:val="24"/>
          <w:lang w:val="ka-GE"/>
        </w:rPr>
        <w:t xml:space="preserve">. იმ </w:t>
      </w:r>
      <w:r w:rsidRPr="0091088F">
        <w:rPr>
          <w:rFonts w:ascii="Sylfaen" w:eastAsia="Arial Unicode MS" w:hAnsi="Sylfaen" w:cs="Arial Unicode MS"/>
          <w:sz w:val="24"/>
          <w:szCs w:val="24"/>
          <w:lang w:val="ka-GE"/>
        </w:rPr>
        <w:t xml:space="preserve">შემთხვევაში </w:t>
      </w:r>
      <w:r w:rsidRPr="00587622">
        <w:rPr>
          <w:rFonts w:ascii="Sylfaen" w:eastAsia="Arial Unicode MS" w:hAnsi="Sylfaen" w:cs="Arial Unicode MS"/>
          <w:sz w:val="24"/>
          <w:szCs w:val="24"/>
          <w:lang w:val="ka-GE"/>
        </w:rPr>
        <w:t xml:space="preserve">თუ </w:t>
      </w:r>
      <w:r w:rsidRPr="00587622">
        <w:rPr>
          <w:rFonts w:ascii="Sylfaen" w:hAnsi="Sylfaen" w:cs="Sylfaen"/>
          <w:sz w:val="24"/>
          <w:szCs w:val="24"/>
          <w:lang w:val="ka-GE"/>
        </w:rPr>
        <w:t xml:space="preserve">მოწყობილობა ან საამწყობრო ნაწილი </w:t>
      </w:r>
      <w:r w:rsidRPr="00587622">
        <w:rPr>
          <w:rFonts w:ascii="Sylfaen" w:eastAsia="Arial Unicode MS" w:hAnsi="Sylfaen" w:cs="Arial Unicode MS"/>
          <w:sz w:val="24"/>
          <w:szCs w:val="24"/>
          <w:lang w:val="ka-GE"/>
        </w:rPr>
        <w:t xml:space="preserve"> ქმნის რისკს, დისტრიბუტორი ვალდებულია დაუყოვნებლივ აცნობოს ამის შესახებ ბაზარზე ზედამხედველობის ორგანოს, მიაწოდოს მას ყველა საჭირო ინფორმაცია შეუსაბამობის და ნებისმიერი გატარებული მაკორექტირებელი ზომის შესახებ.</w:t>
      </w:r>
    </w:p>
    <w:p w14:paraId="2115AF2A" w14:textId="77777777" w:rsidR="00CE3B87" w:rsidRPr="00A9701C" w:rsidRDefault="00CE3B87" w:rsidP="00CE3B87">
      <w:pPr>
        <w:pBdr>
          <w:top w:val="nil"/>
          <w:left w:val="nil"/>
          <w:bottom w:val="nil"/>
          <w:right w:val="nil"/>
          <w:between w:val="nil"/>
        </w:pBdr>
        <w:spacing w:line="276" w:lineRule="auto"/>
        <w:ind w:firstLine="720"/>
        <w:jc w:val="both"/>
        <w:rPr>
          <w:rFonts w:ascii="Sylfaen" w:eastAsia="Arial Unicode MS" w:hAnsi="Sylfaen" w:cs="Arial Unicode MS"/>
          <w:sz w:val="24"/>
          <w:szCs w:val="24"/>
          <w:lang w:val="ka-GE"/>
        </w:rPr>
      </w:pPr>
      <w:r>
        <w:rPr>
          <w:rFonts w:ascii="Sylfaen" w:eastAsia="Arial Unicode MS" w:hAnsi="Sylfaen" w:cs="Arial Unicode MS"/>
          <w:sz w:val="24"/>
          <w:szCs w:val="24"/>
          <w:lang w:val="ka-GE"/>
        </w:rPr>
        <w:t xml:space="preserve">5. </w:t>
      </w:r>
      <w:r w:rsidRPr="00341320">
        <w:rPr>
          <w:rFonts w:ascii="Sylfaen" w:eastAsia="Arial Unicode MS" w:hAnsi="Sylfaen" w:cs="Arial Unicode MS"/>
          <w:sz w:val="24"/>
          <w:szCs w:val="24"/>
          <w:lang w:val="ka-GE"/>
        </w:rPr>
        <w:t xml:space="preserve">დისტრიბუტორი ვალდებულია, </w:t>
      </w:r>
      <w:r w:rsidRPr="00CE07BF">
        <w:rPr>
          <w:rFonts w:ascii="Sylfaen" w:eastAsia="Arial Unicode MS" w:hAnsi="Sylfaen" w:cs="Arial Unicode MS"/>
          <w:sz w:val="24"/>
          <w:szCs w:val="24"/>
          <w:lang w:val="ka-GE"/>
        </w:rPr>
        <w:t>ბაზარზე</w:t>
      </w:r>
      <w:r w:rsidRPr="00566A0E">
        <w:rPr>
          <w:rFonts w:ascii="Sylfaen" w:eastAsia="Arial Unicode MS" w:hAnsi="Sylfaen" w:cs="Arial Unicode MS"/>
          <w:sz w:val="24"/>
          <w:szCs w:val="24"/>
          <w:lang w:val="ka-GE"/>
        </w:rPr>
        <w:t xml:space="preserve"> ზედ</w:t>
      </w:r>
      <w:r w:rsidRPr="00D26511">
        <w:rPr>
          <w:rFonts w:ascii="Sylfaen" w:eastAsia="Arial Unicode MS" w:hAnsi="Sylfaen" w:cs="Arial Unicode MS"/>
          <w:sz w:val="24"/>
          <w:szCs w:val="24"/>
          <w:lang w:val="ka-GE"/>
        </w:rPr>
        <w:t>ამხედველობის ორგანოს</w:t>
      </w:r>
      <w:r w:rsidRPr="0091088F">
        <w:rPr>
          <w:rFonts w:ascii="Sylfaen" w:eastAsia="Arial Unicode MS" w:hAnsi="Sylfaen" w:cs="Arial Unicode MS"/>
          <w:sz w:val="24"/>
          <w:szCs w:val="24"/>
          <w:lang w:val="ka-GE"/>
        </w:rPr>
        <w:t xml:space="preserve">  დასაბუთებული</w:t>
      </w:r>
      <w:r w:rsidRPr="00A9701C">
        <w:rPr>
          <w:rFonts w:ascii="Sylfaen" w:eastAsia="Arial Unicode MS" w:hAnsi="Sylfaen" w:cs="Arial Unicode MS"/>
          <w:sz w:val="24"/>
          <w:szCs w:val="24"/>
          <w:lang w:val="ka-GE"/>
        </w:rPr>
        <w:t xml:space="preserve"> მოთხოვნის საფუძველზე,  მიაწოდოს პროდუქტის უსაფრთხოებისა და თავისუფალი მიმოქცევის კოდექსით განსაზღვრულ ენაზე შედგენილი ყველა  საჭირო ინფორმაცია და დოკუმენტაცია, რომელიც ადასტურებს </w:t>
      </w:r>
      <w:r w:rsidRPr="00A9701C">
        <w:rPr>
          <w:rFonts w:ascii="Sylfaen" w:hAnsi="Sylfaen" w:cs="Sylfaen"/>
          <w:sz w:val="24"/>
          <w:szCs w:val="24"/>
          <w:lang w:val="ka-GE"/>
        </w:rPr>
        <w:t xml:space="preserve">მოწყობილობის ან საამწყობრო ნაწილის </w:t>
      </w:r>
      <w:r w:rsidRPr="00A9701C">
        <w:rPr>
          <w:rFonts w:ascii="Sylfaen" w:eastAsia="Arial Unicode MS" w:hAnsi="Sylfaen" w:cs="Arial Unicode MS"/>
          <w:sz w:val="24"/>
          <w:szCs w:val="24"/>
          <w:lang w:val="ka-GE"/>
        </w:rPr>
        <w:t xml:space="preserve"> ამ ტექნიკური რეგლამენტით განსაზღვრულ მოთხოვნებთან შესაბამისობას</w:t>
      </w:r>
      <w:r>
        <w:rPr>
          <w:rFonts w:ascii="Sylfaen" w:eastAsia="Arial Unicode MS" w:hAnsi="Sylfaen" w:cs="Arial Unicode MS"/>
          <w:sz w:val="24"/>
          <w:szCs w:val="24"/>
          <w:lang w:val="ka-GE"/>
        </w:rPr>
        <w:t xml:space="preserve"> </w:t>
      </w:r>
      <w:r w:rsidRPr="00BC5104">
        <w:rPr>
          <w:rFonts w:ascii="Sylfaen" w:hAnsi="Sylfaen"/>
          <w:sz w:val="24"/>
          <w:szCs w:val="24"/>
          <w:lang w:val="ka-GE"/>
        </w:rPr>
        <w:t>ფიზიკური ან ელექტრონული ფორმით</w:t>
      </w:r>
      <w:r w:rsidRPr="00A9701C">
        <w:rPr>
          <w:rFonts w:ascii="Sylfaen" w:eastAsia="Arial Unicode MS" w:hAnsi="Sylfaen" w:cs="Arial Unicode MS"/>
          <w:sz w:val="24"/>
          <w:szCs w:val="24"/>
          <w:lang w:val="ka-GE"/>
        </w:rPr>
        <w:t xml:space="preserve">. დისტრიბუტორი ვალდებულია შესაბამისი მოთხოვნის საფუძველზე ითანამშრომლოს ბაზარზე ზედამხედველობის ორგანოსთან ყველა იმ საკითხთან დაკავშირებით, რაც ეხება დისტრიბუტორის მიერ ბაზარზე განთავსებული </w:t>
      </w:r>
      <w:r w:rsidRPr="00A9701C">
        <w:rPr>
          <w:rFonts w:ascii="Sylfaen" w:hAnsi="Sylfaen" w:cs="Sylfaen"/>
          <w:sz w:val="24"/>
          <w:szCs w:val="24"/>
          <w:lang w:val="ka-GE"/>
        </w:rPr>
        <w:t>მოწყობილობის ან საამწყობრო ნაწილის</w:t>
      </w:r>
      <w:r w:rsidRPr="00A9701C">
        <w:rPr>
          <w:rFonts w:ascii="Sylfaen" w:eastAsia="Arial Unicode MS" w:hAnsi="Sylfaen" w:cs="Arial Unicode MS"/>
          <w:sz w:val="24"/>
          <w:szCs w:val="24"/>
          <w:lang w:val="ka-GE"/>
        </w:rPr>
        <w:t xml:space="preserve"> მიერ შექმნილი რისკების აღმოსაფხვრელად  განხორციელებულ ღონისძიებებს.</w:t>
      </w:r>
    </w:p>
    <w:p w14:paraId="57EDAB82" w14:textId="77777777" w:rsidR="00CE3B87" w:rsidRPr="00BC5104" w:rsidRDefault="00CE3B87" w:rsidP="00CE3B87">
      <w:pPr>
        <w:pStyle w:val="ListParagraph"/>
        <w:spacing w:line="276" w:lineRule="auto"/>
        <w:ind w:left="0" w:firstLine="720"/>
        <w:jc w:val="both"/>
        <w:rPr>
          <w:rFonts w:ascii="Sylfaen" w:hAnsi="Sylfaen"/>
          <w:sz w:val="24"/>
          <w:szCs w:val="24"/>
          <w:lang w:val="ka-GE"/>
        </w:rPr>
      </w:pPr>
    </w:p>
    <w:p w14:paraId="53D97E7B" w14:textId="77777777" w:rsidR="00CE3B87" w:rsidRPr="00BC5104" w:rsidRDefault="00CE3B87" w:rsidP="00CE3B87">
      <w:pPr>
        <w:spacing w:line="276" w:lineRule="auto"/>
        <w:ind w:firstLine="720"/>
        <w:rPr>
          <w:rFonts w:ascii="Sylfaen" w:hAnsi="Sylfaen"/>
          <w:b/>
          <w:sz w:val="24"/>
          <w:szCs w:val="24"/>
          <w:lang w:val="ka-GE"/>
        </w:rPr>
      </w:pPr>
      <w:r w:rsidRPr="00C52065">
        <w:rPr>
          <w:rFonts w:ascii="Sylfaen" w:hAnsi="Sylfaen"/>
          <w:b/>
          <w:sz w:val="24"/>
          <w:szCs w:val="24"/>
          <w:lang w:val="ka-GE"/>
        </w:rPr>
        <w:t>მუხლი</w:t>
      </w:r>
      <w:r w:rsidRPr="00341320">
        <w:rPr>
          <w:rFonts w:ascii="Sylfaen" w:hAnsi="Sylfaen"/>
          <w:b/>
          <w:sz w:val="24"/>
          <w:szCs w:val="24"/>
          <w:lang w:val="ka-GE"/>
        </w:rPr>
        <w:t xml:space="preserve"> 10.</w:t>
      </w:r>
      <w:r w:rsidRPr="00CE07BF">
        <w:rPr>
          <w:rFonts w:ascii="Sylfaen" w:hAnsi="Sylfaen"/>
          <w:b/>
          <w:sz w:val="24"/>
          <w:szCs w:val="24"/>
          <w:lang w:val="ka-GE"/>
        </w:rPr>
        <w:t xml:space="preserve"> </w:t>
      </w:r>
      <w:r w:rsidRPr="00566A0E">
        <w:rPr>
          <w:rFonts w:ascii="Sylfaen" w:eastAsia="Arial Unicode MS" w:hAnsi="Sylfaen" w:cs="Arial Unicode MS"/>
          <w:b/>
          <w:sz w:val="24"/>
          <w:szCs w:val="24"/>
          <w:lang w:val="ka-GE"/>
        </w:rPr>
        <w:t>იმპორტიორ</w:t>
      </w:r>
      <w:r w:rsidRPr="00D26511">
        <w:rPr>
          <w:rFonts w:ascii="Sylfaen" w:eastAsia="Arial Unicode MS" w:hAnsi="Sylfaen" w:cs="Arial Unicode MS"/>
          <w:b/>
          <w:sz w:val="24"/>
          <w:szCs w:val="24"/>
          <w:lang w:val="ka-GE"/>
        </w:rPr>
        <w:t>სა და</w:t>
      </w:r>
      <w:r w:rsidRPr="0091088F">
        <w:rPr>
          <w:rFonts w:ascii="Sylfaen" w:eastAsia="Arial Unicode MS" w:hAnsi="Sylfaen" w:cs="Arial Unicode MS"/>
          <w:b/>
          <w:sz w:val="24"/>
          <w:szCs w:val="24"/>
          <w:lang w:val="ka-GE"/>
        </w:rPr>
        <w:t xml:space="preserve"> დისტრიბუტორ</w:t>
      </w:r>
      <w:r w:rsidRPr="00BC5104">
        <w:rPr>
          <w:rFonts w:ascii="Sylfaen" w:eastAsia="Arial Unicode MS" w:hAnsi="Sylfaen" w:cs="Arial Unicode MS"/>
          <w:b/>
          <w:sz w:val="24"/>
          <w:szCs w:val="24"/>
          <w:lang w:val="ka-GE"/>
        </w:rPr>
        <w:t>ზე მწარმოებლის ვალდებულებების გავრცელება</w:t>
      </w:r>
    </w:p>
    <w:p w14:paraId="59D60FDF" w14:textId="77777777" w:rsidR="00CE3B87" w:rsidRPr="00BC5104" w:rsidRDefault="00CE3B87" w:rsidP="00CE3B87">
      <w:pPr>
        <w:pStyle w:val="ListParagraph"/>
        <w:spacing w:line="276" w:lineRule="auto"/>
        <w:ind w:left="0" w:firstLine="720"/>
        <w:jc w:val="both"/>
        <w:rPr>
          <w:rFonts w:ascii="Sylfaen" w:hAnsi="Sylfaen"/>
          <w:sz w:val="24"/>
          <w:szCs w:val="24"/>
          <w:lang w:val="ka-GE"/>
        </w:rPr>
      </w:pPr>
      <w:r w:rsidRPr="00BC5104">
        <w:rPr>
          <w:rFonts w:ascii="Sylfaen" w:hAnsi="Sylfaen"/>
          <w:sz w:val="24"/>
          <w:szCs w:val="24"/>
          <w:lang w:val="ka-GE"/>
        </w:rPr>
        <w:t>ამ ტექნიკური რეგლამენტის მიზნებისათვის იმპორტიორი ან დისტრიბუტორი განიხილებიან, როგორც მწარმოებელი, და, შესაბამისად, მათზე ვრცელდება ამ ტექნიკური რეგლამენტის მე-</w:t>
      </w:r>
      <w:r>
        <w:rPr>
          <w:rFonts w:ascii="Sylfaen" w:hAnsi="Sylfaen"/>
          <w:sz w:val="24"/>
          <w:szCs w:val="24"/>
          <w:lang w:val="ka-GE"/>
        </w:rPr>
        <w:t>6</w:t>
      </w:r>
      <w:r w:rsidRPr="00341320">
        <w:rPr>
          <w:rFonts w:ascii="Sylfaen" w:hAnsi="Sylfaen"/>
          <w:sz w:val="24"/>
          <w:szCs w:val="24"/>
          <w:lang w:val="ka-GE"/>
        </w:rPr>
        <w:t xml:space="preserve"> მუხლით </w:t>
      </w:r>
      <w:r w:rsidRPr="00CE07BF">
        <w:rPr>
          <w:rFonts w:ascii="Sylfaen" w:hAnsi="Sylfaen"/>
          <w:sz w:val="24"/>
          <w:szCs w:val="24"/>
          <w:lang w:val="ka-GE"/>
        </w:rPr>
        <w:t>გათვალისწინებული</w:t>
      </w:r>
      <w:r w:rsidRPr="00566A0E">
        <w:rPr>
          <w:rFonts w:ascii="Sylfaen" w:hAnsi="Sylfaen"/>
          <w:sz w:val="24"/>
          <w:szCs w:val="24"/>
          <w:lang w:val="ka-GE"/>
        </w:rPr>
        <w:t xml:space="preserve"> ვალდებულებები</w:t>
      </w:r>
      <w:r w:rsidRPr="00D26511">
        <w:rPr>
          <w:rFonts w:ascii="Sylfaen" w:hAnsi="Sylfaen"/>
          <w:sz w:val="24"/>
          <w:szCs w:val="24"/>
          <w:lang w:val="ka-GE"/>
        </w:rPr>
        <w:t xml:space="preserve"> იმ </w:t>
      </w:r>
      <w:r w:rsidRPr="0091088F">
        <w:rPr>
          <w:rFonts w:ascii="Sylfaen" w:hAnsi="Sylfaen"/>
          <w:sz w:val="24"/>
          <w:szCs w:val="24"/>
          <w:lang w:val="ka-GE"/>
        </w:rPr>
        <w:t xml:space="preserve">შემთხვევებში, </w:t>
      </w:r>
      <w:r w:rsidRPr="00BC5104">
        <w:rPr>
          <w:rFonts w:ascii="Sylfaen" w:hAnsi="Sylfaen"/>
          <w:sz w:val="24"/>
          <w:szCs w:val="24"/>
          <w:lang w:val="ka-GE"/>
        </w:rPr>
        <w:t xml:space="preserve">როდესაც მათ მიერ საკუთარი სახელით ან სავაჭრო ნიშნით ხდება აირად საწვავზე მომუშავე მოწყობილობის </w:t>
      </w:r>
      <w:r>
        <w:rPr>
          <w:rFonts w:ascii="Sylfaen" w:eastAsia="Merriweather" w:hAnsi="Sylfaen" w:cs="Merriweather"/>
          <w:sz w:val="24"/>
          <w:szCs w:val="24"/>
          <w:lang w:val="ka-GE"/>
        </w:rPr>
        <w:t xml:space="preserve">ან/და საამწყობრო ნაწილის </w:t>
      </w:r>
      <w:r w:rsidRPr="00BC5104">
        <w:rPr>
          <w:rFonts w:ascii="Sylfaen" w:hAnsi="Sylfaen"/>
          <w:sz w:val="24"/>
          <w:szCs w:val="24"/>
          <w:lang w:val="ka-GE"/>
        </w:rPr>
        <w:t xml:space="preserve">ბაზარზე განთავსება, </w:t>
      </w:r>
      <w:r w:rsidRPr="00BC5104">
        <w:rPr>
          <w:rFonts w:ascii="Sylfaen" w:eastAsia="Arial Unicode MS" w:hAnsi="Sylfaen" w:cs="Arial Unicode MS"/>
          <w:sz w:val="24"/>
          <w:szCs w:val="24"/>
          <w:lang w:val="ka-GE"/>
        </w:rPr>
        <w:t>ან თუ მათ მიერ მოხდა უკვე განთავსებული მოწყობილობის გადაკეთება/მოდიფიცირება იმგვარად, რომ აღნიშნულმა შესაძლოა გავლენა იქონიოს პროდუქტის დადგენილ მოთხოვნებთან შესაბამისობაზე.</w:t>
      </w:r>
    </w:p>
    <w:p w14:paraId="042BBA07" w14:textId="77777777" w:rsidR="00CE3B87" w:rsidRPr="008F0F95" w:rsidRDefault="00CE3B87" w:rsidP="00CE3B87">
      <w:pPr>
        <w:spacing w:line="276" w:lineRule="auto"/>
        <w:ind w:firstLine="720"/>
        <w:jc w:val="both"/>
        <w:rPr>
          <w:rFonts w:ascii="Sylfaen" w:hAnsi="Sylfaen"/>
          <w:sz w:val="24"/>
          <w:szCs w:val="24"/>
          <w:lang w:val="ka-GE"/>
        </w:rPr>
      </w:pPr>
    </w:p>
    <w:p w14:paraId="1C8C541F" w14:textId="77777777" w:rsidR="00CE3B87" w:rsidRPr="00BC5104" w:rsidRDefault="00CE3B87" w:rsidP="00CE3B87">
      <w:pPr>
        <w:spacing w:line="276" w:lineRule="auto"/>
        <w:ind w:firstLine="720"/>
        <w:jc w:val="both"/>
        <w:rPr>
          <w:rFonts w:ascii="Sylfaen" w:hAnsi="Sylfaen"/>
          <w:b/>
          <w:iCs/>
          <w:sz w:val="24"/>
          <w:szCs w:val="24"/>
          <w:lang w:val="ka-GE"/>
        </w:rPr>
      </w:pPr>
      <w:r w:rsidRPr="00341320">
        <w:rPr>
          <w:rFonts w:ascii="Sylfaen" w:hAnsi="Sylfaen"/>
          <w:b/>
          <w:iCs/>
          <w:sz w:val="24"/>
          <w:szCs w:val="24"/>
          <w:lang w:val="ka-GE"/>
        </w:rPr>
        <w:t>მუხლი 11</w:t>
      </w:r>
      <w:r w:rsidRPr="00CE07BF">
        <w:rPr>
          <w:rFonts w:ascii="Sylfaen" w:hAnsi="Sylfaen"/>
          <w:b/>
          <w:iCs/>
          <w:sz w:val="24"/>
          <w:szCs w:val="24"/>
          <w:lang w:val="ka-GE"/>
        </w:rPr>
        <w:t xml:space="preserve">. </w:t>
      </w:r>
      <w:r w:rsidRPr="00566A0E">
        <w:rPr>
          <w:rFonts w:ascii="Sylfaen" w:hAnsi="Sylfaen"/>
          <w:b/>
          <w:iCs/>
          <w:sz w:val="24"/>
          <w:szCs w:val="24"/>
          <w:lang w:val="ka-GE"/>
        </w:rPr>
        <w:t xml:space="preserve">ეკონომიკური </w:t>
      </w:r>
      <w:r w:rsidRPr="00D26511">
        <w:rPr>
          <w:rFonts w:ascii="Sylfaen" w:hAnsi="Sylfaen"/>
          <w:b/>
          <w:iCs/>
          <w:sz w:val="24"/>
          <w:szCs w:val="24"/>
          <w:lang w:val="ka-GE"/>
        </w:rPr>
        <w:t>ოპერატორის</w:t>
      </w:r>
      <w:r w:rsidRPr="0091088F">
        <w:rPr>
          <w:rFonts w:ascii="Sylfaen" w:hAnsi="Sylfaen"/>
          <w:b/>
          <w:iCs/>
          <w:sz w:val="24"/>
          <w:szCs w:val="24"/>
          <w:lang w:val="ka-GE"/>
        </w:rPr>
        <w:t xml:space="preserve"> იდენტიფიკაცია</w:t>
      </w:r>
    </w:p>
    <w:p w14:paraId="4E83D7DE" w14:textId="77777777" w:rsidR="00CE3B87" w:rsidRPr="00BC5104" w:rsidRDefault="00CE3B87" w:rsidP="00CE3B87">
      <w:pPr>
        <w:spacing w:line="276" w:lineRule="auto"/>
        <w:ind w:firstLine="720"/>
        <w:jc w:val="both"/>
        <w:rPr>
          <w:rFonts w:ascii="Sylfaen" w:hAnsi="Sylfaen"/>
          <w:iCs/>
          <w:sz w:val="24"/>
          <w:szCs w:val="24"/>
          <w:lang w:val="ka-GE"/>
        </w:rPr>
      </w:pPr>
      <w:r w:rsidRPr="00BC5104">
        <w:rPr>
          <w:rFonts w:ascii="Sylfaen" w:hAnsi="Sylfaen"/>
          <w:iCs/>
          <w:sz w:val="24"/>
          <w:szCs w:val="24"/>
          <w:lang w:val="ka-GE"/>
        </w:rPr>
        <w:t>1. ეკონომიკური ოპერატორი ვალდებულია ბაზარზე ზედამხედველობის ორგანოს მოთხოვნის საფუძველზე მიაწოდოს შემდეგი ინფორმაცია:</w:t>
      </w:r>
    </w:p>
    <w:p w14:paraId="32FD38BD" w14:textId="77777777" w:rsidR="00CE3B87" w:rsidRPr="00BC5104" w:rsidRDefault="00CE3B87" w:rsidP="00CE3B87">
      <w:pPr>
        <w:spacing w:line="276" w:lineRule="auto"/>
        <w:ind w:firstLine="720"/>
        <w:jc w:val="both"/>
        <w:rPr>
          <w:rFonts w:ascii="Sylfaen" w:hAnsi="Sylfaen"/>
          <w:iCs/>
          <w:sz w:val="24"/>
          <w:szCs w:val="24"/>
          <w:lang w:val="ka-GE"/>
        </w:rPr>
      </w:pPr>
      <w:r w:rsidRPr="00BC5104">
        <w:rPr>
          <w:rFonts w:ascii="Sylfaen" w:hAnsi="Sylfaen"/>
          <w:iCs/>
          <w:sz w:val="24"/>
          <w:szCs w:val="24"/>
          <w:lang w:val="ka-GE"/>
        </w:rPr>
        <w:t>ა) ნებისმიერი ეკონომიკური ოპერატორის შესახებ, რომელმაც მიაწოდა მას მოწყობილობა ან საამწყობრო ნაწილი;</w:t>
      </w:r>
    </w:p>
    <w:p w14:paraId="37768360" w14:textId="77777777" w:rsidR="00CE3B87" w:rsidRPr="00BC5104" w:rsidRDefault="00CE3B87" w:rsidP="00CE3B87">
      <w:pPr>
        <w:spacing w:line="276" w:lineRule="auto"/>
        <w:ind w:firstLine="720"/>
        <w:jc w:val="both"/>
        <w:rPr>
          <w:rFonts w:ascii="Sylfaen" w:hAnsi="Sylfaen"/>
          <w:iCs/>
          <w:sz w:val="24"/>
          <w:szCs w:val="24"/>
          <w:lang w:val="ka-GE"/>
        </w:rPr>
      </w:pPr>
      <w:r w:rsidRPr="00BC5104">
        <w:rPr>
          <w:rFonts w:ascii="Sylfaen" w:hAnsi="Sylfaen"/>
          <w:iCs/>
          <w:sz w:val="24"/>
          <w:szCs w:val="24"/>
          <w:lang w:val="ka-GE"/>
        </w:rPr>
        <w:t>ბ) ნებისმიერი ეკონომიკური ოპერატორის შესახებ, რომელსაც მან მიაწოდა მოწყობილობა ან საამწყობრო ნაწილი;</w:t>
      </w:r>
    </w:p>
    <w:p w14:paraId="589AD61C" w14:textId="77777777" w:rsidR="00CE3B87" w:rsidRPr="00BC5104" w:rsidRDefault="00CE3B87" w:rsidP="00CE3B87">
      <w:pPr>
        <w:spacing w:line="276" w:lineRule="auto"/>
        <w:ind w:firstLine="720"/>
        <w:jc w:val="both"/>
        <w:rPr>
          <w:rFonts w:ascii="Sylfaen" w:hAnsi="Sylfaen"/>
          <w:iCs/>
          <w:sz w:val="24"/>
          <w:szCs w:val="24"/>
          <w:lang w:val="ka-GE"/>
        </w:rPr>
      </w:pPr>
      <w:r w:rsidRPr="00BC5104">
        <w:rPr>
          <w:rFonts w:ascii="Sylfaen" w:hAnsi="Sylfaen"/>
          <w:iCs/>
          <w:sz w:val="24"/>
          <w:szCs w:val="24"/>
          <w:lang w:val="ka-GE"/>
        </w:rPr>
        <w:t>2. ეკონომიკურ ოპერატორებს უნდა შეეძლოთ ამ მუხლის პირველ პუნქტში გათვალისწინებული ინფორმაციის წარდგენა მათთვის მოწყობილობის ან საამწყობრო ნაწილის მიწოდებიდან ან მათ მიერ მოწყობილობის ან საამწყობრო ნაწილის მიწოდებიდან 10 წლის განმავლობაში.</w:t>
      </w:r>
    </w:p>
    <w:p w14:paraId="4714E104" w14:textId="77777777" w:rsidR="00CE3B87" w:rsidRPr="0091088F" w:rsidRDefault="00CE3B87" w:rsidP="00CE3B87">
      <w:pPr>
        <w:spacing w:line="276" w:lineRule="auto"/>
        <w:ind w:firstLine="720"/>
        <w:jc w:val="both"/>
        <w:rPr>
          <w:rFonts w:ascii="Sylfaen" w:hAnsi="Sylfaen"/>
          <w:sz w:val="24"/>
          <w:szCs w:val="24"/>
          <w:lang w:val="ka-GE"/>
        </w:rPr>
      </w:pPr>
    </w:p>
    <w:p w14:paraId="07091F10" w14:textId="77777777" w:rsidR="00CE3B87" w:rsidRPr="00BC5104" w:rsidRDefault="00CE3B87" w:rsidP="00CE3B87">
      <w:pPr>
        <w:spacing w:line="276" w:lineRule="auto"/>
        <w:ind w:firstLine="720"/>
        <w:jc w:val="both"/>
        <w:rPr>
          <w:rFonts w:ascii="Sylfaen" w:hAnsi="Sylfaen"/>
          <w:sz w:val="24"/>
          <w:szCs w:val="24"/>
          <w:lang w:val="ka-GE"/>
        </w:rPr>
      </w:pPr>
      <w:r w:rsidRPr="0091088F">
        <w:rPr>
          <w:rFonts w:ascii="Sylfaen" w:hAnsi="Sylfaen"/>
          <w:b/>
          <w:sz w:val="24"/>
          <w:szCs w:val="24"/>
          <w:lang w:val="ka-GE"/>
        </w:rPr>
        <w:t>მუხლი</w:t>
      </w:r>
      <w:r w:rsidRPr="00BC5104">
        <w:rPr>
          <w:rFonts w:ascii="Sylfaen" w:hAnsi="Sylfaen"/>
          <w:b/>
          <w:sz w:val="24"/>
          <w:szCs w:val="24"/>
          <w:lang w:val="ka-GE"/>
        </w:rPr>
        <w:t xml:space="preserve"> 12. შესაბამისობის პრეზუმფცია</w:t>
      </w:r>
    </w:p>
    <w:p w14:paraId="03F95CAB" w14:textId="406F11A1" w:rsidR="00CE3B87" w:rsidRPr="00BC5104" w:rsidRDefault="00CE3B87" w:rsidP="00CE3B87">
      <w:pPr>
        <w:pBdr>
          <w:top w:val="nil"/>
          <w:left w:val="nil"/>
          <w:bottom w:val="nil"/>
          <w:right w:val="nil"/>
          <w:between w:val="nil"/>
        </w:pBdr>
        <w:spacing w:line="276" w:lineRule="auto"/>
        <w:ind w:firstLine="720"/>
        <w:jc w:val="both"/>
        <w:rPr>
          <w:rFonts w:ascii="Sylfaen" w:eastAsia="Merriweather" w:hAnsi="Sylfaen" w:cs="Merriweather"/>
          <w:sz w:val="24"/>
          <w:szCs w:val="24"/>
          <w:lang w:val="ka-GE"/>
        </w:rPr>
      </w:pPr>
      <w:r w:rsidRPr="00BC5104">
        <w:rPr>
          <w:rFonts w:ascii="Sylfaen" w:eastAsia="Arial Unicode MS" w:hAnsi="Sylfaen" w:cs="Arial Unicode MS"/>
          <w:sz w:val="24"/>
          <w:szCs w:val="24"/>
          <w:lang w:val="ka-GE"/>
        </w:rPr>
        <w:t xml:space="preserve">მოწყობილობა ან საამწყობრო ნაწილი, რომელიც </w:t>
      </w:r>
      <w:r>
        <w:rPr>
          <w:rFonts w:ascii="Sylfaen" w:eastAsia="Arial Unicode MS" w:hAnsi="Sylfaen" w:cs="Arial Unicode MS"/>
          <w:sz w:val="24"/>
          <w:szCs w:val="24"/>
          <w:lang w:val="ka-GE"/>
        </w:rPr>
        <w:t>დამზადებულია</w:t>
      </w:r>
      <w:r w:rsidRPr="00BC5104">
        <w:rPr>
          <w:rFonts w:ascii="Sylfaen" w:eastAsia="Arial Unicode MS" w:hAnsi="Sylfaen" w:cs="Arial Unicode MS"/>
          <w:sz w:val="24"/>
          <w:szCs w:val="24"/>
          <w:lang w:val="ka-GE"/>
        </w:rPr>
        <w:t xml:space="preserve"> ამ ტექნიკური რეგლამე</w:t>
      </w:r>
      <w:r w:rsidRPr="00C52065">
        <w:rPr>
          <w:rFonts w:ascii="Sylfaen" w:eastAsia="Arial Unicode MS" w:hAnsi="Sylfaen" w:cs="Arial Unicode MS"/>
          <w:sz w:val="24"/>
          <w:szCs w:val="24"/>
          <w:lang w:val="ka-GE"/>
        </w:rPr>
        <w:t>ნტის</w:t>
      </w:r>
      <w:r w:rsidRPr="00341320">
        <w:rPr>
          <w:rFonts w:ascii="Sylfaen" w:eastAsia="Arial Unicode MS" w:hAnsi="Sylfaen" w:cs="Arial Unicode MS"/>
          <w:sz w:val="24"/>
          <w:szCs w:val="24"/>
          <w:lang w:val="ka-GE"/>
        </w:rPr>
        <w:t xml:space="preserve"> მიზნებისათვის</w:t>
      </w:r>
      <w:r w:rsidRPr="00CE07BF">
        <w:rPr>
          <w:rFonts w:ascii="Sylfaen" w:eastAsia="Arial Unicode MS" w:hAnsi="Sylfaen" w:cs="Arial Unicode MS"/>
          <w:sz w:val="24"/>
          <w:szCs w:val="24"/>
          <w:lang w:val="ka-GE"/>
        </w:rPr>
        <w:t xml:space="preserve"> </w:t>
      </w:r>
      <w:r w:rsidRPr="00BC5104">
        <w:rPr>
          <w:rFonts w:ascii="Sylfaen" w:eastAsia="Arial Unicode MS" w:hAnsi="Sylfaen" w:cs="Arial Unicode MS"/>
          <w:sz w:val="24"/>
          <w:szCs w:val="24"/>
          <w:lang w:val="ka-GE"/>
        </w:rPr>
        <w:t xml:space="preserve">სსიპ − საქართველოს სტანდარტებისა და მეტროლოგიის ეროვნული სააგენტოს მიერ </w:t>
      </w:r>
      <w:r w:rsidRPr="00566A0E">
        <w:rPr>
          <w:rFonts w:ascii="Sylfaen" w:eastAsia="Arial Unicode MS" w:hAnsi="Sylfaen" w:cs="Arial Unicode MS"/>
          <w:sz w:val="24"/>
          <w:szCs w:val="24"/>
          <w:lang w:val="ka-GE"/>
        </w:rPr>
        <w:t xml:space="preserve">გამოქვეყნებული </w:t>
      </w:r>
      <w:r w:rsidRPr="00D26511">
        <w:rPr>
          <w:rFonts w:ascii="Sylfaen" w:eastAsia="Arial Unicode MS" w:hAnsi="Sylfaen" w:cs="Arial Unicode MS"/>
          <w:sz w:val="24"/>
          <w:szCs w:val="24"/>
          <w:lang w:val="ka-GE"/>
        </w:rPr>
        <w:t>სტანდარტებით ან</w:t>
      </w:r>
      <w:r w:rsidRPr="0091088F">
        <w:rPr>
          <w:rFonts w:ascii="Sylfaen" w:eastAsia="Arial Unicode MS" w:hAnsi="Sylfaen" w:cs="Arial Unicode MS"/>
          <w:sz w:val="24"/>
          <w:szCs w:val="24"/>
          <w:lang w:val="ka-GE"/>
        </w:rPr>
        <w:t xml:space="preserve"> მათი </w:t>
      </w:r>
      <w:r w:rsidRPr="00BC5104">
        <w:rPr>
          <w:rFonts w:ascii="Sylfaen" w:eastAsia="Arial Unicode MS" w:hAnsi="Sylfaen" w:cs="Arial Unicode MS"/>
          <w:sz w:val="24"/>
          <w:szCs w:val="24"/>
          <w:lang w:val="ka-GE"/>
        </w:rPr>
        <w:t>ნაწილებით გათვალისწინებულ</w:t>
      </w:r>
      <w:r w:rsidR="00EC10C6">
        <w:rPr>
          <w:rFonts w:ascii="Sylfaen" w:eastAsia="Arial Unicode MS" w:hAnsi="Sylfaen" w:cs="Arial Unicode MS"/>
          <w:sz w:val="24"/>
          <w:szCs w:val="24"/>
          <w:lang w:val="ka-GE"/>
        </w:rPr>
        <w:t>ი</w:t>
      </w:r>
      <w:r w:rsidRPr="00BC5104">
        <w:rPr>
          <w:rFonts w:ascii="Sylfaen" w:eastAsia="Arial Unicode MS" w:hAnsi="Sylfaen" w:cs="Arial Unicode MS"/>
          <w:sz w:val="24"/>
          <w:szCs w:val="24"/>
          <w:lang w:val="ka-GE"/>
        </w:rPr>
        <w:t xml:space="preserve"> მოთხოვნებ</w:t>
      </w:r>
      <w:r w:rsidR="00EC10C6">
        <w:rPr>
          <w:rFonts w:ascii="Sylfaen" w:eastAsia="Arial Unicode MS" w:hAnsi="Sylfaen" w:cs="Arial Unicode MS"/>
          <w:sz w:val="24"/>
          <w:szCs w:val="24"/>
          <w:lang w:val="ka-GE"/>
        </w:rPr>
        <w:t>ი</w:t>
      </w:r>
      <w:r w:rsidRPr="00BC5104">
        <w:rPr>
          <w:rFonts w:ascii="Sylfaen" w:eastAsia="Arial Unicode MS" w:hAnsi="Sylfaen" w:cs="Arial Unicode MS"/>
          <w:sz w:val="24"/>
          <w:szCs w:val="24"/>
          <w:lang w:val="ka-GE"/>
        </w:rPr>
        <w:t>ს</w:t>
      </w:r>
      <w:r w:rsidR="00EC10C6">
        <w:rPr>
          <w:rFonts w:ascii="Sylfaen" w:eastAsia="Arial Unicode MS" w:hAnsi="Sylfaen" w:cs="Arial Unicode MS"/>
          <w:sz w:val="24"/>
          <w:szCs w:val="24"/>
          <w:lang w:val="ka-GE"/>
        </w:rPr>
        <w:t xml:space="preserve"> შესაბამისად</w:t>
      </w:r>
      <w:r w:rsidRPr="00BC5104">
        <w:rPr>
          <w:rFonts w:ascii="Sylfaen" w:eastAsia="Arial Unicode MS" w:hAnsi="Sylfaen" w:cs="Arial Unicode MS"/>
          <w:sz w:val="24"/>
          <w:szCs w:val="24"/>
          <w:lang w:val="ka-GE"/>
        </w:rPr>
        <w:t xml:space="preserve">, მიიჩნევა, რომ ასევე შეესაბამება ამ ტექნიკური რეგლამენტის I დანართში მითითებულ შესაბამის მოთხოვნებს. </w:t>
      </w:r>
    </w:p>
    <w:p w14:paraId="1064B3E9" w14:textId="77777777" w:rsidR="00CE3B87" w:rsidRPr="00BC5104" w:rsidRDefault="00CE3B87" w:rsidP="00CE3B87">
      <w:pPr>
        <w:spacing w:line="276" w:lineRule="auto"/>
        <w:ind w:firstLine="720"/>
        <w:jc w:val="both"/>
        <w:rPr>
          <w:rFonts w:ascii="Sylfaen" w:hAnsi="Sylfaen"/>
          <w:iCs/>
          <w:sz w:val="24"/>
          <w:szCs w:val="24"/>
          <w:lang w:val="ka-GE"/>
        </w:rPr>
      </w:pPr>
    </w:p>
    <w:p w14:paraId="0256B66F" w14:textId="77777777" w:rsidR="00CE3B87" w:rsidRPr="00BC5104" w:rsidRDefault="00CE3B87" w:rsidP="00CE3B87">
      <w:pPr>
        <w:spacing w:line="276" w:lineRule="auto"/>
        <w:ind w:firstLine="720"/>
        <w:jc w:val="both"/>
        <w:rPr>
          <w:rFonts w:ascii="Sylfaen" w:hAnsi="Sylfaen"/>
          <w:sz w:val="24"/>
          <w:szCs w:val="24"/>
          <w:lang w:val="ka-GE"/>
        </w:rPr>
      </w:pPr>
      <w:r w:rsidRPr="00BC5104">
        <w:rPr>
          <w:rFonts w:ascii="Sylfaen" w:hAnsi="Sylfaen"/>
          <w:b/>
          <w:iCs/>
          <w:sz w:val="24"/>
          <w:szCs w:val="24"/>
          <w:lang w:val="ka-GE"/>
        </w:rPr>
        <w:t>მუხლი 13. შესაბამისობის შეფასების პროცედურები</w:t>
      </w:r>
    </w:p>
    <w:p w14:paraId="53A16A0F" w14:textId="77777777" w:rsidR="00CE3B87" w:rsidRPr="00BC5104" w:rsidRDefault="00CE3B87" w:rsidP="00CE3B87">
      <w:pPr>
        <w:spacing w:line="276" w:lineRule="auto"/>
        <w:ind w:firstLine="720"/>
        <w:jc w:val="both"/>
        <w:rPr>
          <w:rFonts w:ascii="Sylfaen" w:hAnsi="Sylfaen"/>
          <w:sz w:val="24"/>
          <w:szCs w:val="24"/>
          <w:lang w:val="ka-GE"/>
        </w:rPr>
      </w:pPr>
      <w:r w:rsidRPr="00BC5104">
        <w:rPr>
          <w:rFonts w:ascii="Sylfaen" w:hAnsi="Sylfaen"/>
          <w:sz w:val="24"/>
          <w:szCs w:val="24"/>
          <w:lang w:val="ka-GE"/>
        </w:rPr>
        <w:t xml:space="preserve">1. მწარმოებელი ვალდებულია პროდუქტის ბაზარზე განთავსებამდე მოწყობილობა ან საამწყობრო ნაწილი დაუქვემდებაროს შესაბამისობის შეფასების პროცედურას ამ მუხლის მე-2 ან მე-3 პუნქტების შესაბამისად. </w:t>
      </w:r>
    </w:p>
    <w:p w14:paraId="726EA1F5" w14:textId="1DAE58A4" w:rsidR="00CE3B87" w:rsidRPr="00BC5104" w:rsidRDefault="00CE3B87" w:rsidP="00CE3B87">
      <w:pPr>
        <w:spacing w:line="276" w:lineRule="auto"/>
        <w:ind w:firstLine="720"/>
        <w:jc w:val="both"/>
        <w:rPr>
          <w:rFonts w:ascii="Sylfaen" w:hAnsi="Sylfaen"/>
          <w:sz w:val="24"/>
          <w:szCs w:val="24"/>
          <w:lang w:val="ka-GE"/>
        </w:rPr>
      </w:pPr>
      <w:r w:rsidRPr="00BC5104">
        <w:rPr>
          <w:rFonts w:ascii="Sylfaen" w:hAnsi="Sylfaen"/>
          <w:sz w:val="24"/>
          <w:szCs w:val="24"/>
          <w:lang w:val="ka-GE"/>
        </w:rPr>
        <w:t xml:space="preserve">2. სერიულად წარმოებული მოწყობილობისა და საამწყობრო ნაწილის შესაბამისობა ამ ტექნიკური რეგლამენტის მოთხოვნებთან უნდა შეფასდეს ამ ტექნიკური რეგლამენტის </w:t>
      </w:r>
      <w:r w:rsidRPr="008F0F95">
        <w:rPr>
          <w:rFonts w:ascii="Sylfaen" w:hAnsi="Sylfaen"/>
          <w:sz w:val="24"/>
          <w:szCs w:val="24"/>
          <w:lang w:val="ka-GE"/>
        </w:rPr>
        <w:t>II</w:t>
      </w:r>
      <w:r w:rsidRPr="00341320">
        <w:rPr>
          <w:rFonts w:ascii="Sylfaen" w:hAnsi="Sylfaen"/>
          <w:sz w:val="24"/>
          <w:szCs w:val="24"/>
          <w:lang w:val="ka-GE"/>
        </w:rPr>
        <w:t xml:space="preserve"> დანართის პირველი </w:t>
      </w:r>
      <w:r w:rsidR="00EC10C6">
        <w:rPr>
          <w:rFonts w:ascii="Sylfaen" w:hAnsi="Sylfaen"/>
          <w:sz w:val="24"/>
          <w:szCs w:val="24"/>
          <w:lang w:val="ka-GE"/>
        </w:rPr>
        <w:t>მუხლით</w:t>
      </w:r>
      <w:r w:rsidRPr="00566A0E">
        <w:rPr>
          <w:rFonts w:ascii="Sylfaen" w:hAnsi="Sylfaen"/>
          <w:sz w:val="24"/>
          <w:szCs w:val="24"/>
          <w:lang w:val="ka-GE"/>
        </w:rPr>
        <w:t xml:space="preserve">  გათვალისწინებული</w:t>
      </w:r>
      <w:r w:rsidRPr="00D26511">
        <w:rPr>
          <w:rFonts w:ascii="Sylfaen" w:hAnsi="Sylfaen"/>
          <w:sz w:val="24"/>
          <w:szCs w:val="24"/>
          <w:lang w:val="ka-GE"/>
        </w:rPr>
        <w:t xml:space="preserve"> ტიპის </w:t>
      </w:r>
      <w:r w:rsidRPr="0091088F">
        <w:rPr>
          <w:rFonts w:ascii="Sylfaen" w:hAnsi="Sylfaen"/>
          <w:sz w:val="24"/>
          <w:szCs w:val="24"/>
          <w:lang w:val="ka-GE"/>
        </w:rPr>
        <w:t>გამოცდი</w:t>
      </w:r>
      <w:r w:rsidRPr="00BC5104">
        <w:rPr>
          <w:rFonts w:ascii="Sylfaen" w:hAnsi="Sylfaen"/>
          <w:sz w:val="24"/>
          <w:szCs w:val="24"/>
          <w:lang w:val="ka-GE"/>
        </w:rPr>
        <w:t xml:space="preserve">თ (მოდული </w:t>
      </w:r>
      <w:r w:rsidRPr="008F0F95">
        <w:rPr>
          <w:rFonts w:ascii="Sylfaen" w:hAnsi="Sylfaen"/>
          <w:sz w:val="24"/>
          <w:szCs w:val="24"/>
          <w:lang w:val="ka-GE"/>
        </w:rPr>
        <w:t xml:space="preserve">B </w:t>
      </w:r>
      <w:r w:rsidRPr="00341320">
        <w:rPr>
          <w:rFonts w:ascii="Sylfaen" w:hAnsi="Sylfaen"/>
          <w:sz w:val="24"/>
          <w:szCs w:val="24"/>
          <w:lang w:val="ka-GE"/>
        </w:rPr>
        <w:t xml:space="preserve">- წარმოების ტიპი) </w:t>
      </w:r>
      <w:r w:rsidRPr="00BC5104">
        <w:rPr>
          <w:rFonts w:ascii="Sylfaen" w:hAnsi="Sylfaen"/>
          <w:sz w:val="24"/>
          <w:szCs w:val="24"/>
          <w:lang w:val="ka-GE"/>
        </w:rPr>
        <w:t xml:space="preserve"> ქვემოთ ჩამოთვლილ რომელიმე ერთი-ერთ მოდულთან ერთად:</w:t>
      </w:r>
    </w:p>
    <w:p w14:paraId="1948230D" w14:textId="77777777" w:rsidR="00CE3B87" w:rsidRPr="00341320" w:rsidRDefault="00CE3B87" w:rsidP="00CE3B87">
      <w:pPr>
        <w:pStyle w:val="ListParagraph"/>
        <w:spacing w:line="276" w:lineRule="auto"/>
        <w:ind w:left="0" w:firstLine="720"/>
        <w:jc w:val="both"/>
        <w:rPr>
          <w:rFonts w:ascii="Sylfaen" w:hAnsi="Sylfaen"/>
          <w:sz w:val="24"/>
          <w:szCs w:val="24"/>
          <w:lang w:val="ka-GE"/>
        </w:rPr>
      </w:pPr>
      <w:r w:rsidRPr="00BC5104">
        <w:rPr>
          <w:rFonts w:ascii="Sylfaen" w:hAnsi="Sylfaen"/>
          <w:sz w:val="24"/>
          <w:szCs w:val="24"/>
          <w:lang w:val="ka-GE"/>
        </w:rPr>
        <w:t xml:space="preserve">ა) ამ ტექნიკური რეგლამენტის </w:t>
      </w:r>
      <w:r w:rsidRPr="008F0F95">
        <w:rPr>
          <w:rFonts w:ascii="Sylfaen" w:hAnsi="Sylfaen"/>
          <w:sz w:val="24"/>
          <w:szCs w:val="24"/>
          <w:lang w:val="ka-GE"/>
        </w:rPr>
        <w:t>II</w:t>
      </w:r>
      <w:r w:rsidRPr="002127E3">
        <w:rPr>
          <w:rFonts w:ascii="Sylfaen" w:hAnsi="Sylfaen"/>
          <w:sz w:val="24"/>
          <w:szCs w:val="24"/>
          <w:lang w:val="ka-GE"/>
        </w:rPr>
        <w:t xml:space="preserve"> დანართის</w:t>
      </w:r>
      <w:r w:rsidRPr="0003281D">
        <w:rPr>
          <w:rFonts w:ascii="Sylfaen" w:hAnsi="Sylfaen"/>
          <w:sz w:val="24"/>
          <w:szCs w:val="24"/>
          <w:lang w:val="ka-GE"/>
        </w:rPr>
        <w:t xml:space="preserve"> </w:t>
      </w:r>
      <w:r w:rsidRPr="00633B7E">
        <w:rPr>
          <w:rFonts w:ascii="Sylfaen" w:hAnsi="Sylfaen"/>
          <w:sz w:val="24"/>
          <w:szCs w:val="24"/>
          <w:lang w:val="ka-GE"/>
        </w:rPr>
        <w:t xml:space="preserve">მე-2 </w:t>
      </w:r>
      <w:r w:rsidRPr="008F0F95">
        <w:rPr>
          <w:rFonts w:ascii="Sylfaen" w:hAnsi="Sylfaen"/>
          <w:sz w:val="24"/>
          <w:szCs w:val="24"/>
          <w:lang w:val="ka-GE"/>
        </w:rPr>
        <w:t>მუხლით</w:t>
      </w:r>
      <w:r w:rsidRPr="00341320">
        <w:rPr>
          <w:rFonts w:ascii="Sylfaen" w:hAnsi="Sylfaen"/>
          <w:sz w:val="24"/>
          <w:szCs w:val="24"/>
          <w:lang w:val="ka-GE"/>
        </w:rPr>
        <w:t xml:space="preserve"> გათვალისწინებული </w:t>
      </w:r>
      <w:r w:rsidRPr="008F0F95">
        <w:rPr>
          <w:rFonts w:ascii="Sylfaen" w:hAnsi="Sylfaen"/>
          <w:sz w:val="24"/>
          <w:szCs w:val="24"/>
          <w:lang w:val="ka-GE"/>
        </w:rPr>
        <w:t>ტიპთან შესაბამისობა</w:t>
      </w:r>
      <w:r w:rsidRPr="00341320">
        <w:rPr>
          <w:rFonts w:ascii="Sylfaen" w:hAnsi="Sylfaen"/>
          <w:sz w:val="24"/>
          <w:szCs w:val="24"/>
          <w:lang w:val="ka-GE"/>
        </w:rPr>
        <w:t>, რომელიც ეფუძნება</w:t>
      </w:r>
      <w:r w:rsidRPr="00CE07BF">
        <w:rPr>
          <w:rFonts w:ascii="Sylfaen" w:hAnsi="Sylfaen"/>
          <w:sz w:val="24"/>
          <w:szCs w:val="24"/>
          <w:lang w:val="ka-GE"/>
        </w:rPr>
        <w:t xml:space="preserve"> </w:t>
      </w:r>
      <w:r w:rsidRPr="008F0F95">
        <w:rPr>
          <w:rFonts w:ascii="Sylfaen" w:hAnsi="Sylfaen"/>
          <w:sz w:val="24"/>
          <w:szCs w:val="24"/>
          <w:lang w:val="ka-GE"/>
        </w:rPr>
        <w:t>შიდა საწარმოო კონტროლსა და შემთხვევითი ინტერვალებით პროდუქტის საკონტროლო შემოწმება</w:t>
      </w:r>
      <w:r w:rsidRPr="00341320">
        <w:rPr>
          <w:rFonts w:ascii="Sylfaen" w:hAnsi="Sylfaen"/>
          <w:sz w:val="24"/>
          <w:szCs w:val="24"/>
          <w:lang w:val="ka-GE"/>
        </w:rPr>
        <w:t>ს</w:t>
      </w:r>
      <w:r w:rsidRPr="008F0F95">
        <w:rPr>
          <w:rFonts w:ascii="Sylfaen" w:hAnsi="Sylfaen"/>
          <w:sz w:val="24"/>
          <w:szCs w:val="24"/>
          <w:lang w:val="ka-GE"/>
        </w:rPr>
        <w:t xml:space="preserve"> (მოდული С2);</w:t>
      </w:r>
    </w:p>
    <w:p w14:paraId="7F7564B0" w14:textId="77777777" w:rsidR="00CE3B87" w:rsidRPr="008F0F95" w:rsidRDefault="00CE3B87" w:rsidP="00CE3B87">
      <w:pPr>
        <w:pStyle w:val="ListParagraph"/>
        <w:spacing w:line="276" w:lineRule="auto"/>
        <w:ind w:left="0" w:firstLine="720"/>
        <w:jc w:val="both"/>
        <w:rPr>
          <w:rFonts w:ascii="Sylfaen" w:hAnsi="Sylfaen"/>
          <w:sz w:val="24"/>
          <w:szCs w:val="24"/>
          <w:lang w:val="ka-GE"/>
        </w:rPr>
      </w:pPr>
      <w:r w:rsidRPr="00341320">
        <w:rPr>
          <w:rFonts w:ascii="Sylfaen" w:hAnsi="Sylfaen"/>
          <w:sz w:val="24"/>
          <w:szCs w:val="24"/>
          <w:lang w:val="ka-GE"/>
        </w:rPr>
        <w:t xml:space="preserve">ბ) ამ </w:t>
      </w:r>
      <w:r w:rsidRPr="00CE07BF">
        <w:rPr>
          <w:rFonts w:ascii="Sylfaen" w:hAnsi="Sylfaen"/>
          <w:sz w:val="24"/>
          <w:szCs w:val="24"/>
          <w:lang w:val="ka-GE"/>
        </w:rPr>
        <w:t>ტექ</w:t>
      </w:r>
      <w:r w:rsidRPr="00566A0E">
        <w:rPr>
          <w:rFonts w:ascii="Sylfaen" w:hAnsi="Sylfaen"/>
          <w:sz w:val="24"/>
          <w:szCs w:val="24"/>
          <w:lang w:val="ka-GE"/>
        </w:rPr>
        <w:t xml:space="preserve">ნიკური </w:t>
      </w:r>
      <w:r w:rsidRPr="00D26511">
        <w:rPr>
          <w:rFonts w:ascii="Sylfaen" w:hAnsi="Sylfaen"/>
          <w:sz w:val="24"/>
          <w:szCs w:val="24"/>
          <w:lang w:val="ka-GE"/>
        </w:rPr>
        <w:t xml:space="preserve">რეგლამენტის </w:t>
      </w:r>
      <w:r w:rsidRPr="008F0F95">
        <w:rPr>
          <w:rFonts w:ascii="Sylfaen" w:hAnsi="Sylfaen"/>
          <w:sz w:val="24"/>
          <w:szCs w:val="24"/>
          <w:lang w:val="ka-GE"/>
        </w:rPr>
        <w:t>II</w:t>
      </w:r>
      <w:r w:rsidRPr="002127E3">
        <w:rPr>
          <w:rFonts w:ascii="Sylfaen" w:hAnsi="Sylfaen"/>
          <w:sz w:val="24"/>
          <w:szCs w:val="24"/>
          <w:lang w:val="ka-GE"/>
        </w:rPr>
        <w:t xml:space="preserve"> დანართის</w:t>
      </w:r>
      <w:r w:rsidRPr="0003281D">
        <w:rPr>
          <w:rFonts w:ascii="Sylfaen" w:hAnsi="Sylfaen"/>
          <w:sz w:val="24"/>
          <w:szCs w:val="24"/>
          <w:lang w:val="ka-GE"/>
        </w:rPr>
        <w:t xml:space="preserve"> </w:t>
      </w:r>
      <w:r w:rsidRPr="009A5708">
        <w:rPr>
          <w:rFonts w:ascii="Sylfaen" w:hAnsi="Sylfaen"/>
          <w:sz w:val="24"/>
          <w:szCs w:val="24"/>
          <w:lang w:val="ka-GE"/>
        </w:rPr>
        <w:t xml:space="preserve">მე-3 </w:t>
      </w:r>
      <w:r w:rsidRPr="008F0F95">
        <w:rPr>
          <w:rFonts w:ascii="Sylfaen" w:hAnsi="Sylfaen"/>
          <w:sz w:val="24"/>
          <w:szCs w:val="24"/>
          <w:lang w:val="ka-GE"/>
        </w:rPr>
        <w:t>მუხლით</w:t>
      </w:r>
      <w:r w:rsidRPr="002127E3">
        <w:rPr>
          <w:rFonts w:ascii="Sylfaen" w:hAnsi="Sylfaen"/>
          <w:sz w:val="24"/>
          <w:szCs w:val="24"/>
          <w:lang w:val="ka-GE"/>
        </w:rPr>
        <w:t xml:space="preserve"> </w:t>
      </w:r>
      <w:r w:rsidRPr="00341320">
        <w:rPr>
          <w:rFonts w:ascii="Sylfaen" w:hAnsi="Sylfaen"/>
          <w:sz w:val="24"/>
          <w:szCs w:val="24"/>
          <w:lang w:val="ka-GE"/>
        </w:rPr>
        <w:t>გათვალისწინებული ტიპთან  შესაბამისობა</w:t>
      </w:r>
      <w:r w:rsidRPr="008F0F95">
        <w:rPr>
          <w:rFonts w:ascii="Sylfaen" w:hAnsi="Sylfaen"/>
          <w:sz w:val="24"/>
          <w:szCs w:val="24"/>
          <w:lang w:val="ka-GE"/>
        </w:rPr>
        <w:t xml:space="preserve">, </w:t>
      </w:r>
      <w:r w:rsidRPr="00341320">
        <w:rPr>
          <w:rFonts w:ascii="Sylfaen" w:hAnsi="Sylfaen"/>
          <w:sz w:val="24"/>
          <w:szCs w:val="24"/>
          <w:lang w:val="ka-GE"/>
        </w:rPr>
        <w:t>რომელიც ეფუძნება წარმოების</w:t>
      </w:r>
      <w:r w:rsidRPr="00CE07BF">
        <w:rPr>
          <w:rFonts w:ascii="Sylfaen" w:hAnsi="Sylfaen"/>
          <w:sz w:val="24"/>
          <w:szCs w:val="24"/>
          <w:lang w:val="ka-GE"/>
        </w:rPr>
        <w:t xml:space="preserve"> </w:t>
      </w:r>
      <w:r w:rsidRPr="00566A0E">
        <w:rPr>
          <w:rFonts w:ascii="Sylfaen" w:hAnsi="Sylfaen"/>
          <w:sz w:val="24"/>
          <w:szCs w:val="24"/>
          <w:lang w:val="ka-GE"/>
        </w:rPr>
        <w:t xml:space="preserve">პროცესის </w:t>
      </w:r>
      <w:r w:rsidRPr="00D26511">
        <w:rPr>
          <w:rFonts w:ascii="Sylfaen" w:hAnsi="Sylfaen"/>
          <w:sz w:val="24"/>
          <w:szCs w:val="24"/>
          <w:lang w:val="ka-GE"/>
        </w:rPr>
        <w:t>ხარი</w:t>
      </w:r>
      <w:r w:rsidRPr="00D26511">
        <w:rPr>
          <w:rFonts w:ascii="Sylfaen" w:hAnsi="Sylfaen"/>
          <w:sz w:val="24"/>
          <w:szCs w:val="24"/>
          <w:lang w:val="ka-GE"/>
        </w:rPr>
        <w:softHyphen/>
        <w:t>ს</w:t>
      </w:r>
      <w:r w:rsidRPr="0091088F">
        <w:rPr>
          <w:rFonts w:ascii="Sylfaen" w:hAnsi="Sylfaen"/>
          <w:sz w:val="24"/>
          <w:szCs w:val="24"/>
          <w:lang w:val="ka-GE"/>
        </w:rPr>
        <w:softHyphen/>
        <w:t xml:space="preserve">ხის </w:t>
      </w:r>
      <w:r w:rsidRPr="00BC5104">
        <w:rPr>
          <w:rFonts w:ascii="Sylfaen" w:hAnsi="Sylfaen"/>
          <w:sz w:val="24"/>
          <w:szCs w:val="24"/>
          <w:lang w:val="ka-GE"/>
        </w:rPr>
        <w:t>უზრუნველყოფას (მოდული D)</w:t>
      </w:r>
      <w:r w:rsidRPr="008F0F95">
        <w:rPr>
          <w:rFonts w:ascii="Sylfaen" w:hAnsi="Sylfaen"/>
          <w:sz w:val="24"/>
          <w:szCs w:val="24"/>
          <w:lang w:val="ka-GE"/>
        </w:rPr>
        <w:t>;</w:t>
      </w:r>
    </w:p>
    <w:p w14:paraId="55A4B244" w14:textId="77777777" w:rsidR="00CE3B87" w:rsidRPr="008F0F95" w:rsidRDefault="00CE3B87" w:rsidP="00CE3B87">
      <w:pPr>
        <w:pStyle w:val="ListParagraph"/>
        <w:spacing w:line="276" w:lineRule="auto"/>
        <w:ind w:left="0" w:firstLine="720"/>
        <w:jc w:val="both"/>
        <w:rPr>
          <w:rFonts w:ascii="Sylfaen" w:hAnsi="Sylfaen"/>
          <w:sz w:val="24"/>
          <w:szCs w:val="24"/>
          <w:lang w:val="ka-GE"/>
        </w:rPr>
      </w:pPr>
      <w:r w:rsidRPr="00341320">
        <w:rPr>
          <w:rFonts w:ascii="Sylfaen" w:hAnsi="Sylfaen"/>
          <w:sz w:val="24"/>
          <w:szCs w:val="24"/>
          <w:lang w:val="ka-GE"/>
        </w:rPr>
        <w:t>გ) ამ ტექნიკური</w:t>
      </w:r>
      <w:r w:rsidRPr="00CE07BF">
        <w:rPr>
          <w:rFonts w:ascii="Sylfaen" w:hAnsi="Sylfaen"/>
          <w:sz w:val="24"/>
          <w:szCs w:val="24"/>
          <w:lang w:val="ka-GE"/>
        </w:rPr>
        <w:t xml:space="preserve"> </w:t>
      </w:r>
      <w:r w:rsidRPr="00566A0E">
        <w:rPr>
          <w:rFonts w:ascii="Sylfaen" w:hAnsi="Sylfaen"/>
          <w:sz w:val="24"/>
          <w:szCs w:val="24"/>
          <w:lang w:val="ka-GE"/>
        </w:rPr>
        <w:t xml:space="preserve">რეგლამენტის </w:t>
      </w:r>
      <w:r w:rsidRPr="008F0F95">
        <w:rPr>
          <w:rFonts w:ascii="Sylfaen" w:hAnsi="Sylfaen"/>
          <w:sz w:val="24"/>
          <w:szCs w:val="24"/>
          <w:lang w:val="ka-GE"/>
        </w:rPr>
        <w:t>II</w:t>
      </w:r>
      <w:r w:rsidRPr="002127E3">
        <w:rPr>
          <w:rFonts w:ascii="Sylfaen" w:hAnsi="Sylfaen"/>
          <w:sz w:val="24"/>
          <w:szCs w:val="24"/>
          <w:lang w:val="ka-GE"/>
        </w:rPr>
        <w:t xml:space="preserve"> დანართის </w:t>
      </w:r>
      <w:r w:rsidRPr="0003281D">
        <w:rPr>
          <w:rFonts w:ascii="Sylfaen" w:hAnsi="Sylfaen"/>
          <w:sz w:val="24"/>
          <w:szCs w:val="24"/>
          <w:lang w:val="ka-GE"/>
        </w:rPr>
        <w:t>მე</w:t>
      </w:r>
      <w:r w:rsidRPr="009A5708">
        <w:rPr>
          <w:rFonts w:ascii="Sylfaen" w:hAnsi="Sylfaen"/>
          <w:sz w:val="24"/>
          <w:szCs w:val="24"/>
          <w:lang w:val="ka-GE"/>
        </w:rPr>
        <w:t xml:space="preserve">-4 </w:t>
      </w:r>
      <w:r>
        <w:rPr>
          <w:rFonts w:ascii="Sylfaen" w:hAnsi="Sylfaen"/>
          <w:sz w:val="24"/>
          <w:szCs w:val="24"/>
          <w:lang w:val="ka-GE"/>
        </w:rPr>
        <w:t>მუხლით</w:t>
      </w:r>
      <w:r w:rsidRPr="00341320">
        <w:rPr>
          <w:rFonts w:ascii="Sylfaen" w:hAnsi="Sylfaen"/>
          <w:sz w:val="24"/>
          <w:szCs w:val="24"/>
          <w:lang w:val="ka-GE"/>
        </w:rPr>
        <w:t xml:space="preserve"> გათვალისწინებული </w:t>
      </w:r>
      <w:r w:rsidRPr="008F0F95">
        <w:rPr>
          <w:rFonts w:ascii="Sylfaen" w:hAnsi="Sylfaen"/>
          <w:sz w:val="24"/>
          <w:szCs w:val="24"/>
          <w:lang w:val="ka-GE"/>
        </w:rPr>
        <w:t>ტიპთან შესაბამისობ</w:t>
      </w:r>
      <w:r w:rsidRPr="00341320">
        <w:rPr>
          <w:rFonts w:ascii="Sylfaen" w:hAnsi="Sylfaen"/>
          <w:sz w:val="24"/>
          <w:szCs w:val="24"/>
          <w:lang w:val="ka-GE"/>
        </w:rPr>
        <w:t>ა, რომელიც ეფუძნება</w:t>
      </w:r>
      <w:r w:rsidRPr="00CE07BF">
        <w:rPr>
          <w:rFonts w:ascii="Sylfaen" w:hAnsi="Sylfaen"/>
          <w:sz w:val="24"/>
          <w:szCs w:val="24"/>
          <w:lang w:val="ka-GE"/>
        </w:rPr>
        <w:t xml:space="preserve"> </w:t>
      </w:r>
      <w:r w:rsidRPr="00566A0E">
        <w:rPr>
          <w:rFonts w:ascii="Sylfaen" w:hAnsi="Sylfaen"/>
          <w:sz w:val="24"/>
          <w:szCs w:val="24"/>
          <w:lang w:val="ka-GE"/>
        </w:rPr>
        <w:t xml:space="preserve">პროდუქტის </w:t>
      </w:r>
      <w:r w:rsidRPr="00D26511">
        <w:rPr>
          <w:rFonts w:ascii="Sylfaen" w:hAnsi="Sylfaen"/>
          <w:sz w:val="24"/>
          <w:szCs w:val="24"/>
          <w:lang w:val="ka-GE"/>
        </w:rPr>
        <w:t>ხარისხის უზრუნველყოფას</w:t>
      </w:r>
      <w:r w:rsidRPr="0091088F">
        <w:rPr>
          <w:rFonts w:ascii="Sylfaen" w:hAnsi="Sylfaen"/>
          <w:sz w:val="24"/>
          <w:szCs w:val="24"/>
          <w:lang w:val="ka-GE"/>
        </w:rPr>
        <w:t xml:space="preserve"> (მოდული </w:t>
      </w:r>
      <w:r w:rsidRPr="008F0F95">
        <w:rPr>
          <w:rFonts w:ascii="Sylfaen" w:hAnsi="Sylfaen"/>
          <w:sz w:val="24"/>
          <w:szCs w:val="24"/>
          <w:lang w:val="ka-GE"/>
        </w:rPr>
        <w:t>E);</w:t>
      </w:r>
    </w:p>
    <w:p w14:paraId="2A57BE22" w14:textId="77777777" w:rsidR="00CE3B87" w:rsidRPr="008F0F95" w:rsidRDefault="00CE3B87" w:rsidP="00CE3B87">
      <w:pPr>
        <w:pStyle w:val="ListParagraph"/>
        <w:spacing w:line="276" w:lineRule="auto"/>
        <w:ind w:left="0" w:firstLine="720"/>
        <w:jc w:val="both"/>
        <w:rPr>
          <w:rFonts w:ascii="Sylfaen" w:hAnsi="Sylfaen"/>
          <w:sz w:val="24"/>
          <w:szCs w:val="24"/>
          <w:lang w:val="ka-GE"/>
        </w:rPr>
      </w:pPr>
      <w:r w:rsidRPr="00341320">
        <w:rPr>
          <w:rFonts w:ascii="Sylfaen" w:hAnsi="Sylfaen"/>
          <w:sz w:val="24"/>
          <w:szCs w:val="24"/>
          <w:lang w:val="ka-GE"/>
        </w:rPr>
        <w:t>დ) ამ ტექნიკური</w:t>
      </w:r>
      <w:r w:rsidRPr="00CE07BF">
        <w:rPr>
          <w:rFonts w:ascii="Sylfaen" w:hAnsi="Sylfaen"/>
          <w:sz w:val="24"/>
          <w:szCs w:val="24"/>
          <w:lang w:val="ka-GE"/>
        </w:rPr>
        <w:t xml:space="preserve"> </w:t>
      </w:r>
      <w:r w:rsidRPr="002127E3">
        <w:rPr>
          <w:rFonts w:ascii="Sylfaen" w:hAnsi="Sylfaen"/>
          <w:sz w:val="24"/>
          <w:szCs w:val="24"/>
          <w:lang w:val="ka-GE"/>
        </w:rPr>
        <w:t xml:space="preserve">რეგლამენტის </w:t>
      </w:r>
      <w:r w:rsidRPr="008F0F95">
        <w:rPr>
          <w:rFonts w:ascii="Sylfaen" w:hAnsi="Sylfaen"/>
          <w:sz w:val="24"/>
          <w:szCs w:val="24"/>
          <w:lang w:val="ka-GE"/>
        </w:rPr>
        <w:t>II</w:t>
      </w:r>
      <w:r w:rsidRPr="002127E3">
        <w:rPr>
          <w:rFonts w:ascii="Sylfaen" w:hAnsi="Sylfaen"/>
          <w:sz w:val="24"/>
          <w:szCs w:val="24"/>
          <w:lang w:val="ka-GE"/>
        </w:rPr>
        <w:t xml:space="preserve"> დანართის</w:t>
      </w:r>
      <w:r w:rsidRPr="0003281D">
        <w:rPr>
          <w:rFonts w:ascii="Sylfaen" w:hAnsi="Sylfaen"/>
          <w:sz w:val="24"/>
          <w:szCs w:val="24"/>
          <w:lang w:val="ka-GE"/>
        </w:rPr>
        <w:t xml:space="preserve"> </w:t>
      </w:r>
      <w:r w:rsidRPr="009A5708">
        <w:rPr>
          <w:rFonts w:ascii="Sylfaen" w:hAnsi="Sylfaen"/>
          <w:sz w:val="24"/>
          <w:szCs w:val="24"/>
          <w:lang w:val="ka-GE"/>
        </w:rPr>
        <w:t xml:space="preserve">მე-5 </w:t>
      </w:r>
      <w:r w:rsidRPr="008F0F95">
        <w:rPr>
          <w:rFonts w:ascii="Sylfaen" w:hAnsi="Sylfaen"/>
          <w:sz w:val="24"/>
          <w:szCs w:val="24"/>
          <w:lang w:val="ka-GE"/>
        </w:rPr>
        <w:t>მუხლით</w:t>
      </w:r>
      <w:r w:rsidRPr="00341320">
        <w:rPr>
          <w:rFonts w:ascii="Sylfaen" w:hAnsi="Sylfaen"/>
          <w:sz w:val="24"/>
          <w:szCs w:val="24"/>
          <w:lang w:val="ka-GE"/>
        </w:rPr>
        <w:t xml:space="preserve"> გათვალისწინებული </w:t>
      </w:r>
      <w:r w:rsidRPr="008F0F95">
        <w:rPr>
          <w:rFonts w:ascii="Sylfaen" w:hAnsi="Sylfaen"/>
          <w:sz w:val="24"/>
          <w:szCs w:val="24"/>
          <w:lang w:val="ka-GE"/>
        </w:rPr>
        <w:t>ტიპთან შესაბამისობ</w:t>
      </w:r>
      <w:r w:rsidRPr="00341320">
        <w:rPr>
          <w:rFonts w:ascii="Sylfaen" w:hAnsi="Sylfaen"/>
          <w:sz w:val="24"/>
          <w:szCs w:val="24"/>
          <w:lang w:val="ka-GE"/>
        </w:rPr>
        <w:t>ა, რომელიც ეფუძნება</w:t>
      </w:r>
      <w:r w:rsidRPr="00CE07BF">
        <w:rPr>
          <w:rFonts w:ascii="Sylfaen" w:hAnsi="Sylfaen"/>
          <w:sz w:val="24"/>
          <w:szCs w:val="24"/>
          <w:lang w:val="ka-GE"/>
        </w:rPr>
        <w:t xml:space="preserve"> </w:t>
      </w:r>
      <w:r w:rsidRPr="00566A0E">
        <w:rPr>
          <w:rFonts w:ascii="Sylfaen" w:hAnsi="Sylfaen"/>
          <w:sz w:val="24"/>
          <w:szCs w:val="24"/>
          <w:lang w:val="ka-GE"/>
        </w:rPr>
        <w:t>პრო</w:t>
      </w:r>
      <w:r>
        <w:rPr>
          <w:rFonts w:ascii="Sylfaen" w:hAnsi="Sylfaen"/>
          <w:sz w:val="24"/>
          <w:szCs w:val="24"/>
          <w:lang w:val="ka-GE"/>
        </w:rPr>
        <w:t>დ</w:t>
      </w:r>
      <w:r w:rsidRPr="00341320">
        <w:rPr>
          <w:rFonts w:ascii="Sylfaen" w:hAnsi="Sylfaen"/>
          <w:sz w:val="24"/>
          <w:szCs w:val="24"/>
          <w:lang w:val="ka-GE"/>
        </w:rPr>
        <w:t>უქტის ვერიფიკაციას (</w:t>
      </w:r>
      <w:r w:rsidRPr="00CE07BF">
        <w:rPr>
          <w:rFonts w:ascii="Sylfaen" w:hAnsi="Sylfaen"/>
          <w:sz w:val="24"/>
          <w:szCs w:val="24"/>
          <w:lang w:val="ka-GE"/>
        </w:rPr>
        <w:t>მოდული</w:t>
      </w:r>
      <w:r w:rsidRPr="00566A0E">
        <w:rPr>
          <w:rFonts w:ascii="Sylfaen" w:hAnsi="Sylfaen"/>
          <w:sz w:val="24"/>
          <w:szCs w:val="24"/>
          <w:lang w:val="ka-GE"/>
        </w:rPr>
        <w:t xml:space="preserve"> </w:t>
      </w:r>
      <w:r w:rsidRPr="008F0F95">
        <w:rPr>
          <w:rFonts w:ascii="Sylfaen" w:hAnsi="Sylfaen"/>
          <w:sz w:val="24"/>
          <w:szCs w:val="24"/>
          <w:lang w:val="ka-GE"/>
        </w:rPr>
        <w:t>F</w:t>
      </w:r>
      <w:r w:rsidRPr="00341320">
        <w:rPr>
          <w:rFonts w:ascii="Sylfaen" w:hAnsi="Sylfaen"/>
          <w:sz w:val="24"/>
          <w:szCs w:val="24"/>
          <w:lang w:val="ka-GE"/>
        </w:rPr>
        <w:t>)</w:t>
      </w:r>
      <w:r w:rsidRPr="008F0F95">
        <w:rPr>
          <w:rFonts w:ascii="Sylfaen" w:hAnsi="Sylfaen"/>
          <w:sz w:val="24"/>
          <w:szCs w:val="24"/>
          <w:lang w:val="ka-GE"/>
        </w:rPr>
        <w:t>.</w:t>
      </w:r>
    </w:p>
    <w:p w14:paraId="0325F99E" w14:textId="77777777" w:rsidR="00CE3B87" w:rsidRPr="00341320" w:rsidRDefault="00CE3B87" w:rsidP="00CE3B87">
      <w:pPr>
        <w:spacing w:line="276" w:lineRule="auto"/>
        <w:ind w:firstLine="720"/>
        <w:jc w:val="both"/>
        <w:rPr>
          <w:rFonts w:ascii="Sylfaen" w:hAnsi="Sylfaen"/>
          <w:sz w:val="24"/>
          <w:szCs w:val="24"/>
          <w:lang w:val="ka-GE"/>
        </w:rPr>
      </w:pPr>
      <w:r w:rsidRPr="00341320">
        <w:rPr>
          <w:rFonts w:ascii="Sylfaen" w:hAnsi="Sylfaen"/>
          <w:sz w:val="24"/>
          <w:szCs w:val="24"/>
          <w:lang w:val="ka-GE"/>
        </w:rPr>
        <w:t xml:space="preserve">3. იმ შემთხვევაში, </w:t>
      </w:r>
      <w:r w:rsidRPr="00CE07BF">
        <w:rPr>
          <w:rFonts w:ascii="Sylfaen" w:hAnsi="Sylfaen"/>
          <w:sz w:val="24"/>
          <w:szCs w:val="24"/>
          <w:lang w:val="ka-GE"/>
        </w:rPr>
        <w:t>თუ</w:t>
      </w:r>
      <w:r w:rsidRPr="00566A0E">
        <w:rPr>
          <w:rFonts w:ascii="Sylfaen" w:hAnsi="Sylfaen"/>
          <w:sz w:val="24"/>
          <w:szCs w:val="24"/>
          <w:lang w:val="ka-GE"/>
        </w:rPr>
        <w:t xml:space="preserve"> მოწყობილობა</w:t>
      </w:r>
      <w:r w:rsidRPr="00D26511">
        <w:rPr>
          <w:rFonts w:ascii="Sylfaen" w:hAnsi="Sylfaen"/>
          <w:sz w:val="24"/>
          <w:szCs w:val="24"/>
          <w:lang w:val="ka-GE"/>
        </w:rPr>
        <w:t xml:space="preserve"> ან </w:t>
      </w:r>
      <w:r w:rsidRPr="0091088F">
        <w:rPr>
          <w:rFonts w:ascii="Sylfaen" w:hAnsi="Sylfaen"/>
          <w:sz w:val="24"/>
          <w:szCs w:val="24"/>
          <w:lang w:val="ka-GE"/>
        </w:rPr>
        <w:t>საამწყობრო ნაწილი</w:t>
      </w:r>
      <w:r w:rsidRPr="00BC5104">
        <w:rPr>
          <w:rFonts w:ascii="Sylfaen" w:hAnsi="Sylfaen"/>
          <w:sz w:val="24"/>
          <w:szCs w:val="24"/>
          <w:lang w:val="ka-GE"/>
        </w:rPr>
        <w:t xml:space="preserve"> დამზადებულ იქნა ერთ ერთეულად ან მცირე რაოდენობის ერთეულების სახით, მწარმოებელს შეუძლია აირჩიოს ამ მუხლის მე-2 პუნქტით გათვალისწინებული რომელიმე ერთი პროცედურა ან ამ ტექნიკური რეგლამენტის </w:t>
      </w:r>
      <w:r w:rsidRPr="008F0F95">
        <w:rPr>
          <w:rFonts w:ascii="Sylfaen" w:hAnsi="Sylfaen"/>
          <w:sz w:val="24"/>
          <w:szCs w:val="24"/>
          <w:lang w:val="ka-GE"/>
        </w:rPr>
        <w:t>I</w:t>
      </w:r>
      <w:r w:rsidRPr="00E95431">
        <w:rPr>
          <w:rFonts w:ascii="Sylfaen" w:hAnsi="Sylfaen"/>
          <w:sz w:val="24"/>
          <w:szCs w:val="24"/>
          <w:lang w:val="ka-GE"/>
        </w:rPr>
        <w:t>I</w:t>
      </w:r>
      <w:r w:rsidRPr="002127E3">
        <w:rPr>
          <w:rFonts w:ascii="Sylfaen" w:hAnsi="Sylfaen"/>
          <w:sz w:val="24"/>
          <w:szCs w:val="24"/>
          <w:lang w:val="ka-GE"/>
        </w:rPr>
        <w:t xml:space="preserve"> დანართის</w:t>
      </w:r>
      <w:r w:rsidRPr="0003281D">
        <w:rPr>
          <w:rFonts w:ascii="Sylfaen" w:hAnsi="Sylfaen"/>
          <w:sz w:val="24"/>
          <w:szCs w:val="24"/>
          <w:lang w:val="ka-GE"/>
        </w:rPr>
        <w:t xml:space="preserve"> </w:t>
      </w:r>
      <w:r w:rsidRPr="00DE2F7B">
        <w:rPr>
          <w:rFonts w:ascii="Sylfaen" w:hAnsi="Sylfaen"/>
          <w:sz w:val="24"/>
          <w:szCs w:val="24"/>
          <w:lang w:val="ka-GE"/>
        </w:rPr>
        <w:t xml:space="preserve">მე-6 </w:t>
      </w:r>
      <w:r w:rsidRPr="008F0F95">
        <w:rPr>
          <w:rFonts w:ascii="Sylfaen" w:hAnsi="Sylfaen"/>
          <w:sz w:val="24"/>
          <w:szCs w:val="24"/>
          <w:lang w:val="ka-GE"/>
        </w:rPr>
        <w:t>მუხლით</w:t>
      </w:r>
      <w:r w:rsidRPr="0003281D">
        <w:rPr>
          <w:rFonts w:ascii="Sylfaen" w:hAnsi="Sylfaen"/>
          <w:sz w:val="24"/>
          <w:szCs w:val="24"/>
          <w:lang w:val="ka-GE"/>
        </w:rPr>
        <w:t xml:space="preserve"> </w:t>
      </w:r>
      <w:r w:rsidRPr="00DE2F7B">
        <w:rPr>
          <w:rFonts w:ascii="Sylfaen" w:hAnsi="Sylfaen"/>
          <w:sz w:val="24"/>
          <w:szCs w:val="24"/>
          <w:lang w:val="ka-GE"/>
        </w:rPr>
        <w:t>გათვალისწინებული</w:t>
      </w:r>
      <w:r>
        <w:rPr>
          <w:rFonts w:ascii="Sylfaen" w:hAnsi="Sylfaen"/>
          <w:sz w:val="24"/>
          <w:szCs w:val="24"/>
          <w:lang w:val="ka-GE"/>
        </w:rPr>
        <w:t xml:space="preserve"> </w:t>
      </w:r>
      <w:r w:rsidRPr="00341320">
        <w:rPr>
          <w:rFonts w:ascii="Sylfaen" w:hAnsi="Sylfaen"/>
          <w:sz w:val="24"/>
          <w:szCs w:val="24"/>
          <w:lang w:val="ka-GE"/>
        </w:rPr>
        <w:t xml:space="preserve"> შესაბამისობა, </w:t>
      </w:r>
      <w:r w:rsidRPr="00CE07BF">
        <w:rPr>
          <w:rFonts w:ascii="Sylfaen" w:hAnsi="Sylfaen"/>
          <w:sz w:val="24"/>
          <w:szCs w:val="24"/>
          <w:lang w:val="ka-GE"/>
        </w:rPr>
        <w:t>რომელიც</w:t>
      </w:r>
      <w:r w:rsidRPr="00566A0E">
        <w:rPr>
          <w:rFonts w:ascii="Sylfaen" w:hAnsi="Sylfaen"/>
          <w:sz w:val="24"/>
          <w:szCs w:val="24"/>
          <w:lang w:val="ka-GE"/>
        </w:rPr>
        <w:t xml:space="preserve"> ეფ</w:t>
      </w:r>
      <w:r w:rsidRPr="00D26511">
        <w:rPr>
          <w:rFonts w:ascii="Sylfaen" w:hAnsi="Sylfaen"/>
          <w:sz w:val="24"/>
          <w:szCs w:val="24"/>
          <w:lang w:val="ka-GE"/>
        </w:rPr>
        <w:t>უძნება ერთეულის</w:t>
      </w:r>
      <w:r w:rsidRPr="0091088F">
        <w:rPr>
          <w:rFonts w:ascii="Sylfaen" w:hAnsi="Sylfaen"/>
          <w:sz w:val="24"/>
          <w:szCs w:val="24"/>
          <w:lang w:val="ka-GE"/>
        </w:rPr>
        <w:t xml:space="preserve"> ვერიფიკაციას (</w:t>
      </w:r>
      <w:r w:rsidRPr="00BC5104">
        <w:rPr>
          <w:rFonts w:ascii="Sylfaen" w:hAnsi="Sylfaen"/>
          <w:sz w:val="24"/>
          <w:szCs w:val="24"/>
          <w:lang w:val="ka-GE"/>
        </w:rPr>
        <w:t xml:space="preserve">მოდული </w:t>
      </w:r>
      <w:r w:rsidRPr="008F0F95">
        <w:rPr>
          <w:rFonts w:ascii="Sylfaen" w:hAnsi="Sylfaen"/>
          <w:sz w:val="24"/>
          <w:szCs w:val="24"/>
          <w:lang w:val="ka-GE"/>
        </w:rPr>
        <w:t>G</w:t>
      </w:r>
      <w:r w:rsidRPr="00341320">
        <w:rPr>
          <w:rFonts w:ascii="Sylfaen" w:hAnsi="Sylfaen"/>
          <w:sz w:val="24"/>
          <w:szCs w:val="24"/>
          <w:lang w:val="ka-GE"/>
        </w:rPr>
        <w:t>).</w:t>
      </w:r>
    </w:p>
    <w:p w14:paraId="62E5DF03" w14:textId="77777777" w:rsidR="00CE3B87" w:rsidRPr="00341320" w:rsidRDefault="00CE3B87" w:rsidP="00CE3B87">
      <w:pPr>
        <w:spacing w:line="276" w:lineRule="auto"/>
        <w:ind w:firstLine="720"/>
        <w:jc w:val="both"/>
        <w:rPr>
          <w:rFonts w:ascii="Sylfaen" w:hAnsi="Sylfaen"/>
          <w:sz w:val="24"/>
          <w:szCs w:val="24"/>
          <w:lang w:val="ka-GE"/>
        </w:rPr>
      </w:pPr>
    </w:p>
    <w:p w14:paraId="27A97446" w14:textId="77777777" w:rsidR="00CE3B87" w:rsidRPr="0091088F" w:rsidRDefault="00CE3B87" w:rsidP="00CE3B87">
      <w:pPr>
        <w:spacing w:line="276" w:lineRule="auto"/>
        <w:ind w:firstLine="720"/>
        <w:jc w:val="both"/>
        <w:rPr>
          <w:rFonts w:ascii="Sylfaen" w:hAnsi="Sylfaen"/>
          <w:i/>
          <w:iCs/>
          <w:sz w:val="24"/>
          <w:szCs w:val="24"/>
          <w:lang w:val="ka-GE"/>
        </w:rPr>
      </w:pPr>
      <w:r w:rsidRPr="00341320">
        <w:rPr>
          <w:rFonts w:ascii="Sylfaen" w:hAnsi="Sylfaen"/>
          <w:b/>
          <w:sz w:val="24"/>
          <w:szCs w:val="24"/>
          <w:lang w:val="ka-GE"/>
        </w:rPr>
        <w:t>მუხლი</w:t>
      </w:r>
      <w:r w:rsidRPr="00CE07BF">
        <w:rPr>
          <w:rFonts w:ascii="Sylfaen" w:hAnsi="Sylfaen"/>
          <w:b/>
          <w:sz w:val="24"/>
          <w:szCs w:val="24"/>
          <w:lang w:val="ka-GE"/>
        </w:rPr>
        <w:t xml:space="preserve"> 1</w:t>
      </w:r>
      <w:r w:rsidRPr="00566A0E">
        <w:rPr>
          <w:rFonts w:ascii="Sylfaen" w:hAnsi="Sylfaen"/>
          <w:b/>
          <w:sz w:val="24"/>
          <w:szCs w:val="24"/>
          <w:lang w:val="ka-GE"/>
        </w:rPr>
        <w:t>4</w:t>
      </w:r>
      <w:r w:rsidRPr="00D26511">
        <w:rPr>
          <w:rFonts w:ascii="Sylfaen" w:hAnsi="Sylfaen"/>
          <w:b/>
          <w:sz w:val="24"/>
          <w:szCs w:val="24"/>
          <w:lang w:val="ka-GE"/>
        </w:rPr>
        <w:t xml:space="preserve">. შესაბამისობის </w:t>
      </w:r>
      <w:r w:rsidRPr="0091088F">
        <w:rPr>
          <w:rFonts w:ascii="Sylfaen" w:hAnsi="Sylfaen"/>
          <w:b/>
          <w:sz w:val="24"/>
          <w:szCs w:val="24"/>
          <w:lang w:val="ka-GE"/>
        </w:rPr>
        <w:t>დეკლარაცია</w:t>
      </w:r>
    </w:p>
    <w:p w14:paraId="2ADE676A" w14:textId="77777777" w:rsidR="00CE3B87" w:rsidRPr="00D26511" w:rsidRDefault="00CE3B87" w:rsidP="00CE3B87">
      <w:pPr>
        <w:spacing w:line="276" w:lineRule="auto"/>
        <w:ind w:firstLine="720"/>
        <w:jc w:val="both"/>
        <w:rPr>
          <w:rFonts w:ascii="Sylfaen" w:hAnsi="Sylfaen"/>
          <w:iCs/>
          <w:sz w:val="24"/>
          <w:szCs w:val="24"/>
          <w:lang w:val="ka-GE"/>
        </w:rPr>
      </w:pPr>
      <w:r w:rsidRPr="0091088F">
        <w:rPr>
          <w:rFonts w:ascii="Sylfaen" w:hAnsi="Sylfaen"/>
          <w:iCs/>
          <w:sz w:val="24"/>
          <w:szCs w:val="24"/>
          <w:lang w:val="ka-GE"/>
        </w:rPr>
        <w:t xml:space="preserve">1. </w:t>
      </w:r>
      <w:r w:rsidRPr="00BC5104">
        <w:rPr>
          <w:rFonts w:ascii="Sylfaen" w:hAnsi="Sylfaen"/>
          <w:iCs/>
          <w:sz w:val="24"/>
          <w:szCs w:val="24"/>
          <w:lang w:val="ka-GE"/>
        </w:rPr>
        <w:t xml:space="preserve">შესაბამისობის დეკლარაცია უნდა ადასტურებდეს პროდუქტის ამ ტექნიკური რეგლამენტის </w:t>
      </w:r>
      <w:r w:rsidRPr="008F0F95">
        <w:rPr>
          <w:rFonts w:ascii="Sylfaen" w:hAnsi="Sylfaen"/>
          <w:iCs/>
          <w:sz w:val="24"/>
          <w:szCs w:val="24"/>
          <w:lang w:val="ka-GE"/>
        </w:rPr>
        <w:t>I</w:t>
      </w:r>
      <w:r w:rsidRPr="00341320">
        <w:rPr>
          <w:rFonts w:ascii="Sylfaen" w:hAnsi="Sylfaen"/>
          <w:iCs/>
          <w:sz w:val="24"/>
          <w:szCs w:val="24"/>
          <w:lang w:val="ka-GE"/>
        </w:rPr>
        <w:t xml:space="preserve"> დანართში მითითებულ </w:t>
      </w:r>
      <w:r w:rsidRPr="00CE07BF">
        <w:rPr>
          <w:rFonts w:ascii="Sylfaen" w:hAnsi="Sylfaen"/>
          <w:iCs/>
          <w:sz w:val="24"/>
          <w:szCs w:val="24"/>
          <w:lang w:val="ka-GE"/>
        </w:rPr>
        <w:t>მოთხოვნებთან</w:t>
      </w:r>
      <w:r w:rsidRPr="00566A0E">
        <w:rPr>
          <w:rFonts w:ascii="Sylfaen" w:hAnsi="Sylfaen"/>
          <w:iCs/>
          <w:sz w:val="24"/>
          <w:szCs w:val="24"/>
          <w:lang w:val="ka-GE"/>
        </w:rPr>
        <w:t xml:space="preserve"> შესაბამისობას</w:t>
      </w:r>
      <w:r w:rsidRPr="00D26511">
        <w:rPr>
          <w:rFonts w:ascii="Sylfaen" w:hAnsi="Sylfaen"/>
          <w:iCs/>
          <w:sz w:val="24"/>
          <w:szCs w:val="24"/>
          <w:lang w:val="ka-GE"/>
        </w:rPr>
        <w:t>.</w:t>
      </w:r>
    </w:p>
    <w:p w14:paraId="31321A03" w14:textId="77777777" w:rsidR="00CE3B87" w:rsidRPr="00BC5104" w:rsidRDefault="00CE3B87" w:rsidP="00CE3B87">
      <w:pPr>
        <w:spacing w:line="276" w:lineRule="auto"/>
        <w:ind w:firstLine="720"/>
        <w:jc w:val="both"/>
        <w:rPr>
          <w:rFonts w:ascii="Sylfaen" w:hAnsi="Sylfaen"/>
          <w:sz w:val="24"/>
          <w:szCs w:val="24"/>
          <w:lang w:val="ka-GE"/>
        </w:rPr>
      </w:pPr>
      <w:r w:rsidRPr="00D26511">
        <w:rPr>
          <w:rFonts w:ascii="Sylfaen" w:hAnsi="Sylfaen"/>
          <w:sz w:val="24"/>
          <w:szCs w:val="24"/>
          <w:lang w:val="ka-GE"/>
        </w:rPr>
        <w:t>2. შესაბამისობის</w:t>
      </w:r>
      <w:r w:rsidRPr="0091088F">
        <w:rPr>
          <w:rFonts w:ascii="Sylfaen" w:hAnsi="Sylfaen"/>
          <w:sz w:val="24"/>
          <w:szCs w:val="24"/>
          <w:lang w:val="ka-GE"/>
        </w:rPr>
        <w:t xml:space="preserve"> დეკლარაციას</w:t>
      </w:r>
      <w:r w:rsidRPr="00BC5104">
        <w:rPr>
          <w:rFonts w:ascii="Sylfaen" w:hAnsi="Sylfaen"/>
          <w:sz w:val="24"/>
          <w:szCs w:val="24"/>
          <w:lang w:val="ka-GE"/>
        </w:rPr>
        <w:t xml:space="preserve"> უნდა ჰქონდეს ამ ტექნიკური რეგლამენტის </w:t>
      </w:r>
      <w:r w:rsidRPr="00E95431">
        <w:rPr>
          <w:rFonts w:ascii="Sylfaen" w:hAnsi="Sylfaen"/>
          <w:sz w:val="24"/>
          <w:szCs w:val="24"/>
          <w:lang w:val="ka-GE"/>
        </w:rPr>
        <w:t>I</w:t>
      </w:r>
      <w:r w:rsidRPr="008F0F95">
        <w:rPr>
          <w:rFonts w:ascii="Sylfaen" w:hAnsi="Sylfaen"/>
          <w:sz w:val="24"/>
          <w:szCs w:val="24"/>
          <w:lang w:val="ka-GE"/>
        </w:rPr>
        <w:t>V</w:t>
      </w:r>
      <w:r w:rsidRPr="002127E3">
        <w:rPr>
          <w:rFonts w:ascii="Sylfaen" w:hAnsi="Sylfaen"/>
          <w:sz w:val="24"/>
          <w:szCs w:val="24"/>
          <w:lang w:val="ka-GE"/>
        </w:rPr>
        <w:t xml:space="preserve"> დანართით</w:t>
      </w:r>
      <w:r w:rsidRPr="00341320">
        <w:rPr>
          <w:rFonts w:ascii="Sylfaen" w:hAnsi="Sylfaen"/>
          <w:sz w:val="24"/>
          <w:szCs w:val="24"/>
          <w:lang w:val="ka-GE"/>
        </w:rPr>
        <w:t xml:space="preserve"> გათვალისწინებულ სტრუქტურა</w:t>
      </w:r>
      <w:r w:rsidRPr="00CE07BF">
        <w:rPr>
          <w:rFonts w:ascii="Sylfaen" w:hAnsi="Sylfaen"/>
          <w:sz w:val="24"/>
          <w:szCs w:val="24"/>
          <w:lang w:val="ka-GE"/>
        </w:rPr>
        <w:t xml:space="preserve">, </w:t>
      </w:r>
      <w:r w:rsidRPr="00566A0E">
        <w:rPr>
          <w:rFonts w:ascii="Sylfaen" w:hAnsi="Sylfaen"/>
          <w:sz w:val="24"/>
          <w:szCs w:val="24"/>
          <w:lang w:val="ka-GE"/>
        </w:rPr>
        <w:t xml:space="preserve">ამ </w:t>
      </w:r>
      <w:r w:rsidRPr="00D26511">
        <w:rPr>
          <w:rFonts w:ascii="Sylfaen" w:hAnsi="Sylfaen"/>
          <w:sz w:val="24"/>
          <w:szCs w:val="24"/>
          <w:lang w:val="ka-GE"/>
        </w:rPr>
        <w:t>ტექნიკური რეგლამენტის</w:t>
      </w:r>
      <w:r w:rsidRPr="0091088F">
        <w:rPr>
          <w:rFonts w:ascii="Sylfaen" w:hAnsi="Sylfaen"/>
          <w:sz w:val="24"/>
          <w:szCs w:val="24"/>
          <w:lang w:val="ka-GE"/>
        </w:rPr>
        <w:t xml:space="preserve"> </w:t>
      </w:r>
      <w:r w:rsidRPr="008F0F95">
        <w:rPr>
          <w:rFonts w:ascii="Sylfaen" w:hAnsi="Sylfaen"/>
          <w:sz w:val="24"/>
          <w:szCs w:val="24"/>
          <w:lang w:val="ka-GE"/>
        </w:rPr>
        <w:t>II</w:t>
      </w:r>
      <w:r w:rsidRPr="002127E3">
        <w:rPr>
          <w:rFonts w:ascii="Sylfaen" w:hAnsi="Sylfaen"/>
          <w:sz w:val="24"/>
          <w:szCs w:val="24"/>
          <w:lang w:val="ka-GE"/>
        </w:rPr>
        <w:t xml:space="preserve"> დანართში</w:t>
      </w:r>
      <w:r w:rsidRPr="00341320">
        <w:rPr>
          <w:rFonts w:ascii="Sylfaen" w:hAnsi="Sylfaen"/>
          <w:sz w:val="24"/>
          <w:szCs w:val="24"/>
          <w:lang w:val="ka-GE"/>
        </w:rPr>
        <w:t xml:space="preserve"> მოცემული შესაბამისი </w:t>
      </w:r>
      <w:r w:rsidRPr="00CE07BF">
        <w:rPr>
          <w:rFonts w:ascii="Sylfaen" w:hAnsi="Sylfaen"/>
          <w:sz w:val="24"/>
          <w:szCs w:val="24"/>
          <w:lang w:val="ka-GE"/>
        </w:rPr>
        <w:t>მოდულებით</w:t>
      </w:r>
      <w:r w:rsidRPr="00566A0E">
        <w:rPr>
          <w:rFonts w:ascii="Sylfaen" w:hAnsi="Sylfaen"/>
          <w:sz w:val="24"/>
          <w:szCs w:val="24"/>
          <w:lang w:val="ka-GE"/>
        </w:rPr>
        <w:t xml:space="preserve"> გათვალისწინებულ</w:t>
      </w:r>
      <w:r w:rsidRPr="00D26511">
        <w:rPr>
          <w:rFonts w:ascii="Sylfaen" w:hAnsi="Sylfaen"/>
          <w:sz w:val="24"/>
          <w:szCs w:val="24"/>
          <w:lang w:val="ka-GE"/>
        </w:rPr>
        <w:t xml:space="preserve"> ელემენტებ</w:t>
      </w:r>
      <w:r>
        <w:rPr>
          <w:rFonts w:ascii="Sylfaen" w:hAnsi="Sylfaen"/>
          <w:sz w:val="24"/>
          <w:szCs w:val="24"/>
          <w:lang w:val="ka-GE"/>
        </w:rPr>
        <w:t>ი</w:t>
      </w:r>
      <w:r w:rsidRPr="00341320">
        <w:rPr>
          <w:rFonts w:ascii="Sylfaen" w:hAnsi="Sylfaen"/>
          <w:sz w:val="24"/>
          <w:szCs w:val="24"/>
          <w:lang w:val="ka-GE"/>
        </w:rPr>
        <w:t xml:space="preserve"> და </w:t>
      </w:r>
      <w:r w:rsidRPr="00CE07BF">
        <w:rPr>
          <w:rFonts w:ascii="Sylfaen" w:hAnsi="Sylfaen"/>
          <w:sz w:val="24"/>
          <w:szCs w:val="24"/>
          <w:lang w:val="ka-GE"/>
        </w:rPr>
        <w:t>ექვემდებარებოდეს</w:t>
      </w:r>
      <w:r w:rsidRPr="00566A0E">
        <w:rPr>
          <w:rFonts w:ascii="Sylfaen" w:hAnsi="Sylfaen"/>
          <w:sz w:val="24"/>
          <w:szCs w:val="24"/>
          <w:lang w:val="ka-GE"/>
        </w:rPr>
        <w:t xml:space="preserve"> მუდმივ </w:t>
      </w:r>
      <w:r w:rsidRPr="00D26511">
        <w:rPr>
          <w:rFonts w:ascii="Sylfaen" w:hAnsi="Sylfaen"/>
          <w:sz w:val="24"/>
          <w:szCs w:val="24"/>
          <w:lang w:val="ka-GE"/>
        </w:rPr>
        <w:t xml:space="preserve">განახლებას. </w:t>
      </w:r>
      <w:r w:rsidRPr="00D26511">
        <w:rPr>
          <w:rFonts w:ascii="Sylfaen" w:eastAsia="Arial Unicode MS" w:hAnsi="Sylfaen" w:cs="Arial Unicode MS"/>
          <w:sz w:val="24"/>
          <w:szCs w:val="24"/>
          <w:lang w:val="ka-GE"/>
        </w:rPr>
        <w:t>შესაბამისობის</w:t>
      </w:r>
      <w:r w:rsidRPr="0091088F">
        <w:rPr>
          <w:rFonts w:ascii="Sylfaen" w:eastAsia="Arial Unicode MS" w:hAnsi="Sylfaen" w:cs="Arial Unicode MS"/>
          <w:sz w:val="24"/>
          <w:szCs w:val="24"/>
          <w:lang w:val="ka-GE"/>
        </w:rPr>
        <w:t xml:space="preserve"> დეკლარაცია </w:t>
      </w:r>
      <w:r w:rsidRPr="00BC5104">
        <w:rPr>
          <w:rFonts w:ascii="Sylfaen" w:eastAsia="Arial Unicode MS" w:hAnsi="Sylfaen" w:cs="Arial Unicode MS"/>
          <w:sz w:val="24"/>
          <w:szCs w:val="24"/>
          <w:lang w:val="ka-GE"/>
        </w:rPr>
        <w:t>შედგენილი ან ნათარგმნი და ნოტარიულად დამოწმებული უნდა იქნას პროდუქტის უსაფრთხოებისა და თავისუფალი მიმოქცევის კოდექსით შესაბამისობის დამადასტურებელი დოკუმენტის წარდგენისათვის გათვალისწინებულ ენაზე.</w:t>
      </w:r>
    </w:p>
    <w:p w14:paraId="6A1CAA06" w14:textId="77777777" w:rsidR="00CE3B87" w:rsidRPr="00BC5104" w:rsidRDefault="00CE3B87" w:rsidP="00CE3B87">
      <w:pPr>
        <w:spacing w:line="276" w:lineRule="auto"/>
        <w:ind w:firstLine="720"/>
        <w:jc w:val="both"/>
        <w:rPr>
          <w:rFonts w:ascii="Sylfaen" w:hAnsi="Sylfaen"/>
          <w:iCs/>
          <w:sz w:val="24"/>
          <w:szCs w:val="24"/>
          <w:lang w:val="ka-GE"/>
        </w:rPr>
      </w:pPr>
      <w:r w:rsidRPr="00BC5104">
        <w:rPr>
          <w:rFonts w:ascii="Sylfaen" w:hAnsi="Sylfaen"/>
          <w:sz w:val="24"/>
          <w:szCs w:val="24"/>
          <w:lang w:val="ka-GE"/>
        </w:rPr>
        <w:t xml:space="preserve">3. </w:t>
      </w:r>
      <w:r w:rsidRPr="00BC5104">
        <w:rPr>
          <w:rFonts w:ascii="Sylfaen" w:hAnsi="Sylfaen"/>
          <w:iCs/>
          <w:sz w:val="24"/>
          <w:szCs w:val="24"/>
          <w:lang w:val="ka-GE"/>
        </w:rPr>
        <w:t>დასრულებული მოწყობილობის ამ ტექნიკური რეგლამენტის</w:t>
      </w:r>
      <w:r>
        <w:rPr>
          <w:rFonts w:ascii="Sylfaen" w:hAnsi="Sylfaen"/>
          <w:iCs/>
          <w:sz w:val="24"/>
          <w:szCs w:val="24"/>
          <w:lang w:val="ka-GE"/>
        </w:rPr>
        <w:t xml:space="preserve"> </w:t>
      </w:r>
      <w:r w:rsidRPr="008F0F95">
        <w:rPr>
          <w:rFonts w:ascii="Sylfaen" w:hAnsi="Sylfaen"/>
          <w:iCs/>
          <w:sz w:val="24"/>
          <w:szCs w:val="24"/>
          <w:lang w:val="ka-GE"/>
        </w:rPr>
        <w:t>I</w:t>
      </w:r>
      <w:r>
        <w:rPr>
          <w:rFonts w:ascii="Sylfaen" w:hAnsi="Sylfaen"/>
          <w:iCs/>
          <w:sz w:val="24"/>
          <w:szCs w:val="24"/>
          <w:lang w:val="ka-GE"/>
        </w:rPr>
        <w:t xml:space="preserve"> </w:t>
      </w:r>
      <w:r w:rsidRPr="00341320">
        <w:rPr>
          <w:rFonts w:ascii="Sylfaen" w:hAnsi="Sylfaen"/>
          <w:iCs/>
          <w:sz w:val="24"/>
          <w:szCs w:val="24"/>
          <w:lang w:val="ka-GE"/>
        </w:rPr>
        <w:t>დანართით გათვალისწინებულ მოთხოვნე</w:t>
      </w:r>
      <w:r w:rsidRPr="00CE07BF">
        <w:rPr>
          <w:rFonts w:ascii="Sylfaen" w:hAnsi="Sylfaen"/>
          <w:iCs/>
          <w:sz w:val="24"/>
          <w:szCs w:val="24"/>
          <w:lang w:val="ka-GE"/>
        </w:rPr>
        <w:t>ბთან</w:t>
      </w:r>
      <w:r w:rsidRPr="00566A0E">
        <w:rPr>
          <w:rFonts w:ascii="Sylfaen" w:hAnsi="Sylfaen"/>
          <w:iCs/>
          <w:sz w:val="24"/>
          <w:szCs w:val="24"/>
          <w:lang w:val="ka-GE"/>
        </w:rPr>
        <w:t xml:space="preserve"> შესაბამისობის</w:t>
      </w:r>
      <w:r w:rsidRPr="00D26511">
        <w:rPr>
          <w:rFonts w:ascii="Sylfaen" w:hAnsi="Sylfaen"/>
          <w:iCs/>
          <w:sz w:val="24"/>
          <w:szCs w:val="24"/>
          <w:lang w:val="ka-GE"/>
        </w:rPr>
        <w:t xml:space="preserve"> ხელშეწყობის </w:t>
      </w:r>
      <w:r w:rsidRPr="0091088F">
        <w:rPr>
          <w:rFonts w:ascii="Sylfaen" w:hAnsi="Sylfaen"/>
          <w:iCs/>
          <w:sz w:val="24"/>
          <w:szCs w:val="24"/>
          <w:lang w:val="ka-GE"/>
        </w:rPr>
        <w:t>მიზნით, საამწყობრო</w:t>
      </w:r>
      <w:r w:rsidRPr="00BC5104">
        <w:rPr>
          <w:rFonts w:ascii="Sylfaen" w:hAnsi="Sylfaen"/>
          <w:iCs/>
          <w:sz w:val="24"/>
          <w:szCs w:val="24"/>
          <w:lang w:val="ka-GE"/>
        </w:rPr>
        <w:t xml:space="preserve"> ნაწილების შესაბამისობის დეკლარაცია უნდა მოიცავდეს საამწყობრო ნაწილების მახასიათებლების აღწერასა და ინსტრუქციას იმის შესახებ, თუ როგორ უნდა მოხდეს საამწყობრო ნაწილის დაკავშირება მოწყობილობასთან ან როგორ უნდა უნდა განხორციელდეს მისი აწყობა მოწყობილობის ფუნქციონირების ხელშეწყობისთვის. </w:t>
      </w:r>
    </w:p>
    <w:p w14:paraId="68B38636" w14:textId="77777777" w:rsidR="00CE3B87" w:rsidRDefault="00CE3B87" w:rsidP="00CE3B87">
      <w:pPr>
        <w:spacing w:line="276" w:lineRule="auto"/>
        <w:ind w:firstLine="720"/>
        <w:jc w:val="both"/>
        <w:rPr>
          <w:rFonts w:ascii="Sylfaen" w:hAnsi="Sylfaen"/>
          <w:iCs/>
          <w:sz w:val="24"/>
          <w:szCs w:val="24"/>
          <w:lang w:val="ka-GE"/>
        </w:rPr>
      </w:pPr>
      <w:r w:rsidRPr="00BC5104">
        <w:rPr>
          <w:rFonts w:ascii="Sylfaen" w:hAnsi="Sylfaen"/>
          <w:iCs/>
          <w:sz w:val="24"/>
          <w:szCs w:val="24"/>
          <w:lang w:val="ka-GE"/>
        </w:rPr>
        <w:t>4. დეკლარაციის შედგენით მწარმოებელი იღებს პასუხისმგებლობას მოწყობილობისა და საამწყობრო ნაწილის სათანადო მოხოვნებთან შესაბამისობისობაზე.</w:t>
      </w:r>
    </w:p>
    <w:p w14:paraId="4A30C43F" w14:textId="77777777" w:rsidR="00CE3B87" w:rsidRDefault="00CE3B87" w:rsidP="00CE3B87">
      <w:pPr>
        <w:spacing w:line="276" w:lineRule="auto"/>
        <w:ind w:firstLine="720"/>
        <w:jc w:val="both"/>
        <w:rPr>
          <w:rFonts w:ascii="Sylfaen" w:hAnsi="Sylfaen"/>
          <w:iCs/>
          <w:sz w:val="24"/>
          <w:szCs w:val="24"/>
          <w:lang w:val="ka-GE"/>
        </w:rPr>
      </w:pPr>
      <w:r>
        <w:rPr>
          <w:rFonts w:ascii="Sylfaen" w:hAnsi="Sylfaen"/>
          <w:iCs/>
          <w:sz w:val="24"/>
          <w:szCs w:val="24"/>
          <w:lang w:val="ka-GE"/>
        </w:rPr>
        <w:t>5. შესაბამისობის დეკლარაციის ასლი თან უნდა ახლდეს საამწყობრო ნაწილს.</w:t>
      </w:r>
    </w:p>
    <w:p w14:paraId="4BE57DAD" w14:textId="77777777" w:rsidR="00CE3B87" w:rsidRDefault="00CE3B87" w:rsidP="00CE3B87">
      <w:pPr>
        <w:spacing w:line="276" w:lineRule="auto"/>
        <w:ind w:firstLine="720"/>
        <w:jc w:val="both"/>
        <w:rPr>
          <w:rFonts w:ascii="Sylfaen" w:hAnsi="Sylfaen"/>
          <w:iCs/>
          <w:sz w:val="24"/>
          <w:szCs w:val="24"/>
          <w:lang w:val="ka-GE"/>
        </w:rPr>
      </w:pPr>
    </w:p>
    <w:p w14:paraId="3E13390E" w14:textId="77777777" w:rsidR="00CE3B87" w:rsidRDefault="00CE3B87" w:rsidP="00CE3B87">
      <w:pPr>
        <w:spacing w:line="276" w:lineRule="auto"/>
        <w:ind w:firstLine="720"/>
        <w:jc w:val="both"/>
        <w:rPr>
          <w:rFonts w:ascii="Sylfaen" w:hAnsi="Sylfaen"/>
          <w:iCs/>
          <w:sz w:val="24"/>
          <w:szCs w:val="24"/>
          <w:lang w:val="ka-GE"/>
        </w:rPr>
      </w:pPr>
      <w:r w:rsidRPr="00566A0E">
        <w:rPr>
          <w:rFonts w:ascii="Sylfaen" w:hAnsi="Sylfaen"/>
          <w:b/>
          <w:sz w:val="24"/>
          <w:szCs w:val="24"/>
          <w:lang w:val="ka-GE"/>
        </w:rPr>
        <w:t>მუხლი 1</w:t>
      </w:r>
      <w:r>
        <w:rPr>
          <w:rFonts w:ascii="Sylfaen" w:hAnsi="Sylfaen"/>
          <w:b/>
          <w:sz w:val="24"/>
          <w:szCs w:val="24"/>
          <w:lang w:val="ka-GE"/>
        </w:rPr>
        <w:t>5</w:t>
      </w:r>
      <w:r w:rsidRPr="00566A0E">
        <w:rPr>
          <w:rFonts w:ascii="Sylfaen" w:hAnsi="Sylfaen"/>
          <w:b/>
          <w:sz w:val="24"/>
          <w:szCs w:val="24"/>
          <w:lang w:val="ka-GE"/>
        </w:rPr>
        <w:t>.</w:t>
      </w:r>
      <w:r>
        <w:rPr>
          <w:rFonts w:ascii="Sylfaen" w:hAnsi="Sylfaen"/>
          <w:b/>
          <w:sz w:val="24"/>
          <w:szCs w:val="24"/>
          <w:lang w:val="ka-GE"/>
        </w:rPr>
        <w:t xml:space="preserve"> ნიშანდების დატანის წესი და პირობები</w:t>
      </w:r>
    </w:p>
    <w:p w14:paraId="02809473" w14:textId="77777777" w:rsidR="00CE3B87" w:rsidRPr="00D86B05" w:rsidRDefault="00CE3B87" w:rsidP="00CE3B87">
      <w:pPr>
        <w:spacing w:line="276" w:lineRule="auto"/>
        <w:ind w:firstLine="720"/>
        <w:jc w:val="both"/>
        <w:rPr>
          <w:rFonts w:ascii="Sylfaen" w:hAnsi="Sylfaen"/>
          <w:iCs/>
          <w:sz w:val="24"/>
          <w:szCs w:val="24"/>
          <w:lang w:val="ka-GE"/>
        </w:rPr>
      </w:pPr>
      <w:r w:rsidRPr="00D86B05">
        <w:rPr>
          <w:rFonts w:ascii="Sylfaen" w:hAnsi="Sylfaen"/>
          <w:iCs/>
          <w:sz w:val="24"/>
          <w:szCs w:val="24"/>
          <w:lang w:val="ka-GE"/>
        </w:rPr>
        <w:t xml:space="preserve">1. პროდუქტზე დატანილ უნდა იქნას იმ შესაბამისობის შემფასებელი ორგანოს საიდენტიფიკაციო მონაცემები, რომელიც მონაწილეობდა მოწყობილობისა და საამწყობრო ნაწილის წარმოების კონტროლში. შესაბამისობის შემფასებელი ორგანოს საიდენტიფიკაციო ნომერი დატანილ უნდა იქნას თავად შესაბამისობის შემფასებელი ორგანოს მიერ ან ამ უკანასკნელის მითითებით მწარმოებლის ან მწარმოებლის ავტორიზებული წარმომადგენლის მიერ. </w:t>
      </w:r>
    </w:p>
    <w:p w14:paraId="19CBA266" w14:textId="77777777" w:rsidR="00CE3B87" w:rsidRPr="00566A0E" w:rsidRDefault="00CE3B87" w:rsidP="00CE3B87">
      <w:pPr>
        <w:spacing w:line="276" w:lineRule="auto"/>
        <w:ind w:firstLine="720"/>
        <w:jc w:val="both"/>
        <w:rPr>
          <w:rFonts w:ascii="Sylfaen" w:hAnsi="Sylfaen"/>
          <w:iCs/>
          <w:sz w:val="24"/>
          <w:szCs w:val="24"/>
          <w:lang w:val="ka-GE"/>
        </w:rPr>
      </w:pPr>
      <w:r w:rsidRPr="00D86B05">
        <w:rPr>
          <w:rFonts w:ascii="Sylfaen" w:hAnsi="Sylfaen"/>
          <w:iCs/>
          <w:sz w:val="24"/>
          <w:szCs w:val="24"/>
          <w:lang w:val="ka-GE"/>
        </w:rPr>
        <w:t xml:space="preserve">2. ამ მუხლის </w:t>
      </w:r>
      <w:r w:rsidRPr="008F0F95">
        <w:rPr>
          <w:rFonts w:ascii="Sylfaen" w:hAnsi="Sylfaen"/>
          <w:iCs/>
          <w:sz w:val="24"/>
          <w:szCs w:val="24"/>
          <w:lang w:val="ka-GE"/>
        </w:rPr>
        <w:t>პირველი</w:t>
      </w:r>
      <w:r w:rsidRPr="002127E3">
        <w:rPr>
          <w:rFonts w:ascii="Sylfaen" w:hAnsi="Sylfaen"/>
          <w:iCs/>
          <w:sz w:val="24"/>
          <w:szCs w:val="24"/>
          <w:lang w:val="ka-GE"/>
        </w:rPr>
        <w:t xml:space="preserve"> პუნქტით </w:t>
      </w:r>
      <w:r w:rsidRPr="00D86B05">
        <w:rPr>
          <w:rFonts w:ascii="Sylfaen" w:hAnsi="Sylfaen"/>
          <w:iCs/>
          <w:sz w:val="24"/>
          <w:szCs w:val="24"/>
          <w:lang w:val="ka-GE"/>
        </w:rPr>
        <w:t xml:space="preserve">გათვალისწინებულ საიდენტიფიკაციო მონაცემებთან ერთად შესაძლოა დატანილ იქნას აგრეთვე სხვა ნიშანდება, რომელიც ასახავს გამოყენებასთან დაკავშირებულ რისკების შესახებ ინფორმაციას. </w:t>
      </w:r>
    </w:p>
    <w:p w14:paraId="3421D363" w14:textId="77777777" w:rsidR="00CE3B87" w:rsidRPr="00566A0E" w:rsidRDefault="00CE3B87" w:rsidP="00CE3B87">
      <w:pPr>
        <w:spacing w:line="276" w:lineRule="auto"/>
        <w:ind w:firstLine="720"/>
        <w:jc w:val="both"/>
        <w:rPr>
          <w:rFonts w:ascii="Sylfaen" w:hAnsi="Sylfaen"/>
          <w:b/>
          <w:iCs/>
          <w:sz w:val="24"/>
          <w:szCs w:val="24"/>
          <w:lang w:val="ka-GE"/>
        </w:rPr>
      </w:pPr>
    </w:p>
    <w:p w14:paraId="10B74D84" w14:textId="77777777" w:rsidR="00CE3B87" w:rsidRPr="008F0F95" w:rsidRDefault="00CE3B87" w:rsidP="00CE3B87">
      <w:pPr>
        <w:spacing w:line="276" w:lineRule="auto"/>
        <w:ind w:firstLine="720"/>
        <w:jc w:val="both"/>
        <w:rPr>
          <w:rFonts w:ascii="Sylfaen" w:hAnsi="Sylfaen"/>
          <w:sz w:val="24"/>
          <w:szCs w:val="24"/>
          <w:lang w:val="ka-GE"/>
        </w:rPr>
      </w:pPr>
      <w:r w:rsidRPr="00566A0E">
        <w:rPr>
          <w:rFonts w:ascii="Sylfaen" w:hAnsi="Sylfaen"/>
          <w:b/>
          <w:sz w:val="24"/>
          <w:szCs w:val="24"/>
          <w:lang w:val="ka-GE"/>
        </w:rPr>
        <w:t>მუხლი 1</w:t>
      </w:r>
      <w:r>
        <w:rPr>
          <w:rFonts w:ascii="Sylfaen" w:hAnsi="Sylfaen"/>
          <w:b/>
          <w:sz w:val="24"/>
          <w:szCs w:val="24"/>
          <w:lang w:val="ka-GE"/>
        </w:rPr>
        <w:t>6</w:t>
      </w:r>
      <w:r w:rsidRPr="00566A0E">
        <w:rPr>
          <w:rFonts w:ascii="Sylfaen" w:hAnsi="Sylfaen"/>
          <w:b/>
          <w:sz w:val="24"/>
          <w:szCs w:val="24"/>
          <w:lang w:val="ka-GE"/>
        </w:rPr>
        <w:t>. წარწერები</w:t>
      </w:r>
    </w:p>
    <w:p w14:paraId="63257E8B" w14:textId="77777777" w:rsidR="00CE3B87" w:rsidRPr="00341320" w:rsidRDefault="00CE3B87" w:rsidP="00CE3B87">
      <w:pPr>
        <w:kinsoku w:val="0"/>
        <w:overflowPunct w:val="0"/>
        <w:spacing w:line="276" w:lineRule="auto"/>
        <w:ind w:firstLine="720"/>
        <w:jc w:val="both"/>
        <w:rPr>
          <w:rFonts w:ascii="Sylfaen" w:hAnsi="Sylfaen"/>
          <w:sz w:val="24"/>
          <w:szCs w:val="24"/>
          <w:lang w:val="ka-GE"/>
        </w:rPr>
      </w:pPr>
      <w:r w:rsidRPr="00341320">
        <w:rPr>
          <w:rFonts w:ascii="Sylfaen" w:hAnsi="Sylfaen"/>
          <w:sz w:val="24"/>
          <w:szCs w:val="24"/>
          <w:lang w:val="ka-GE"/>
        </w:rPr>
        <w:t xml:space="preserve">1. ამ </w:t>
      </w:r>
      <w:r w:rsidRPr="00CE07BF">
        <w:rPr>
          <w:rFonts w:ascii="Sylfaen" w:hAnsi="Sylfaen"/>
          <w:sz w:val="24"/>
          <w:szCs w:val="24"/>
          <w:lang w:val="ka-GE"/>
        </w:rPr>
        <w:t>ტექნიკური</w:t>
      </w:r>
      <w:r w:rsidRPr="00566A0E">
        <w:rPr>
          <w:rFonts w:ascii="Sylfaen" w:hAnsi="Sylfaen"/>
          <w:sz w:val="24"/>
          <w:szCs w:val="24"/>
          <w:lang w:val="ka-GE"/>
        </w:rPr>
        <w:t xml:space="preserve"> რეგლამენტის</w:t>
      </w:r>
      <w:r w:rsidRPr="00E95431">
        <w:rPr>
          <w:rFonts w:ascii="Sylfaen" w:hAnsi="Sylfaen"/>
          <w:sz w:val="24"/>
          <w:szCs w:val="24"/>
          <w:lang w:val="ka-GE"/>
        </w:rPr>
        <w:t xml:space="preserve"> III</w:t>
      </w:r>
      <w:r w:rsidRPr="00341320">
        <w:rPr>
          <w:rFonts w:ascii="Sylfaen" w:hAnsi="Sylfaen"/>
          <w:sz w:val="24"/>
          <w:szCs w:val="24"/>
          <w:lang w:val="ka-GE"/>
        </w:rPr>
        <w:t xml:space="preserve"> დანართში</w:t>
      </w:r>
      <w:r w:rsidRPr="00CE07BF">
        <w:rPr>
          <w:rFonts w:ascii="Sylfaen" w:hAnsi="Sylfaen"/>
          <w:sz w:val="24"/>
          <w:szCs w:val="24"/>
          <w:lang w:val="ka-GE"/>
        </w:rPr>
        <w:t xml:space="preserve"> </w:t>
      </w:r>
      <w:r w:rsidRPr="00566A0E">
        <w:rPr>
          <w:rFonts w:ascii="Sylfaen" w:hAnsi="Sylfaen"/>
          <w:sz w:val="24"/>
          <w:szCs w:val="24"/>
          <w:lang w:val="ka-GE"/>
        </w:rPr>
        <w:t>მითთებული წარწერები მოწყობილობაზე</w:t>
      </w:r>
      <w:r w:rsidRPr="00D26511">
        <w:rPr>
          <w:rFonts w:ascii="Sylfaen" w:hAnsi="Sylfaen"/>
          <w:sz w:val="24"/>
          <w:szCs w:val="24"/>
          <w:lang w:val="ka-GE"/>
        </w:rPr>
        <w:t xml:space="preserve"> ან </w:t>
      </w:r>
      <w:r w:rsidRPr="0091088F">
        <w:rPr>
          <w:rFonts w:ascii="Sylfaen" w:hAnsi="Sylfaen"/>
          <w:sz w:val="24"/>
          <w:szCs w:val="24"/>
          <w:lang w:val="ka-GE"/>
        </w:rPr>
        <w:t>მის მონაცემთა</w:t>
      </w:r>
      <w:r w:rsidRPr="00BC5104">
        <w:rPr>
          <w:rFonts w:ascii="Sylfaen" w:hAnsi="Sylfaen"/>
          <w:sz w:val="24"/>
          <w:szCs w:val="24"/>
          <w:lang w:val="ka-GE"/>
        </w:rPr>
        <w:t xml:space="preserve"> ფი</w:t>
      </w:r>
      <w:r>
        <w:rPr>
          <w:rFonts w:ascii="Sylfaen" w:hAnsi="Sylfaen"/>
          <w:sz w:val="24"/>
          <w:szCs w:val="24"/>
          <w:lang w:val="ka-GE"/>
        </w:rPr>
        <w:t>რფიტაზე,</w:t>
      </w:r>
      <w:r w:rsidRPr="00341320">
        <w:rPr>
          <w:rFonts w:ascii="Sylfaen" w:hAnsi="Sylfaen"/>
          <w:sz w:val="24"/>
          <w:szCs w:val="24"/>
          <w:lang w:val="ka-GE"/>
        </w:rPr>
        <w:t xml:space="preserve"> ხოლო </w:t>
      </w:r>
      <w:r w:rsidRPr="00CE07BF">
        <w:rPr>
          <w:rFonts w:ascii="Sylfaen" w:hAnsi="Sylfaen"/>
          <w:sz w:val="24"/>
          <w:szCs w:val="24"/>
          <w:lang w:val="ka-GE"/>
        </w:rPr>
        <w:t>სათანადო</w:t>
      </w:r>
      <w:r w:rsidRPr="00566A0E">
        <w:rPr>
          <w:rFonts w:ascii="Sylfaen" w:hAnsi="Sylfaen"/>
          <w:sz w:val="24"/>
          <w:szCs w:val="24"/>
          <w:lang w:val="ka-GE"/>
        </w:rPr>
        <w:t xml:space="preserve"> საჭიროების შემთხვევაში საამწყობრო</w:t>
      </w:r>
      <w:r w:rsidRPr="00D26511">
        <w:rPr>
          <w:rFonts w:ascii="Sylfaen" w:hAnsi="Sylfaen"/>
          <w:sz w:val="24"/>
          <w:szCs w:val="24"/>
          <w:lang w:val="ka-GE"/>
        </w:rPr>
        <w:t xml:space="preserve"> ნაწილზე </w:t>
      </w:r>
      <w:r w:rsidRPr="0091088F">
        <w:rPr>
          <w:rFonts w:ascii="Sylfaen" w:hAnsi="Sylfaen"/>
          <w:sz w:val="24"/>
          <w:szCs w:val="24"/>
          <w:lang w:val="ka-GE"/>
        </w:rPr>
        <w:t>ან მისი</w:t>
      </w:r>
      <w:r w:rsidRPr="00BC5104">
        <w:rPr>
          <w:rFonts w:ascii="Sylfaen" w:hAnsi="Sylfaen"/>
          <w:sz w:val="24"/>
          <w:szCs w:val="24"/>
          <w:lang w:val="ka-GE"/>
        </w:rPr>
        <w:t xml:space="preserve"> მონაცემების </w:t>
      </w:r>
      <w:r>
        <w:rPr>
          <w:rFonts w:ascii="Sylfaen" w:hAnsi="Sylfaen"/>
          <w:sz w:val="24"/>
          <w:szCs w:val="24"/>
          <w:lang w:val="ka-GE"/>
        </w:rPr>
        <w:t xml:space="preserve">ფირფიტაზე </w:t>
      </w:r>
      <w:r w:rsidRPr="00566A0E">
        <w:rPr>
          <w:rFonts w:ascii="Sylfaen" w:hAnsi="Sylfaen"/>
          <w:sz w:val="24"/>
          <w:szCs w:val="24"/>
          <w:lang w:val="ka-GE"/>
        </w:rPr>
        <w:t>დატანილი უნდა</w:t>
      </w:r>
      <w:r w:rsidRPr="00D26511">
        <w:rPr>
          <w:rFonts w:ascii="Sylfaen" w:hAnsi="Sylfaen"/>
          <w:sz w:val="24"/>
          <w:szCs w:val="24"/>
          <w:lang w:val="ka-GE"/>
        </w:rPr>
        <w:t xml:space="preserve"> იქნას</w:t>
      </w:r>
      <w:r w:rsidRPr="0091088F">
        <w:rPr>
          <w:rFonts w:ascii="Sylfaen" w:hAnsi="Sylfaen"/>
          <w:sz w:val="24"/>
          <w:szCs w:val="24"/>
          <w:lang w:val="ka-GE"/>
        </w:rPr>
        <w:t xml:space="preserve"> ცხადად, </w:t>
      </w:r>
      <w:r w:rsidRPr="00BC5104">
        <w:rPr>
          <w:rFonts w:ascii="Sylfaen" w:hAnsi="Sylfaen"/>
          <w:sz w:val="24"/>
          <w:szCs w:val="24"/>
          <w:lang w:val="ka-GE"/>
        </w:rPr>
        <w:t>გარჩევით და შეუცდომელად.</w:t>
      </w:r>
    </w:p>
    <w:p w14:paraId="3074802D" w14:textId="77777777" w:rsidR="00CE3B87" w:rsidRPr="00566A0E" w:rsidRDefault="00CE3B87" w:rsidP="00CE3B87">
      <w:pPr>
        <w:kinsoku w:val="0"/>
        <w:overflowPunct w:val="0"/>
        <w:spacing w:line="276" w:lineRule="auto"/>
        <w:ind w:firstLine="720"/>
        <w:jc w:val="both"/>
        <w:rPr>
          <w:rFonts w:ascii="Sylfaen" w:hAnsi="Sylfaen"/>
          <w:sz w:val="24"/>
          <w:szCs w:val="24"/>
          <w:lang w:val="ka-GE"/>
        </w:rPr>
      </w:pPr>
      <w:r w:rsidRPr="00341320">
        <w:rPr>
          <w:rFonts w:ascii="Sylfaen" w:hAnsi="Sylfaen"/>
          <w:sz w:val="24"/>
          <w:szCs w:val="24"/>
          <w:lang w:val="ka-GE"/>
        </w:rPr>
        <w:t>2. ამ</w:t>
      </w:r>
      <w:r w:rsidRPr="00CE07BF">
        <w:rPr>
          <w:rFonts w:ascii="Sylfaen" w:hAnsi="Sylfaen"/>
          <w:sz w:val="24"/>
          <w:szCs w:val="24"/>
          <w:lang w:val="ka-GE"/>
        </w:rPr>
        <w:t xml:space="preserve"> </w:t>
      </w:r>
      <w:r w:rsidRPr="00566A0E">
        <w:rPr>
          <w:rFonts w:ascii="Sylfaen" w:hAnsi="Sylfaen"/>
          <w:sz w:val="24"/>
          <w:szCs w:val="24"/>
          <w:lang w:val="ka-GE"/>
        </w:rPr>
        <w:t xml:space="preserve">ტექნიკური რეგლამენტის </w:t>
      </w:r>
      <w:r w:rsidRPr="00E95431">
        <w:rPr>
          <w:rFonts w:ascii="Sylfaen" w:hAnsi="Sylfaen"/>
          <w:sz w:val="24"/>
          <w:szCs w:val="24"/>
          <w:lang w:val="ka-GE"/>
        </w:rPr>
        <w:t>III</w:t>
      </w:r>
      <w:r w:rsidRPr="00566A0E" w:rsidDel="00CC21F5">
        <w:rPr>
          <w:rFonts w:ascii="Sylfaen" w:hAnsi="Sylfaen"/>
          <w:sz w:val="24"/>
          <w:szCs w:val="24"/>
          <w:lang w:val="ka-GE"/>
        </w:rPr>
        <w:t xml:space="preserve"> </w:t>
      </w:r>
      <w:r w:rsidRPr="00341320">
        <w:rPr>
          <w:rFonts w:ascii="Sylfaen" w:hAnsi="Sylfaen"/>
          <w:sz w:val="24"/>
          <w:szCs w:val="24"/>
          <w:lang w:val="ka-GE"/>
        </w:rPr>
        <w:t>დანართში</w:t>
      </w:r>
      <w:r w:rsidRPr="00CE07BF">
        <w:rPr>
          <w:rFonts w:ascii="Sylfaen" w:hAnsi="Sylfaen"/>
          <w:sz w:val="24"/>
          <w:szCs w:val="24"/>
          <w:lang w:val="ka-GE"/>
        </w:rPr>
        <w:t xml:space="preserve"> </w:t>
      </w:r>
      <w:r w:rsidRPr="00566A0E">
        <w:rPr>
          <w:rFonts w:ascii="Sylfaen" w:hAnsi="Sylfaen"/>
          <w:sz w:val="24"/>
          <w:szCs w:val="24"/>
          <w:lang w:val="ka-GE"/>
        </w:rPr>
        <w:t>მით</w:t>
      </w:r>
      <w:r>
        <w:rPr>
          <w:rFonts w:ascii="Sylfaen" w:hAnsi="Sylfaen"/>
          <w:sz w:val="24"/>
          <w:szCs w:val="24"/>
          <w:lang w:val="ka-GE"/>
        </w:rPr>
        <w:t>ი</w:t>
      </w:r>
      <w:r w:rsidRPr="00566A0E">
        <w:rPr>
          <w:rFonts w:ascii="Sylfaen" w:hAnsi="Sylfaen"/>
          <w:sz w:val="24"/>
          <w:szCs w:val="24"/>
          <w:lang w:val="ka-GE"/>
        </w:rPr>
        <w:t>თებული წარწერები მოწყობილობაზე</w:t>
      </w:r>
      <w:r w:rsidRPr="00D26511">
        <w:rPr>
          <w:rFonts w:ascii="Sylfaen" w:hAnsi="Sylfaen"/>
          <w:sz w:val="24"/>
          <w:szCs w:val="24"/>
          <w:lang w:val="ka-GE"/>
        </w:rPr>
        <w:t xml:space="preserve"> ან </w:t>
      </w:r>
      <w:r w:rsidRPr="0091088F">
        <w:rPr>
          <w:rFonts w:ascii="Sylfaen" w:hAnsi="Sylfaen"/>
          <w:sz w:val="24"/>
          <w:szCs w:val="24"/>
          <w:lang w:val="ka-GE"/>
        </w:rPr>
        <w:t>საამწყობრო ნაწილზე</w:t>
      </w:r>
      <w:r w:rsidRPr="00BC5104">
        <w:rPr>
          <w:rFonts w:ascii="Sylfaen" w:hAnsi="Sylfaen"/>
          <w:sz w:val="24"/>
          <w:szCs w:val="24"/>
          <w:lang w:val="ka-GE"/>
        </w:rPr>
        <w:t xml:space="preserve"> დატანილ უნდა იქნას მათ ბაზარზე განთავსებამდე. </w:t>
      </w:r>
    </w:p>
    <w:p w14:paraId="0066047C" w14:textId="77777777" w:rsidR="00CE3B87" w:rsidRPr="00D26511" w:rsidRDefault="00CE3B87" w:rsidP="00CE3B87">
      <w:pPr>
        <w:kinsoku w:val="0"/>
        <w:overflowPunct w:val="0"/>
        <w:spacing w:line="276" w:lineRule="auto"/>
        <w:ind w:firstLine="720"/>
        <w:jc w:val="both"/>
        <w:rPr>
          <w:rFonts w:ascii="Sylfaen" w:hAnsi="Sylfaen"/>
          <w:sz w:val="24"/>
          <w:szCs w:val="24"/>
          <w:lang w:val="ka-GE"/>
        </w:rPr>
      </w:pPr>
    </w:p>
    <w:p w14:paraId="64C6BD1F" w14:textId="77777777" w:rsidR="00CE3B87" w:rsidRPr="008F0F95" w:rsidRDefault="00CE3B87" w:rsidP="00CE3B87">
      <w:pPr>
        <w:spacing w:line="276" w:lineRule="auto"/>
        <w:ind w:firstLine="720"/>
        <w:jc w:val="both"/>
        <w:rPr>
          <w:rFonts w:ascii="Sylfaen" w:hAnsi="Sylfaen"/>
          <w:b/>
          <w:sz w:val="24"/>
          <w:szCs w:val="24"/>
          <w:lang w:val="ka-GE"/>
        </w:rPr>
      </w:pPr>
      <w:r w:rsidRPr="00D26511">
        <w:rPr>
          <w:rFonts w:ascii="Sylfaen" w:hAnsi="Sylfaen"/>
          <w:b/>
          <w:sz w:val="24"/>
          <w:szCs w:val="24"/>
          <w:lang w:val="ka-GE"/>
        </w:rPr>
        <w:t xml:space="preserve">მუხლი </w:t>
      </w:r>
      <w:r w:rsidRPr="0091088F">
        <w:rPr>
          <w:rFonts w:ascii="Sylfaen" w:hAnsi="Sylfaen"/>
          <w:b/>
          <w:sz w:val="24"/>
          <w:szCs w:val="24"/>
          <w:lang w:val="ka-GE"/>
        </w:rPr>
        <w:t>1</w:t>
      </w:r>
      <w:r w:rsidRPr="00E95431">
        <w:rPr>
          <w:rFonts w:ascii="Sylfaen" w:hAnsi="Sylfaen"/>
          <w:b/>
          <w:sz w:val="24"/>
          <w:szCs w:val="24"/>
          <w:lang w:val="ka-GE"/>
        </w:rPr>
        <w:t>7</w:t>
      </w:r>
      <w:r w:rsidRPr="00566A0E">
        <w:rPr>
          <w:rFonts w:ascii="Sylfaen" w:hAnsi="Sylfaen"/>
          <w:b/>
          <w:sz w:val="24"/>
          <w:szCs w:val="24"/>
          <w:lang w:val="ka-GE"/>
        </w:rPr>
        <w:t>. მოთხოვნები შესაბამისობის</w:t>
      </w:r>
      <w:r w:rsidRPr="00D26511">
        <w:rPr>
          <w:rFonts w:ascii="Sylfaen" w:hAnsi="Sylfaen"/>
          <w:b/>
          <w:sz w:val="24"/>
          <w:szCs w:val="24"/>
          <w:lang w:val="ka-GE"/>
        </w:rPr>
        <w:t xml:space="preserve"> შემფასებელი </w:t>
      </w:r>
      <w:r w:rsidRPr="0091088F">
        <w:rPr>
          <w:rFonts w:ascii="Sylfaen" w:hAnsi="Sylfaen"/>
          <w:b/>
          <w:sz w:val="24"/>
          <w:szCs w:val="24"/>
          <w:lang w:val="ka-GE"/>
        </w:rPr>
        <w:t>ორგანოების მიმართ</w:t>
      </w:r>
    </w:p>
    <w:p w14:paraId="37523152" w14:textId="77777777" w:rsidR="00CE3B87" w:rsidRPr="00BC5104" w:rsidRDefault="00CE3B87" w:rsidP="00CE3B87">
      <w:pPr>
        <w:spacing w:line="276" w:lineRule="auto"/>
        <w:ind w:firstLine="720"/>
        <w:jc w:val="both"/>
        <w:rPr>
          <w:rFonts w:ascii="Sylfaen" w:hAnsi="Sylfaen"/>
          <w:sz w:val="24"/>
          <w:szCs w:val="24"/>
          <w:lang w:val="ka-GE"/>
        </w:rPr>
      </w:pPr>
      <w:r w:rsidRPr="00341320">
        <w:rPr>
          <w:rFonts w:ascii="Sylfaen" w:hAnsi="Sylfaen"/>
          <w:sz w:val="24"/>
          <w:szCs w:val="24"/>
          <w:lang w:val="ka-GE"/>
        </w:rPr>
        <w:t xml:space="preserve">1. შესაბამისობის </w:t>
      </w:r>
      <w:r w:rsidRPr="00CE07BF">
        <w:rPr>
          <w:rFonts w:ascii="Sylfaen" w:hAnsi="Sylfaen"/>
          <w:sz w:val="24"/>
          <w:szCs w:val="24"/>
          <w:lang w:val="ka-GE"/>
        </w:rPr>
        <w:t>შემფასებელი</w:t>
      </w:r>
      <w:r w:rsidRPr="00566A0E">
        <w:rPr>
          <w:rFonts w:ascii="Sylfaen" w:hAnsi="Sylfaen"/>
          <w:sz w:val="24"/>
          <w:szCs w:val="24"/>
          <w:lang w:val="ka-GE"/>
        </w:rPr>
        <w:t xml:space="preserve"> ორგანო უნდა წარმოადგენდეს</w:t>
      </w:r>
      <w:r w:rsidRPr="00D26511">
        <w:rPr>
          <w:rFonts w:ascii="Sylfaen" w:hAnsi="Sylfaen"/>
          <w:sz w:val="24"/>
          <w:szCs w:val="24"/>
          <w:lang w:val="ka-GE"/>
        </w:rPr>
        <w:t xml:space="preserve"> მის </w:t>
      </w:r>
      <w:r w:rsidRPr="0091088F">
        <w:rPr>
          <w:rFonts w:ascii="Sylfaen" w:hAnsi="Sylfaen"/>
          <w:sz w:val="24"/>
          <w:szCs w:val="24"/>
          <w:lang w:val="ka-GE"/>
        </w:rPr>
        <w:t>მიერ შესაფასებელი</w:t>
      </w:r>
      <w:r w:rsidRPr="00BC5104">
        <w:rPr>
          <w:rFonts w:ascii="Sylfaen" w:hAnsi="Sylfaen"/>
          <w:sz w:val="24"/>
          <w:szCs w:val="24"/>
          <w:lang w:val="ka-GE"/>
        </w:rPr>
        <w:t xml:space="preserve"> მოწყობილობის ან საამწყობრო ნაწილის წარმოების ორგანიზაციული სტრუქტურისგან დამოუკიდებელი მესამე პირს. მოწყობილობის ან საამწყობრო ნაწილის წარმოებასთან, დაპროექტებასთან, აწყობასთან, მოხმარებასა და შენახვასთან დაკავშირებულ ბიზნეს ასოციაციას ან პროფესიულ ფედერაციას მიკუთვნებული ორგანო, რომელიც ახორციელებს აღნიშნული პროდუქტის შეფასებას, შესაძლებელია იყოს შესაბამისობის შემფასებელი ორგანო იმ პირობით, თუ მისი დამოუკიდებლობა დადასტურებულია და გამორიცხულია  ნებისმიერი სახის ინტერესთა კონფლიქტი.</w:t>
      </w:r>
    </w:p>
    <w:p w14:paraId="673ADD98" w14:textId="77777777" w:rsidR="00CE3B87" w:rsidRPr="00BC5104" w:rsidRDefault="00CE3B87" w:rsidP="00CE3B87">
      <w:pPr>
        <w:spacing w:line="276" w:lineRule="auto"/>
        <w:ind w:firstLine="720"/>
        <w:jc w:val="both"/>
        <w:rPr>
          <w:rFonts w:ascii="Sylfaen" w:hAnsi="Sylfaen" w:cs="Sylfaen"/>
          <w:sz w:val="24"/>
          <w:szCs w:val="24"/>
          <w:lang w:val="ka-GE"/>
        </w:rPr>
      </w:pPr>
      <w:r w:rsidRPr="00BC5104">
        <w:rPr>
          <w:rFonts w:ascii="Sylfaen" w:hAnsi="Sylfaen" w:cs="Sylfaen"/>
          <w:sz w:val="24"/>
          <w:szCs w:val="24"/>
          <w:lang w:val="ka-GE"/>
        </w:rPr>
        <w:t xml:space="preserve">2. შესაბამისობის შემფასებელი ორგანო, მისი ხელმძღვანელი პირი და შესაბამისობის შეფასების განმახორციელებელი პერსონალი არ უნდა იყოს იმ მოწყობილობის ან სამწყობრო ნაწილის დამპროექტებელი, მწარმოებელი, მიმწოდებელი, შემსყიდველი, მფლობელი, მომხმარებელი, ან შეკეთების განმახორციელებელი, რომელსაც თვითონ უწევს შეფასებას, ასევე არ უნდა იყოს ზემოთ ხსენებული ფუნქციების განმახორციელებელი მხარეების წარმომადგენელი. აღნიშნული არ ეხება შესაფასებელი მოწყობილობის ან სამწყობრო ნაწილის გამოყენებას შესაბამისობის შემფასებელი ორგანოს ფუნქციონირების მიზნებისთვის, ან პირადი მოხმარებისთვის. ზემოთ აღნიშნულ პირებს არა აქვთ უფლება უშუალოდ მონაწილეობდნენ პროექტირებაში, წარმოებაში, კონსტრუირებაში,  რეალიზაციაში ან მოწყობილობის ან სამწყობრო ნაწილის მომსახურეობასა და შეკეთებაში ან წარმოადგენდნენ აღნიშნულ საქმიანობაში ჩართული მხარეების წარმომადგენლებს.  აღნიშნული პირები არ უნდა მონაწილეობდნენ ისეთ საქმიანობაში, რომელიც საფრთხეს შეუქმნის მათთვის მინიჭებული შესაბამისობის შეფასების ფარლგებში, განსახორციელებელ შესაბამისობის შეფასების პროცესში მისაღები გადაწყვეტილებების დამოუკიდებლობასა და მიუკერძოებლობას. აღნიშნული, მათ შორის, ვრცელდება საკონსულტაციო საქმიანობაზეც. </w:t>
      </w:r>
    </w:p>
    <w:p w14:paraId="58540302" w14:textId="77777777" w:rsidR="00CE3B87" w:rsidRPr="00BC5104" w:rsidRDefault="00CE3B87" w:rsidP="00CE3B87">
      <w:pPr>
        <w:spacing w:line="276" w:lineRule="auto"/>
        <w:ind w:firstLine="720"/>
        <w:jc w:val="both"/>
        <w:rPr>
          <w:rFonts w:ascii="Sylfaen" w:hAnsi="Sylfaen" w:cs="Sylfaen"/>
          <w:sz w:val="24"/>
          <w:szCs w:val="24"/>
          <w:lang w:val="ka-GE"/>
        </w:rPr>
      </w:pPr>
      <w:r w:rsidRPr="00BC5104">
        <w:rPr>
          <w:rFonts w:ascii="Sylfaen" w:hAnsi="Sylfaen" w:cs="Sylfaen"/>
          <w:sz w:val="24"/>
          <w:szCs w:val="24"/>
          <w:lang w:val="ka-GE"/>
        </w:rPr>
        <w:t xml:space="preserve">3. შესაბამისობის შემფასებელი ორგანოები ვალდებულნი არიან უზრუნველყონ, რომ მათი ქვეკონტრაქტორების და შვილობილი კომპანიების ქმედებებმა უარყოფითად არ იმოქმედოს შესაბამისობის შეფასების პროცესის კონფიდენციალურობაზე, მიუკერძოებლობასა და მიზნობრიობაზე. </w:t>
      </w:r>
    </w:p>
    <w:p w14:paraId="2A04480F" w14:textId="77777777" w:rsidR="00CE3B87" w:rsidRPr="00BC5104" w:rsidRDefault="00CE3B87" w:rsidP="00CE3B87">
      <w:pPr>
        <w:spacing w:line="276" w:lineRule="auto"/>
        <w:ind w:firstLine="720"/>
        <w:jc w:val="both"/>
        <w:rPr>
          <w:rFonts w:ascii="Sylfaen" w:hAnsi="Sylfaen" w:cs="Sylfaen"/>
          <w:sz w:val="24"/>
          <w:szCs w:val="24"/>
          <w:lang w:val="ka-GE"/>
        </w:rPr>
      </w:pPr>
      <w:r w:rsidRPr="00BC5104">
        <w:rPr>
          <w:rFonts w:ascii="Sylfaen" w:hAnsi="Sylfaen" w:cs="Sylfaen"/>
          <w:sz w:val="24"/>
          <w:szCs w:val="24"/>
          <w:lang w:val="ka-GE"/>
        </w:rPr>
        <w:t>4. შესაბამისობის შემფასებელი ორგანოები და მათი პერსონალი შესაბამისობის შეფასების განხორციელებისას უნდა მოქმედებდნენ პროფესიული მიუკერძოებლობის მაღალი ხარისხით და გააჩნდეთ შესაბამის სფეროში გამორჩეული ტექნიკური ცოდნა. ისინი უნდა იყვნენ თავისუფალი ყველა სახის ზეწოლისგან, მათ შორის, ფინანსური კუთხით, რამაც შესაძლოა ზეგალენა მოახდინოს მათ მიერ განხორციელებულ შესაბამისობის შეფასების შედეგებზე, განსაკუთრებით იმ პირების ან ჯგუფების მხრიდან, რომელთაც გააჩნიათ ზემოთხსენებული პროცესების შედეგების მიმართ ინტერესი.</w:t>
      </w:r>
    </w:p>
    <w:p w14:paraId="014D233F" w14:textId="77777777" w:rsidR="00CE3B87" w:rsidRPr="00BC5104" w:rsidRDefault="00CE3B87" w:rsidP="00CE3B87">
      <w:pPr>
        <w:spacing w:line="276" w:lineRule="auto"/>
        <w:ind w:firstLine="720"/>
        <w:jc w:val="both"/>
        <w:rPr>
          <w:rFonts w:ascii="Sylfaen" w:hAnsi="Sylfaen" w:cs="Sylfaen"/>
          <w:sz w:val="24"/>
          <w:szCs w:val="24"/>
          <w:lang w:val="ka-GE"/>
        </w:rPr>
      </w:pPr>
      <w:r w:rsidRPr="00BC5104">
        <w:rPr>
          <w:rFonts w:ascii="Sylfaen" w:hAnsi="Sylfaen" w:cs="Sylfaen"/>
          <w:sz w:val="24"/>
          <w:szCs w:val="24"/>
          <w:lang w:val="ka-GE"/>
        </w:rPr>
        <w:t xml:space="preserve">5. შესაბამისობის შემფასებელ ორგანოს უნდა შეეძლოს </w:t>
      </w:r>
      <w:r w:rsidRPr="00BC5104">
        <w:rPr>
          <w:rFonts w:ascii="Sylfaen" w:hAnsi="Sylfaen"/>
          <w:sz w:val="24"/>
          <w:szCs w:val="24"/>
          <w:lang w:val="ka-GE"/>
        </w:rPr>
        <w:t xml:space="preserve">ამ ტექნიკური რეგლამენტის </w:t>
      </w:r>
      <w:r w:rsidRPr="008F0F95">
        <w:rPr>
          <w:rFonts w:ascii="Sylfaen" w:hAnsi="Sylfaen" w:cs="Sylfaen"/>
          <w:sz w:val="24"/>
          <w:szCs w:val="24"/>
          <w:lang w:val="ka-GE"/>
        </w:rPr>
        <w:t>I</w:t>
      </w:r>
      <w:r w:rsidRPr="00E95431">
        <w:rPr>
          <w:rFonts w:ascii="Sylfaen" w:hAnsi="Sylfaen" w:cs="Sylfaen"/>
          <w:sz w:val="24"/>
          <w:szCs w:val="24"/>
          <w:lang w:val="ka-GE"/>
        </w:rPr>
        <w:t xml:space="preserve">I </w:t>
      </w:r>
      <w:r w:rsidRPr="0003281D">
        <w:rPr>
          <w:rFonts w:ascii="Sylfaen" w:hAnsi="Sylfaen" w:cs="Sylfaen"/>
          <w:sz w:val="24"/>
          <w:szCs w:val="24"/>
          <w:lang w:val="ka-GE"/>
        </w:rPr>
        <w:t>დანართით</w:t>
      </w:r>
      <w:r w:rsidRPr="00341320">
        <w:rPr>
          <w:rFonts w:ascii="Sylfaen" w:hAnsi="Sylfaen" w:cs="Sylfaen"/>
          <w:sz w:val="24"/>
          <w:szCs w:val="24"/>
          <w:lang w:val="ka-GE"/>
        </w:rPr>
        <w:t xml:space="preserve"> გათვალისწინებული</w:t>
      </w:r>
      <w:r w:rsidRPr="00CE07BF">
        <w:rPr>
          <w:rFonts w:ascii="Sylfaen" w:hAnsi="Sylfaen" w:cs="Sylfaen"/>
          <w:sz w:val="24"/>
          <w:szCs w:val="24"/>
          <w:lang w:val="ka-GE"/>
        </w:rPr>
        <w:t xml:space="preserve"> იმ</w:t>
      </w:r>
      <w:r w:rsidRPr="00566A0E">
        <w:rPr>
          <w:rFonts w:ascii="Sylfaen" w:hAnsi="Sylfaen" w:cs="Sylfaen"/>
          <w:sz w:val="24"/>
          <w:szCs w:val="24"/>
          <w:lang w:val="ka-GE"/>
        </w:rPr>
        <w:t xml:space="preserve"> შესაბამისობის</w:t>
      </w:r>
      <w:r w:rsidRPr="00D26511">
        <w:rPr>
          <w:rFonts w:ascii="Sylfaen" w:hAnsi="Sylfaen" w:cs="Sylfaen"/>
          <w:sz w:val="24"/>
          <w:szCs w:val="24"/>
          <w:lang w:val="ka-GE"/>
        </w:rPr>
        <w:t xml:space="preserve"> შეფასების</w:t>
      </w:r>
      <w:r w:rsidRPr="0091088F">
        <w:rPr>
          <w:rFonts w:ascii="Sylfaen" w:hAnsi="Sylfaen" w:cs="Sylfaen"/>
          <w:sz w:val="24"/>
          <w:szCs w:val="24"/>
          <w:lang w:val="ka-GE"/>
        </w:rPr>
        <w:t xml:space="preserve"> ფუნქციების </w:t>
      </w:r>
      <w:r w:rsidRPr="00BC5104">
        <w:rPr>
          <w:rFonts w:ascii="Sylfaen" w:hAnsi="Sylfaen" w:cs="Sylfaen"/>
          <w:sz w:val="24"/>
          <w:szCs w:val="24"/>
          <w:lang w:val="ka-GE"/>
        </w:rPr>
        <w:t xml:space="preserve">განხორციელება, რომელთა განსახორციელებლადაც მოხდა მისი შესაბამისობის შეფასების უფლების მინიჭება, მათ შორის, მაშინაც როდესაც შესაბამისობის შეფასების პროცედურა ხორციელდება მის ნაცვლად და მისივე პასუხისმგებლობით. </w:t>
      </w:r>
    </w:p>
    <w:p w14:paraId="074DD96B" w14:textId="77777777" w:rsidR="00CE3B87" w:rsidRPr="00BC5104" w:rsidRDefault="00CE3B87" w:rsidP="00CE3B87">
      <w:pPr>
        <w:spacing w:line="276" w:lineRule="auto"/>
        <w:ind w:firstLine="720"/>
        <w:jc w:val="both"/>
        <w:rPr>
          <w:rFonts w:ascii="Sylfaen" w:hAnsi="Sylfaen" w:cs="Sylfaen"/>
          <w:sz w:val="24"/>
          <w:szCs w:val="24"/>
          <w:lang w:val="ka-GE"/>
        </w:rPr>
      </w:pPr>
      <w:r w:rsidRPr="00BC5104">
        <w:rPr>
          <w:rFonts w:ascii="Sylfaen" w:hAnsi="Sylfaen" w:cs="Sylfaen"/>
          <w:sz w:val="24"/>
          <w:szCs w:val="24"/>
          <w:lang w:val="ka-GE"/>
        </w:rPr>
        <w:t>6. შესაბამისობის შემფასებელ ორგანოს ყოველი შესაბამისობის შეფასების პროცედურისთვის და ყველა იმ მოწყობილობისა და საამწყობრო ნაწილისთვის, რომელთა შესაბამისობის შეფასების უფლებაც მიენიჭა, უნდა გააჩნდეს:</w:t>
      </w:r>
    </w:p>
    <w:p w14:paraId="509A93D2" w14:textId="77777777" w:rsidR="00CE3B87" w:rsidRPr="00BC5104" w:rsidRDefault="00CE3B87" w:rsidP="00CE3B87">
      <w:pPr>
        <w:spacing w:line="276" w:lineRule="auto"/>
        <w:ind w:firstLine="720"/>
        <w:jc w:val="both"/>
        <w:rPr>
          <w:rFonts w:ascii="Sylfaen" w:hAnsi="Sylfaen" w:cs="Sylfaen"/>
          <w:sz w:val="24"/>
          <w:szCs w:val="24"/>
          <w:lang w:val="ka-GE"/>
        </w:rPr>
      </w:pPr>
      <w:r w:rsidRPr="00BC5104">
        <w:rPr>
          <w:rFonts w:ascii="Sylfaen" w:hAnsi="Sylfaen" w:cs="Sylfaen"/>
          <w:sz w:val="24"/>
          <w:szCs w:val="24"/>
          <w:lang w:val="ka-GE"/>
        </w:rPr>
        <w:t>ა) შესაბამისობის შეფასების ქმედებების განსახორციელებლად ტექნიკური ცოდნისა და სათანადო გამოცდილების მქონე პერსონალი;</w:t>
      </w:r>
    </w:p>
    <w:p w14:paraId="5525BC3D" w14:textId="77777777" w:rsidR="00CE3B87" w:rsidRPr="00BC5104" w:rsidRDefault="00CE3B87" w:rsidP="00CE3B87">
      <w:pPr>
        <w:spacing w:line="276" w:lineRule="auto"/>
        <w:ind w:firstLine="720"/>
        <w:jc w:val="both"/>
        <w:rPr>
          <w:rFonts w:ascii="Sylfaen" w:hAnsi="Sylfaen" w:cs="Sylfaen"/>
          <w:sz w:val="24"/>
          <w:szCs w:val="24"/>
          <w:lang w:val="ka-GE"/>
        </w:rPr>
      </w:pPr>
      <w:r w:rsidRPr="00BC5104">
        <w:rPr>
          <w:rFonts w:ascii="Sylfaen" w:hAnsi="Sylfaen" w:cs="Sylfaen"/>
          <w:sz w:val="24"/>
          <w:szCs w:val="24"/>
          <w:lang w:val="ka-GE"/>
        </w:rPr>
        <w:t>ბ) შესაბამისობის შეფასების პროცედურების განხორციელებისთვის შესაბამისი პროცედურების აღწერა, რომელიც უზრუნველყოფს აღნიშნული პროცედურების განხორციელებასა და მათ გამჭვირვალობას. მას ასევე უნდა გააჩნდეს შესაბამისი წესები და პროცედურები, რომლებიც ერთმანეთისგან განასხვავებს შესაბამისობის შეფასების ფარგლებში განსახორციელებელ საქმიანობასა და სხვა ფუნქციებს.</w:t>
      </w:r>
    </w:p>
    <w:p w14:paraId="23B34355" w14:textId="77777777" w:rsidR="00CE3B87" w:rsidRPr="00BC5104" w:rsidRDefault="00CE3B87" w:rsidP="00CE3B87">
      <w:pPr>
        <w:spacing w:line="276" w:lineRule="auto"/>
        <w:ind w:firstLine="720"/>
        <w:jc w:val="both"/>
        <w:rPr>
          <w:rFonts w:ascii="Sylfaen" w:hAnsi="Sylfaen" w:cs="Sylfaen"/>
          <w:sz w:val="24"/>
          <w:szCs w:val="24"/>
          <w:lang w:val="ka-GE"/>
        </w:rPr>
      </w:pPr>
      <w:r w:rsidRPr="00BC5104">
        <w:rPr>
          <w:rFonts w:ascii="Sylfaen" w:hAnsi="Sylfaen" w:cs="Sylfaen"/>
          <w:sz w:val="24"/>
          <w:szCs w:val="24"/>
          <w:lang w:val="ka-GE"/>
        </w:rPr>
        <w:t>გ) განსახორციელებელი საქმიანობის შესაბამისი პროცედურები, რომლებიც ითვალისწინებს შესაბამისი პროცესის მასშტაბს, სექტორს, რომელშიც შესაბამისობის შემფასებელი ორგანო საქმიანობს, მის სტრუქტურას, განსახილველი მოწყობილობისა და საამწყობრო ნაწილის ტექნოლოგიური კომპლექსურობის დონეს, მისი წარმოების სერიულობასა და მოცულობას.</w:t>
      </w:r>
    </w:p>
    <w:p w14:paraId="2F2ADF2F" w14:textId="77777777" w:rsidR="00CE3B87" w:rsidRPr="00BC5104" w:rsidRDefault="00CE3B87" w:rsidP="00CE3B87">
      <w:pPr>
        <w:spacing w:line="276" w:lineRule="auto"/>
        <w:ind w:firstLine="720"/>
        <w:jc w:val="both"/>
        <w:rPr>
          <w:rFonts w:ascii="Sylfaen" w:hAnsi="Sylfaen" w:cs="Sylfaen"/>
          <w:sz w:val="24"/>
          <w:szCs w:val="24"/>
          <w:lang w:val="ka-GE"/>
        </w:rPr>
      </w:pPr>
      <w:r w:rsidRPr="00BC5104">
        <w:rPr>
          <w:rFonts w:ascii="Sylfaen" w:hAnsi="Sylfaen" w:cs="Sylfaen"/>
          <w:sz w:val="24"/>
          <w:szCs w:val="24"/>
          <w:lang w:val="ka-GE"/>
        </w:rPr>
        <w:t>7. შესაბამისობის შემფასებელ ორგანოს უნდა გააჩნდ</w:t>
      </w:r>
      <w:r w:rsidRPr="00566A0E">
        <w:rPr>
          <w:rFonts w:ascii="Sylfaen" w:hAnsi="Sylfaen" w:cs="Sylfaen"/>
          <w:sz w:val="24"/>
          <w:szCs w:val="24"/>
          <w:lang w:val="ka-GE"/>
        </w:rPr>
        <w:t>ეს შესაბამისობის</w:t>
      </w:r>
      <w:r w:rsidRPr="00D26511">
        <w:rPr>
          <w:rFonts w:ascii="Sylfaen" w:hAnsi="Sylfaen" w:cs="Sylfaen"/>
          <w:sz w:val="24"/>
          <w:szCs w:val="24"/>
          <w:lang w:val="ka-GE"/>
        </w:rPr>
        <w:t xml:space="preserve"> შეფასების</w:t>
      </w:r>
      <w:r w:rsidRPr="0091088F">
        <w:rPr>
          <w:rFonts w:ascii="Sylfaen" w:hAnsi="Sylfaen" w:cs="Sylfaen"/>
          <w:sz w:val="24"/>
          <w:szCs w:val="24"/>
          <w:lang w:val="ka-GE"/>
        </w:rPr>
        <w:t xml:space="preserve"> პროცედურასთან</w:t>
      </w:r>
      <w:r w:rsidRPr="00BC5104">
        <w:rPr>
          <w:rFonts w:ascii="Sylfaen" w:hAnsi="Sylfaen" w:cs="Sylfaen"/>
          <w:sz w:val="24"/>
          <w:szCs w:val="24"/>
          <w:lang w:val="ka-GE"/>
        </w:rPr>
        <w:t xml:space="preserve"> დაკავშირებული ტექნიკური და ადმინისტრაციული ფუნქციების სათანადოდ განხორციელებისთვის აუცილებელი საშუალებები და ხელი მიუწვდებოდეს აუცილებელ აღჭურვილობასა და საშუალებებზე.</w:t>
      </w:r>
    </w:p>
    <w:p w14:paraId="1AC0D69B" w14:textId="77777777" w:rsidR="00CE3B87" w:rsidRPr="00BC5104" w:rsidRDefault="00CE3B87" w:rsidP="00CE3B87">
      <w:pPr>
        <w:spacing w:line="276" w:lineRule="auto"/>
        <w:ind w:firstLine="720"/>
        <w:jc w:val="both"/>
        <w:rPr>
          <w:rFonts w:ascii="Sylfaen" w:hAnsi="Sylfaen" w:cs="Sylfaen"/>
          <w:sz w:val="24"/>
          <w:szCs w:val="24"/>
          <w:lang w:val="ka-GE"/>
        </w:rPr>
      </w:pPr>
      <w:r w:rsidRPr="00BC5104">
        <w:rPr>
          <w:rFonts w:ascii="Sylfaen" w:hAnsi="Sylfaen" w:cs="Sylfaen"/>
          <w:sz w:val="24"/>
          <w:szCs w:val="24"/>
          <w:lang w:val="ka-GE"/>
        </w:rPr>
        <w:t>8. შესაბამისობის განმახორციელებელ პერსონალს უნდა გააჩნდეს:</w:t>
      </w:r>
    </w:p>
    <w:p w14:paraId="72F5CB8D" w14:textId="77777777" w:rsidR="00CE3B87" w:rsidRPr="00BC5104" w:rsidRDefault="00CE3B87" w:rsidP="00CE3B87">
      <w:pPr>
        <w:pStyle w:val="ListParagraph"/>
        <w:spacing w:line="276" w:lineRule="auto"/>
        <w:ind w:left="0" w:firstLine="720"/>
        <w:jc w:val="both"/>
        <w:rPr>
          <w:rFonts w:ascii="Sylfaen" w:hAnsi="Sylfaen" w:cs="Sylfaen"/>
          <w:sz w:val="24"/>
          <w:szCs w:val="24"/>
          <w:lang w:val="ka-GE"/>
        </w:rPr>
      </w:pPr>
      <w:r w:rsidRPr="00BC5104">
        <w:rPr>
          <w:rFonts w:ascii="Sylfaen" w:hAnsi="Sylfaen" w:cs="Sylfaen"/>
          <w:sz w:val="24"/>
          <w:szCs w:val="24"/>
          <w:lang w:val="ka-GE"/>
        </w:rPr>
        <w:t>ა) შესაბამისობის შემფასებელი ორგანოს შესაბამისობის შეფასების ფარგლებში განსახორციელებელი ფუნქციების შესასრულებლად აუცილებელი მაღალი დონის ტექნიკური და პროფესიული მომზადება;</w:t>
      </w:r>
    </w:p>
    <w:p w14:paraId="5A8ED8DB" w14:textId="77777777" w:rsidR="00CE3B87" w:rsidRPr="00BC5104" w:rsidRDefault="00CE3B87" w:rsidP="00CE3B87">
      <w:pPr>
        <w:pStyle w:val="ListParagraph"/>
        <w:spacing w:line="276" w:lineRule="auto"/>
        <w:ind w:left="0" w:firstLine="720"/>
        <w:jc w:val="both"/>
        <w:rPr>
          <w:rFonts w:ascii="Sylfaen" w:hAnsi="Sylfaen" w:cs="Sylfaen"/>
          <w:sz w:val="24"/>
          <w:szCs w:val="24"/>
          <w:lang w:val="ka-GE"/>
        </w:rPr>
      </w:pPr>
      <w:r w:rsidRPr="00BC5104">
        <w:rPr>
          <w:rFonts w:ascii="Sylfaen" w:hAnsi="Sylfaen" w:cs="Sylfaen"/>
          <w:sz w:val="24"/>
          <w:szCs w:val="24"/>
          <w:lang w:val="ka-GE"/>
        </w:rPr>
        <w:t>ბ) მათ მიერ განსახორციელებელი შეფასების მოთხოვნების დამაკმაყოფილებელი ცოდნა და აღნიშნული ფუნქციების შესრულების შესაბამისი უფლებამოსილება;</w:t>
      </w:r>
    </w:p>
    <w:p w14:paraId="3522347B" w14:textId="77777777" w:rsidR="00CE3B87" w:rsidRPr="00BC5104" w:rsidRDefault="00CE3B87" w:rsidP="00CE3B87">
      <w:pPr>
        <w:pStyle w:val="ListParagraph"/>
        <w:spacing w:line="276" w:lineRule="auto"/>
        <w:ind w:left="0" w:firstLine="720"/>
        <w:jc w:val="both"/>
        <w:rPr>
          <w:rFonts w:ascii="Sylfaen" w:hAnsi="Sylfaen" w:cs="Sylfaen"/>
          <w:sz w:val="24"/>
          <w:szCs w:val="24"/>
          <w:lang w:val="ka-GE"/>
        </w:rPr>
      </w:pPr>
      <w:r w:rsidRPr="00BC5104">
        <w:rPr>
          <w:rFonts w:ascii="Sylfaen" w:hAnsi="Sylfaen" w:cs="Sylfaen"/>
          <w:sz w:val="24"/>
          <w:szCs w:val="24"/>
          <w:lang w:val="ka-GE"/>
        </w:rPr>
        <w:t xml:space="preserve">გ) </w:t>
      </w:r>
      <w:r w:rsidRPr="008F0F95">
        <w:rPr>
          <w:rFonts w:ascii="Sylfaen" w:hAnsi="Sylfaen" w:cs="Sylfaen"/>
          <w:sz w:val="24"/>
          <w:szCs w:val="24"/>
          <w:lang w:val="ka-GE"/>
        </w:rPr>
        <w:t>I</w:t>
      </w:r>
      <w:r w:rsidRPr="00341320">
        <w:rPr>
          <w:rFonts w:ascii="Sylfaen" w:hAnsi="Sylfaen" w:cs="Sylfaen"/>
          <w:sz w:val="24"/>
          <w:szCs w:val="24"/>
          <w:lang w:val="ka-GE"/>
        </w:rPr>
        <w:t xml:space="preserve"> დანართი</w:t>
      </w:r>
      <w:r>
        <w:rPr>
          <w:rFonts w:ascii="Sylfaen" w:hAnsi="Sylfaen" w:cs="Sylfaen"/>
          <w:sz w:val="24"/>
          <w:szCs w:val="24"/>
          <w:lang w:val="ka-GE"/>
        </w:rPr>
        <w:t>თ</w:t>
      </w:r>
      <w:r w:rsidRPr="00CE07BF">
        <w:rPr>
          <w:rFonts w:ascii="Sylfaen" w:hAnsi="Sylfaen" w:cs="Sylfaen"/>
          <w:sz w:val="24"/>
          <w:szCs w:val="24"/>
          <w:lang w:val="ka-GE"/>
        </w:rPr>
        <w:t xml:space="preserve"> გათვალისწინებული</w:t>
      </w:r>
      <w:r w:rsidRPr="00566A0E">
        <w:rPr>
          <w:rFonts w:ascii="Sylfaen" w:hAnsi="Sylfaen" w:cs="Sylfaen"/>
          <w:sz w:val="24"/>
          <w:szCs w:val="24"/>
          <w:lang w:val="ka-GE"/>
        </w:rPr>
        <w:t xml:space="preserve"> ჯანმრთელობისა </w:t>
      </w:r>
      <w:r w:rsidRPr="00D26511">
        <w:rPr>
          <w:rFonts w:ascii="Sylfaen" w:hAnsi="Sylfaen" w:cs="Sylfaen"/>
          <w:sz w:val="24"/>
          <w:szCs w:val="24"/>
          <w:lang w:val="ka-GE"/>
        </w:rPr>
        <w:t xml:space="preserve">და </w:t>
      </w:r>
      <w:r w:rsidRPr="0091088F">
        <w:rPr>
          <w:rFonts w:ascii="Sylfaen" w:hAnsi="Sylfaen" w:cs="Sylfaen"/>
          <w:sz w:val="24"/>
          <w:szCs w:val="24"/>
          <w:lang w:val="ka-GE"/>
        </w:rPr>
        <w:t>უსაფრთხოების ძირითადი</w:t>
      </w:r>
      <w:r w:rsidRPr="00BC5104">
        <w:rPr>
          <w:rFonts w:ascii="Sylfaen" w:hAnsi="Sylfaen" w:cs="Sylfaen"/>
          <w:sz w:val="24"/>
          <w:szCs w:val="24"/>
          <w:lang w:val="ka-GE"/>
        </w:rPr>
        <w:t xml:space="preserve"> მოთხოვნების, შესაბამისი სტანდარტებისა და ეროვნული კანონმდებლობის ადეკვატური ცოდნა;</w:t>
      </w:r>
    </w:p>
    <w:p w14:paraId="7C44343D" w14:textId="77777777" w:rsidR="00CE3B87" w:rsidRPr="00BC5104" w:rsidRDefault="00CE3B87" w:rsidP="00CE3B87">
      <w:pPr>
        <w:pStyle w:val="ListParagraph"/>
        <w:spacing w:line="276" w:lineRule="auto"/>
        <w:ind w:left="0" w:firstLine="720"/>
        <w:jc w:val="both"/>
        <w:rPr>
          <w:rFonts w:ascii="Sylfaen" w:hAnsi="Sylfaen" w:cs="Sylfaen"/>
          <w:sz w:val="24"/>
          <w:szCs w:val="24"/>
          <w:lang w:val="ka-GE"/>
        </w:rPr>
      </w:pPr>
      <w:r w:rsidRPr="00BC5104">
        <w:rPr>
          <w:rFonts w:ascii="Sylfaen" w:hAnsi="Sylfaen" w:cs="Sylfaen"/>
          <w:sz w:val="24"/>
          <w:szCs w:val="24"/>
          <w:lang w:val="ka-GE"/>
        </w:rPr>
        <w:t>დ) შეფასების განხორციელების დამადასტურებელი სერტიფიკატების, შემოწმების მონაცემებისა და ანგარიშების შედგენის უნარი.</w:t>
      </w:r>
    </w:p>
    <w:p w14:paraId="5F94F508" w14:textId="77777777" w:rsidR="005215BB" w:rsidRDefault="00CE3B87" w:rsidP="005215BB">
      <w:pPr>
        <w:pStyle w:val="ListParagraph"/>
        <w:spacing w:line="276" w:lineRule="auto"/>
        <w:ind w:left="0" w:firstLine="720"/>
        <w:jc w:val="both"/>
        <w:rPr>
          <w:rFonts w:ascii="Sylfaen" w:hAnsi="Sylfaen" w:cs="Sylfaen"/>
          <w:sz w:val="24"/>
          <w:szCs w:val="24"/>
          <w:lang w:val="ka-GE"/>
        </w:rPr>
      </w:pPr>
      <w:r w:rsidRPr="00BC5104">
        <w:rPr>
          <w:rFonts w:ascii="Sylfaen" w:hAnsi="Sylfaen" w:cs="Sylfaen"/>
          <w:sz w:val="24"/>
          <w:szCs w:val="24"/>
          <w:lang w:val="ka-GE"/>
        </w:rPr>
        <w:t>9. შესაბამისობის შემფასებელი ორგანოს, მისი ხელმძღვანელობისა და შემფასებელი შრომის პერსონალის ანაზღაურება არ უნდა იყოს დამოკიდებული მათ მიერ განხორციელებული შეფასების რაოდენობასა და შეფასების პროცესით მიღებულ შედეგებზე.</w:t>
      </w:r>
    </w:p>
    <w:p w14:paraId="70890AE5" w14:textId="77777777" w:rsidR="00F402CB" w:rsidRDefault="005215BB" w:rsidP="00F402CB">
      <w:pPr>
        <w:pStyle w:val="ListParagraph"/>
        <w:spacing w:line="276" w:lineRule="auto"/>
        <w:ind w:left="0" w:firstLine="720"/>
        <w:jc w:val="both"/>
        <w:rPr>
          <w:rFonts w:ascii="Sylfaen" w:hAnsi="Sylfaen" w:cs="Sylfaen"/>
          <w:sz w:val="24"/>
          <w:szCs w:val="24"/>
          <w:lang w:val="ka-GE"/>
        </w:rPr>
      </w:pPr>
      <w:r w:rsidRPr="005215BB">
        <w:rPr>
          <w:rFonts w:ascii="Sylfaen" w:hAnsi="Sylfaen" w:cs="Sylfaen"/>
          <w:sz w:val="24"/>
          <w:szCs w:val="24"/>
          <w:lang w:val="ka-GE"/>
        </w:rPr>
        <w:t>10</w:t>
      </w:r>
      <w:r>
        <w:rPr>
          <w:rFonts w:ascii="Sylfaen" w:hAnsi="Sylfaen" w:cs="Sylfaen"/>
          <w:sz w:val="24"/>
          <w:szCs w:val="24"/>
          <w:lang w:val="ka-GE"/>
        </w:rPr>
        <w:t xml:space="preserve">. </w:t>
      </w:r>
      <w:r w:rsidRPr="005215BB">
        <w:rPr>
          <w:rFonts w:ascii="Sylfaen" w:hAnsi="Sylfaen" w:cs="Sylfaen"/>
          <w:sz w:val="24"/>
          <w:szCs w:val="24"/>
          <w:lang w:val="ka-GE"/>
        </w:rPr>
        <w:t>შესაბამისობის შემფასებელი ორგანოს თანამშრომლებმა უნდა დაიცვან პროფესიული  საიდუმლოება</w:t>
      </w:r>
      <w:r>
        <w:rPr>
          <w:rFonts w:ascii="Sylfaen" w:hAnsi="Sylfaen" w:cs="Sylfaen"/>
          <w:sz w:val="24"/>
          <w:szCs w:val="24"/>
          <w:lang w:val="ka-GE"/>
        </w:rPr>
        <w:t xml:space="preserve"> ტექნიკური რეგლამენტის II</w:t>
      </w:r>
      <w:r w:rsidRPr="005215BB">
        <w:rPr>
          <w:rFonts w:ascii="Sylfaen" w:hAnsi="Sylfaen" w:cs="Sylfaen"/>
          <w:sz w:val="24"/>
          <w:szCs w:val="24"/>
          <w:lang w:val="ka-GE"/>
        </w:rPr>
        <w:t xml:space="preserve"> დანართით გათვალისწინებული საქმიანობის განხორციელებისას ან კანონმდებლობით მინიჭებული უფლებამოსილების ფარგლებში მოქმედების დროს მოპოვებულ ინფორმაციასთან მიმართებით, გარდა შესაბამისი </w:t>
      </w:r>
      <w:r>
        <w:rPr>
          <w:rFonts w:ascii="Sylfaen" w:hAnsi="Sylfaen" w:cs="Sylfaen"/>
          <w:sz w:val="24"/>
          <w:szCs w:val="24"/>
          <w:lang w:val="ka-GE"/>
        </w:rPr>
        <w:t>უფლებამოსილი</w:t>
      </w:r>
      <w:r w:rsidRPr="005215BB">
        <w:rPr>
          <w:rFonts w:ascii="Sylfaen" w:hAnsi="Sylfaen" w:cs="Sylfaen"/>
          <w:sz w:val="24"/>
          <w:szCs w:val="24"/>
          <w:lang w:val="ka-GE"/>
        </w:rPr>
        <w:t xml:space="preserve"> ორგანოებისათვის ინფორმაციის მიწოდებისა</w:t>
      </w:r>
      <w:r>
        <w:rPr>
          <w:rFonts w:ascii="Sylfaen" w:hAnsi="Sylfaen" w:cs="Sylfaen"/>
          <w:sz w:val="24"/>
          <w:szCs w:val="24"/>
          <w:lang w:val="ka-GE"/>
        </w:rPr>
        <w:t xml:space="preserve">. </w:t>
      </w:r>
      <w:r w:rsidRPr="005215BB">
        <w:rPr>
          <w:rFonts w:ascii="Sylfaen" w:hAnsi="Sylfaen" w:cs="Sylfaen"/>
          <w:sz w:val="24"/>
          <w:szCs w:val="24"/>
          <w:lang w:val="ka-GE"/>
        </w:rPr>
        <w:t>შესაბამისობის შეფასებისას</w:t>
      </w:r>
      <w:r>
        <w:rPr>
          <w:rFonts w:ascii="Sylfaen" w:hAnsi="Sylfaen" w:cs="Sylfaen"/>
          <w:sz w:val="24"/>
          <w:szCs w:val="24"/>
          <w:lang w:val="ka-GE"/>
        </w:rPr>
        <w:t xml:space="preserve"> </w:t>
      </w:r>
      <w:r w:rsidRPr="005215BB">
        <w:rPr>
          <w:rFonts w:ascii="Sylfaen" w:hAnsi="Sylfaen" w:cs="Sylfaen"/>
          <w:sz w:val="24"/>
          <w:szCs w:val="24"/>
          <w:lang w:val="ka-GE"/>
        </w:rPr>
        <w:t>დაცული უნდა იქნას საკუთრების უფლებები.</w:t>
      </w:r>
    </w:p>
    <w:p w14:paraId="5473EEF9" w14:textId="77777777" w:rsidR="005215BB" w:rsidRPr="00F402CB" w:rsidRDefault="00F402CB" w:rsidP="00F402CB">
      <w:pPr>
        <w:pStyle w:val="ListParagraph"/>
        <w:spacing w:line="276" w:lineRule="auto"/>
        <w:ind w:left="0" w:firstLine="720"/>
        <w:jc w:val="both"/>
        <w:rPr>
          <w:rFonts w:ascii="Sylfaen" w:hAnsi="Sylfaen" w:cs="Sylfaen"/>
          <w:sz w:val="24"/>
          <w:szCs w:val="24"/>
          <w:lang w:val="ka-GE"/>
        </w:rPr>
      </w:pPr>
      <w:r w:rsidRPr="00F402CB">
        <w:rPr>
          <w:rFonts w:ascii="Sylfaen" w:hAnsi="Sylfaen" w:cs="Sylfaen"/>
          <w:sz w:val="24"/>
          <w:szCs w:val="24"/>
          <w:lang w:val="ka-GE"/>
        </w:rPr>
        <w:t xml:space="preserve">11. </w:t>
      </w:r>
      <w:r w:rsidR="005215BB" w:rsidRPr="00F402CB">
        <w:rPr>
          <w:rFonts w:ascii="Sylfaen" w:hAnsi="Sylfaen" w:cs="Sylfaen"/>
          <w:sz w:val="24"/>
          <w:szCs w:val="24"/>
          <w:lang w:val="ka-GE"/>
        </w:rPr>
        <w:t>შესაბამისობის შემფასებელი ორგანოები უნდა მონაწილეობდნენ შესაბამის</w:t>
      </w:r>
      <w:r>
        <w:rPr>
          <w:rFonts w:ascii="Sylfaen" w:hAnsi="Sylfaen" w:cs="Sylfaen"/>
          <w:sz w:val="24"/>
          <w:szCs w:val="24"/>
          <w:lang w:val="ka-GE"/>
        </w:rPr>
        <w:t>ი</w:t>
      </w:r>
      <w:r w:rsidR="005215BB" w:rsidRPr="00F402CB">
        <w:rPr>
          <w:rFonts w:ascii="Sylfaen" w:hAnsi="Sylfaen" w:cs="Sylfaen"/>
          <w:sz w:val="24"/>
          <w:szCs w:val="24"/>
          <w:lang w:val="ka-GE"/>
        </w:rPr>
        <w:t xml:space="preserve"> </w:t>
      </w:r>
      <w:r>
        <w:rPr>
          <w:rFonts w:ascii="Sylfaen" w:hAnsi="Sylfaen" w:cs="Sylfaen"/>
          <w:sz w:val="24"/>
          <w:szCs w:val="24"/>
          <w:lang w:val="ka-GE"/>
        </w:rPr>
        <w:t>სტანდარტების შემუშავების</w:t>
      </w:r>
      <w:r w:rsidR="005215BB" w:rsidRPr="00F402CB">
        <w:rPr>
          <w:rFonts w:ascii="Sylfaen" w:hAnsi="Sylfaen" w:cs="Sylfaen"/>
          <w:sz w:val="24"/>
          <w:szCs w:val="24"/>
          <w:lang w:val="ka-GE"/>
        </w:rPr>
        <w:t xml:space="preserve"> პროცესში ან უზრუნველყოფდნენ საკუთარი, შესაბამისობის შეფასების პროცესში ჩართული თანამშრომლების ინფორმირებას აღნიშნულ პროცესებთან დაკავშირებით</w:t>
      </w:r>
      <w:r>
        <w:rPr>
          <w:rFonts w:ascii="Sylfaen" w:hAnsi="Sylfaen" w:cs="Sylfaen"/>
          <w:sz w:val="24"/>
          <w:szCs w:val="24"/>
          <w:lang w:val="ka-GE"/>
        </w:rPr>
        <w:t>.</w:t>
      </w:r>
    </w:p>
    <w:p w14:paraId="7EA3A2FD" w14:textId="77777777" w:rsidR="00AE2753" w:rsidRPr="00F508C7" w:rsidRDefault="00AE2753" w:rsidP="00CE3B87">
      <w:pPr>
        <w:spacing w:line="276" w:lineRule="auto"/>
        <w:ind w:firstLine="720"/>
        <w:rPr>
          <w:lang w:val="ka-GE"/>
        </w:rPr>
      </w:pPr>
    </w:p>
    <w:p w14:paraId="66B0D0A0" w14:textId="77777777" w:rsidR="00CE3B87" w:rsidRPr="00BC5104" w:rsidRDefault="00CE3B87" w:rsidP="00CE3B87">
      <w:pPr>
        <w:spacing w:line="276" w:lineRule="auto"/>
        <w:ind w:firstLine="720"/>
        <w:rPr>
          <w:rFonts w:ascii="Sylfaen" w:hAnsi="Sylfaen"/>
          <w:sz w:val="24"/>
          <w:szCs w:val="24"/>
          <w:lang w:val="ka-GE"/>
        </w:rPr>
      </w:pPr>
      <w:r w:rsidRPr="00D26511">
        <w:rPr>
          <w:rFonts w:ascii="Sylfaen" w:hAnsi="Sylfaen"/>
          <w:b/>
          <w:sz w:val="24"/>
          <w:szCs w:val="24"/>
          <w:lang w:val="ka-GE"/>
        </w:rPr>
        <w:t>მ</w:t>
      </w:r>
      <w:r w:rsidRPr="0091088F">
        <w:rPr>
          <w:rFonts w:ascii="Sylfaen" w:hAnsi="Sylfaen"/>
          <w:b/>
          <w:sz w:val="24"/>
          <w:szCs w:val="24"/>
          <w:lang w:val="ka-GE"/>
        </w:rPr>
        <w:t>უხლი 1</w:t>
      </w:r>
      <w:r w:rsidRPr="00E95431">
        <w:rPr>
          <w:rFonts w:ascii="Sylfaen" w:hAnsi="Sylfaen"/>
          <w:b/>
          <w:sz w:val="24"/>
          <w:szCs w:val="24"/>
          <w:lang w:val="ka-GE"/>
        </w:rPr>
        <w:t>8</w:t>
      </w:r>
      <w:r w:rsidRPr="0091088F">
        <w:rPr>
          <w:rFonts w:ascii="Sylfaen" w:hAnsi="Sylfaen"/>
          <w:b/>
          <w:sz w:val="24"/>
          <w:szCs w:val="24"/>
          <w:lang w:val="ka-GE"/>
        </w:rPr>
        <w:t xml:space="preserve">. შესაბამისობის </w:t>
      </w:r>
      <w:r w:rsidRPr="00BC5104">
        <w:rPr>
          <w:rFonts w:ascii="Sylfaen" w:hAnsi="Sylfaen"/>
          <w:b/>
          <w:sz w:val="24"/>
          <w:szCs w:val="24"/>
          <w:lang w:val="ka-GE"/>
        </w:rPr>
        <w:t>შემფასებელი ორგანოების ქვეკონტრაქტორები და შვილობილი კომპანიები</w:t>
      </w:r>
    </w:p>
    <w:p w14:paraId="284068C3" w14:textId="77777777" w:rsidR="00CE3B87" w:rsidRPr="00BC5104" w:rsidRDefault="00CE3B87" w:rsidP="00CE3B87">
      <w:pPr>
        <w:pBdr>
          <w:top w:val="nil"/>
          <w:left w:val="nil"/>
          <w:bottom w:val="nil"/>
          <w:right w:val="nil"/>
          <w:between w:val="nil"/>
        </w:pBdr>
        <w:spacing w:line="276" w:lineRule="auto"/>
        <w:ind w:firstLine="720"/>
        <w:jc w:val="both"/>
        <w:rPr>
          <w:rFonts w:ascii="Sylfaen" w:eastAsia="Merriweather" w:hAnsi="Sylfaen" w:cs="Merriweather"/>
          <w:sz w:val="24"/>
          <w:szCs w:val="24"/>
          <w:lang w:val="ka-GE"/>
        </w:rPr>
      </w:pPr>
      <w:r w:rsidRPr="008F0F95">
        <w:rPr>
          <w:rFonts w:ascii="Sylfaen" w:eastAsia="Arial Unicode MS" w:hAnsi="Sylfaen" w:cs="Arial Unicode MS"/>
          <w:sz w:val="24"/>
          <w:szCs w:val="24"/>
          <w:lang w:val="ka-GE"/>
        </w:rPr>
        <w:t xml:space="preserve">1. </w:t>
      </w:r>
      <w:r w:rsidRPr="00341320">
        <w:rPr>
          <w:rFonts w:ascii="Sylfaen" w:eastAsia="Arial Unicode MS" w:hAnsi="Sylfaen" w:cs="Arial Unicode MS"/>
          <w:sz w:val="24"/>
          <w:szCs w:val="24"/>
          <w:lang w:val="ka-GE"/>
        </w:rPr>
        <w:t xml:space="preserve">თუ </w:t>
      </w:r>
      <w:r w:rsidRPr="00CE07BF">
        <w:rPr>
          <w:rFonts w:ascii="Sylfaen" w:eastAsia="Arial Unicode MS" w:hAnsi="Sylfaen" w:cs="Arial Unicode MS"/>
          <w:sz w:val="24"/>
          <w:szCs w:val="24"/>
          <w:lang w:val="ka-GE"/>
        </w:rPr>
        <w:t xml:space="preserve">შესაბამისობის </w:t>
      </w:r>
      <w:r w:rsidRPr="00566A0E">
        <w:rPr>
          <w:rFonts w:ascii="Sylfaen" w:eastAsia="Arial Unicode MS" w:hAnsi="Sylfaen" w:cs="Arial Unicode MS"/>
          <w:sz w:val="24"/>
          <w:szCs w:val="24"/>
          <w:lang w:val="ka-GE"/>
        </w:rPr>
        <w:t xml:space="preserve">შემფასებელი </w:t>
      </w:r>
      <w:r w:rsidRPr="00566A0E">
        <w:rPr>
          <w:rFonts w:ascii="Sylfaen" w:eastAsia="Arial Unicode MS" w:hAnsi="Sylfaen" w:cs="Sylfaen"/>
          <w:sz w:val="24"/>
          <w:szCs w:val="24"/>
          <w:lang w:val="ka-GE"/>
        </w:rPr>
        <w:t>ორგანო</w:t>
      </w:r>
      <w:r w:rsidRPr="00D26511">
        <w:rPr>
          <w:rFonts w:ascii="Sylfaen" w:eastAsia="Arial Unicode MS" w:hAnsi="Sylfaen" w:cs="Arial Unicode MS"/>
          <w:sz w:val="24"/>
          <w:szCs w:val="24"/>
          <w:lang w:val="ka-GE"/>
        </w:rPr>
        <w:t>, შესაბამისობის</w:t>
      </w:r>
      <w:r w:rsidRPr="0091088F">
        <w:rPr>
          <w:rFonts w:ascii="Sylfaen" w:eastAsia="Arial Unicode MS" w:hAnsi="Sylfaen" w:cs="Arial Unicode MS"/>
          <w:sz w:val="24"/>
          <w:szCs w:val="24"/>
          <w:lang w:val="ka-GE"/>
        </w:rPr>
        <w:t xml:space="preserve"> შეფასების </w:t>
      </w:r>
      <w:r w:rsidRPr="00BC5104">
        <w:rPr>
          <w:rFonts w:ascii="Sylfaen" w:eastAsia="Arial Unicode MS" w:hAnsi="Sylfaen" w:cs="Arial Unicode MS"/>
          <w:sz w:val="24"/>
          <w:szCs w:val="24"/>
          <w:lang w:val="ka-GE"/>
        </w:rPr>
        <w:t xml:space="preserve">პროცესში განსაზღვრულ ფუნქციებს შესასრულებლად გადასცემს ქვეკონტრაქტორ ან შვილობილ </w:t>
      </w:r>
      <w:r>
        <w:rPr>
          <w:rFonts w:ascii="Sylfaen" w:eastAsia="Arial Unicode MS" w:hAnsi="Sylfaen" w:cs="Arial Unicode MS"/>
          <w:sz w:val="24"/>
          <w:szCs w:val="24"/>
          <w:lang w:val="ka-GE"/>
        </w:rPr>
        <w:t>კომპანიას</w:t>
      </w:r>
      <w:r w:rsidRPr="00D26511">
        <w:rPr>
          <w:rFonts w:ascii="Sylfaen" w:eastAsia="Arial Unicode MS" w:hAnsi="Sylfaen" w:cs="Arial Unicode MS"/>
          <w:sz w:val="24"/>
          <w:szCs w:val="24"/>
          <w:lang w:val="ka-GE"/>
        </w:rPr>
        <w:t>, მან</w:t>
      </w:r>
      <w:r w:rsidRPr="0091088F">
        <w:rPr>
          <w:rFonts w:ascii="Sylfaen" w:eastAsia="Arial Unicode MS" w:hAnsi="Sylfaen" w:cs="Arial Unicode MS"/>
          <w:sz w:val="24"/>
          <w:szCs w:val="24"/>
          <w:lang w:val="ka-GE"/>
        </w:rPr>
        <w:t xml:space="preserve"> უნდა </w:t>
      </w:r>
      <w:r w:rsidRPr="00BC5104">
        <w:rPr>
          <w:rFonts w:ascii="Sylfaen" w:eastAsia="Arial Unicode MS" w:hAnsi="Sylfaen" w:cs="Arial Unicode MS"/>
          <w:sz w:val="24"/>
          <w:szCs w:val="24"/>
          <w:lang w:val="ka-GE"/>
        </w:rPr>
        <w:t xml:space="preserve">უზრუნველყოს, რომ ქვეკონტრაქტორი ან მისი შვილობილი კომპანია აკმაყოფილებდეს ამ ტექნიკური რეგლამენტის </w:t>
      </w:r>
      <w:r w:rsidRPr="008F0F95">
        <w:rPr>
          <w:rFonts w:ascii="Sylfaen" w:eastAsia="Arial Unicode MS" w:hAnsi="Sylfaen" w:cs="Arial Unicode MS"/>
          <w:sz w:val="24"/>
          <w:szCs w:val="24"/>
          <w:lang w:val="ka-GE"/>
        </w:rPr>
        <w:t>მე-17</w:t>
      </w:r>
      <w:r w:rsidRPr="00C47770">
        <w:rPr>
          <w:rFonts w:ascii="Sylfaen" w:eastAsia="Arial Unicode MS" w:hAnsi="Sylfaen" w:cs="Arial Unicode MS"/>
          <w:sz w:val="24"/>
          <w:szCs w:val="24"/>
          <w:lang w:val="ka-GE"/>
        </w:rPr>
        <w:t xml:space="preserve"> მუხლში</w:t>
      </w:r>
      <w:r w:rsidRPr="00D26511">
        <w:rPr>
          <w:rFonts w:ascii="Sylfaen" w:eastAsia="Arial Unicode MS" w:hAnsi="Sylfaen" w:cs="Arial Unicode MS"/>
          <w:sz w:val="24"/>
          <w:szCs w:val="24"/>
          <w:lang w:val="ka-GE"/>
        </w:rPr>
        <w:t xml:space="preserve"> მოცემულ</w:t>
      </w:r>
      <w:r w:rsidRPr="0091088F">
        <w:rPr>
          <w:rFonts w:ascii="Sylfaen" w:eastAsia="Arial Unicode MS" w:hAnsi="Sylfaen" w:cs="Arial Unicode MS"/>
          <w:sz w:val="24"/>
          <w:szCs w:val="24"/>
          <w:lang w:val="ka-GE"/>
        </w:rPr>
        <w:t xml:space="preserve"> </w:t>
      </w:r>
      <w:r w:rsidRPr="00341320">
        <w:rPr>
          <w:rFonts w:ascii="Sylfaen" w:eastAsia="Arial Unicode MS" w:hAnsi="Sylfaen" w:cs="Arial Unicode MS"/>
          <w:sz w:val="24"/>
          <w:szCs w:val="24"/>
          <w:lang w:val="ka-GE"/>
        </w:rPr>
        <w:t xml:space="preserve">მოთხოვნებს </w:t>
      </w:r>
      <w:r w:rsidRPr="00CE07BF">
        <w:rPr>
          <w:rFonts w:ascii="Sylfaen" w:eastAsia="Arial Unicode MS" w:hAnsi="Sylfaen" w:cs="Arial Unicode MS"/>
          <w:sz w:val="24"/>
          <w:szCs w:val="24"/>
          <w:lang w:val="ka-GE"/>
        </w:rPr>
        <w:t xml:space="preserve">და </w:t>
      </w:r>
      <w:r w:rsidRPr="00566A0E">
        <w:rPr>
          <w:rFonts w:ascii="Sylfaen" w:eastAsia="Arial Unicode MS" w:hAnsi="Sylfaen" w:cs="Arial Unicode MS"/>
          <w:sz w:val="24"/>
          <w:szCs w:val="24"/>
          <w:lang w:val="ka-GE"/>
        </w:rPr>
        <w:t xml:space="preserve">ამის </w:t>
      </w:r>
      <w:r w:rsidRPr="00D26511">
        <w:rPr>
          <w:rFonts w:ascii="Sylfaen" w:eastAsia="Arial Unicode MS" w:hAnsi="Sylfaen" w:cs="Arial Unicode MS"/>
          <w:sz w:val="24"/>
          <w:szCs w:val="24"/>
          <w:lang w:val="ka-GE"/>
        </w:rPr>
        <w:t xml:space="preserve">შესახებ </w:t>
      </w:r>
      <w:r w:rsidRPr="0091088F">
        <w:rPr>
          <w:rFonts w:ascii="Sylfaen" w:eastAsia="Arial Unicode MS" w:hAnsi="Sylfaen" w:cs="Arial Unicode MS"/>
          <w:sz w:val="24"/>
          <w:szCs w:val="24"/>
          <w:lang w:val="ka-GE"/>
        </w:rPr>
        <w:t>აცნობოს აკრედიტაციის</w:t>
      </w:r>
      <w:r w:rsidRPr="00BC5104">
        <w:rPr>
          <w:rFonts w:ascii="Sylfaen" w:eastAsia="Arial Unicode MS" w:hAnsi="Sylfaen" w:cs="Arial Unicode MS"/>
          <w:sz w:val="24"/>
          <w:szCs w:val="24"/>
          <w:lang w:val="ka-GE"/>
        </w:rPr>
        <w:t xml:space="preserve"> ცენტრს. </w:t>
      </w:r>
    </w:p>
    <w:p w14:paraId="49FFC420" w14:textId="77777777" w:rsidR="00CE3B87" w:rsidRPr="00BC5104" w:rsidRDefault="00CE3B87" w:rsidP="00CE3B87">
      <w:pPr>
        <w:spacing w:line="276" w:lineRule="auto"/>
        <w:ind w:firstLine="720"/>
        <w:jc w:val="both"/>
        <w:rPr>
          <w:rFonts w:ascii="Sylfaen" w:hAnsi="Sylfaen"/>
          <w:sz w:val="24"/>
          <w:szCs w:val="24"/>
          <w:lang w:val="ka-GE"/>
        </w:rPr>
      </w:pPr>
      <w:r w:rsidRPr="008F0F95">
        <w:rPr>
          <w:rFonts w:ascii="Sylfaen" w:hAnsi="Sylfaen"/>
          <w:sz w:val="24"/>
          <w:szCs w:val="24"/>
          <w:lang w:val="ka-GE"/>
        </w:rPr>
        <w:t xml:space="preserve">2. </w:t>
      </w:r>
      <w:r w:rsidRPr="00341320">
        <w:rPr>
          <w:rFonts w:ascii="Sylfaen" w:hAnsi="Sylfaen"/>
          <w:sz w:val="24"/>
          <w:szCs w:val="24"/>
          <w:lang w:val="ka-GE"/>
        </w:rPr>
        <w:t xml:space="preserve">შესაბამისობის </w:t>
      </w:r>
      <w:r w:rsidRPr="00CE07BF">
        <w:rPr>
          <w:rFonts w:ascii="Sylfaen" w:hAnsi="Sylfaen"/>
          <w:sz w:val="24"/>
          <w:szCs w:val="24"/>
          <w:lang w:val="ka-GE"/>
        </w:rPr>
        <w:t xml:space="preserve">შემფასებელი </w:t>
      </w:r>
      <w:r w:rsidRPr="00566A0E">
        <w:rPr>
          <w:rFonts w:ascii="Sylfaen" w:hAnsi="Sylfaen"/>
          <w:sz w:val="24"/>
          <w:szCs w:val="24"/>
          <w:lang w:val="ka-GE"/>
        </w:rPr>
        <w:t>ორგანო ვალდებულა</w:t>
      </w:r>
      <w:r w:rsidRPr="00D26511">
        <w:rPr>
          <w:rFonts w:ascii="Sylfaen" w:hAnsi="Sylfaen"/>
          <w:sz w:val="24"/>
          <w:szCs w:val="24"/>
          <w:lang w:val="ka-GE"/>
        </w:rPr>
        <w:t xml:space="preserve"> აიღოს</w:t>
      </w:r>
      <w:r w:rsidRPr="0091088F">
        <w:rPr>
          <w:rFonts w:ascii="Sylfaen" w:hAnsi="Sylfaen"/>
          <w:sz w:val="24"/>
          <w:szCs w:val="24"/>
          <w:lang w:val="ka-GE"/>
        </w:rPr>
        <w:t xml:space="preserve"> სრული </w:t>
      </w:r>
      <w:r w:rsidRPr="00BC5104">
        <w:rPr>
          <w:rFonts w:ascii="Sylfaen" w:hAnsi="Sylfaen"/>
          <w:sz w:val="24"/>
          <w:szCs w:val="24"/>
          <w:lang w:val="ka-GE"/>
        </w:rPr>
        <w:t>პასუხისმგებლობა მისი ქვეკონტრაქტორისა და შვილობილი კომპანიების მიერ განხორციელებულ ქმედებებზე, მათი დაფუძნების ადგილის მიუხედავად.</w:t>
      </w:r>
    </w:p>
    <w:p w14:paraId="7413DDCF" w14:textId="77777777" w:rsidR="00CE3B87" w:rsidRPr="00BC5104" w:rsidRDefault="00CE3B87" w:rsidP="00CE3B87">
      <w:pPr>
        <w:pBdr>
          <w:top w:val="nil"/>
          <w:left w:val="nil"/>
          <w:bottom w:val="nil"/>
          <w:right w:val="nil"/>
          <w:between w:val="nil"/>
        </w:pBdr>
        <w:spacing w:line="276" w:lineRule="auto"/>
        <w:ind w:firstLine="720"/>
        <w:jc w:val="both"/>
        <w:rPr>
          <w:rFonts w:ascii="Sylfaen" w:eastAsia="Arial Unicode MS" w:hAnsi="Sylfaen" w:cs="Arial Unicode MS"/>
          <w:sz w:val="24"/>
          <w:szCs w:val="24"/>
          <w:lang w:val="ka-GE"/>
        </w:rPr>
      </w:pPr>
      <w:r w:rsidRPr="00BC5104">
        <w:rPr>
          <w:rFonts w:ascii="Sylfaen" w:hAnsi="Sylfaen"/>
          <w:sz w:val="24"/>
          <w:szCs w:val="24"/>
          <w:lang w:val="ka-GE"/>
        </w:rPr>
        <w:t xml:space="preserve">3. </w:t>
      </w:r>
      <w:r w:rsidRPr="00BC5104">
        <w:rPr>
          <w:rFonts w:ascii="Sylfaen" w:eastAsia="Arial Unicode MS" w:hAnsi="Sylfaen" w:cs="Arial Unicode MS"/>
          <w:sz w:val="24"/>
          <w:szCs w:val="24"/>
          <w:lang w:val="ka-GE"/>
        </w:rPr>
        <w:t xml:space="preserve">შესაბამისობის შემფასებელი ორგანო უფლებამოსილია, ქვეკონტრაქტორს ან შვილობილ საწარმოს ფუნქციები გადასცეს მხოლოდ დამკვეთის თანხმობის შემთხვევაში. </w:t>
      </w:r>
    </w:p>
    <w:p w14:paraId="39313467" w14:textId="77777777" w:rsidR="00CE3B87" w:rsidRDefault="00CE3B87" w:rsidP="00CE3B87">
      <w:pPr>
        <w:pBdr>
          <w:top w:val="nil"/>
          <w:left w:val="nil"/>
          <w:bottom w:val="nil"/>
          <w:right w:val="nil"/>
          <w:between w:val="nil"/>
        </w:pBdr>
        <w:spacing w:line="276" w:lineRule="auto"/>
        <w:ind w:firstLine="720"/>
        <w:jc w:val="both"/>
        <w:rPr>
          <w:rFonts w:ascii="Sylfaen" w:eastAsia="Arial Unicode MS" w:hAnsi="Sylfaen" w:cs="Arial Unicode MS"/>
          <w:sz w:val="24"/>
          <w:szCs w:val="24"/>
          <w:lang w:val="ka-GE"/>
        </w:rPr>
      </w:pPr>
      <w:r w:rsidRPr="00BC5104">
        <w:rPr>
          <w:rFonts w:ascii="Sylfaen" w:eastAsia="Merriweather" w:hAnsi="Sylfaen" w:cs="Merriweather"/>
          <w:sz w:val="24"/>
          <w:szCs w:val="24"/>
          <w:lang w:val="ka-GE"/>
        </w:rPr>
        <w:t xml:space="preserve">4. </w:t>
      </w:r>
      <w:r w:rsidRPr="00BC5104">
        <w:rPr>
          <w:rFonts w:ascii="Sylfaen" w:eastAsia="Arial Unicode MS" w:hAnsi="Sylfaen" w:cs="Arial Unicode MS"/>
          <w:sz w:val="24"/>
          <w:szCs w:val="24"/>
          <w:lang w:val="ka-GE"/>
        </w:rPr>
        <w:t xml:space="preserve">შესაბამისობის შემფასებელი ორგანო ვალდებულია, აკრედიტაციის ცენტრისათვის წარსადგენად შეინახოს ყველა დოკუმენტაცია, რომელიც ეხება ქვეკონტრაქტორის ან შვილობილი კომპანიის კვალიფიკაციის შეფასებას და მათ მიერ განხორციელებულ ქმედებებს ამ ტექნიკური რეგლამენტის </w:t>
      </w:r>
      <w:r w:rsidRPr="0003281D">
        <w:rPr>
          <w:rFonts w:ascii="Sylfaen" w:eastAsia="Arial Unicode MS" w:hAnsi="Sylfaen" w:cs="Arial Unicode MS"/>
          <w:sz w:val="24"/>
          <w:szCs w:val="24"/>
          <w:lang w:val="ka-GE"/>
        </w:rPr>
        <w:t>II</w:t>
      </w:r>
      <w:r w:rsidRPr="00743A7C">
        <w:rPr>
          <w:rFonts w:ascii="Sylfaen" w:eastAsia="Arial Unicode MS" w:hAnsi="Sylfaen" w:cs="Arial Unicode MS"/>
          <w:sz w:val="24"/>
          <w:szCs w:val="24"/>
          <w:lang w:val="ka-GE"/>
        </w:rPr>
        <w:t xml:space="preserve"> დანართის</w:t>
      </w:r>
      <w:r w:rsidRPr="00D26511">
        <w:rPr>
          <w:rFonts w:ascii="Sylfaen" w:eastAsia="Arial Unicode MS" w:hAnsi="Sylfaen" w:cs="Arial Unicode MS"/>
          <w:sz w:val="24"/>
          <w:szCs w:val="24"/>
          <w:lang w:val="ka-GE"/>
        </w:rPr>
        <w:t xml:space="preserve">  ფარგლებში</w:t>
      </w:r>
      <w:r w:rsidRPr="0091088F">
        <w:rPr>
          <w:rFonts w:ascii="Sylfaen" w:eastAsia="Arial Unicode MS" w:hAnsi="Sylfaen" w:cs="Arial Unicode MS"/>
          <w:sz w:val="24"/>
          <w:szCs w:val="24"/>
          <w:lang w:val="ka-GE"/>
        </w:rPr>
        <w:t>.</w:t>
      </w:r>
    </w:p>
    <w:p w14:paraId="2FB423F8" w14:textId="77777777" w:rsidR="00CE3B87" w:rsidRDefault="00CE3B87" w:rsidP="00CE3B87">
      <w:pPr>
        <w:pBdr>
          <w:top w:val="nil"/>
          <w:left w:val="nil"/>
          <w:bottom w:val="nil"/>
          <w:right w:val="nil"/>
          <w:between w:val="nil"/>
        </w:pBdr>
        <w:spacing w:line="276" w:lineRule="auto"/>
        <w:ind w:firstLine="720"/>
        <w:jc w:val="both"/>
        <w:rPr>
          <w:rFonts w:ascii="Sylfaen" w:eastAsia="Merriweather" w:hAnsi="Sylfaen" w:cs="Merriweather"/>
          <w:b/>
          <w:sz w:val="24"/>
          <w:szCs w:val="24"/>
          <w:lang w:val="ka-GE"/>
        </w:rPr>
      </w:pPr>
    </w:p>
    <w:p w14:paraId="2CD49EB0" w14:textId="77777777" w:rsidR="00CE3B87" w:rsidRDefault="00CE3B87" w:rsidP="00CE3B87">
      <w:pPr>
        <w:pBdr>
          <w:top w:val="nil"/>
          <w:left w:val="nil"/>
          <w:bottom w:val="nil"/>
          <w:right w:val="nil"/>
          <w:between w:val="nil"/>
        </w:pBdr>
        <w:spacing w:line="276" w:lineRule="auto"/>
        <w:ind w:firstLine="720"/>
        <w:jc w:val="both"/>
        <w:rPr>
          <w:rFonts w:ascii="Sylfaen" w:eastAsia="Merriweather" w:hAnsi="Sylfaen" w:cs="Merriweather"/>
          <w:b/>
          <w:sz w:val="24"/>
          <w:szCs w:val="24"/>
          <w:lang w:val="ka-GE"/>
        </w:rPr>
      </w:pPr>
      <w:r>
        <w:rPr>
          <w:rFonts w:ascii="Sylfaen" w:eastAsia="Merriweather" w:hAnsi="Sylfaen" w:cs="Merriweather"/>
          <w:b/>
          <w:sz w:val="24"/>
          <w:szCs w:val="24"/>
          <w:lang w:val="ka-GE"/>
        </w:rPr>
        <w:t>მუხლი 19. შესაბამისობის შემფასებელი ორგანოს ვალდებულებები</w:t>
      </w:r>
    </w:p>
    <w:p w14:paraId="73D88540" w14:textId="77777777" w:rsidR="00CE3B87" w:rsidRDefault="00CE3B87" w:rsidP="00CE3B87">
      <w:pPr>
        <w:pBdr>
          <w:top w:val="nil"/>
          <w:left w:val="nil"/>
          <w:bottom w:val="nil"/>
          <w:right w:val="nil"/>
          <w:between w:val="nil"/>
        </w:pBdr>
        <w:spacing w:line="276" w:lineRule="auto"/>
        <w:ind w:firstLine="720"/>
        <w:jc w:val="both"/>
        <w:rPr>
          <w:rFonts w:ascii="Sylfaen" w:eastAsia="Arial Unicode MS" w:hAnsi="Sylfaen" w:cs="Arial Unicode MS"/>
          <w:sz w:val="24"/>
          <w:szCs w:val="24"/>
          <w:lang w:val="ka-GE"/>
        </w:rPr>
      </w:pPr>
      <w:r w:rsidRPr="00BC5104">
        <w:rPr>
          <w:rFonts w:ascii="Sylfaen" w:hAnsi="Sylfaen" w:cs="Sylfaen"/>
          <w:sz w:val="24"/>
          <w:szCs w:val="24"/>
          <w:lang w:val="ka-GE"/>
        </w:rPr>
        <w:t xml:space="preserve">1. შესაბამისობის შემფასებელი ორგანოს თანამშრომლებმა უნდა დაიცვან პროფესიული  საიდუმლოება </w:t>
      </w:r>
      <w:r w:rsidRPr="00BC5104">
        <w:rPr>
          <w:rFonts w:ascii="Sylfaen" w:hAnsi="Sylfaen"/>
          <w:sz w:val="24"/>
          <w:szCs w:val="24"/>
          <w:lang w:val="ka-GE"/>
        </w:rPr>
        <w:t xml:space="preserve">ამ ტექნიკური რეგლამენტის </w:t>
      </w:r>
      <w:r w:rsidRPr="008F0F95">
        <w:rPr>
          <w:rFonts w:ascii="Sylfaen" w:hAnsi="Sylfaen" w:cs="Sylfaen"/>
          <w:sz w:val="24"/>
          <w:szCs w:val="24"/>
          <w:lang w:val="ka-GE"/>
        </w:rPr>
        <w:t>II დანართ</w:t>
      </w:r>
      <w:r w:rsidRPr="0003281D">
        <w:rPr>
          <w:rFonts w:ascii="Sylfaen" w:hAnsi="Sylfaen" w:cs="Sylfaen"/>
          <w:sz w:val="24"/>
          <w:szCs w:val="24"/>
          <w:lang w:val="ka-GE"/>
        </w:rPr>
        <w:t>ით</w:t>
      </w:r>
      <w:r w:rsidRPr="00CE07BF">
        <w:rPr>
          <w:rFonts w:ascii="Sylfaen" w:hAnsi="Sylfaen" w:cs="Sylfaen"/>
          <w:sz w:val="24"/>
          <w:szCs w:val="24"/>
          <w:lang w:val="ka-GE"/>
        </w:rPr>
        <w:t xml:space="preserve"> გათვალისწინებული</w:t>
      </w:r>
      <w:r w:rsidRPr="00566A0E">
        <w:rPr>
          <w:rFonts w:ascii="Sylfaen" w:hAnsi="Sylfaen" w:cs="Sylfaen"/>
          <w:sz w:val="24"/>
          <w:szCs w:val="24"/>
          <w:lang w:val="ka-GE"/>
        </w:rPr>
        <w:t xml:space="preserve"> საქმიანობის </w:t>
      </w:r>
      <w:r w:rsidRPr="00D26511">
        <w:rPr>
          <w:rFonts w:ascii="Sylfaen" w:hAnsi="Sylfaen" w:cs="Sylfaen"/>
          <w:sz w:val="24"/>
          <w:szCs w:val="24"/>
          <w:lang w:val="ka-GE"/>
        </w:rPr>
        <w:t xml:space="preserve">განხორციელებისას </w:t>
      </w:r>
      <w:r w:rsidRPr="0091088F">
        <w:rPr>
          <w:rFonts w:ascii="Sylfaen" w:hAnsi="Sylfaen" w:cs="Sylfaen"/>
          <w:sz w:val="24"/>
          <w:szCs w:val="24"/>
          <w:lang w:val="ka-GE"/>
        </w:rPr>
        <w:t>ან ეროვნუ</w:t>
      </w:r>
      <w:r w:rsidRPr="00BC5104">
        <w:rPr>
          <w:rFonts w:ascii="Sylfaen" w:hAnsi="Sylfaen" w:cs="Sylfaen"/>
          <w:sz w:val="24"/>
          <w:szCs w:val="24"/>
          <w:lang w:val="ka-GE"/>
        </w:rPr>
        <w:t xml:space="preserve">ლი კანონმდებლობით მინიჭებული უფლებამოსილების ფარგლებში მოქმედების დროს მოპოვებულ ინფორმაციასთან მიმართებით, </w:t>
      </w:r>
      <w:r w:rsidRPr="00BC5104">
        <w:rPr>
          <w:rFonts w:ascii="Sylfaen" w:eastAsia="Arial Unicode MS" w:hAnsi="Sylfaen" w:cs="Arial Unicode MS"/>
          <w:sz w:val="24"/>
          <w:szCs w:val="24"/>
          <w:lang w:val="ka-GE"/>
        </w:rPr>
        <w:t xml:space="preserve">გარდა საქართველოს მოქმედი კანონმდებლობით გათვალისწინებული შემთხვევებისა. </w:t>
      </w:r>
      <w:r w:rsidRPr="00BC5104">
        <w:rPr>
          <w:rFonts w:ascii="Sylfaen" w:hAnsi="Sylfaen" w:cs="Sylfaen"/>
          <w:sz w:val="24"/>
          <w:szCs w:val="24"/>
          <w:lang w:val="ka-GE"/>
        </w:rPr>
        <w:t xml:space="preserve">შესაბამისობის შეფასებისას </w:t>
      </w:r>
      <w:r w:rsidRPr="00BC5104">
        <w:rPr>
          <w:rFonts w:ascii="Sylfaen" w:eastAsia="Arial Unicode MS" w:hAnsi="Sylfaen" w:cs="Arial Unicode MS"/>
          <w:sz w:val="24"/>
          <w:szCs w:val="24"/>
          <w:lang w:val="ka-GE"/>
        </w:rPr>
        <w:t xml:space="preserve">ასევე უზრუნველყოფილი უნდა იყოს საავტორო უფლებების დაცვა. </w:t>
      </w:r>
    </w:p>
    <w:p w14:paraId="547CD4BF" w14:textId="77777777" w:rsidR="00CE3B87" w:rsidRPr="00F62B70" w:rsidRDefault="00CE3B87" w:rsidP="00CE3B87">
      <w:pPr>
        <w:spacing w:line="276" w:lineRule="auto"/>
        <w:ind w:firstLine="720"/>
        <w:jc w:val="both"/>
        <w:rPr>
          <w:rFonts w:ascii="Sylfaen" w:hAnsi="Sylfaen" w:cs="Sylfaen"/>
          <w:sz w:val="24"/>
          <w:szCs w:val="24"/>
          <w:lang w:val="ka-GE"/>
        </w:rPr>
      </w:pPr>
      <w:r>
        <w:rPr>
          <w:rFonts w:ascii="Sylfaen" w:hAnsi="Sylfaen"/>
          <w:sz w:val="24"/>
          <w:szCs w:val="24"/>
          <w:lang w:val="ka-GE"/>
        </w:rPr>
        <w:t xml:space="preserve">2. </w:t>
      </w:r>
      <w:r w:rsidRPr="00F62B70">
        <w:rPr>
          <w:rFonts w:ascii="Sylfaen" w:hAnsi="Sylfaen"/>
          <w:sz w:val="24"/>
          <w:szCs w:val="24"/>
          <w:lang w:val="ka-GE"/>
        </w:rPr>
        <w:t xml:space="preserve">შესაბამისობის შემფასებელი ორგანო ვალდებულია შესაბამისობის შეფასების პროცედურა განახორციელოს ამ ტექნიკური რეგლამენტის </w:t>
      </w:r>
      <w:r w:rsidRPr="008F0F95">
        <w:rPr>
          <w:rFonts w:ascii="Sylfaen" w:hAnsi="Sylfaen"/>
          <w:sz w:val="24"/>
          <w:szCs w:val="24"/>
          <w:lang w:val="ka-GE"/>
        </w:rPr>
        <w:t>II დანართის</w:t>
      </w:r>
      <w:r w:rsidRPr="00CE07BF">
        <w:rPr>
          <w:rFonts w:ascii="Sylfaen" w:hAnsi="Sylfaen"/>
          <w:sz w:val="24"/>
          <w:szCs w:val="24"/>
          <w:lang w:val="ka-GE"/>
        </w:rPr>
        <w:t xml:space="preserve"> შესაბამისად</w:t>
      </w:r>
      <w:r w:rsidRPr="00566A0E">
        <w:rPr>
          <w:rFonts w:ascii="Sylfaen" w:hAnsi="Sylfaen"/>
          <w:sz w:val="24"/>
          <w:szCs w:val="24"/>
          <w:lang w:val="ka-GE"/>
        </w:rPr>
        <w:t xml:space="preserve"> </w:t>
      </w:r>
      <w:r w:rsidRPr="00F62B70">
        <w:rPr>
          <w:rFonts w:ascii="Sylfaen" w:hAnsi="Sylfaen"/>
          <w:sz w:val="24"/>
          <w:szCs w:val="24"/>
          <w:lang w:val="ka-GE"/>
        </w:rPr>
        <w:t>ეკონომიკური ოპერატორებისთვის ზედმეტი ბარიერების შექმნის</w:t>
      </w:r>
      <w:r w:rsidRPr="00E95431">
        <w:rPr>
          <w:rFonts w:ascii="Sylfaen" w:hAnsi="Sylfaen"/>
          <w:sz w:val="24"/>
          <w:szCs w:val="24"/>
          <w:lang w:val="ka-GE"/>
        </w:rPr>
        <w:t xml:space="preserve"> </w:t>
      </w:r>
      <w:r w:rsidRPr="00F62B70">
        <w:rPr>
          <w:rFonts w:ascii="Sylfaen" w:hAnsi="Sylfaen"/>
          <w:sz w:val="24"/>
          <w:szCs w:val="24"/>
          <w:lang w:val="ka-GE"/>
        </w:rPr>
        <w:t>გარეშე.</w:t>
      </w:r>
    </w:p>
    <w:p w14:paraId="53FA7DD3" w14:textId="77777777" w:rsidR="00CE3B87" w:rsidRPr="00F62B70" w:rsidRDefault="00CE3B87" w:rsidP="00CE3B87">
      <w:pPr>
        <w:spacing w:line="276" w:lineRule="auto"/>
        <w:ind w:firstLine="720"/>
        <w:jc w:val="both"/>
        <w:rPr>
          <w:rFonts w:ascii="Sylfaen" w:hAnsi="Sylfaen" w:cs="Sylfaen"/>
          <w:sz w:val="24"/>
          <w:szCs w:val="24"/>
          <w:lang w:val="ka-GE"/>
        </w:rPr>
      </w:pPr>
      <w:r>
        <w:rPr>
          <w:rFonts w:ascii="Sylfaen" w:hAnsi="Sylfaen" w:cs="Sylfaen"/>
          <w:sz w:val="24"/>
          <w:szCs w:val="24"/>
          <w:lang w:val="ka-GE"/>
        </w:rPr>
        <w:t>3</w:t>
      </w:r>
      <w:r w:rsidRPr="00F62B70">
        <w:rPr>
          <w:rFonts w:ascii="Sylfaen" w:hAnsi="Sylfaen" w:cs="Sylfaen"/>
          <w:sz w:val="24"/>
          <w:szCs w:val="24"/>
          <w:lang w:val="ka-GE"/>
        </w:rPr>
        <w:t>. იმ შემთხვევაში, თუ შესაბამისობის შემფასებელი ორგანო აღმოაჩენს, რომ მწარმოებელი არ აკმაყოფილებს ამ ტექნიკური რეგლამენტის</w:t>
      </w:r>
      <w:r>
        <w:rPr>
          <w:rFonts w:ascii="Sylfaen" w:hAnsi="Sylfaen" w:cs="Sylfaen"/>
          <w:sz w:val="24"/>
          <w:szCs w:val="24"/>
          <w:lang w:val="ka-GE"/>
        </w:rPr>
        <w:t xml:space="preserve"> </w:t>
      </w:r>
      <w:r w:rsidRPr="00F62B70">
        <w:rPr>
          <w:rFonts w:ascii="Sylfaen" w:hAnsi="Sylfaen" w:cs="Sylfaen"/>
          <w:sz w:val="24"/>
          <w:szCs w:val="24"/>
          <w:lang w:val="ka-GE"/>
        </w:rPr>
        <w:t>I</w:t>
      </w:r>
      <w:r w:rsidRPr="00341320">
        <w:rPr>
          <w:rFonts w:ascii="Sylfaen" w:hAnsi="Sylfaen" w:cs="Sylfaen"/>
          <w:sz w:val="24"/>
          <w:szCs w:val="24"/>
          <w:lang w:val="ka-GE"/>
        </w:rPr>
        <w:t xml:space="preserve"> დანართით</w:t>
      </w:r>
      <w:r w:rsidRPr="00CE07BF">
        <w:rPr>
          <w:rFonts w:ascii="Sylfaen" w:hAnsi="Sylfaen" w:cs="Sylfaen"/>
          <w:sz w:val="24"/>
          <w:szCs w:val="24"/>
          <w:lang w:val="ka-GE"/>
        </w:rPr>
        <w:t xml:space="preserve"> გათვალისწინებულ</w:t>
      </w:r>
      <w:r w:rsidRPr="00566A0E">
        <w:rPr>
          <w:rFonts w:ascii="Sylfaen" w:hAnsi="Sylfaen" w:cs="Sylfaen"/>
          <w:sz w:val="24"/>
          <w:szCs w:val="24"/>
          <w:lang w:val="ka-GE"/>
        </w:rPr>
        <w:t xml:space="preserve"> ძირითად</w:t>
      </w:r>
      <w:r w:rsidRPr="00F62B70">
        <w:rPr>
          <w:rFonts w:ascii="Sylfaen" w:hAnsi="Sylfaen" w:cs="Sylfaen"/>
          <w:sz w:val="24"/>
          <w:szCs w:val="24"/>
          <w:lang w:val="ka-GE"/>
        </w:rPr>
        <w:t xml:space="preserve"> მოთხოვნებს, შესაბამის სტანდარტებს ან სხვა ტექნიკურ სპეციფიკაციებს, იგი ვალდებულია მწარმოებელს მოსთხოვოს შესაბამისი მაკორექტირებელი ღონისძიებების განხორციელება და არ გასცეს სერტიფიკატი ან დამოწმების გადაწყვეტილება. </w:t>
      </w:r>
    </w:p>
    <w:p w14:paraId="4BB9EAB5" w14:textId="77777777" w:rsidR="00CE3B87" w:rsidRPr="00F62B70" w:rsidRDefault="00CE3B87" w:rsidP="00CE3B87">
      <w:pPr>
        <w:spacing w:line="276" w:lineRule="auto"/>
        <w:ind w:firstLine="720"/>
        <w:jc w:val="both"/>
        <w:rPr>
          <w:rFonts w:ascii="Sylfaen" w:hAnsi="Sylfaen" w:cs="Sylfaen"/>
          <w:sz w:val="24"/>
          <w:szCs w:val="24"/>
          <w:lang w:val="ka-GE"/>
        </w:rPr>
      </w:pPr>
      <w:r>
        <w:rPr>
          <w:rFonts w:ascii="Sylfaen" w:hAnsi="Sylfaen" w:cs="Sylfaen"/>
          <w:sz w:val="24"/>
          <w:szCs w:val="24"/>
          <w:lang w:val="ka-GE"/>
        </w:rPr>
        <w:t>4</w:t>
      </w:r>
      <w:r w:rsidRPr="00F62B70">
        <w:rPr>
          <w:rFonts w:ascii="Sylfaen" w:hAnsi="Sylfaen" w:cs="Sylfaen"/>
          <w:sz w:val="24"/>
          <w:szCs w:val="24"/>
          <w:lang w:val="ka-GE"/>
        </w:rPr>
        <w:t>. თუ სერტიფიკატისა ან დამოწმების გადაწყვეტილების გაცემის შემდგომი მონიტორინგის განხორციელებისას, შესაბამისობის შემფასებელი ორგანო აღმოაჩენს, რომ მოწყობილობა ან საამწყობრო ნაწილი აღარ შეესაბამება შესაბამის მოთხოვნებს, იგი ვალდებულია მწარმოებელს მოსთხოვოს სათანადო მაკორექტირებელი ზომების გატარება და საჭიროების შემთხვევაში შეაჩეროს ან გააუქმოს  სერტიფიკატი და დამოწმების გადაწყვეტილება.</w:t>
      </w:r>
    </w:p>
    <w:p w14:paraId="366E008A" w14:textId="77777777" w:rsidR="00CE3B87" w:rsidRPr="00F62B70" w:rsidRDefault="00CE3B87" w:rsidP="00CE3B87">
      <w:pPr>
        <w:pStyle w:val="ListParagraph"/>
        <w:spacing w:line="276" w:lineRule="auto"/>
        <w:ind w:left="0" w:firstLine="720"/>
        <w:jc w:val="both"/>
        <w:rPr>
          <w:rFonts w:ascii="Sylfaen" w:hAnsi="Sylfaen"/>
          <w:sz w:val="24"/>
          <w:szCs w:val="24"/>
          <w:lang w:val="ka-GE"/>
        </w:rPr>
      </w:pPr>
      <w:r>
        <w:rPr>
          <w:rFonts w:ascii="Sylfaen" w:hAnsi="Sylfaen" w:cs="Sylfaen"/>
          <w:sz w:val="24"/>
          <w:szCs w:val="24"/>
          <w:lang w:val="ka-GE"/>
        </w:rPr>
        <w:t>5</w:t>
      </w:r>
      <w:r w:rsidRPr="00F62B70">
        <w:rPr>
          <w:rFonts w:ascii="Sylfaen" w:hAnsi="Sylfaen" w:cs="Sylfaen"/>
          <w:sz w:val="24"/>
          <w:szCs w:val="24"/>
          <w:lang w:val="ka-GE"/>
        </w:rPr>
        <w:t xml:space="preserve">. </w:t>
      </w:r>
      <w:r w:rsidRPr="00F62B70">
        <w:rPr>
          <w:rFonts w:ascii="Sylfaen" w:eastAsia="Arial Unicode MS" w:hAnsi="Sylfaen" w:cs="Arial Unicode MS"/>
          <w:sz w:val="24"/>
          <w:szCs w:val="24"/>
          <w:lang w:val="ka-GE"/>
        </w:rPr>
        <w:t xml:space="preserve">თუ მწარმოებლის მიერ არ იქნა მიღებული სათანადო მაკორექტირებელი ზომები ან მიღებულ ზომებს არ აქვს საჭირო ეფექტი, შესაბამისობის შემფასებელი ორგანო ვალდებულია შესაბამისად შეზღუდოს, შეაჩეროს ან გააუქმოს სერტიფიკატი ან აღიარების გადაწყვეტილება. </w:t>
      </w:r>
    </w:p>
    <w:p w14:paraId="35177F5B" w14:textId="77777777" w:rsidR="00CE3B87" w:rsidRPr="0000283A" w:rsidRDefault="00CE3B87" w:rsidP="00CE3B87">
      <w:pPr>
        <w:spacing w:line="276" w:lineRule="auto"/>
        <w:ind w:firstLine="720"/>
        <w:jc w:val="both"/>
        <w:rPr>
          <w:rFonts w:ascii="Sylfaen" w:hAnsi="Sylfaen"/>
          <w:sz w:val="24"/>
          <w:szCs w:val="24"/>
          <w:lang w:val="ka-GE"/>
        </w:rPr>
      </w:pPr>
    </w:p>
    <w:p w14:paraId="617D9C00" w14:textId="77777777" w:rsidR="00CE3B87" w:rsidRPr="00341320" w:rsidRDefault="00CE3B87" w:rsidP="00CE3B8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firstLine="720"/>
        <w:rPr>
          <w:rFonts w:ascii="Sylfaen" w:eastAsia="Times New Roman" w:hAnsi="Sylfaen" w:cs="Sylfaen"/>
          <w:b/>
          <w:bCs/>
          <w:sz w:val="24"/>
          <w:szCs w:val="24"/>
          <w:lang w:val="ka-GE"/>
        </w:rPr>
      </w:pPr>
      <w:r w:rsidRPr="00BC5104">
        <w:rPr>
          <w:rFonts w:ascii="Sylfaen" w:eastAsia="Times New Roman" w:hAnsi="Sylfaen" w:cs="Sylfaen"/>
          <w:b/>
          <w:bCs/>
          <w:sz w:val="24"/>
          <w:szCs w:val="24"/>
          <w:lang w:val="ka-GE"/>
        </w:rPr>
        <w:t xml:space="preserve">მუხლი </w:t>
      </w:r>
      <w:r>
        <w:rPr>
          <w:rFonts w:ascii="Sylfaen" w:eastAsia="Times New Roman" w:hAnsi="Sylfaen" w:cs="Sylfaen"/>
          <w:b/>
          <w:bCs/>
          <w:sz w:val="24"/>
          <w:szCs w:val="24"/>
          <w:lang w:val="ka-GE"/>
        </w:rPr>
        <w:t>20</w:t>
      </w:r>
      <w:r w:rsidRPr="00341320">
        <w:rPr>
          <w:rFonts w:ascii="Sylfaen" w:eastAsia="Times New Roman" w:hAnsi="Sylfaen" w:cs="Sylfaen"/>
          <w:b/>
          <w:bCs/>
          <w:sz w:val="24"/>
          <w:szCs w:val="24"/>
          <w:lang w:val="ka-GE"/>
        </w:rPr>
        <w:t>. აირად საწვავზე მომუშავე მოწყობილობების შესაბამისობის შეფასებაზე</w:t>
      </w:r>
      <w:r>
        <w:rPr>
          <w:rFonts w:ascii="Sylfaen" w:eastAsia="Times New Roman" w:hAnsi="Sylfaen" w:cs="Sylfaen"/>
          <w:b/>
          <w:bCs/>
          <w:sz w:val="24"/>
          <w:szCs w:val="24"/>
          <w:lang w:val="ka-GE"/>
        </w:rPr>
        <w:t xml:space="preserve"> </w:t>
      </w:r>
      <w:r w:rsidRPr="00341320">
        <w:rPr>
          <w:rFonts w:ascii="Sylfaen" w:eastAsia="Times New Roman" w:hAnsi="Sylfaen" w:cs="Sylfaen"/>
          <w:b/>
          <w:bCs/>
          <w:sz w:val="24"/>
          <w:szCs w:val="24"/>
          <w:lang w:val="ka-GE"/>
        </w:rPr>
        <w:t xml:space="preserve">უფლებამოსილი პირები </w:t>
      </w:r>
    </w:p>
    <w:p w14:paraId="2AD692F4" w14:textId="77777777" w:rsidR="00CE3B87" w:rsidRPr="008F0F95" w:rsidRDefault="00CE3B87" w:rsidP="00CE3B8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firstLine="720"/>
        <w:jc w:val="both"/>
        <w:rPr>
          <w:rFonts w:ascii="Sylfaen" w:eastAsia="Times New Roman" w:hAnsi="Sylfaen" w:cs="Sylfaen"/>
          <w:color w:val="FF0000"/>
          <w:sz w:val="24"/>
          <w:szCs w:val="24"/>
          <w:lang w:val="ka-GE"/>
        </w:rPr>
      </w:pPr>
      <w:r w:rsidRPr="00CE07BF">
        <w:rPr>
          <w:rFonts w:ascii="Sylfaen" w:eastAsia="Times New Roman" w:hAnsi="Sylfaen" w:cs="Sylfaen"/>
          <w:sz w:val="24"/>
          <w:szCs w:val="24"/>
          <w:lang w:val="ka-GE"/>
        </w:rPr>
        <w:t xml:space="preserve">ამ ტექნიკური რეგლამენტის მიზნებისათვის აირად საწვავზე მომუშავე მოწყობილობების შესაბამისობის შეფასების განხორციელების უფლება აქვთ საქართველოს კანონმდებლობის შესაბამისად აკრედიტებულ ან ეკონომიკური თანამშრომლობისა და განვითარების ორგანიზაციის </w:t>
      </w:r>
      <w:r w:rsidRPr="00444158">
        <w:rPr>
          <w:rFonts w:ascii="Sylfaen" w:eastAsia="Times New Roman" w:hAnsi="Sylfaen" w:cs="Sylfaen"/>
          <w:sz w:val="24"/>
          <w:szCs w:val="24"/>
          <w:lang w:val="ka-GE"/>
        </w:rPr>
        <w:t>(OECD) ან ევროკავშირის წევრ ქვეყნებში აკრედიტებულ შესაბამისობის შემფასებელ პირებს</w:t>
      </w:r>
      <w:r>
        <w:rPr>
          <w:rFonts w:ascii="Sylfaen" w:eastAsia="Times New Roman" w:hAnsi="Sylfaen" w:cs="Sylfaen"/>
          <w:sz w:val="24"/>
          <w:szCs w:val="24"/>
          <w:lang w:val="ka-GE"/>
        </w:rPr>
        <w:t>,</w:t>
      </w:r>
      <w:r w:rsidRPr="00444158">
        <w:rPr>
          <w:rFonts w:ascii="Sylfaen" w:eastAsia="Times New Roman" w:hAnsi="Sylfaen" w:cs="Sylfaen"/>
          <w:sz w:val="24"/>
          <w:szCs w:val="24"/>
          <w:lang w:val="ka-GE"/>
        </w:rPr>
        <w:t xml:space="preserve"> რომლებიც ამ მიზნით რეგისტრირდებიან აკრედიტაციის ერთიან ეროვნულ ორგანოში – აკრედიტაციის ცენტრში. </w:t>
      </w:r>
    </w:p>
    <w:p w14:paraId="04D06426" w14:textId="77777777" w:rsidR="00CE3B87" w:rsidRPr="00CE07BF" w:rsidRDefault="00CE3B87" w:rsidP="00CE3B8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firstLine="720"/>
        <w:jc w:val="both"/>
        <w:rPr>
          <w:rFonts w:ascii="Sylfaen" w:hAnsi="Sylfaen" w:cs="Sylfaen"/>
          <w:b/>
          <w:bCs/>
          <w:sz w:val="24"/>
          <w:szCs w:val="24"/>
          <w:lang w:val="ka-GE"/>
        </w:rPr>
      </w:pPr>
    </w:p>
    <w:p w14:paraId="499EC08C" w14:textId="77777777" w:rsidR="00CE3B87" w:rsidRPr="00341320" w:rsidRDefault="00CE3B87" w:rsidP="00CE3B8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firstLine="720"/>
        <w:jc w:val="both"/>
        <w:rPr>
          <w:rFonts w:ascii="Sylfaen" w:eastAsia="Times New Roman" w:hAnsi="Sylfaen" w:cs="Sylfaen"/>
          <w:b/>
          <w:bCs/>
          <w:sz w:val="24"/>
          <w:szCs w:val="24"/>
          <w:lang w:val="ka-GE"/>
        </w:rPr>
      </w:pPr>
      <w:r w:rsidRPr="00CE07BF">
        <w:rPr>
          <w:rFonts w:ascii="Sylfaen" w:eastAsia="Times New Roman" w:hAnsi="Sylfaen" w:cs="Sylfaen"/>
          <w:b/>
          <w:bCs/>
          <w:sz w:val="24"/>
          <w:szCs w:val="24"/>
          <w:lang w:val="ka-GE"/>
        </w:rPr>
        <w:t xml:space="preserve">მუხლი </w:t>
      </w:r>
      <w:r>
        <w:rPr>
          <w:rFonts w:ascii="Sylfaen" w:eastAsia="Times New Roman" w:hAnsi="Sylfaen" w:cs="Sylfaen"/>
          <w:b/>
          <w:bCs/>
          <w:sz w:val="24"/>
          <w:szCs w:val="24"/>
          <w:lang w:val="ka-GE"/>
        </w:rPr>
        <w:t>21</w:t>
      </w:r>
      <w:r w:rsidRPr="00341320">
        <w:rPr>
          <w:rFonts w:ascii="Sylfaen" w:eastAsia="Times New Roman" w:hAnsi="Sylfaen" w:cs="Sylfaen"/>
          <w:b/>
          <w:bCs/>
          <w:sz w:val="24"/>
          <w:szCs w:val="24"/>
          <w:lang w:val="ka-GE"/>
        </w:rPr>
        <w:t xml:space="preserve">. აკრედიტაციის ერთიანი ეროვნული ორგანო – აკრედიტაციის ცენტრი </w:t>
      </w:r>
    </w:p>
    <w:p w14:paraId="6A4DA448" w14:textId="77777777" w:rsidR="00CE3B87" w:rsidRPr="00566A0E" w:rsidRDefault="00CE3B87" w:rsidP="00CE3B87">
      <w:pPr>
        <w:pBdr>
          <w:top w:val="nil"/>
          <w:left w:val="nil"/>
          <w:bottom w:val="nil"/>
          <w:right w:val="nil"/>
          <w:between w:val="nil"/>
        </w:pBdr>
        <w:spacing w:line="276" w:lineRule="auto"/>
        <w:ind w:firstLine="720"/>
        <w:jc w:val="both"/>
        <w:rPr>
          <w:rFonts w:ascii="Sylfaen" w:eastAsia="Merriweather" w:hAnsi="Sylfaen" w:cs="Merriweather"/>
          <w:sz w:val="24"/>
          <w:szCs w:val="24"/>
          <w:lang w:val="ka-GE"/>
        </w:rPr>
      </w:pPr>
      <w:r w:rsidRPr="00CE07BF">
        <w:rPr>
          <w:rFonts w:ascii="Sylfaen" w:eastAsia="Times New Roman" w:hAnsi="Sylfaen" w:cs="Sylfaen"/>
          <w:sz w:val="24"/>
          <w:szCs w:val="24"/>
          <w:lang w:val="ka-GE"/>
        </w:rPr>
        <w:t>აკრედიტაციის ერთიანი ეროვნული ორგანო – აკრედიტაციის ცენტრი (შემდგომში – აკრედიტაციის ცენტრი) ვალდებულია, შეიმუშაოს და განახორციელოს ამ რეგლამენტის მიზნებისათვის შესაბამისობის შემფასებელი ორგანოების შეფასებისა და აკრედიტაციისთვის აუცილებელი პროცედურები.</w:t>
      </w:r>
    </w:p>
    <w:p w14:paraId="3FA44DCD" w14:textId="77777777" w:rsidR="00CE3B87" w:rsidRPr="00BC5104" w:rsidRDefault="00CE3B87" w:rsidP="00CE3B87">
      <w:pPr>
        <w:spacing w:line="276" w:lineRule="auto"/>
        <w:ind w:firstLine="720"/>
        <w:jc w:val="both"/>
        <w:rPr>
          <w:rFonts w:ascii="Sylfaen" w:hAnsi="Sylfaen" w:cs="EUAlbertina-Regu"/>
          <w:sz w:val="24"/>
          <w:szCs w:val="24"/>
          <w:lang w:val="ka-GE"/>
        </w:rPr>
      </w:pPr>
    </w:p>
    <w:p w14:paraId="1D497DAD" w14:textId="77777777" w:rsidR="00CE3B87" w:rsidRPr="00BC5104" w:rsidRDefault="00CE3B87" w:rsidP="00CE3B87">
      <w:pPr>
        <w:pStyle w:val="ListParagraph"/>
        <w:spacing w:line="276" w:lineRule="auto"/>
        <w:ind w:left="0" w:firstLine="720"/>
        <w:rPr>
          <w:rFonts w:ascii="Sylfaen" w:hAnsi="Sylfaen"/>
          <w:sz w:val="24"/>
          <w:szCs w:val="24"/>
          <w:lang w:val="ka-GE"/>
        </w:rPr>
      </w:pPr>
      <w:r w:rsidRPr="00BC5104">
        <w:rPr>
          <w:rFonts w:ascii="Sylfaen" w:hAnsi="Sylfaen"/>
          <w:b/>
          <w:sz w:val="24"/>
          <w:szCs w:val="24"/>
          <w:lang w:val="ka-GE"/>
        </w:rPr>
        <w:t>მუხლი 2</w:t>
      </w:r>
      <w:r>
        <w:rPr>
          <w:rFonts w:ascii="Sylfaen" w:hAnsi="Sylfaen"/>
          <w:b/>
          <w:sz w:val="24"/>
          <w:szCs w:val="24"/>
          <w:lang w:val="ka-GE"/>
        </w:rPr>
        <w:t>2</w:t>
      </w:r>
      <w:r w:rsidRPr="0091088F">
        <w:rPr>
          <w:rFonts w:ascii="Sylfaen" w:hAnsi="Sylfaen"/>
          <w:b/>
          <w:sz w:val="24"/>
          <w:szCs w:val="24"/>
          <w:lang w:val="ka-GE"/>
        </w:rPr>
        <w:t>.</w:t>
      </w:r>
      <w:r>
        <w:rPr>
          <w:rFonts w:ascii="Sylfaen" w:hAnsi="Sylfaen"/>
          <w:b/>
          <w:sz w:val="24"/>
          <w:szCs w:val="24"/>
          <w:lang w:val="ka-GE"/>
        </w:rPr>
        <w:t xml:space="preserve"> </w:t>
      </w:r>
      <w:r w:rsidRPr="00D26511">
        <w:rPr>
          <w:rFonts w:ascii="Sylfaen" w:hAnsi="Sylfaen"/>
          <w:b/>
          <w:sz w:val="24"/>
          <w:szCs w:val="24"/>
          <w:lang w:val="ka-GE"/>
        </w:rPr>
        <w:t xml:space="preserve">შესაბამისობის </w:t>
      </w:r>
      <w:r w:rsidRPr="0091088F">
        <w:rPr>
          <w:rFonts w:ascii="Sylfaen" w:hAnsi="Sylfaen"/>
          <w:b/>
          <w:sz w:val="24"/>
          <w:szCs w:val="24"/>
          <w:lang w:val="ka-GE"/>
        </w:rPr>
        <w:t>შემფასებელი ორგანოს</w:t>
      </w:r>
      <w:r w:rsidRPr="00BC5104">
        <w:rPr>
          <w:rFonts w:ascii="Sylfaen" w:hAnsi="Sylfaen"/>
          <w:b/>
          <w:sz w:val="24"/>
          <w:szCs w:val="24"/>
          <w:lang w:val="ka-GE"/>
        </w:rPr>
        <w:t xml:space="preserve"> მიერ ინფორმაციის მიწოდების  ვალდებულება</w:t>
      </w:r>
    </w:p>
    <w:p w14:paraId="27672546" w14:textId="77777777" w:rsidR="00CE3B87" w:rsidRPr="008F0F95" w:rsidRDefault="00CE3B87" w:rsidP="00CE3B87">
      <w:pPr>
        <w:pStyle w:val="ListParagraph"/>
        <w:spacing w:line="276" w:lineRule="auto"/>
        <w:ind w:left="0" w:firstLine="720"/>
        <w:jc w:val="both"/>
        <w:rPr>
          <w:lang w:val="ka-GE"/>
        </w:rPr>
      </w:pPr>
      <w:r w:rsidRPr="00BC5104">
        <w:rPr>
          <w:rFonts w:ascii="Sylfaen" w:hAnsi="Sylfaen"/>
          <w:sz w:val="24"/>
          <w:szCs w:val="24"/>
          <w:lang w:val="ka-GE"/>
        </w:rPr>
        <w:t>1.</w:t>
      </w:r>
      <w:r>
        <w:rPr>
          <w:rFonts w:ascii="Sylfaen" w:hAnsi="Sylfaen"/>
          <w:sz w:val="24"/>
          <w:szCs w:val="24"/>
          <w:lang w:val="ka-GE"/>
        </w:rPr>
        <w:t xml:space="preserve"> </w:t>
      </w:r>
      <w:r w:rsidRPr="00BC5104">
        <w:rPr>
          <w:rFonts w:ascii="Sylfaen" w:eastAsia="Arial Unicode MS" w:hAnsi="Sylfaen" w:cs="Arial Unicode MS"/>
          <w:sz w:val="24"/>
          <w:szCs w:val="24"/>
          <w:lang w:val="ka-GE"/>
        </w:rPr>
        <w:t xml:space="preserve">შესაბამისობის შემფასებელი ორგანო ვალდებულია აკრედიტაციის ცენტრს მიაწოდოს შემდეგი ინფორმაცია:  </w:t>
      </w:r>
    </w:p>
    <w:p w14:paraId="3B0DB696" w14:textId="77777777" w:rsidR="00CE3B87" w:rsidRPr="00D26511" w:rsidRDefault="00CE3B87" w:rsidP="00CE3B87">
      <w:pPr>
        <w:pStyle w:val="ListParagraph"/>
        <w:spacing w:line="276" w:lineRule="auto"/>
        <w:ind w:left="0" w:firstLine="720"/>
        <w:jc w:val="both"/>
        <w:rPr>
          <w:rFonts w:ascii="Sylfaen" w:hAnsi="Sylfaen"/>
          <w:sz w:val="24"/>
          <w:szCs w:val="24"/>
          <w:lang w:val="ka-GE"/>
        </w:rPr>
      </w:pPr>
      <w:r w:rsidRPr="00BC5104">
        <w:rPr>
          <w:rFonts w:ascii="Sylfaen" w:hAnsi="Sylfaen" w:cs="Sylfaen"/>
          <w:sz w:val="24"/>
          <w:szCs w:val="24"/>
          <w:lang w:val="ka-GE"/>
        </w:rPr>
        <w:t>ა</w:t>
      </w:r>
      <w:r w:rsidRPr="00BC5104">
        <w:rPr>
          <w:rFonts w:ascii="Sylfaen" w:hAnsi="Sylfaen"/>
          <w:sz w:val="24"/>
          <w:szCs w:val="24"/>
          <w:lang w:val="ka-GE"/>
        </w:rPr>
        <w:t xml:space="preserve">) </w:t>
      </w:r>
      <w:r w:rsidRPr="00BC5104">
        <w:rPr>
          <w:rFonts w:ascii="Sylfaen" w:hAnsi="Sylfaen" w:cs="Sylfaen"/>
          <w:sz w:val="24"/>
          <w:szCs w:val="24"/>
          <w:lang w:val="ka-GE"/>
        </w:rPr>
        <w:t>სერთიფიკატის ან დამოწმების გადაწყვეტილების შეზღუდვის</w:t>
      </w:r>
      <w:r w:rsidRPr="00BC5104">
        <w:rPr>
          <w:rFonts w:ascii="Sylfaen" w:hAnsi="Sylfaen"/>
          <w:sz w:val="24"/>
          <w:szCs w:val="24"/>
          <w:lang w:val="ka-GE"/>
        </w:rPr>
        <w:t xml:space="preserve">, </w:t>
      </w:r>
      <w:r w:rsidRPr="00BC5104">
        <w:rPr>
          <w:rFonts w:ascii="Sylfaen" w:hAnsi="Sylfaen" w:cs="Sylfaen"/>
          <w:sz w:val="24"/>
          <w:szCs w:val="24"/>
          <w:lang w:val="ka-GE"/>
        </w:rPr>
        <w:t>შეჩერების</w:t>
      </w:r>
      <w:r w:rsidRPr="00BC5104">
        <w:rPr>
          <w:rFonts w:ascii="Sylfaen" w:hAnsi="Sylfaen"/>
          <w:sz w:val="24"/>
          <w:szCs w:val="24"/>
          <w:lang w:val="ka-GE"/>
        </w:rPr>
        <w:t xml:space="preserve">, </w:t>
      </w:r>
      <w:r w:rsidRPr="00BC5104">
        <w:rPr>
          <w:rFonts w:ascii="Sylfaen" w:hAnsi="Sylfaen" w:cs="Sylfaen"/>
          <w:sz w:val="24"/>
          <w:szCs w:val="24"/>
          <w:lang w:val="ka-GE"/>
        </w:rPr>
        <w:t>გაუქმების ან აღნიშნული დოკუმენტების  გაცემაზე</w:t>
      </w:r>
      <w:r>
        <w:rPr>
          <w:rFonts w:ascii="Sylfaen" w:hAnsi="Sylfaen" w:cs="Sylfaen"/>
          <w:sz w:val="24"/>
          <w:szCs w:val="24"/>
          <w:lang w:val="ka-GE"/>
        </w:rPr>
        <w:t xml:space="preserve"> </w:t>
      </w:r>
      <w:r w:rsidRPr="00D26511">
        <w:rPr>
          <w:rFonts w:ascii="Sylfaen" w:hAnsi="Sylfaen" w:cs="Sylfaen"/>
          <w:sz w:val="24"/>
          <w:szCs w:val="24"/>
          <w:lang w:val="ka-GE"/>
        </w:rPr>
        <w:t>უარის</w:t>
      </w:r>
      <w:r>
        <w:rPr>
          <w:rFonts w:ascii="Sylfaen" w:hAnsi="Sylfaen" w:cs="Sylfaen"/>
          <w:sz w:val="24"/>
          <w:szCs w:val="24"/>
          <w:lang w:val="ka-GE"/>
        </w:rPr>
        <w:t xml:space="preserve"> </w:t>
      </w:r>
      <w:r w:rsidRPr="00D26511">
        <w:rPr>
          <w:rFonts w:ascii="Sylfaen" w:hAnsi="Sylfaen" w:cs="Sylfaen"/>
          <w:sz w:val="24"/>
          <w:szCs w:val="24"/>
          <w:lang w:val="ka-GE"/>
        </w:rPr>
        <w:t>თქმის</w:t>
      </w:r>
      <w:r>
        <w:rPr>
          <w:rFonts w:ascii="Sylfaen" w:hAnsi="Sylfaen" w:cs="Sylfaen"/>
          <w:sz w:val="24"/>
          <w:szCs w:val="24"/>
          <w:lang w:val="ka-GE"/>
        </w:rPr>
        <w:t xml:space="preserve"> </w:t>
      </w:r>
      <w:r w:rsidRPr="00D26511">
        <w:rPr>
          <w:rFonts w:ascii="Sylfaen" w:hAnsi="Sylfaen" w:cs="Sylfaen"/>
          <w:sz w:val="24"/>
          <w:szCs w:val="24"/>
          <w:lang w:val="ka-GE"/>
        </w:rPr>
        <w:t>შესახებ</w:t>
      </w:r>
      <w:r w:rsidRPr="00D26511">
        <w:rPr>
          <w:rFonts w:ascii="Sylfaen" w:hAnsi="Sylfaen"/>
          <w:sz w:val="24"/>
          <w:szCs w:val="24"/>
          <w:lang w:val="ka-GE"/>
        </w:rPr>
        <w:t>;</w:t>
      </w:r>
    </w:p>
    <w:p w14:paraId="18226F43" w14:textId="77777777" w:rsidR="00CE3B87" w:rsidRPr="00BC5104" w:rsidRDefault="00CE3B87" w:rsidP="00CE3B87">
      <w:pPr>
        <w:pStyle w:val="ListParagraph"/>
        <w:spacing w:line="276" w:lineRule="auto"/>
        <w:ind w:left="0" w:firstLine="720"/>
        <w:jc w:val="both"/>
        <w:rPr>
          <w:rFonts w:ascii="Sylfaen" w:hAnsi="Sylfaen"/>
          <w:sz w:val="24"/>
          <w:szCs w:val="24"/>
          <w:lang w:val="ka-GE"/>
        </w:rPr>
      </w:pPr>
      <w:r w:rsidRPr="0091088F">
        <w:rPr>
          <w:rFonts w:ascii="Sylfaen" w:hAnsi="Sylfaen" w:cs="Sylfaen"/>
          <w:sz w:val="24"/>
          <w:szCs w:val="24"/>
          <w:lang w:val="ka-GE"/>
        </w:rPr>
        <w:t>ბ</w:t>
      </w:r>
      <w:r w:rsidRPr="0091088F">
        <w:rPr>
          <w:rFonts w:ascii="Sylfaen" w:hAnsi="Sylfaen"/>
          <w:sz w:val="24"/>
          <w:szCs w:val="24"/>
          <w:lang w:val="ka-GE"/>
        </w:rPr>
        <w:t xml:space="preserve">) </w:t>
      </w:r>
      <w:r w:rsidRPr="00BC5104">
        <w:rPr>
          <w:rFonts w:ascii="Sylfaen" w:hAnsi="Sylfaen" w:cs="Sylfaen"/>
          <w:sz w:val="24"/>
          <w:szCs w:val="24"/>
          <w:lang w:val="ka-GE"/>
        </w:rPr>
        <w:t>ნებისმიერი</w:t>
      </w:r>
      <w:r>
        <w:rPr>
          <w:rFonts w:ascii="Sylfaen" w:hAnsi="Sylfaen" w:cs="Sylfaen"/>
          <w:sz w:val="24"/>
          <w:szCs w:val="24"/>
          <w:lang w:val="ka-GE"/>
        </w:rPr>
        <w:t xml:space="preserve"> </w:t>
      </w:r>
      <w:r w:rsidRPr="00D26511">
        <w:rPr>
          <w:rFonts w:ascii="Sylfaen" w:hAnsi="Sylfaen" w:cs="Sylfaen"/>
          <w:sz w:val="24"/>
          <w:szCs w:val="24"/>
          <w:lang w:val="ka-GE"/>
        </w:rPr>
        <w:t>გარემოების</w:t>
      </w:r>
      <w:r>
        <w:rPr>
          <w:rFonts w:ascii="Sylfaen" w:hAnsi="Sylfaen" w:cs="Sylfaen"/>
          <w:sz w:val="24"/>
          <w:szCs w:val="24"/>
          <w:lang w:val="ka-GE"/>
        </w:rPr>
        <w:t xml:space="preserve"> </w:t>
      </w:r>
      <w:r w:rsidRPr="00D26511">
        <w:rPr>
          <w:rFonts w:ascii="Sylfaen" w:hAnsi="Sylfaen" w:cs="Sylfaen"/>
          <w:sz w:val="24"/>
          <w:szCs w:val="24"/>
          <w:lang w:val="ka-GE"/>
        </w:rPr>
        <w:t>შესახებ</w:t>
      </w:r>
      <w:r w:rsidRPr="00D26511">
        <w:rPr>
          <w:rFonts w:ascii="Sylfaen" w:hAnsi="Sylfaen"/>
          <w:sz w:val="24"/>
          <w:szCs w:val="24"/>
          <w:lang w:val="ka-GE"/>
        </w:rPr>
        <w:t xml:space="preserve">, </w:t>
      </w:r>
      <w:r w:rsidRPr="0091088F">
        <w:rPr>
          <w:rFonts w:ascii="Sylfaen" w:eastAsia="Arial Unicode MS" w:hAnsi="Sylfaen" w:cs="Arial Unicode MS"/>
          <w:sz w:val="24"/>
          <w:szCs w:val="24"/>
          <w:lang w:val="ka-GE"/>
        </w:rPr>
        <w:t>რაც გავლენას</w:t>
      </w:r>
      <w:r w:rsidRPr="00BC5104">
        <w:rPr>
          <w:rFonts w:ascii="Sylfaen" w:eastAsia="Arial Unicode MS" w:hAnsi="Sylfaen" w:cs="Arial Unicode MS"/>
          <w:sz w:val="24"/>
          <w:szCs w:val="24"/>
          <w:lang w:val="ka-GE"/>
        </w:rPr>
        <w:t xml:space="preserve"> ახდენს აკრედიტაციის სფეროს მასშტაბსა და პირობებზე;</w:t>
      </w:r>
    </w:p>
    <w:p w14:paraId="7C131DDA" w14:textId="77777777" w:rsidR="00CE3B87" w:rsidRPr="008F0F95" w:rsidRDefault="00CE3B87" w:rsidP="00CE3B87">
      <w:pPr>
        <w:pStyle w:val="ListParagraph"/>
        <w:spacing w:line="276" w:lineRule="auto"/>
        <w:ind w:left="0" w:firstLine="720"/>
        <w:jc w:val="both"/>
        <w:rPr>
          <w:rFonts w:ascii="Sylfaen" w:hAnsi="Sylfaen"/>
          <w:sz w:val="24"/>
          <w:szCs w:val="24"/>
          <w:lang w:val="ka-GE"/>
        </w:rPr>
      </w:pPr>
      <w:r w:rsidRPr="00BC5104">
        <w:rPr>
          <w:rFonts w:ascii="Sylfaen" w:hAnsi="Sylfaen" w:cs="Sylfaen"/>
          <w:sz w:val="24"/>
          <w:szCs w:val="24"/>
          <w:lang w:val="ka-GE"/>
        </w:rPr>
        <w:t>გ</w:t>
      </w:r>
      <w:r w:rsidRPr="00BC5104">
        <w:rPr>
          <w:rFonts w:ascii="Sylfaen" w:hAnsi="Sylfaen"/>
          <w:sz w:val="24"/>
          <w:szCs w:val="24"/>
          <w:lang w:val="ka-GE"/>
        </w:rPr>
        <w:t xml:space="preserve">) </w:t>
      </w:r>
      <w:r w:rsidRPr="00BC5104">
        <w:rPr>
          <w:rFonts w:ascii="Sylfaen" w:eastAsia="Arial Unicode MS" w:hAnsi="Sylfaen" w:cs="Arial Unicode MS"/>
          <w:sz w:val="24"/>
          <w:szCs w:val="24"/>
          <w:lang w:val="ka-GE"/>
        </w:rPr>
        <w:t>ბაზარზე ზედამხედველობის ორგანოს მიერ, შესაბამისობის შეფასების ღონისძიებებთან დაკავშირებით მოთხოვნილი ნებისმიერი ინფორმაცია;</w:t>
      </w:r>
    </w:p>
    <w:p w14:paraId="046D1D19" w14:textId="77777777" w:rsidR="00CE3B87" w:rsidRPr="00BC5104" w:rsidRDefault="00CE3B87" w:rsidP="00CE3B87">
      <w:pPr>
        <w:pStyle w:val="ListParagraph"/>
        <w:spacing w:line="276" w:lineRule="auto"/>
        <w:ind w:left="0" w:firstLine="720"/>
        <w:jc w:val="both"/>
        <w:rPr>
          <w:rFonts w:ascii="Sylfaen" w:hAnsi="Sylfaen"/>
          <w:sz w:val="24"/>
          <w:szCs w:val="24"/>
          <w:lang w:val="ka-GE"/>
        </w:rPr>
      </w:pPr>
      <w:r w:rsidRPr="00BC5104">
        <w:rPr>
          <w:rFonts w:ascii="Sylfaen" w:hAnsi="Sylfaen" w:cs="Sylfaen"/>
          <w:sz w:val="24"/>
          <w:szCs w:val="24"/>
          <w:lang w:val="ka-GE"/>
        </w:rPr>
        <w:t>დ</w:t>
      </w:r>
      <w:r w:rsidRPr="00BC5104">
        <w:rPr>
          <w:rFonts w:ascii="Sylfaen" w:hAnsi="Sylfaen"/>
          <w:sz w:val="24"/>
          <w:szCs w:val="24"/>
          <w:lang w:val="ka-GE"/>
        </w:rPr>
        <w:t xml:space="preserve">) </w:t>
      </w:r>
      <w:r w:rsidRPr="00BC5104">
        <w:rPr>
          <w:rFonts w:ascii="Sylfaen" w:eastAsia="Arial Unicode MS" w:hAnsi="Sylfaen" w:cs="Arial Unicode MS"/>
          <w:sz w:val="24"/>
          <w:szCs w:val="24"/>
          <w:lang w:val="ka-GE"/>
        </w:rPr>
        <w:t>მოთხოვნის შემთხვევაში, აკრედიტაციის ფარგლებში განხორციელებული შესაბამისობის შეფასების და ნებისმიერი სხვა ღონისძიებების შესახებ, მათ შორის, ტრანსასაზღვრო ღონისძიებების ან/და მის მიერ ქვეკონტრაქტის ფარგლებში განხორციელებული ღონისძიებების შესახებ.</w:t>
      </w:r>
    </w:p>
    <w:p w14:paraId="690206F2" w14:textId="77777777" w:rsidR="00CE3B87" w:rsidRPr="00D26511" w:rsidRDefault="00CE3B87" w:rsidP="00CE3B87">
      <w:pPr>
        <w:pStyle w:val="ListParagraph"/>
        <w:spacing w:line="276" w:lineRule="auto"/>
        <w:ind w:left="0" w:firstLine="720"/>
        <w:jc w:val="both"/>
        <w:rPr>
          <w:rFonts w:ascii="Sylfaen" w:hAnsi="Sylfaen"/>
          <w:sz w:val="24"/>
          <w:szCs w:val="24"/>
          <w:lang w:val="ka-GE"/>
        </w:rPr>
      </w:pPr>
      <w:r w:rsidRPr="00BC5104">
        <w:rPr>
          <w:rFonts w:ascii="Sylfaen" w:hAnsi="Sylfaen"/>
          <w:sz w:val="24"/>
          <w:szCs w:val="24"/>
          <w:lang w:val="ka-GE"/>
        </w:rPr>
        <w:t>2.</w:t>
      </w:r>
      <w:r>
        <w:rPr>
          <w:rFonts w:ascii="Sylfaen" w:hAnsi="Sylfaen"/>
          <w:sz w:val="24"/>
          <w:szCs w:val="24"/>
          <w:lang w:val="ka-GE"/>
        </w:rPr>
        <w:t xml:space="preserve"> </w:t>
      </w:r>
      <w:r w:rsidRPr="00341320">
        <w:rPr>
          <w:rFonts w:ascii="Sylfaen" w:hAnsi="Sylfaen"/>
          <w:sz w:val="24"/>
          <w:szCs w:val="24"/>
          <w:lang w:val="ka-GE"/>
        </w:rPr>
        <w:t xml:space="preserve">შესაბამისობის </w:t>
      </w:r>
      <w:r w:rsidRPr="00CE07BF">
        <w:rPr>
          <w:rFonts w:ascii="Sylfaen" w:hAnsi="Sylfaen"/>
          <w:sz w:val="24"/>
          <w:szCs w:val="24"/>
          <w:lang w:val="ka-GE"/>
        </w:rPr>
        <w:t xml:space="preserve">შეფასების </w:t>
      </w:r>
      <w:r w:rsidRPr="00566A0E">
        <w:rPr>
          <w:rFonts w:ascii="Sylfaen" w:hAnsi="Sylfaen"/>
          <w:sz w:val="24"/>
          <w:szCs w:val="24"/>
          <w:lang w:val="ka-GE"/>
        </w:rPr>
        <w:t xml:space="preserve">ორგანო </w:t>
      </w:r>
      <w:r w:rsidRPr="00D26511">
        <w:rPr>
          <w:rFonts w:ascii="Sylfaen" w:hAnsi="Sylfaen"/>
          <w:sz w:val="24"/>
          <w:szCs w:val="24"/>
          <w:lang w:val="ka-GE"/>
        </w:rPr>
        <w:t xml:space="preserve">ვალდებულია </w:t>
      </w:r>
      <w:r w:rsidRPr="0091088F">
        <w:rPr>
          <w:rFonts w:ascii="Sylfaen" w:hAnsi="Sylfaen"/>
          <w:sz w:val="24"/>
          <w:szCs w:val="24"/>
          <w:lang w:val="ka-GE"/>
        </w:rPr>
        <w:t>სხვა შესაბამისობის</w:t>
      </w:r>
      <w:r w:rsidRPr="00BC5104">
        <w:rPr>
          <w:rFonts w:ascii="Sylfaen" w:hAnsi="Sylfaen"/>
          <w:sz w:val="24"/>
          <w:szCs w:val="24"/>
          <w:lang w:val="ka-GE"/>
        </w:rPr>
        <w:t xml:space="preserve"> შეფასების ორგანოებს, რომლებიც ამ ტექნიკური რეგლამენტის ფარგლებში ახორციელებენ მსგავსი ტიპის მოწყობილობასთან ან საამწყობრო ნაწილებთან  დაკავშირებული, მსგავსი ტიპის შესაბამისობის შეფასების პროცედურებს, მიაწოდოს ინფორმაცია შესაბამისობის შეფასების უარყოფითი და მოთხოვნის შემთხვევაში დადებითი შედეგების შესახებ.</w:t>
      </w:r>
    </w:p>
    <w:p w14:paraId="0DD15AF8" w14:textId="77777777" w:rsidR="00CE3B87" w:rsidRPr="008F0F95" w:rsidRDefault="00CE3B87" w:rsidP="00CE3B87">
      <w:pPr>
        <w:pStyle w:val="ListParagraph"/>
        <w:spacing w:line="276" w:lineRule="auto"/>
        <w:ind w:left="0" w:firstLine="720"/>
        <w:jc w:val="both"/>
        <w:rPr>
          <w:rFonts w:ascii="Sylfaen" w:hAnsi="Sylfaen"/>
          <w:b/>
          <w:bCs/>
          <w:sz w:val="24"/>
          <w:szCs w:val="24"/>
          <w:lang w:val="ka-GE"/>
        </w:rPr>
      </w:pPr>
    </w:p>
    <w:p w14:paraId="339B8288" w14:textId="77777777" w:rsidR="00CE3B87" w:rsidRPr="00D26511" w:rsidRDefault="00CE3B87" w:rsidP="00CE3B87">
      <w:pPr>
        <w:pStyle w:val="ListParagraph"/>
        <w:spacing w:line="276" w:lineRule="auto"/>
        <w:ind w:left="0" w:firstLine="720"/>
        <w:jc w:val="both"/>
        <w:rPr>
          <w:lang w:val="ka-GE"/>
        </w:rPr>
      </w:pPr>
      <w:r w:rsidRPr="008F0F95">
        <w:rPr>
          <w:rFonts w:ascii="Sylfaen" w:hAnsi="Sylfaen"/>
          <w:b/>
          <w:bCs/>
          <w:sz w:val="24"/>
          <w:szCs w:val="24"/>
          <w:lang w:val="ka-GE"/>
        </w:rPr>
        <w:t xml:space="preserve">მუხლი </w:t>
      </w:r>
      <w:r w:rsidRPr="00341320">
        <w:rPr>
          <w:rFonts w:ascii="Sylfaen" w:hAnsi="Sylfaen"/>
          <w:b/>
          <w:bCs/>
          <w:sz w:val="24"/>
          <w:szCs w:val="24"/>
          <w:lang w:val="ka-GE"/>
        </w:rPr>
        <w:t>2</w:t>
      </w:r>
      <w:r>
        <w:rPr>
          <w:rFonts w:ascii="Sylfaen" w:hAnsi="Sylfaen"/>
          <w:b/>
          <w:bCs/>
          <w:sz w:val="24"/>
          <w:szCs w:val="24"/>
          <w:lang w:val="ka-GE"/>
        </w:rPr>
        <w:t>3</w:t>
      </w:r>
      <w:r w:rsidRPr="00341320">
        <w:rPr>
          <w:rFonts w:ascii="Sylfaen" w:hAnsi="Sylfaen"/>
          <w:b/>
          <w:bCs/>
          <w:sz w:val="24"/>
          <w:szCs w:val="24"/>
          <w:lang w:val="ka-GE"/>
        </w:rPr>
        <w:t>. დოკუმენტური</w:t>
      </w:r>
      <w:r w:rsidRPr="008F0F95">
        <w:rPr>
          <w:rFonts w:ascii="Sylfaen" w:hAnsi="Sylfaen"/>
          <w:b/>
          <w:bCs/>
          <w:sz w:val="24"/>
          <w:szCs w:val="24"/>
          <w:lang w:val="ka-GE"/>
        </w:rPr>
        <w:t xml:space="preserve"> შეუსაბამობა</w:t>
      </w:r>
    </w:p>
    <w:p w14:paraId="6FEB7C36" w14:textId="77777777" w:rsidR="00CE3B87" w:rsidRPr="008F0F95" w:rsidRDefault="00CE3B87" w:rsidP="00CE3B87">
      <w:pPr>
        <w:spacing w:line="276" w:lineRule="auto"/>
        <w:ind w:firstLine="720"/>
        <w:jc w:val="both"/>
        <w:rPr>
          <w:rFonts w:ascii="Sylfaen" w:hAnsi="Sylfaen"/>
          <w:bCs/>
          <w:sz w:val="24"/>
          <w:szCs w:val="24"/>
          <w:lang w:val="ka-GE"/>
        </w:rPr>
      </w:pPr>
      <w:r>
        <w:rPr>
          <w:rFonts w:ascii="Sylfaen" w:hAnsi="Sylfaen"/>
          <w:bCs/>
          <w:sz w:val="24"/>
          <w:szCs w:val="24"/>
          <w:lang w:val="ka-GE"/>
        </w:rPr>
        <w:t xml:space="preserve">1. </w:t>
      </w:r>
      <w:r w:rsidRPr="008F0F95">
        <w:rPr>
          <w:rFonts w:ascii="Sylfaen" w:hAnsi="Sylfaen"/>
          <w:bCs/>
          <w:sz w:val="24"/>
          <w:szCs w:val="24"/>
          <w:lang w:val="ka-GE"/>
        </w:rPr>
        <w:t xml:space="preserve">ბაზარზე ზედამხედველობის ორგანო ვალდებულია შესაბამის ეკონომიკურ ოპერატორს მოსთხოვოს შეუსაბამობების გამოსწორება, ქვემოთ მოცემული  ერთ-ერთ დარღვევის აღმოჩენის შემთხვევაში:  </w:t>
      </w:r>
    </w:p>
    <w:p w14:paraId="38091788" w14:textId="77777777" w:rsidR="00CE3B87" w:rsidRPr="00CE07BF" w:rsidRDefault="00CE3B87" w:rsidP="00CE3B87">
      <w:pPr>
        <w:pStyle w:val="ListParagraph"/>
        <w:spacing w:line="276" w:lineRule="auto"/>
        <w:ind w:left="0" w:firstLine="720"/>
        <w:jc w:val="both"/>
        <w:rPr>
          <w:rFonts w:ascii="Sylfaen" w:hAnsi="Sylfaen"/>
          <w:bCs/>
          <w:sz w:val="24"/>
          <w:szCs w:val="24"/>
          <w:lang w:val="ka-GE"/>
        </w:rPr>
      </w:pPr>
      <w:r>
        <w:rPr>
          <w:rFonts w:ascii="Sylfaen" w:hAnsi="Sylfaen"/>
          <w:bCs/>
          <w:sz w:val="24"/>
          <w:szCs w:val="24"/>
          <w:lang w:val="ka-GE"/>
        </w:rPr>
        <w:t>ა</w:t>
      </w:r>
      <w:r w:rsidRPr="00D26511">
        <w:rPr>
          <w:rFonts w:ascii="Sylfaen" w:hAnsi="Sylfaen"/>
          <w:bCs/>
          <w:sz w:val="24"/>
          <w:szCs w:val="24"/>
          <w:lang w:val="ka-GE"/>
        </w:rPr>
        <w:t xml:space="preserve">) </w:t>
      </w:r>
      <w:r w:rsidRPr="0091088F">
        <w:rPr>
          <w:rFonts w:ascii="Sylfaen" w:hAnsi="Sylfaen"/>
          <w:bCs/>
          <w:sz w:val="24"/>
          <w:szCs w:val="24"/>
          <w:lang w:val="ka-GE"/>
        </w:rPr>
        <w:t>ამ ტექნიკური</w:t>
      </w:r>
      <w:r w:rsidRPr="00BC5104">
        <w:rPr>
          <w:rFonts w:ascii="Sylfaen" w:hAnsi="Sylfaen"/>
          <w:bCs/>
          <w:sz w:val="24"/>
          <w:szCs w:val="24"/>
          <w:lang w:val="ka-GE"/>
        </w:rPr>
        <w:t xml:space="preserve"> </w:t>
      </w:r>
      <w:r w:rsidRPr="0003281D">
        <w:rPr>
          <w:rFonts w:ascii="Sylfaen" w:hAnsi="Sylfaen"/>
          <w:bCs/>
          <w:sz w:val="24"/>
          <w:szCs w:val="24"/>
          <w:lang w:val="ka-GE"/>
        </w:rPr>
        <w:t>რეგლამენტის</w:t>
      </w:r>
      <w:r w:rsidRPr="009A2369">
        <w:rPr>
          <w:rFonts w:ascii="Sylfaen" w:hAnsi="Sylfaen"/>
          <w:bCs/>
          <w:sz w:val="24"/>
          <w:szCs w:val="24"/>
          <w:lang w:val="ka-GE"/>
        </w:rPr>
        <w:t xml:space="preserve"> </w:t>
      </w:r>
      <w:r w:rsidRPr="008F0F95">
        <w:rPr>
          <w:rFonts w:ascii="Sylfaen" w:hAnsi="Sylfaen"/>
          <w:bCs/>
          <w:sz w:val="24"/>
          <w:szCs w:val="24"/>
          <w:lang w:val="ka-GE"/>
        </w:rPr>
        <w:t>III</w:t>
      </w:r>
      <w:r w:rsidRPr="00341320">
        <w:rPr>
          <w:rFonts w:ascii="Sylfaen" w:hAnsi="Sylfaen"/>
          <w:bCs/>
          <w:sz w:val="24"/>
          <w:szCs w:val="24"/>
          <w:lang w:val="ka-GE"/>
        </w:rPr>
        <w:t xml:space="preserve"> დანართით</w:t>
      </w:r>
      <w:r w:rsidRPr="00CE07BF">
        <w:rPr>
          <w:rFonts w:ascii="Sylfaen" w:hAnsi="Sylfaen"/>
          <w:bCs/>
          <w:sz w:val="24"/>
          <w:szCs w:val="24"/>
          <w:lang w:val="ka-GE"/>
        </w:rPr>
        <w:t xml:space="preserve"> გათვალისწ</w:t>
      </w:r>
      <w:r w:rsidRPr="00566A0E">
        <w:rPr>
          <w:rFonts w:ascii="Sylfaen" w:hAnsi="Sylfaen"/>
          <w:bCs/>
          <w:sz w:val="24"/>
          <w:szCs w:val="24"/>
          <w:lang w:val="ka-GE"/>
        </w:rPr>
        <w:t xml:space="preserve">ინებული </w:t>
      </w:r>
      <w:r w:rsidRPr="00D26511">
        <w:rPr>
          <w:rFonts w:ascii="Sylfaen" w:hAnsi="Sylfaen"/>
          <w:bCs/>
          <w:sz w:val="24"/>
          <w:szCs w:val="24"/>
          <w:lang w:val="ka-GE"/>
        </w:rPr>
        <w:t xml:space="preserve">ინფორმაცია </w:t>
      </w:r>
      <w:r w:rsidRPr="0091088F">
        <w:rPr>
          <w:rFonts w:ascii="Sylfaen" w:hAnsi="Sylfaen"/>
          <w:bCs/>
          <w:sz w:val="24"/>
          <w:szCs w:val="24"/>
          <w:lang w:val="ka-GE"/>
        </w:rPr>
        <w:t>არ იქნა</w:t>
      </w:r>
      <w:r w:rsidRPr="00BC5104">
        <w:rPr>
          <w:rFonts w:ascii="Sylfaen" w:hAnsi="Sylfaen"/>
          <w:bCs/>
          <w:sz w:val="24"/>
          <w:szCs w:val="24"/>
          <w:lang w:val="ka-GE"/>
        </w:rPr>
        <w:t xml:space="preserve"> დატანილი ან დატანილ იქნა ამ ტექნიკური რეგლამენტის მე-1</w:t>
      </w:r>
      <w:r>
        <w:rPr>
          <w:rFonts w:ascii="Sylfaen" w:hAnsi="Sylfaen"/>
          <w:bCs/>
          <w:sz w:val="24"/>
          <w:szCs w:val="24"/>
          <w:lang w:val="ka-GE"/>
        </w:rPr>
        <w:t>6</w:t>
      </w:r>
      <w:r w:rsidRPr="00D26511">
        <w:rPr>
          <w:rFonts w:ascii="Sylfaen" w:hAnsi="Sylfaen"/>
          <w:bCs/>
          <w:sz w:val="24"/>
          <w:szCs w:val="24"/>
          <w:lang w:val="ka-GE"/>
        </w:rPr>
        <w:t xml:space="preserve"> </w:t>
      </w:r>
      <w:r w:rsidRPr="0091088F">
        <w:rPr>
          <w:rFonts w:ascii="Sylfaen" w:hAnsi="Sylfaen"/>
          <w:bCs/>
          <w:sz w:val="24"/>
          <w:szCs w:val="24"/>
          <w:lang w:val="ka-GE"/>
        </w:rPr>
        <w:t xml:space="preserve">მუხლის </w:t>
      </w:r>
      <w:r w:rsidRPr="00341320">
        <w:rPr>
          <w:rFonts w:ascii="Sylfaen" w:hAnsi="Sylfaen"/>
          <w:bCs/>
          <w:sz w:val="24"/>
          <w:szCs w:val="24"/>
          <w:lang w:val="ka-GE"/>
        </w:rPr>
        <w:t xml:space="preserve">მოთხოვნების </w:t>
      </w:r>
      <w:r w:rsidRPr="00CE07BF">
        <w:rPr>
          <w:rFonts w:ascii="Sylfaen" w:hAnsi="Sylfaen"/>
          <w:bCs/>
          <w:sz w:val="24"/>
          <w:szCs w:val="24"/>
          <w:lang w:val="ka-GE"/>
        </w:rPr>
        <w:t>დარღვევებით;</w:t>
      </w:r>
    </w:p>
    <w:p w14:paraId="4FD8963F" w14:textId="77777777" w:rsidR="00CE3B87" w:rsidRPr="00BC5104" w:rsidRDefault="00CE3B87" w:rsidP="00CE3B87">
      <w:pPr>
        <w:pStyle w:val="ListParagraph"/>
        <w:spacing w:line="276" w:lineRule="auto"/>
        <w:ind w:left="0" w:firstLine="720"/>
        <w:jc w:val="both"/>
        <w:rPr>
          <w:rFonts w:ascii="Sylfaen" w:hAnsi="Sylfaen"/>
          <w:bCs/>
          <w:sz w:val="24"/>
          <w:szCs w:val="24"/>
          <w:lang w:val="ka-GE"/>
        </w:rPr>
      </w:pPr>
      <w:r w:rsidRPr="008F0F95">
        <w:rPr>
          <w:rFonts w:ascii="Sylfaen" w:hAnsi="Sylfaen"/>
          <w:bCs/>
          <w:sz w:val="24"/>
          <w:szCs w:val="24"/>
          <w:lang w:val="ka-GE"/>
        </w:rPr>
        <w:t>ბ</w:t>
      </w:r>
      <w:r w:rsidRPr="0091088F">
        <w:rPr>
          <w:rFonts w:ascii="Sylfaen" w:hAnsi="Sylfaen"/>
          <w:bCs/>
          <w:sz w:val="24"/>
          <w:szCs w:val="24"/>
          <w:lang w:val="ka-GE"/>
        </w:rPr>
        <w:t>) წარმოების</w:t>
      </w:r>
      <w:r w:rsidRPr="00D63762">
        <w:rPr>
          <w:rFonts w:ascii="Sylfaen" w:hAnsi="Sylfaen"/>
          <w:bCs/>
          <w:sz w:val="24"/>
          <w:szCs w:val="24"/>
          <w:lang w:val="ka-GE"/>
        </w:rPr>
        <w:t xml:space="preserve"> კონტროლის ეტაპზე ჩართული შესაბამისობის შემფასებელი ორგანოს საიდენტიფიკაციო ნომერი დატანილ იქნას ამ ტექნიკური რეგლამენტის </w:t>
      </w:r>
      <w:r w:rsidRPr="0003281D">
        <w:rPr>
          <w:rFonts w:ascii="Sylfaen" w:hAnsi="Sylfaen"/>
          <w:bCs/>
          <w:sz w:val="24"/>
          <w:szCs w:val="24"/>
          <w:lang w:val="ka-GE"/>
        </w:rPr>
        <w:t>მე</w:t>
      </w:r>
      <w:r w:rsidRPr="009A2369">
        <w:rPr>
          <w:rFonts w:ascii="Sylfaen" w:hAnsi="Sylfaen"/>
          <w:bCs/>
          <w:sz w:val="24"/>
          <w:szCs w:val="24"/>
          <w:lang w:val="ka-GE"/>
        </w:rPr>
        <w:t>-1</w:t>
      </w:r>
      <w:r w:rsidRPr="008F0F95">
        <w:rPr>
          <w:rFonts w:ascii="Sylfaen" w:hAnsi="Sylfaen"/>
          <w:bCs/>
          <w:sz w:val="24"/>
          <w:szCs w:val="24"/>
          <w:lang w:val="ka-GE"/>
        </w:rPr>
        <w:t>5</w:t>
      </w:r>
      <w:r w:rsidRPr="009A2369">
        <w:rPr>
          <w:rFonts w:ascii="Sylfaen" w:hAnsi="Sylfaen"/>
          <w:bCs/>
          <w:sz w:val="24"/>
          <w:szCs w:val="24"/>
          <w:lang w:val="ka-GE"/>
        </w:rPr>
        <w:t xml:space="preserve"> მუხლის</w:t>
      </w:r>
      <w:r w:rsidRPr="0091088F">
        <w:rPr>
          <w:rFonts w:ascii="Sylfaen" w:hAnsi="Sylfaen"/>
          <w:bCs/>
          <w:sz w:val="24"/>
          <w:szCs w:val="24"/>
          <w:lang w:val="ka-GE"/>
        </w:rPr>
        <w:t xml:space="preserve"> მოთხოვნების</w:t>
      </w:r>
      <w:r w:rsidRPr="00D63762">
        <w:rPr>
          <w:rFonts w:ascii="Sylfaen" w:hAnsi="Sylfaen"/>
          <w:bCs/>
          <w:sz w:val="24"/>
          <w:szCs w:val="24"/>
          <w:lang w:val="ka-GE"/>
        </w:rPr>
        <w:t xml:space="preserve"> დარღვევით ან არ იქნა დატანილი;</w:t>
      </w:r>
    </w:p>
    <w:p w14:paraId="4308C08F" w14:textId="77777777" w:rsidR="00CE3B87" w:rsidRPr="00BC5104" w:rsidRDefault="00CE3B87" w:rsidP="00CE3B87">
      <w:pPr>
        <w:pStyle w:val="ListParagraph"/>
        <w:spacing w:line="276" w:lineRule="auto"/>
        <w:ind w:left="0" w:firstLine="720"/>
        <w:jc w:val="both"/>
        <w:rPr>
          <w:rFonts w:ascii="Sylfaen" w:hAnsi="Sylfaen"/>
          <w:bCs/>
          <w:sz w:val="24"/>
          <w:szCs w:val="24"/>
          <w:lang w:val="ka-GE"/>
        </w:rPr>
      </w:pPr>
      <w:r>
        <w:rPr>
          <w:rFonts w:ascii="Sylfaen" w:hAnsi="Sylfaen"/>
          <w:bCs/>
          <w:sz w:val="24"/>
          <w:szCs w:val="24"/>
          <w:lang w:val="ka-GE"/>
        </w:rPr>
        <w:t>გ</w:t>
      </w:r>
      <w:r w:rsidRPr="0091088F">
        <w:rPr>
          <w:rFonts w:ascii="Sylfaen" w:hAnsi="Sylfaen"/>
          <w:bCs/>
          <w:sz w:val="24"/>
          <w:szCs w:val="24"/>
          <w:lang w:val="ka-GE"/>
        </w:rPr>
        <w:t>) შესაბამისობის</w:t>
      </w:r>
      <w:r w:rsidRPr="00BC5104">
        <w:rPr>
          <w:rFonts w:ascii="Sylfaen" w:hAnsi="Sylfaen"/>
          <w:bCs/>
          <w:sz w:val="24"/>
          <w:szCs w:val="24"/>
          <w:lang w:val="ka-GE"/>
        </w:rPr>
        <w:t xml:space="preserve"> დეკლარაცია შედგენილ იქნა არასწორად ან არ იქნა შედგენილი;</w:t>
      </w:r>
    </w:p>
    <w:p w14:paraId="41D00757" w14:textId="77777777" w:rsidR="00CE3B87" w:rsidRPr="00BC5104" w:rsidRDefault="00CE3B87" w:rsidP="00CE3B87">
      <w:pPr>
        <w:pStyle w:val="ListParagraph"/>
        <w:spacing w:line="276" w:lineRule="auto"/>
        <w:ind w:left="0" w:firstLine="720"/>
        <w:jc w:val="both"/>
        <w:rPr>
          <w:rFonts w:ascii="Sylfaen" w:hAnsi="Sylfaen"/>
          <w:bCs/>
          <w:sz w:val="24"/>
          <w:szCs w:val="24"/>
          <w:lang w:val="ka-GE"/>
        </w:rPr>
      </w:pPr>
      <w:r>
        <w:rPr>
          <w:rFonts w:ascii="Sylfaen" w:hAnsi="Sylfaen"/>
          <w:bCs/>
          <w:sz w:val="24"/>
          <w:szCs w:val="24"/>
          <w:lang w:val="ka-GE"/>
        </w:rPr>
        <w:t>დ</w:t>
      </w:r>
      <w:r w:rsidRPr="0091088F">
        <w:rPr>
          <w:rFonts w:ascii="Sylfaen" w:hAnsi="Sylfaen"/>
          <w:bCs/>
          <w:sz w:val="24"/>
          <w:szCs w:val="24"/>
          <w:lang w:val="ka-GE"/>
        </w:rPr>
        <w:t xml:space="preserve">) </w:t>
      </w:r>
      <w:r>
        <w:rPr>
          <w:rFonts w:ascii="Sylfaen" w:hAnsi="Sylfaen"/>
          <w:bCs/>
          <w:sz w:val="24"/>
          <w:szCs w:val="24"/>
          <w:lang w:val="ka-GE"/>
        </w:rPr>
        <w:t xml:space="preserve">საამწყობრო </w:t>
      </w:r>
      <w:r w:rsidRPr="0091088F">
        <w:rPr>
          <w:rFonts w:ascii="Sylfaen" w:hAnsi="Sylfaen"/>
          <w:bCs/>
          <w:sz w:val="24"/>
          <w:szCs w:val="24"/>
          <w:lang w:val="ka-GE"/>
        </w:rPr>
        <w:t>ნაწილს არ</w:t>
      </w:r>
      <w:r w:rsidRPr="00BC5104">
        <w:rPr>
          <w:rFonts w:ascii="Sylfaen" w:hAnsi="Sylfaen"/>
          <w:bCs/>
          <w:sz w:val="24"/>
          <w:szCs w:val="24"/>
          <w:lang w:val="ka-GE"/>
        </w:rPr>
        <w:t xml:space="preserve"> ახლავს შესაბამისობის დეკლარაციის ასლი;</w:t>
      </w:r>
    </w:p>
    <w:p w14:paraId="64B662D4" w14:textId="77777777" w:rsidR="00CE3B87" w:rsidRPr="00BC5104" w:rsidRDefault="00CE3B87" w:rsidP="00CE3B87">
      <w:pPr>
        <w:pStyle w:val="ListParagraph"/>
        <w:spacing w:line="276" w:lineRule="auto"/>
        <w:ind w:left="0" w:firstLine="720"/>
        <w:jc w:val="both"/>
        <w:rPr>
          <w:rFonts w:ascii="Sylfaen" w:hAnsi="Sylfaen"/>
          <w:bCs/>
          <w:sz w:val="24"/>
          <w:szCs w:val="24"/>
          <w:lang w:val="ka-GE"/>
        </w:rPr>
      </w:pPr>
      <w:r>
        <w:rPr>
          <w:rFonts w:ascii="Sylfaen" w:hAnsi="Sylfaen"/>
          <w:bCs/>
          <w:sz w:val="24"/>
          <w:szCs w:val="24"/>
          <w:lang w:val="ka-GE"/>
        </w:rPr>
        <w:t>ე</w:t>
      </w:r>
      <w:r w:rsidRPr="0091088F">
        <w:rPr>
          <w:rFonts w:ascii="Sylfaen" w:hAnsi="Sylfaen"/>
          <w:bCs/>
          <w:sz w:val="24"/>
          <w:szCs w:val="24"/>
          <w:lang w:val="ka-GE"/>
        </w:rPr>
        <w:t>) ტექნ</w:t>
      </w:r>
      <w:r w:rsidRPr="00BC5104">
        <w:rPr>
          <w:rFonts w:ascii="Sylfaen" w:hAnsi="Sylfaen"/>
          <w:bCs/>
          <w:sz w:val="24"/>
          <w:szCs w:val="24"/>
          <w:lang w:val="ka-GE"/>
        </w:rPr>
        <w:t>იკური დოკუმენტაცია არ არსებობს ან არასრულია;</w:t>
      </w:r>
    </w:p>
    <w:p w14:paraId="43FA5122" w14:textId="77777777" w:rsidR="00CE3B87" w:rsidRPr="00341320" w:rsidRDefault="00CE3B87" w:rsidP="00CE3B87">
      <w:pPr>
        <w:pStyle w:val="ListParagraph"/>
        <w:spacing w:line="276" w:lineRule="auto"/>
        <w:ind w:left="0" w:firstLine="720"/>
        <w:jc w:val="both"/>
        <w:rPr>
          <w:rFonts w:ascii="Sylfaen" w:hAnsi="Sylfaen"/>
          <w:bCs/>
          <w:sz w:val="24"/>
          <w:szCs w:val="24"/>
          <w:lang w:val="ka-GE"/>
        </w:rPr>
      </w:pPr>
      <w:r>
        <w:rPr>
          <w:rFonts w:ascii="Sylfaen" w:hAnsi="Sylfaen"/>
          <w:bCs/>
          <w:sz w:val="24"/>
          <w:szCs w:val="24"/>
          <w:lang w:val="ka-GE"/>
        </w:rPr>
        <w:t>ვ</w:t>
      </w:r>
      <w:r w:rsidRPr="0091088F">
        <w:rPr>
          <w:rFonts w:ascii="Sylfaen" w:hAnsi="Sylfaen"/>
          <w:bCs/>
          <w:sz w:val="24"/>
          <w:szCs w:val="24"/>
          <w:lang w:val="ka-GE"/>
        </w:rPr>
        <w:t>) ამ</w:t>
      </w:r>
      <w:r w:rsidRPr="00BC5104">
        <w:rPr>
          <w:rFonts w:ascii="Sylfaen" w:hAnsi="Sylfaen"/>
          <w:bCs/>
          <w:sz w:val="24"/>
          <w:szCs w:val="24"/>
          <w:lang w:val="ka-GE"/>
        </w:rPr>
        <w:t xml:space="preserve"> ტექნიკური რეგლამენტის </w:t>
      </w:r>
      <w:r w:rsidRPr="0003281D">
        <w:rPr>
          <w:rFonts w:ascii="Sylfaen" w:hAnsi="Sylfaen"/>
          <w:bCs/>
          <w:sz w:val="24"/>
          <w:szCs w:val="24"/>
          <w:lang w:val="ka-GE"/>
        </w:rPr>
        <w:t>მე</w:t>
      </w:r>
      <w:r w:rsidRPr="00933726">
        <w:rPr>
          <w:rFonts w:ascii="Sylfaen" w:hAnsi="Sylfaen"/>
          <w:bCs/>
          <w:sz w:val="24"/>
          <w:szCs w:val="24"/>
          <w:lang w:val="ka-GE"/>
        </w:rPr>
        <w:t>-</w:t>
      </w:r>
      <w:r w:rsidRPr="008F0F95">
        <w:rPr>
          <w:rFonts w:ascii="Sylfaen" w:hAnsi="Sylfaen"/>
          <w:bCs/>
          <w:sz w:val="24"/>
          <w:szCs w:val="24"/>
          <w:lang w:val="ka-GE"/>
        </w:rPr>
        <w:t>6</w:t>
      </w:r>
      <w:r w:rsidRPr="00933726">
        <w:rPr>
          <w:rFonts w:ascii="Sylfaen" w:hAnsi="Sylfaen"/>
          <w:bCs/>
          <w:sz w:val="24"/>
          <w:szCs w:val="24"/>
          <w:lang w:val="ka-GE"/>
        </w:rPr>
        <w:t xml:space="preserve"> მუხლის მე-6-ე პუნქტით ან მე-</w:t>
      </w:r>
      <w:r w:rsidRPr="008F0F95">
        <w:rPr>
          <w:rFonts w:ascii="Sylfaen" w:hAnsi="Sylfaen"/>
          <w:bCs/>
          <w:sz w:val="24"/>
          <w:szCs w:val="24"/>
          <w:lang w:val="ka-GE"/>
        </w:rPr>
        <w:t>8</w:t>
      </w:r>
      <w:r w:rsidRPr="00933726">
        <w:rPr>
          <w:rFonts w:ascii="Sylfaen" w:hAnsi="Sylfaen"/>
          <w:bCs/>
          <w:sz w:val="24"/>
          <w:szCs w:val="24"/>
          <w:lang w:val="ka-GE"/>
        </w:rPr>
        <w:t xml:space="preserve"> მუხლის მე-</w:t>
      </w:r>
      <w:r w:rsidRPr="008F0F95">
        <w:rPr>
          <w:rFonts w:ascii="Sylfaen" w:hAnsi="Sylfaen"/>
          <w:bCs/>
          <w:sz w:val="24"/>
          <w:szCs w:val="24"/>
          <w:lang w:val="ka-GE"/>
        </w:rPr>
        <w:t>5</w:t>
      </w:r>
      <w:r w:rsidRPr="0091088F">
        <w:rPr>
          <w:rFonts w:ascii="Sylfaen" w:hAnsi="Sylfaen"/>
          <w:bCs/>
          <w:sz w:val="24"/>
          <w:szCs w:val="24"/>
          <w:lang w:val="ka-GE"/>
        </w:rPr>
        <w:t xml:space="preserve"> პუნქტით</w:t>
      </w:r>
      <w:r w:rsidRPr="00BC5104">
        <w:rPr>
          <w:rFonts w:ascii="Sylfaen" w:hAnsi="Sylfaen"/>
          <w:bCs/>
          <w:sz w:val="24"/>
          <w:szCs w:val="24"/>
          <w:lang w:val="ka-GE"/>
        </w:rPr>
        <w:t xml:space="preserve"> გათვალისწინებული ინფორმაცია არ არსებობს, არასწორია ან არასრულია;</w:t>
      </w:r>
    </w:p>
    <w:p w14:paraId="75075153" w14:textId="77777777" w:rsidR="00CE3B87" w:rsidRPr="008F0F95" w:rsidRDefault="00CE3B87" w:rsidP="00CE3B87">
      <w:pPr>
        <w:pStyle w:val="ListParagraph"/>
        <w:spacing w:line="276" w:lineRule="auto"/>
        <w:ind w:left="0" w:firstLine="720"/>
        <w:jc w:val="both"/>
        <w:rPr>
          <w:rFonts w:ascii="Sylfaen" w:hAnsi="Sylfaen"/>
          <w:bCs/>
          <w:sz w:val="24"/>
          <w:szCs w:val="24"/>
          <w:lang w:val="ka-GE"/>
        </w:rPr>
      </w:pPr>
      <w:r>
        <w:rPr>
          <w:rFonts w:ascii="Sylfaen" w:hAnsi="Sylfaen"/>
          <w:bCs/>
          <w:sz w:val="24"/>
          <w:szCs w:val="24"/>
          <w:lang w:val="ka-GE"/>
        </w:rPr>
        <w:t>ზ</w:t>
      </w:r>
      <w:r w:rsidRPr="00CE07BF">
        <w:rPr>
          <w:rFonts w:ascii="Sylfaen" w:hAnsi="Sylfaen"/>
          <w:bCs/>
          <w:sz w:val="24"/>
          <w:szCs w:val="24"/>
          <w:lang w:val="ka-GE"/>
        </w:rPr>
        <w:t>) ამ</w:t>
      </w:r>
      <w:r w:rsidRPr="00566A0E">
        <w:rPr>
          <w:rFonts w:ascii="Sylfaen" w:hAnsi="Sylfaen"/>
          <w:bCs/>
          <w:sz w:val="24"/>
          <w:szCs w:val="24"/>
          <w:lang w:val="ka-GE"/>
        </w:rPr>
        <w:t xml:space="preserve"> ტექნიკური</w:t>
      </w:r>
      <w:r w:rsidRPr="00D26511">
        <w:rPr>
          <w:rFonts w:ascii="Sylfaen" w:hAnsi="Sylfaen"/>
          <w:bCs/>
          <w:sz w:val="24"/>
          <w:szCs w:val="24"/>
          <w:lang w:val="ka-GE"/>
        </w:rPr>
        <w:t xml:space="preserve"> რეგლამენტის</w:t>
      </w:r>
      <w:r w:rsidRPr="0091088F">
        <w:rPr>
          <w:rFonts w:ascii="Sylfaen" w:hAnsi="Sylfaen"/>
          <w:bCs/>
          <w:sz w:val="24"/>
          <w:szCs w:val="24"/>
          <w:lang w:val="ka-GE"/>
        </w:rPr>
        <w:t xml:space="preserve"> </w:t>
      </w:r>
      <w:r w:rsidRPr="0003281D">
        <w:rPr>
          <w:rFonts w:ascii="Sylfaen" w:hAnsi="Sylfaen"/>
          <w:bCs/>
          <w:sz w:val="24"/>
          <w:szCs w:val="24"/>
          <w:lang w:val="ka-GE"/>
        </w:rPr>
        <w:t>მე</w:t>
      </w:r>
      <w:r w:rsidRPr="00933726">
        <w:rPr>
          <w:rFonts w:ascii="Sylfaen" w:hAnsi="Sylfaen"/>
          <w:bCs/>
          <w:sz w:val="24"/>
          <w:szCs w:val="24"/>
          <w:lang w:val="ka-GE"/>
        </w:rPr>
        <w:t>-</w:t>
      </w:r>
      <w:r w:rsidRPr="008F0F95">
        <w:rPr>
          <w:rFonts w:ascii="Sylfaen" w:hAnsi="Sylfaen"/>
          <w:bCs/>
          <w:sz w:val="24"/>
          <w:szCs w:val="24"/>
          <w:lang w:val="ka-GE"/>
        </w:rPr>
        <w:t>6</w:t>
      </w:r>
      <w:r w:rsidRPr="00933726">
        <w:rPr>
          <w:rFonts w:ascii="Sylfaen" w:hAnsi="Sylfaen"/>
          <w:bCs/>
          <w:sz w:val="24"/>
          <w:szCs w:val="24"/>
          <w:lang w:val="ka-GE"/>
        </w:rPr>
        <w:t xml:space="preserve"> და მე-9 მუხლების</w:t>
      </w:r>
      <w:r w:rsidRPr="0091088F">
        <w:rPr>
          <w:rFonts w:ascii="Sylfaen" w:hAnsi="Sylfaen"/>
          <w:bCs/>
          <w:sz w:val="24"/>
          <w:szCs w:val="24"/>
          <w:lang w:val="ka-GE"/>
        </w:rPr>
        <w:t xml:space="preserve"> რომელიმე </w:t>
      </w:r>
      <w:r w:rsidRPr="00341320">
        <w:rPr>
          <w:rFonts w:ascii="Sylfaen" w:hAnsi="Sylfaen"/>
          <w:bCs/>
          <w:sz w:val="24"/>
          <w:szCs w:val="24"/>
          <w:lang w:val="ka-GE"/>
        </w:rPr>
        <w:t xml:space="preserve">მოთხოვნა </w:t>
      </w:r>
      <w:r w:rsidRPr="00CE07BF">
        <w:rPr>
          <w:rFonts w:ascii="Sylfaen" w:hAnsi="Sylfaen"/>
          <w:bCs/>
          <w:sz w:val="24"/>
          <w:szCs w:val="24"/>
          <w:lang w:val="ka-GE"/>
        </w:rPr>
        <w:t xml:space="preserve">არ </w:t>
      </w:r>
      <w:r w:rsidRPr="00566A0E">
        <w:rPr>
          <w:rFonts w:ascii="Sylfaen" w:hAnsi="Sylfaen"/>
          <w:bCs/>
          <w:sz w:val="24"/>
          <w:szCs w:val="24"/>
          <w:lang w:val="ka-GE"/>
        </w:rPr>
        <w:t xml:space="preserve">არის </w:t>
      </w:r>
      <w:r w:rsidRPr="00D26511">
        <w:rPr>
          <w:rFonts w:ascii="Sylfaen" w:hAnsi="Sylfaen"/>
          <w:bCs/>
          <w:sz w:val="24"/>
          <w:szCs w:val="24"/>
          <w:lang w:val="ka-GE"/>
        </w:rPr>
        <w:t>დაკმაყოფილებული.</w:t>
      </w:r>
    </w:p>
    <w:p w14:paraId="34C7E466" w14:textId="77777777" w:rsidR="00CE3B87" w:rsidRDefault="00CE3B87" w:rsidP="00CE3B87">
      <w:pPr>
        <w:pStyle w:val="ListParagraph"/>
        <w:spacing w:line="276" w:lineRule="auto"/>
        <w:ind w:left="0" w:firstLine="720"/>
        <w:jc w:val="both"/>
        <w:rPr>
          <w:rFonts w:ascii="Sylfaen" w:hAnsi="Sylfaen"/>
          <w:bCs/>
          <w:sz w:val="24"/>
          <w:szCs w:val="24"/>
          <w:lang w:val="ka-GE"/>
        </w:rPr>
      </w:pPr>
      <w:r w:rsidRPr="00341320">
        <w:rPr>
          <w:rFonts w:ascii="Sylfaen" w:hAnsi="Sylfaen"/>
          <w:bCs/>
          <w:sz w:val="24"/>
          <w:szCs w:val="24"/>
          <w:lang w:val="ka-GE"/>
        </w:rPr>
        <w:t>2. იმ</w:t>
      </w:r>
      <w:r w:rsidRPr="00CE07BF">
        <w:rPr>
          <w:rFonts w:ascii="Sylfaen" w:hAnsi="Sylfaen"/>
          <w:bCs/>
          <w:sz w:val="24"/>
          <w:szCs w:val="24"/>
          <w:lang w:val="ka-GE"/>
        </w:rPr>
        <w:t xml:space="preserve"> შემთხვევაში</w:t>
      </w:r>
      <w:r w:rsidRPr="00566A0E">
        <w:rPr>
          <w:rFonts w:ascii="Sylfaen" w:hAnsi="Sylfaen"/>
          <w:bCs/>
          <w:sz w:val="24"/>
          <w:szCs w:val="24"/>
          <w:lang w:val="ka-GE"/>
        </w:rPr>
        <w:t xml:space="preserve">, </w:t>
      </w:r>
      <w:r w:rsidRPr="008F0F95">
        <w:rPr>
          <w:rFonts w:ascii="Sylfaen" w:hAnsi="Sylfaen"/>
          <w:bCs/>
          <w:sz w:val="24"/>
          <w:szCs w:val="24"/>
          <w:lang w:val="ka-GE"/>
        </w:rPr>
        <w:t xml:space="preserve">თუ </w:t>
      </w:r>
      <w:r w:rsidRPr="00341320">
        <w:rPr>
          <w:rFonts w:ascii="Sylfaen" w:hAnsi="Sylfaen"/>
          <w:bCs/>
          <w:sz w:val="24"/>
          <w:szCs w:val="24"/>
          <w:lang w:val="ka-GE"/>
        </w:rPr>
        <w:t xml:space="preserve">ამ </w:t>
      </w:r>
      <w:r w:rsidRPr="00CE07BF">
        <w:rPr>
          <w:rFonts w:ascii="Sylfaen" w:hAnsi="Sylfaen"/>
          <w:bCs/>
          <w:sz w:val="24"/>
          <w:szCs w:val="24"/>
          <w:lang w:val="ka-GE"/>
        </w:rPr>
        <w:t xml:space="preserve">მუხლის </w:t>
      </w:r>
      <w:r w:rsidRPr="00566A0E">
        <w:rPr>
          <w:rFonts w:ascii="Sylfaen" w:hAnsi="Sylfaen"/>
          <w:bCs/>
          <w:sz w:val="24"/>
          <w:szCs w:val="24"/>
          <w:lang w:val="ka-GE"/>
        </w:rPr>
        <w:t>პირველ</w:t>
      </w:r>
      <w:r w:rsidRPr="008F0F95">
        <w:rPr>
          <w:rFonts w:ascii="Sylfaen" w:hAnsi="Sylfaen"/>
          <w:bCs/>
          <w:sz w:val="24"/>
          <w:szCs w:val="24"/>
          <w:lang w:val="ka-GE"/>
        </w:rPr>
        <w:t xml:space="preserve"> პუნქტში მითითებული შეუსაბამობა </w:t>
      </w:r>
      <w:r w:rsidRPr="00341320">
        <w:rPr>
          <w:rFonts w:ascii="Sylfaen" w:hAnsi="Sylfaen"/>
          <w:bCs/>
          <w:sz w:val="24"/>
          <w:szCs w:val="24"/>
          <w:lang w:val="ka-GE"/>
        </w:rPr>
        <w:t xml:space="preserve">არ </w:t>
      </w:r>
      <w:r w:rsidRPr="00CE07BF">
        <w:rPr>
          <w:rFonts w:ascii="Sylfaen" w:hAnsi="Sylfaen"/>
          <w:bCs/>
          <w:sz w:val="24"/>
          <w:szCs w:val="24"/>
          <w:lang w:val="ka-GE"/>
        </w:rPr>
        <w:t>გამოსწორდა</w:t>
      </w:r>
      <w:r>
        <w:rPr>
          <w:rFonts w:ascii="Sylfaen" w:hAnsi="Sylfaen"/>
          <w:bCs/>
          <w:sz w:val="24"/>
          <w:szCs w:val="24"/>
          <w:lang w:val="ka-GE"/>
        </w:rPr>
        <w:t xml:space="preserve"> </w:t>
      </w:r>
      <w:r w:rsidRPr="00CE07BF">
        <w:rPr>
          <w:rFonts w:ascii="Sylfaen" w:hAnsi="Sylfaen"/>
          <w:bCs/>
          <w:sz w:val="24"/>
          <w:szCs w:val="24"/>
          <w:lang w:val="ka-GE"/>
        </w:rPr>
        <w:t xml:space="preserve">ბაზარზე </w:t>
      </w:r>
      <w:r w:rsidRPr="00566A0E">
        <w:rPr>
          <w:rFonts w:ascii="Sylfaen" w:hAnsi="Sylfaen"/>
          <w:bCs/>
          <w:sz w:val="24"/>
          <w:szCs w:val="24"/>
          <w:lang w:val="ka-GE"/>
        </w:rPr>
        <w:t xml:space="preserve">ზედამხედველობის </w:t>
      </w:r>
      <w:r w:rsidRPr="00D26511">
        <w:rPr>
          <w:rFonts w:ascii="Sylfaen" w:hAnsi="Sylfaen"/>
          <w:bCs/>
          <w:sz w:val="24"/>
          <w:szCs w:val="24"/>
          <w:lang w:val="ka-GE"/>
        </w:rPr>
        <w:t xml:space="preserve">ორგანო </w:t>
      </w:r>
      <w:r w:rsidRPr="0091088F">
        <w:rPr>
          <w:rFonts w:ascii="Sylfaen" w:hAnsi="Sylfaen"/>
          <w:bCs/>
          <w:sz w:val="24"/>
          <w:szCs w:val="24"/>
          <w:lang w:val="ka-GE"/>
        </w:rPr>
        <w:t>ვალდებულია განახორციელოს</w:t>
      </w:r>
      <w:r w:rsidRPr="00BC5104">
        <w:rPr>
          <w:rFonts w:ascii="Sylfaen" w:hAnsi="Sylfaen"/>
          <w:bCs/>
          <w:sz w:val="24"/>
          <w:szCs w:val="24"/>
          <w:lang w:val="ka-GE"/>
        </w:rPr>
        <w:t xml:space="preserve"> პროდუქტის უსაფრთხოებისა და თავისუფალი მიმოქცევის კოდექსით განსაზღვრული ღონისძიებები</w:t>
      </w:r>
      <w:r w:rsidRPr="008F0F95">
        <w:rPr>
          <w:rFonts w:ascii="Sylfaen" w:hAnsi="Sylfaen"/>
          <w:bCs/>
          <w:sz w:val="24"/>
          <w:szCs w:val="24"/>
          <w:lang w:val="ka-GE"/>
        </w:rPr>
        <w:t>.</w:t>
      </w:r>
    </w:p>
    <w:p w14:paraId="7391F1A5" w14:textId="77777777" w:rsidR="00CE3B87" w:rsidRPr="006B79FB" w:rsidRDefault="00CE3B87" w:rsidP="00CE3B87">
      <w:pPr>
        <w:pStyle w:val="ListParagraph"/>
        <w:spacing w:line="276" w:lineRule="auto"/>
        <w:ind w:left="90" w:firstLine="720"/>
        <w:jc w:val="both"/>
        <w:rPr>
          <w:rFonts w:ascii="Sylfaen" w:hAnsi="Sylfaen"/>
          <w:b/>
          <w:bCs/>
          <w:sz w:val="24"/>
          <w:szCs w:val="24"/>
          <w:lang w:val="ka-GE"/>
        </w:rPr>
      </w:pPr>
      <w:r w:rsidRPr="006B79FB">
        <w:rPr>
          <w:rFonts w:ascii="Sylfaen" w:hAnsi="Sylfaen"/>
          <w:b/>
          <w:bCs/>
          <w:sz w:val="24"/>
          <w:szCs w:val="24"/>
          <w:lang w:val="ka-GE"/>
        </w:rPr>
        <w:t>მუხლი 24. რისკის შემცველ მოწყობილობებსა და საამწყობრო ნაწილებთან დაკავშირებული ეროვნულ დონეზე გასატარებელი პროცედურები</w:t>
      </w:r>
    </w:p>
    <w:p w14:paraId="40F049EB" w14:textId="77777777" w:rsidR="00CE3B87" w:rsidRPr="005352EA" w:rsidRDefault="00CE3B87" w:rsidP="00CE3B87">
      <w:pPr>
        <w:pStyle w:val="ListParagraph"/>
        <w:spacing w:line="276" w:lineRule="auto"/>
        <w:ind w:left="0" w:firstLine="720"/>
        <w:jc w:val="both"/>
        <w:rPr>
          <w:rFonts w:ascii="Sylfaen" w:hAnsi="Sylfaen"/>
          <w:bCs/>
          <w:sz w:val="24"/>
          <w:szCs w:val="24"/>
          <w:lang w:val="ka-GE"/>
        </w:rPr>
      </w:pPr>
      <w:r w:rsidRPr="005352EA">
        <w:rPr>
          <w:rFonts w:ascii="Sylfaen" w:hAnsi="Sylfaen"/>
          <w:bCs/>
          <w:sz w:val="24"/>
          <w:szCs w:val="24"/>
          <w:lang w:val="ka-GE"/>
        </w:rPr>
        <w:t>1. ბაზარზე ზედამხედველობის ორგანო ამ დადგენილებით განსაზღვრული პროდუქტების ბაზარზე ზედამხედველობის პროცესში ხელმძღვანელობს ამ დადგენილებითა და პროდუქტის უსაფრთხოებისა და თავისუფალი მიმოქცევის კოდექსით განსაზღვრული საქართველოს ბაზარზე პროდუქტის ზედამხედველობის პროცედურებით.</w:t>
      </w:r>
    </w:p>
    <w:p w14:paraId="5D508354" w14:textId="77777777" w:rsidR="00CE3B87" w:rsidRPr="005352EA" w:rsidRDefault="00CE3B87" w:rsidP="00CE3B87">
      <w:pPr>
        <w:pStyle w:val="ListParagraph"/>
        <w:spacing w:line="276" w:lineRule="auto"/>
        <w:ind w:left="0" w:firstLine="720"/>
        <w:jc w:val="both"/>
        <w:rPr>
          <w:rFonts w:ascii="Sylfaen" w:hAnsi="Sylfaen"/>
          <w:bCs/>
          <w:sz w:val="24"/>
          <w:szCs w:val="24"/>
          <w:lang w:val="ka-GE"/>
        </w:rPr>
      </w:pPr>
      <w:r w:rsidRPr="005352EA">
        <w:rPr>
          <w:rFonts w:ascii="Sylfaen" w:hAnsi="Sylfaen"/>
          <w:bCs/>
          <w:sz w:val="24"/>
          <w:szCs w:val="24"/>
          <w:lang w:val="ka-GE"/>
        </w:rPr>
        <w:t xml:space="preserve">2. იმ შემთხვევაში, თუ ბაზარზე ზედამხედველობის ორგანოს გააჩნია საკმარისი მიზეზი სჯეროდეს, რომ ამ ტექნიკური რეგლამენტით გათვალისწინებული მოწყობილობა ან მისი ნაწილი ქმნის რისკს ადამიანის ან შინაური ცხოველის ჯანმრთელობასა და უსაფრთხოებისათვის ან საკუთრების უსაფრთხოებისათვის, იგი ვალდებულია განახორციელოს პროდუქტის უსაფრთხოებისა და თავისუფალი მიმოქცევის კოდექსით განსაზღვრული ბაზარზე ზედამხედველობის ღონისძიებები და ამის შესახებ აცნობოს  სათანადო შესაბამისობის შემფასებელ ორგანოს ასეთის არსებობის შემთხვევაში. </w:t>
      </w:r>
    </w:p>
    <w:p w14:paraId="74CB07E0" w14:textId="77777777" w:rsidR="00CE3B87" w:rsidRPr="008F0F95" w:rsidRDefault="00CE3B87" w:rsidP="00CE3B87">
      <w:pPr>
        <w:pStyle w:val="ListParagraph"/>
        <w:spacing w:line="276" w:lineRule="auto"/>
        <w:ind w:left="0" w:firstLine="720"/>
        <w:jc w:val="both"/>
        <w:rPr>
          <w:rFonts w:ascii="Sylfaen" w:hAnsi="Sylfaen"/>
          <w:bCs/>
          <w:sz w:val="24"/>
          <w:szCs w:val="24"/>
          <w:lang w:val="ka-GE"/>
        </w:rPr>
      </w:pPr>
      <w:r w:rsidRPr="005352EA">
        <w:rPr>
          <w:rFonts w:ascii="Sylfaen" w:hAnsi="Sylfaen"/>
          <w:bCs/>
          <w:sz w:val="24"/>
          <w:szCs w:val="24"/>
          <w:lang w:val="ka-GE"/>
        </w:rPr>
        <w:t xml:space="preserve"> </w:t>
      </w:r>
      <w:r w:rsidRPr="008F0F95">
        <w:rPr>
          <w:rFonts w:ascii="Sylfaen" w:hAnsi="Sylfaen"/>
          <w:bCs/>
          <w:sz w:val="24"/>
          <w:szCs w:val="24"/>
          <w:lang w:val="ka-GE"/>
        </w:rPr>
        <w:t xml:space="preserve">  </w:t>
      </w:r>
    </w:p>
    <w:p w14:paraId="2BFA1ED4" w14:textId="77777777" w:rsidR="00CE3B87" w:rsidRPr="00341320" w:rsidRDefault="00CE3B87" w:rsidP="00CE3B87">
      <w:pPr>
        <w:pStyle w:val="ListParagraph"/>
        <w:spacing w:line="276" w:lineRule="auto"/>
        <w:ind w:left="0" w:firstLine="720"/>
        <w:jc w:val="both"/>
        <w:rPr>
          <w:rFonts w:ascii="Sylfaen" w:hAnsi="Sylfaen"/>
          <w:bCs/>
          <w:i/>
          <w:iCs/>
          <w:sz w:val="24"/>
          <w:szCs w:val="24"/>
          <w:lang w:val="ka-GE"/>
        </w:rPr>
      </w:pPr>
    </w:p>
    <w:p w14:paraId="357D67A2" w14:textId="77777777" w:rsidR="00CE3B87" w:rsidRPr="00341320" w:rsidRDefault="00CE3B87" w:rsidP="00CE3B87">
      <w:pPr>
        <w:pStyle w:val="ListParagraph"/>
        <w:spacing w:line="276" w:lineRule="auto"/>
        <w:ind w:left="0" w:firstLine="720"/>
        <w:jc w:val="both"/>
        <w:rPr>
          <w:rFonts w:ascii="Sylfaen" w:hAnsi="Sylfaen"/>
          <w:bCs/>
          <w:iCs/>
          <w:sz w:val="24"/>
          <w:szCs w:val="24"/>
          <w:lang w:val="ka-GE"/>
        </w:rPr>
      </w:pPr>
    </w:p>
    <w:p w14:paraId="26FD89AB" w14:textId="77777777" w:rsidR="00CE3B87" w:rsidRPr="00341320" w:rsidRDefault="00CE3B87" w:rsidP="00CE3B87">
      <w:pPr>
        <w:spacing w:line="276" w:lineRule="auto"/>
        <w:jc w:val="both"/>
        <w:rPr>
          <w:rFonts w:ascii="Sylfaen" w:hAnsi="Sylfaen"/>
          <w:sz w:val="24"/>
          <w:szCs w:val="24"/>
          <w:lang w:val="ka-GE"/>
        </w:rPr>
      </w:pPr>
    </w:p>
    <w:p w14:paraId="67973A76" w14:textId="77777777" w:rsidR="00CE3B87" w:rsidRPr="00CE07BF" w:rsidRDefault="00CE3B87" w:rsidP="00CE3B87">
      <w:pPr>
        <w:spacing w:line="276" w:lineRule="auto"/>
        <w:ind w:firstLine="720"/>
        <w:jc w:val="right"/>
        <w:rPr>
          <w:rFonts w:ascii="Sylfaen" w:hAnsi="Sylfaen"/>
          <w:b/>
          <w:sz w:val="24"/>
          <w:szCs w:val="24"/>
          <w:lang w:val="ka-GE"/>
        </w:rPr>
      </w:pPr>
      <w:r w:rsidRPr="00CE07BF">
        <w:rPr>
          <w:rFonts w:ascii="Sylfaen" w:hAnsi="Sylfaen"/>
          <w:b/>
          <w:sz w:val="24"/>
          <w:szCs w:val="24"/>
          <w:lang w:val="ka-GE"/>
        </w:rPr>
        <w:t>დანართი I</w:t>
      </w:r>
    </w:p>
    <w:p w14:paraId="2FAABCCD" w14:textId="77777777" w:rsidR="00CE3B87" w:rsidRPr="00D26511" w:rsidRDefault="00CE3B87" w:rsidP="00CE3B87">
      <w:pPr>
        <w:spacing w:line="276" w:lineRule="auto"/>
        <w:ind w:firstLine="720"/>
        <w:jc w:val="center"/>
        <w:rPr>
          <w:rFonts w:ascii="Sylfaen" w:hAnsi="Sylfaen"/>
          <w:b/>
          <w:sz w:val="24"/>
          <w:szCs w:val="24"/>
          <w:lang w:val="ka-GE"/>
        </w:rPr>
      </w:pPr>
      <w:r w:rsidRPr="00566A0E">
        <w:rPr>
          <w:rFonts w:ascii="Sylfaen" w:hAnsi="Sylfaen"/>
          <w:b/>
          <w:sz w:val="24"/>
          <w:szCs w:val="24"/>
          <w:lang w:val="ka-GE"/>
        </w:rPr>
        <w:t xml:space="preserve">ძირითადი </w:t>
      </w:r>
      <w:r w:rsidRPr="00D26511">
        <w:rPr>
          <w:rFonts w:ascii="Sylfaen" w:hAnsi="Sylfaen"/>
          <w:b/>
          <w:sz w:val="24"/>
          <w:szCs w:val="24"/>
          <w:lang w:val="ka-GE"/>
        </w:rPr>
        <w:t>მოთხოვნები</w:t>
      </w:r>
    </w:p>
    <w:p w14:paraId="4419C895" w14:textId="77777777" w:rsidR="00CE3B87" w:rsidRPr="0091088F" w:rsidRDefault="00CE3B87" w:rsidP="00CE3B87">
      <w:pPr>
        <w:kinsoku w:val="0"/>
        <w:overflowPunct w:val="0"/>
        <w:spacing w:line="276" w:lineRule="auto"/>
        <w:ind w:firstLine="720"/>
        <w:jc w:val="both"/>
        <w:rPr>
          <w:rFonts w:ascii="Sylfaen" w:hAnsi="Sylfaen"/>
          <w:b/>
          <w:sz w:val="24"/>
          <w:szCs w:val="24"/>
          <w:lang w:val="ka-GE"/>
        </w:rPr>
      </w:pPr>
      <w:r w:rsidRPr="0091088F">
        <w:rPr>
          <w:rFonts w:ascii="Sylfaen" w:hAnsi="Sylfaen"/>
          <w:b/>
          <w:sz w:val="24"/>
          <w:szCs w:val="24"/>
          <w:lang w:val="ka-GE"/>
        </w:rPr>
        <w:t xml:space="preserve">მუხლი 1. </w:t>
      </w:r>
      <w:r w:rsidRPr="00E95431">
        <w:rPr>
          <w:rFonts w:ascii="Sylfaen" w:hAnsi="Sylfaen"/>
          <w:b/>
          <w:sz w:val="24"/>
          <w:szCs w:val="24"/>
          <w:lang w:val="ka-GE"/>
        </w:rPr>
        <w:t>ზოგადი</w:t>
      </w:r>
      <w:r w:rsidRPr="0091088F">
        <w:rPr>
          <w:rFonts w:ascii="Sylfaen" w:hAnsi="Sylfaen"/>
          <w:b/>
          <w:sz w:val="24"/>
          <w:szCs w:val="24"/>
          <w:lang w:val="ka-GE"/>
        </w:rPr>
        <w:t xml:space="preserve"> მოთხოვნები</w:t>
      </w:r>
    </w:p>
    <w:p w14:paraId="2C30DA3E" w14:textId="77777777" w:rsidR="00CE3B87" w:rsidRPr="00BC5104" w:rsidRDefault="00CE3B87" w:rsidP="00CE3B87">
      <w:pPr>
        <w:kinsoku w:val="0"/>
        <w:overflowPunct w:val="0"/>
        <w:spacing w:line="276" w:lineRule="auto"/>
        <w:ind w:firstLine="720"/>
        <w:jc w:val="both"/>
        <w:rPr>
          <w:rFonts w:ascii="Sylfaen" w:hAnsi="Sylfaen"/>
          <w:sz w:val="24"/>
          <w:szCs w:val="24"/>
          <w:lang w:val="ka-GE"/>
        </w:rPr>
      </w:pPr>
      <w:r w:rsidRPr="00BC5104">
        <w:rPr>
          <w:rFonts w:ascii="Sylfaen" w:hAnsi="Sylfaen"/>
          <w:sz w:val="24"/>
          <w:szCs w:val="24"/>
          <w:lang w:val="ka-GE"/>
        </w:rPr>
        <w:t>1. მოწყობილობები ისე უნდა იყოს დაპროექტებული და დამზადებული</w:t>
      </w:r>
      <w:r w:rsidRPr="008F0F95">
        <w:rPr>
          <w:rFonts w:ascii="Sylfaen" w:hAnsi="Sylfaen"/>
          <w:sz w:val="24"/>
          <w:szCs w:val="24"/>
          <w:lang w:val="ka-GE"/>
        </w:rPr>
        <w:t>,</w:t>
      </w:r>
      <w:r w:rsidRPr="00341320">
        <w:rPr>
          <w:rFonts w:ascii="Sylfaen" w:hAnsi="Sylfaen"/>
          <w:sz w:val="24"/>
          <w:szCs w:val="24"/>
          <w:lang w:val="ka-GE"/>
        </w:rPr>
        <w:t xml:space="preserve"> რომ</w:t>
      </w:r>
      <w:r w:rsidRPr="00CE07BF">
        <w:rPr>
          <w:rFonts w:ascii="Sylfaen" w:hAnsi="Sylfaen"/>
          <w:sz w:val="24"/>
          <w:szCs w:val="24"/>
          <w:lang w:val="ka-GE"/>
        </w:rPr>
        <w:t xml:space="preserve"> უსაფრთხოდ </w:t>
      </w:r>
      <w:r w:rsidRPr="00566A0E">
        <w:rPr>
          <w:rFonts w:ascii="Sylfaen" w:hAnsi="Sylfaen"/>
          <w:sz w:val="24"/>
          <w:szCs w:val="24"/>
          <w:lang w:val="ka-GE"/>
        </w:rPr>
        <w:t xml:space="preserve">და </w:t>
      </w:r>
      <w:r w:rsidRPr="00D26511">
        <w:rPr>
          <w:rFonts w:ascii="Sylfaen" w:hAnsi="Sylfaen"/>
          <w:sz w:val="24"/>
          <w:szCs w:val="24"/>
          <w:lang w:val="ka-GE"/>
        </w:rPr>
        <w:t xml:space="preserve">ნორმალური </w:t>
      </w:r>
      <w:r w:rsidRPr="0091088F">
        <w:rPr>
          <w:rFonts w:ascii="Sylfaen" w:hAnsi="Sylfaen"/>
          <w:sz w:val="24"/>
          <w:szCs w:val="24"/>
          <w:lang w:val="ka-GE"/>
        </w:rPr>
        <w:t>გამოყენების პირობებში</w:t>
      </w:r>
      <w:r w:rsidRPr="00BC5104">
        <w:rPr>
          <w:rFonts w:ascii="Sylfaen" w:hAnsi="Sylfaen"/>
          <w:sz w:val="24"/>
          <w:szCs w:val="24"/>
          <w:lang w:val="ka-GE"/>
        </w:rPr>
        <w:t xml:space="preserve"> არ უქმნიდეს საფრთხეს ადამიანს, ცხოველს ან საკუთრებას.</w:t>
      </w:r>
    </w:p>
    <w:p w14:paraId="69313564" w14:textId="77777777" w:rsidR="00CE3B87" w:rsidRPr="00BC5104" w:rsidRDefault="00CE3B87" w:rsidP="00CE3B87">
      <w:pPr>
        <w:kinsoku w:val="0"/>
        <w:overflowPunct w:val="0"/>
        <w:spacing w:line="276" w:lineRule="auto"/>
        <w:ind w:firstLine="720"/>
        <w:jc w:val="both"/>
        <w:rPr>
          <w:rFonts w:ascii="Sylfaen" w:hAnsi="Sylfaen"/>
          <w:sz w:val="24"/>
          <w:szCs w:val="24"/>
          <w:lang w:val="ka-GE"/>
        </w:rPr>
      </w:pPr>
      <w:r w:rsidRPr="00BC5104">
        <w:rPr>
          <w:rFonts w:ascii="Sylfaen" w:hAnsi="Sylfaen"/>
          <w:sz w:val="24"/>
          <w:szCs w:val="24"/>
          <w:lang w:val="ka-GE"/>
        </w:rPr>
        <w:t xml:space="preserve">2. საამწყობრო ნაწილები ისე უნდა იყოს დაპროექტებული და დამზადებული, რომ მოწყობილობაში ინკორპორირებისას ან მოწყობილობის ფუნქციონირების ხელშეწყობის მიზნით დამოუკიდებლად აწყობის შემთხვევაში, ასრულებდეს მათთვის განსაზღვრულ დანიშნულებას. </w:t>
      </w:r>
    </w:p>
    <w:p w14:paraId="1FDA385D" w14:textId="77777777" w:rsidR="00CE3B87" w:rsidRPr="00BC5104" w:rsidRDefault="00CE3B87" w:rsidP="00CE3B87">
      <w:pPr>
        <w:kinsoku w:val="0"/>
        <w:overflowPunct w:val="0"/>
        <w:spacing w:line="276" w:lineRule="auto"/>
        <w:ind w:firstLine="720"/>
        <w:jc w:val="both"/>
        <w:rPr>
          <w:rFonts w:ascii="Sylfaen" w:hAnsi="Sylfaen"/>
          <w:sz w:val="24"/>
          <w:szCs w:val="24"/>
          <w:lang w:val="ka-GE"/>
        </w:rPr>
      </w:pPr>
      <w:r w:rsidRPr="00BC5104">
        <w:rPr>
          <w:rFonts w:ascii="Sylfaen" w:hAnsi="Sylfaen"/>
          <w:sz w:val="24"/>
          <w:szCs w:val="24"/>
          <w:lang w:val="ka-GE"/>
        </w:rPr>
        <w:t>3. მწარმოებელს ეკისრება ვალდებულება განახორციელოს რისკების ანალიზი და მოახდინოს მის მიერ დამზადებულ მოწყობილობებსა და საამწყობრო ნაწილებთან  დაკავშირებული რისკების იდენტიფიცირება. მწარმოებელი ვალდებულია მოწყობილობისა და საამწყობრო ნაწილების პროექტირებისა და დამზადების დროს გაითვალისწინოს განხორციელებული რისკების ანალიზი.</w:t>
      </w:r>
    </w:p>
    <w:p w14:paraId="11B10501" w14:textId="77777777" w:rsidR="00CE3B87" w:rsidRPr="008F0F95" w:rsidRDefault="00CE3B87" w:rsidP="00CE3B87">
      <w:pPr>
        <w:kinsoku w:val="0"/>
        <w:overflowPunct w:val="0"/>
        <w:spacing w:line="276" w:lineRule="auto"/>
        <w:ind w:firstLine="720"/>
        <w:jc w:val="both"/>
        <w:rPr>
          <w:rFonts w:ascii="Sylfaen" w:hAnsi="Sylfaen"/>
          <w:sz w:val="24"/>
          <w:szCs w:val="24"/>
          <w:lang w:val="ka-GE"/>
        </w:rPr>
      </w:pPr>
      <w:r w:rsidRPr="00BC5104">
        <w:rPr>
          <w:rFonts w:ascii="Sylfaen" w:hAnsi="Sylfaen"/>
          <w:sz w:val="24"/>
          <w:szCs w:val="24"/>
          <w:lang w:val="ka-GE"/>
        </w:rPr>
        <w:t>4. წარმოების ეტაპზე ყველაზე მიზანშეწონილი გადაწყვეტის გზების შერჩევისას მწარმოებელი ვალდებულია გამოიყენოს შემდეგი პრინციპები ქვემოთ მოყვანილი თანმიმდევრობით:</w:t>
      </w:r>
    </w:p>
    <w:p w14:paraId="4F19BA33" w14:textId="77777777" w:rsidR="00CE3B87" w:rsidRPr="00BC5104" w:rsidRDefault="00CE3B87" w:rsidP="00CE3B87">
      <w:pPr>
        <w:kinsoku w:val="0"/>
        <w:overflowPunct w:val="0"/>
        <w:spacing w:line="276" w:lineRule="auto"/>
        <w:ind w:firstLine="720"/>
        <w:jc w:val="both"/>
        <w:rPr>
          <w:rFonts w:ascii="Sylfaen" w:hAnsi="Sylfaen"/>
          <w:sz w:val="24"/>
          <w:szCs w:val="24"/>
          <w:lang w:val="ka-GE"/>
        </w:rPr>
      </w:pPr>
      <w:r w:rsidRPr="00341320">
        <w:rPr>
          <w:rFonts w:ascii="Sylfaen" w:hAnsi="Sylfaen"/>
          <w:sz w:val="24"/>
          <w:szCs w:val="24"/>
          <w:lang w:val="ka-GE"/>
        </w:rPr>
        <w:t xml:space="preserve">ა) </w:t>
      </w:r>
      <w:r w:rsidRPr="00CE07BF">
        <w:rPr>
          <w:rFonts w:ascii="Sylfaen" w:hAnsi="Sylfaen"/>
          <w:sz w:val="24"/>
          <w:szCs w:val="24"/>
          <w:lang w:val="ka-GE"/>
        </w:rPr>
        <w:t xml:space="preserve">შეძლებისდაგვარად </w:t>
      </w:r>
      <w:r w:rsidRPr="00566A0E">
        <w:rPr>
          <w:rFonts w:ascii="Sylfaen" w:hAnsi="Sylfaen"/>
          <w:sz w:val="24"/>
          <w:szCs w:val="24"/>
          <w:lang w:val="ka-GE"/>
        </w:rPr>
        <w:t xml:space="preserve">გამორიცხოს </w:t>
      </w:r>
      <w:r w:rsidRPr="00D26511">
        <w:rPr>
          <w:rFonts w:ascii="Sylfaen" w:hAnsi="Sylfaen"/>
          <w:sz w:val="24"/>
          <w:szCs w:val="24"/>
          <w:lang w:val="ka-GE"/>
        </w:rPr>
        <w:t xml:space="preserve">ან </w:t>
      </w:r>
      <w:r w:rsidRPr="0091088F">
        <w:rPr>
          <w:rFonts w:ascii="Sylfaen" w:hAnsi="Sylfaen"/>
          <w:sz w:val="24"/>
          <w:szCs w:val="24"/>
          <w:lang w:val="ka-GE"/>
        </w:rPr>
        <w:t>შეამციროს რისკები</w:t>
      </w:r>
      <w:r w:rsidRPr="00BC5104">
        <w:rPr>
          <w:rFonts w:ascii="Sylfaen" w:hAnsi="Sylfaen"/>
          <w:sz w:val="24"/>
          <w:szCs w:val="24"/>
          <w:lang w:val="ka-GE"/>
        </w:rPr>
        <w:t xml:space="preserve"> (საწყის ეტაპზევე უსაფრთხო დაპროექტება და დამზადება);</w:t>
      </w:r>
    </w:p>
    <w:p w14:paraId="29091144" w14:textId="77777777" w:rsidR="00CE3B87" w:rsidRPr="00BC5104" w:rsidRDefault="00CE3B87" w:rsidP="00CE3B87">
      <w:pPr>
        <w:kinsoku w:val="0"/>
        <w:overflowPunct w:val="0"/>
        <w:spacing w:line="276" w:lineRule="auto"/>
        <w:ind w:firstLine="720"/>
        <w:jc w:val="both"/>
        <w:rPr>
          <w:rFonts w:ascii="Sylfaen" w:hAnsi="Sylfaen"/>
          <w:sz w:val="24"/>
          <w:szCs w:val="24"/>
          <w:lang w:val="ka-GE"/>
        </w:rPr>
      </w:pPr>
      <w:r w:rsidRPr="00BC5104">
        <w:rPr>
          <w:rFonts w:ascii="Sylfaen" w:hAnsi="Sylfaen"/>
          <w:sz w:val="24"/>
          <w:szCs w:val="24"/>
          <w:lang w:val="ka-GE"/>
        </w:rPr>
        <w:t>ბ) იმ რისკებისთვის, რომელთა გამორიცხვაც ვერ მოხერხდა პროექტირებისა და წარმოების ეტაპზე, განახორციელოს აუცილებელი დაცვითი ზომები;</w:t>
      </w:r>
    </w:p>
    <w:p w14:paraId="5BE83644" w14:textId="77777777" w:rsidR="00CE3B87" w:rsidRPr="00BC5104" w:rsidRDefault="00CE3B87" w:rsidP="00CE3B87">
      <w:pPr>
        <w:kinsoku w:val="0"/>
        <w:overflowPunct w:val="0"/>
        <w:spacing w:line="276" w:lineRule="auto"/>
        <w:ind w:firstLine="720"/>
        <w:jc w:val="both"/>
        <w:rPr>
          <w:rFonts w:ascii="Sylfaen" w:hAnsi="Sylfaen"/>
          <w:sz w:val="24"/>
          <w:szCs w:val="24"/>
          <w:lang w:val="ka-GE"/>
        </w:rPr>
      </w:pPr>
      <w:r w:rsidRPr="00BC5104">
        <w:rPr>
          <w:rFonts w:ascii="Sylfaen" w:hAnsi="Sylfaen"/>
          <w:sz w:val="24"/>
          <w:szCs w:val="24"/>
          <w:lang w:val="ka-GE"/>
        </w:rPr>
        <w:t>გ) შეატყობინოს მომხმარებლებს დარჩენილი რისკების შესახებ, თუ მიღებული დაცვითი ზომები არ არის საკმარისი უსაფრთხოების სრული უზრუნველყოფისთვის და ასევე გააფრთხილოს ისინი ნებისმიერი უსაფრთხოებისთვის აუცილებელი ქმედებების შესახებ, რომელთა განხორციელებაც აუცილებელია პროდუქტის მოხმარებისა თუ აწყობის დროს.</w:t>
      </w:r>
    </w:p>
    <w:p w14:paraId="7676C35D" w14:textId="77777777" w:rsidR="00CE3B87" w:rsidRPr="00BC5104" w:rsidRDefault="00CE3B87" w:rsidP="00CE3B87">
      <w:pPr>
        <w:kinsoku w:val="0"/>
        <w:overflowPunct w:val="0"/>
        <w:spacing w:line="276" w:lineRule="auto"/>
        <w:ind w:firstLine="720"/>
        <w:jc w:val="both"/>
        <w:rPr>
          <w:rFonts w:ascii="Sylfaen" w:hAnsi="Sylfaen"/>
          <w:sz w:val="24"/>
          <w:szCs w:val="24"/>
          <w:lang w:val="ka-GE"/>
        </w:rPr>
      </w:pPr>
      <w:r w:rsidRPr="008F0F95">
        <w:rPr>
          <w:rFonts w:ascii="Sylfaen" w:hAnsi="Sylfaen"/>
          <w:sz w:val="24"/>
          <w:szCs w:val="24"/>
          <w:lang w:val="ka-GE"/>
        </w:rPr>
        <w:t xml:space="preserve">5. </w:t>
      </w:r>
      <w:r w:rsidRPr="00341320">
        <w:rPr>
          <w:rFonts w:ascii="Sylfaen" w:hAnsi="Sylfaen"/>
          <w:sz w:val="24"/>
          <w:szCs w:val="24"/>
          <w:lang w:val="ka-GE"/>
        </w:rPr>
        <w:t xml:space="preserve">მოწყობილობის </w:t>
      </w:r>
      <w:r w:rsidRPr="00CE07BF">
        <w:rPr>
          <w:rFonts w:ascii="Sylfaen" w:hAnsi="Sylfaen"/>
          <w:sz w:val="24"/>
          <w:szCs w:val="24"/>
          <w:lang w:val="ka-GE"/>
        </w:rPr>
        <w:t xml:space="preserve">დაპროექტებისა </w:t>
      </w:r>
      <w:r w:rsidRPr="00566A0E">
        <w:rPr>
          <w:rFonts w:ascii="Sylfaen" w:hAnsi="Sylfaen"/>
          <w:sz w:val="24"/>
          <w:szCs w:val="24"/>
          <w:lang w:val="ka-GE"/>
        </w:rPr>
        <w:t xml:space="preserve">და </w:t>
      </w:r>
      <w:r w:rsidRPr="00D26511">
        <w:rPr>
          <w:rFonts w:ascii="Sylfaen" w:hAnsi="Sylfaen"/>
          <w:sz w:val="24"/>
          <w:szCs w:val="24"/>
          <w:lang w:val="ka-GE"/>
        </w:rPr>
        <w:t xml:space="preserve">დამზადებისას, </w:t>
      </w:r>
      <w:r w:rsidRPr="0091088F">
        <w:rPr>
          <w:rFonts w:ascii="Sylfaen" w:hAnsi="Sylfaen"/>
          <w:sz w:val="24"/>
          <w:szCs w:val="24"/>
          <w:lang w:val="ka-GE"/>
        </w:rPr>
        <w:t>ასევე ინსტრუქციების</w:t>
      </w:r>
      <w:r w:rsidRPr="00BC5104">
        <w:rPr>
          <w:rFonts w:ascii="Sylfaen" w:hAnsi="Sylfaen"/>
          <w:sz w:val="24"/>
          <w:szCs w:val="24"/>
          <w:lang w:val="ka-GE"/>
        </w:rPr>
        <w:t xml:space="preserve"> მომზადებისას</w:t>
      </w:r>
      <w:r w:rsidRPr="008F0F95">
        <w:rPr>
          <w:rFonts w:ascii="Sylfaen" w:hAnsi="Sylfaen"/>
          <w:sz w:val="24"/>
          <w:szCs w:val="24"/>
          <w:lang w:val="ka-GE"/>
        </w:rPr>
        <w:t>,</w:t>
      </w:r>
      <w:r w:rsidRPr="00341320">
        <w:rPr>
          <w:rFonts w:ascii="Sylfaen" w:hAnsi="Sylfaen"/>
          <w:sz w:val="24"/>
          <w:szCs w:val="24"/>
          <w:lang w:val="ka-GE"/>
        </w:rPr>
        <w:t xml:space="preserve"> მწარმოებელი</w:t>
      </w:r>
      <w:r w:rsidRPr="00CE07BF">
        <w:rPr>
          <w:rFonts w:ascii="Sylfaen" w:hAnsi="Sylfaen"/>
          <w:sz w:val="24"/>
          <w:szCs w:val="24"/>
          <w:lang w:val="ka-GE"/>
        </w:rPr>
        <w:t xml:space="preserve"> ვალდებულია</w:t>
      </w:r>
      <w:r w:rsidRPr="00566A0E">
        <w:rPr>
          <w:rFonts w:ascii="Sylfaen" w:hAnsi="Sylfaen"/>
          <w:sz w:val="24"/>
          <w:szCs w:val="24"/>
          <w:lang w:val="ka-GE"/>
        </w:rPr>
        <w:t xml:space="preserve"> გაითვალისწინოს</w:t>
      </w:r>
      <w:r w:rsidRPr="00D26511">
        <w:rPr>
          <w:rFonts w:ascii="Sylfaen" w:hAnsi="Sylfaen"/>
          <w:sz w:val="24"/>
          <w:szCs w:val="24"/>
          <w:lang w:val="ka-GE"/>
        </w:rPr>
        <w:t xml:space="preserve"> არა</w:t>
      </w:r>
      <w:r w:rsidRPr="0091088F">
        <w:rPr>
          <w:rFonts w:ascii="Sylfaen" w:hAnsi="Sylfaen"/>
          <w:sz w:val="24"/>
          <w:szCs w:val="24"/>
          <w:lang w:val="ka-GE"/>
        </w:rPr>
        <w:t xml:space="preserve"> მხოლოდ </w:t>
      </w:r>
      <w:r w:rsidRPr="00BC5104">
        <w:rPr>
          <w:rFonts w:ascii="Sylfaen" w:hAnsi="Sylfaen"/>
          <w:sz w:val="24"/>
          <w:szCs w:val="24"/>
          <w:lang w:val="ka-GE"/>
        </w:rPr>
        <w:t>დანიშნულებისამებრ გამოყენება, არამედ გონივრული წინასწარ განჭვრეტადი გამოყენებაც.</w:t>
      </w:r>
    </w:p>
    <w:p w14:paraId="4531BFDF" w14:textId="77777777" w:rsidR="00CE3B87" w:rsidRPr="00BC5104" w:rsidRDefault="00CE3B87" w:rsidP="00CE3B87">
      <w:pPr>
        <w:kinsoku w:val="0"/>
        <w:overflowPunct w:val="0"/>
        <w:spacing w:line="276" w:lineRule="auto"/>
        <w:ind w:firstLine="720"/>
        <w:jc w:val="both"/>
        <w:rPr>
          <w:rFonts w:ascii="Sylfaen" w:hAnsi="Sylfaen"/>
          <w:sz w:val="24"/>
          <w:szCs w:val="24"/>
          <w:lang w:val="ka-GE"/>
        </w:rPr>
      </w:pPr>
      <w:r w:rsidRPr="00BC5104">
        <w:rPr>
          <w:rFonts w:ascii="Sylfaen" w:hAnsi="Sylfaen"/>
          <w:sz w:val="24"/>
          <w:szCs w:val="24"/>
          <w:lang w:val="ka-GE"/>
        </w:rPr>
        <w:t>6. ყველა მოწყობილობას:</w:t>
      </w:r>
    </w:p>
    <w:p w14:paraId="209A95DF" w14:textId="77777777" w:rsidR="00CE3B87" w:rsidRPr="00BC5104" w:rsidRDefault="00CE3B87" w:rsidP="00CE3B87">
      <w:pPr>
        <w:pStyle w:val="ListParagraph"/>
        <w:kinsoku w:val="0"/>
        <w:overflowPunct w:val="0"/>
        <w:spacing w:line="276" w:lineRule="auto"/>
        <w:ind w:left="0" w:firstLine="720"/>
        <w:jc w:val="both"/>
        <w:rPr>
          <w:rFonts w:ascii="Sylfaen" w:hAnsi="Sylfaen"/>
          <w:sz w:val="24"/>
          <w:szCs w:val="24"/>
          <w:lang w:val="ka-GE"/>
        </w:rPr>
      </w:pPr>
      <w:r w:rsidRPr="00BC5104">
        <w:rPr>
          <w:rFonts w:ascii="Sylfaen" w:hAnsi="Sylfaen"/>
          <w:sz w:val="24"/>
          <w:szCs w:val="24"/>
          <w:lang w:val="ka-GE"/>
        </w:rPr>
        <w:t>ა) უნდა ახლდეს მონტაჟის განმახორციელებლისთვის მონტაჟის ინსტრუქცია;</w:t>
      </w:r>
    </w:p>
    <w:p w14:paraId="657446E7" w14:textId="77777777" w:rsidR="00CE3B87" w:rsidRPr="00BC5104" w:rsidRDefault="00CE3B87" w:rsidP="00CE3B87">
      <w:pPr>
        <w:pStyle w:val="ListParagraph"/>
        <w:kinsoku w:val="0"/>
        <w:overflowPunct w:val="0"/>
        <w:spacing w:line="276" w:lineRule="auto"/>
        <w:ind w:left="0" w:firstLine="720"/>
        <w:jc w:val="both"/>
        <w:rPr>
          <w:rFonts w:ascii="Sylfaen" w:hAnsi="Sylfaen"/>
          <w:sz w:val="24"/>
          <w:szCs w:val="24"/>
          <w:lang w:val="ka-GE"/>
        </w:rPr>
      </w:pPr>
      <w:r w:rsidRPr="00BC5104">
        <w:rPr>
          <w:rFonts w:ascii="Sylfaen" w:hAnsi="Sylfaen"/>
          <w:sz w:val="24"/>
          <w:szCs w:val="24"/>
          <w:lang w:val="ka-GE"/>
        </w:rPr>
        <w:t>ბ) უნდა ახლდეს მომხმარებლისთვის გამიზნული მოხმარებისა და შეკეთების ინსტრუქცია;</w:t>
      </w:r>
    </w:p>
    <w:p w14:paraId="38D10348" w14:textId="77777777" w:rsidR="00CE3B87" w:rsidRPr="00BC5104" w:rsidRDefault="00CE3B87" w:rsidP="00CE3B87">
      <w:pPr>
        <w:pStyle w:val="ListParagraph"/>
        <w:kinsoku w:val="0"/>
        <w:overflowPunct w:val="0"/>
        <w:spacing w:line="276" w:lineRule="auto"/>
        <w:ind w:left="0" w:firstLine="720"/>
        <w:jc w:val="both"/>
        <w:rPr>
          <w:rFonts w:ascii="Sylfaen" w:hAnsi="Sylfaen"/>
          <w:sz w:val="24"/>
          <w:szCs w:val="24"/>
          <w:lang w:val="ka-GE"/>
        </w:rPr>
      </w:pPr>
      <w:r w:rsidRPr="00BC5104">
        <w:rPr>
          <w:rFonts w:ascii="Sylfaen" w:hAnsi="Sylfaen"/>
          <w:sz w:val="24"/>
          <w:szCs w:val="24"/>
          <w:lang w:val="ka-GE"/>
        </w:rPr>
        <w:t xml:space="preserve">გ) უნდა გააჩნდეს გამაფრთხილებელი ნიშნები, რომლებიც ასევე უნდა ახლდეს შესაბამის შეფუთვასაც. </w:t>
      </w:r>
    </w:p>
    <w:p w14:paraId="4577A232" w14:textId="77777777" w:rsidR="00CE3B87" w:rsidRPr="008F0F95" w:rsidRDefault="00CE3B87" w:rsidP="00CE3B87">
      <w:pPr>
        <w:kinsoku w:val="0"/>
        <w:overflowPunct w:val="0"/>
        <w:spacing w:line="276" w:lineRule="auto"/>
        <w:ind w:firstLine="720"/>
        <w:jc w:val="both"/>
        <w:rPr>
          <w:rFonts w:ascii="Sylfaen" w:hAnsi="Sylfaen"/>
          <w:sz w:val="24"/>
          <w:szCs w:val="24"/>
          <w:lang w:val="ka-GE"/>
        </w:rPr>
      </w:pPr>
      <w:r w:rsidRPr="00BC5104">
        <w:rPr>
          <w:rFonts w:ascii="Sylfaen" w:hAnsi="Sylfaen"/>
          <w:sz w:val="24"/>
          <w:szCs w:val="24"/>
          <w:lang w:val="ka-GE"/>
        </w:rPr>
        <w:t>7. მემონტაჟისთვის განკუთვნილი მონტაჟის ინსტრუქცია უნდა შეიცავდეს მონტაჟის, მორგებისა და შეკეთების ინსტრუქციებს, მათი მართებულად განხორციელებისა და მოწყობილობის უსაფრთხოდ გამოყენების ხელშეწყობის მიზნით.</w:t>
      </w:r>
    </w:p>
    <w:p w14:paraId="1996251E" w14:textId="77777777" w:rsidR="00CE3B87" w:rsidRPr="00BC5104" w:rsidRDefault="00CE3B87" w:rsidP="00CE3B87">
      <w:pPr>
        <w:kinsoku w:val="0"/>
        <w:overflowPunct w:val="0"/>
        <w:spacing w:line="276" w:lineRule="auto"/>
        <w:ind w:firstLine="720"/>
        <w:jc w:val="both"/>
        <w:rPr>
          <w:rFonts w:ascii="Sylfaen" w:hAnsi="Sylfaen"/>
          <w:sz w:val="24"/>
          <w:szCs w:val="24"/>
          <w:lang w:val="ka-GE"/>
        </w:rPr>
      </w:pPr>
      <w:r w:rsidRPr="00341320">
        <w:rPr>
          <w:rFonts w:ascii="Sylfaen" w:hAnsi="Sylfaen"/>
          <w:sz w:val="24"/>
          <w:szCs w:val="24"/>
          <w:lang w:val="ka-GE"/>
        </w:rPr>
        <w:t>8. მემონტაჟისთვის</w:t>
      </w:r>
      <w:r w:rsidRPr="00CE07BF">
        <w:rPr>
          <w:rFonts w:ascii="Sylfaen" w:hAnsi="Sylfaen"/>
          <w:sz w:val="24"/>
          <w:szCs w:val="24"/>
          <w:lang w:val="ka-GE"/>
        </w:rPr>
        <w:t xml:space="preserve"> განკუთვნილი</w:t>
      </w:r>
      <w:r w:rsidRPr="00566A0E">
        <w:rPr>
          <w:rFonts w:ascii="Sylfaen" w:hAnsi="Sylfaen"/>
          <w:sz w:val="24"/>
          <w:szCs w:val="24"/>
          <w:lang w:val="ka-GE"/>
        </w:rPr>
        <w:t xml:space="preserve"> მონტაჟის</w:t>
      </w:r>
      <w:r w:rsidRPr="00D26511">
        <w:rPr>
          <w:rFonts w:ascii="Sylfaen" w:hAnsi="Sylfaen"/>
          <w:sz w:val="24"/>
          <w:szCs w:val="24"/>
          <w:lang w:val="ka-GE"/>
        </w:rPr>
        <w:t xml:space="preserve"> ინსტრუქცია</w:t>
      </w:r>
      <w:r w:rsidRPr="0091088F">
        <w:rPr>
          <w:rFonts w:ascii="Sylfaen" w:hAnsi="Sylfaen"/>
          <w:sz w:val="24"/>
          <w:szCs w:val="24"/>
          <w:lang w:val="ka-GE"/>
        </w:rPr>
        <w:t xml:space="preserve"> ასევე უნდა </w:t>
      </w:r>
      <w:r w:rsidRPr="00BC5104">
        <w:rPr>
          <w:rFonts w:ascii="Sylfaen" w:hAnsi="Sylfaen"/>
          <w:sz w:val="24"/>
          <w:szCs w:val="24"/>
          <w:lang w:val="ka-GE"/>
        </w:rPr>
        <w:t>შეიცავდეს მოწყობილობისა და სპეციფიური საინსტალაციო პირობების მახასიათებლების აღწერას, რომელიც ხელს შეუწყობს აირის მიწოდების ქსელზე, დამხმარე ენერგიის მიწოდების წყაროზე, წვისთვის საჭირო ჰაერის მიწოდებისა და ნამწვი აირის გამოდევნის სისტემებზე მის სწორ დაერთებას.</w:t>
      </w:r>
    </w:p>
    <w:p w14:paraId="301AB848" w14:textId="77777777" w:rsidR="00CE3B87" w:rsidRPr="00BC5104" w:rsidRDefault="00CE3B87" w:rsidP="00CE3B87">
      <w:pPr>
        <w:kinsoku w:val="0"/>
        <w:overflowPunct w:val="0"/>
        <w:spacing w:line="276" w:lineRule="auto"/>
        <w:ind w:firstLine="720"/>
        <w:jc w:val="both"/>
        <w:rPr>
          <w:rFonts w:ascii="Sylfaen" w:hAnsi="Sylfaen"/>
          <w:sz w:val="24"/>
          <w:szCs w:val="24"/>
          <w:lang w:val="ka-GE"/>
        </w:rPr>
      </w:pPr>
      <w:r w:rsidRPr="00BC5104">
        <w:rPr>
          <w:rFonts w:ascii="Sylfaen" w:hAnsi="Sylfaen"/>
          <w:sz w:val="24"/>
          <w:szCs w:val="24"/>
          <w:lang w:val="ka-GE"/>
        </w:rPr>
        <w:t>9. მომხმარებლისთვის გამიზნული მოხმარების და შეკეთების ინსტრუქცია უნდა მოიცავდეს უსაფრთხო გამოყენებისთვის აუცილებელ ყველა ინფორმაციას, მათ შორის უნდა ამახვილებდეს მომხმარებლის ყურადღებას მოწყობილობის მოხმარებისას არსებულ ნებისმიერ შეზღუდვაზე.</w:t>
      </w:r>
    </w:p>
    <w:p w14:paraId="0C1C6778" w14:textId="77777777" w:rsidR="00CE3B87" w:rsidRPr="00BC5104" w:rsidRDefault="00CE3B87" w:rsidP="00CE3B87">
      <w:pPr>
        <w:kinsoku w:val="0"/>
        <w:overflowPunct w:val="0"/>
        <w:spacing w:line="276" w:lineRule="auto"/>
        <w:ind w:firstLine="720"/>
        <w:jc w:val="both"/>
        <w:rPr>
          <w:rFonts w:ascii="Sylfaen" w:hAnsi="Sylfaen"/>
          <w:sz w:val="24"/>
          <w:szCs w:val="24"/>
          <w:lang w:val="ka-GE"/>
        </w:rPr>
      </w:pPr>
      <w:r w:rsidRPr="00BC5104">
        <w:rPr>
          <w:rFonts w:ascii="Sylfaen" w:hAnsi="Sylfaen"/>
          <w:sz w:val="24"/>
          <w:szCs w:val="24"/>
          <w:lang w:val="ka-GE"/>
        </w:rPr>
        <w:t xml:space="preserve">10. მწარმოებლებმა ინსტრუქციაში ასევე უნდა მიუთითონ იმ შემთხვევების შესახებ, როდესაც მოწყობილობის მოხმარებისას აუცილებელია დამატებითი ყურადღების გამოჩენა ან თუ აუცილებელია ზემოთხსენებული ქმედებების განხორციელებისას შესაბამისი სპეციალისტის ჩარევა. აღნიშნული არ უნდა ეწინააღმდეგებოდეს დარგში მოქმედი ეროვნული კანონმდებლობის მოთხოვნებს.  </w:t>
      </w:r>
    </w:p>
    <w:p w14:paraId="38BA1ABF" w14:textId="77777777" w:rsidR="00CE3B87" w:rsidRPr="00BC5104" w:rsidRDefault="00CE3B87" w:rsidP="00CE3B87">
      <w:pPr>
        <w:kinsoku w:val="0"/>
        <w:overflowPunct w:val="0"/>
        <w:spacing w:line="276" w:lineRule="auto"/>
        <w:ind w:firstLine="720"/>
        <w:jc w:val="both"/>
        <w:rPr>
          <w:rFonts w:ascii="Sylfaen" w:hAnsi="Sylfaen"/>
          <w:sz w:val="24"/>
          <w:szCs w:val="24"/>
          <w:lang w:val="ka-GE"/>
        </w:rPr>
      </w:pPr>
      <w:r w:rsidRPr="00BC5104">
        <w:rPr>
          <w:rFonts w:ascii="Sylfaen" w:hAnsi="Sylfaen"/>
          <w:sz w:val="24"/>
          <w:szCs w:val="24"/>
          <w:lang w:val="ka-GE"/>
        </w:rPr>
        <w:t>11. მწარმოებელი ვალდებულია მოწყობილობისთვის თანდართულ ინსტრუქციაში, სათანადო შემთხვევებში მიუთითოს საამწყობრო ნაწილების მორგების, ფუნქციონირებისა და მოვლისათვის აუცილებელი ინფორმაცია.</w:t>
      </w:r>
    </w:p>
    <w:p w14:paraId="56A0D50C" w14:textId="77777777" w:rsidR="00CE3B87" w:rsidRPr="00BC5104" w:rsidRDefault="00CE3B87" w:rsidP="00CE3B87">
      <w:pPr>
        <w:kinsoku w:val="0"/>
        <w:overflowPunct w:val="0"/>
        <w:spacing w:line="276" w:lineRule="auto"/>
        <w:ind w:firstLine="720"/>
        <w:jc w:val="both"/>
        <w:rPr>
          <w:rFonts w:ascii="Sylfaen" w:hAnsi="Sylfaen"/>
          <w:sz w:val="24"/>
          <w:szCs w:val="24"/>
          <w:lang w:val="ka-GE"/>
        </w:rPr>
      </w:pPr>
      <w:r w:rsidRPr="00BC5104">
        <w:rPr>
          <w:rFonts w:ascii="Sylfaen" w:hAnsi="Sylfaen"/>
          <w:sz w:val="24"/>
          <w:szCs w:val="24"/>
          <w:lang w:val="ka-GE"/>
        </w:rPr>
        <w:t>12. მოწყობილობასა და მის შეფუთვაზე დატანილი მაფრთხილებელი ნიშნები ცხადად უნდა მიუთითებდეს გამოსაყენებელი აირის ტიპის, აირის მიწოდების წნევის, მოწყობილობის კატეგორიისა და მის გამოყენებასთან დაკავშირებული ნებისმიერი შეზღუდვის შესახებ ინფორმაციას. მათ შორის, მაფრთხილებელი ნიშნები უნდა მიუთითებდეს</w:t>
      </w:r>
      <w:r>
        <w:rPr>
          <w:rFonts w:ascii="Sylfaen" w:hAnsi="Sylfaen"/>
          <w:sz w:val="24"/>
          <w:szCs w:val="24"/>
          <w:lang w:val="ka-GE"/>
        </w:rPr>
        <w:t xml:space="preserve"> </w:t>
      </w:r>
      <w:r w:rsidRPr="0091088F">
        <w:rPr>
          <w:rFonts w:ascii="Sylfaen" w:hAnsi="Sylfaen"/>
          <w:sz w:val="24"/>
          <w:szCs w:val="24"/>
          <w:lang w:val="ka-GE"/>
        </w:rPr>
        <w:t>იმ შეზღუდვის შესახებ</w:t>
      </w:r>
      <w:r w:rsidRPr="00BC5104">
        <w:rPr>
          <w:rFonts w:ascii="Sylfaen" w:hAnsi="Sylfaen"/>
          <w:sz w:val="24"/>
          <w:szCs w:val="24"/>
          <w:lang w:val="ka-GE"/>
        </w:rPr>
        <w:t>, რომელიც უკავშირდება მოწყობილობის გამოყენებას შეზღუდული ვენტილაციის პირობებში, რათა მინიმუმამდე იქნას დაყვანილი არასაკმარისი ვენტილაციისგან გამოწვეული რისკები.</w:t>
      </w:r>
    </w:p>
    <w:p w14:paraId="731A0805" w14:textId="77777777" w:rsidR="00CE3B87" w:rsidRPr="00BC5104" w:rsidRDefault="00CE3B87" w:rsidP="00CE3B87">
      <w:pPr>
        <w:kinsoku w:val="0"/>
        <w:overflowPunct w:val="0"/>
        <w:spacing w:line="276" w:lineRule="auto"/>
        <w:ind w:firstLine="720"/>
        <w:jc w:val="both"/>
        <w:rPr>
          <w:rFonts w:ascii="Sylfaen" w:hAnsi="Sylfaen"/>
          <w:sz w:val="24"/>
          <w:szCs w:val="24"/>
          <w:lang w:val="ka-GE"/>
        </w:rPr>
      </w:pPr>
      <w:r w:rsidRPr="00BC5104">
        <w:rPr>
          <w:rFonts w:ascii="Sylfaen" w:hAnsi="Sylfaen"/>
          <w:sz w:val="24"/>
          <w:szCs w:val="24"/>
          <w:lang w:val="ka-GE"/>
        </w:rPr>
        <w:t>13. საამწყობრო ნაწილის მოწყობილობაში ინკორპორირების, მოწყობილობის ფუნქციონირების ხელშეწყობის მიზნით მისი აწყობის, მორგების, ფუნქციონირებისა და შეკეთების ინსტრუქციები საამწყობრო ნაწილებს უნდა მოჰყვებოდეს შესაბამისობის დეკლარაციის შემადგენელი ნაწილის სახით.</w:t>
      </w:r>
    </w:p>
    <w:p w14:paraId="48B29FC7" w14:textId="77777777" w:rsidR="00CE3B87" w:rsidRPr="00BC5104" w:rsidRDefault="00CE3B87" w:rsidP="00CE3B87">
      <w:pPr>
        <w:kinsoku w:val="0"/>
        <w:overflowPunct w:val="0"/>
        <w:spacing w:line="276" w:lineRule="auto"/>
        <w:ind w:firstLine="720"/>
        <w:jc w:val="both"/>
        <w:rPr>
          <w:rFonts w:ascii="Sylfaen" w:hAnsi="Sylfaen"/>
          <w:sz w:val="24"/>
          <w:szCs w:val="24"/>
          <w:lang w:val="ka-GE"/>
        </w:rPr>
      </w:pPr>
    </w:p>
    <w:p w14:paraId="07A867CB" w14:textId="77777777" w:rsidR="00CE3B87" w:rsidRPr="00BC5104" w:rsidRDefault="00CE3B87" w:rsidP="00CE3B87">
      <w:pPr>
        <w:pStyle w:val="ListParagraph"/>
        <w:kinsoku w:val="0"/>
        <w:overflowPunct w:val="0"/>
        <w:spacing w:line="276" w:lineRule="auto"/>
        <w:ind w:left="0" w:firstLine="720"/>
        <w:jc w:val="both"/>
        <w:rPr>
          <w:rFonts w:ascii="Sylfaen" w:hAnsi="Sylfaen"/>
          <w:b/>
          <w:sz w:val="24"/>
          <w:szCs w:val="24"/>
          <w:lang w:val="ka-GE"/>
        </w:rPr>
      </w:pPr>
      <w:r w:rsidRPr="00BC5104">
        <w:rPr>
          <w:rFonts w:ascii="Sylfaen" w:hAnsi="Sylfaen"/>
          <w:b/>
          <w:sz w:val="24"/>
          <w:szCs w:val="24"/>
          <w:lang w:val="ka-GE"/>
        </w:rPr>
        <w:t>მუხლი 2. მოთხოვნები მასალების მიმართ</w:t>
      </w:r>
    </w:p>
    <w:p w14:paraId="62A289B2" w14:textId="77777777" w:rsidR="00CE3B87" w:rsidRPr="00BC5104" w:rsidRDefault="00CE3B87" w:rsidP="00CE3B87">
      <w:pPr>
        <w:pStyle w:val="ListParagraph"/>
        <w:kinsoku w:val="0"/>
        <w:overflowPunct w:val="0"/>
        <w:spacing w:line="276" w:lineRule="auto"/>
        <w:ind w:left="0" w:firstLine="720"/>
        <w:jc w:val="both"/>
        <w:rPr>
          <w:rFonts w:ascii="Sylfaen" w:hAnsi="Sylfaen"/>
          <w:sz w:val="24"/>
          <w:szCs w:val="24"/>
          <w:lang w:val="ka-GE"/>
        </w:rPr>
      </w:pPr>
      <w:r w:rsidRPr="00BC5104">
        <w:rPr>
          <w:rFonts w:ascii="Sylfaen" w:hAnsi="Sylfaen"/>
          <w:sz w:val="24"/>
          <w:szCs w:val="24"/>
          <w:lang w:val="ka-GE"/>
        </w:rPr>
        <w:tab/>
        <w:t>მოწყობილობასა და საამწყობრო ნაწილებში გამოყენებული მასალა უნდა</w:t>
      </w:r>
      <w:r>
        <w:rPr>
          <w:rFonts w:ascii="Sylfaen" w:hAnsi="Sylfaen"/>
          <w:sz w:val="24"/>
          <w:szCs w:val="24"/>
          <w:lang w:val="ka-GE"/>
        </w:rPr>
        <w:t xml:space="preserve"> </w:t>
      </w:r>
      <w:r w:rsidRPr="0091088F">
        <w:rPr>
          <w:rFonts w:ascii="Sylfaen" w:hAnsi="Sylfaen"/>
          <w:sz w:val="24"/>
          <w:szCs w:val="24"/>
          <w:lang w:val="ka-GE"/>
        </w:rPr>
        <w:t>შეესაბამებოდეს მათთვის განსაზღვრულ</w:t>
      </w:r>
      <w:r w:rsidRPr="00BC5104">
        <w:rPr>
          <w:rFonts w:ascii="Sylfaen" w:hAnsi="Sylfaen"/>
          <w:sz w:val="24"/>
          <w:szCs w:val="24"/>
          <w:lang w:val="ka-GE"/>
        </w:rPr>
        <w:t xml:space="preserve"> დანიშნულებას და</w:t>
      </w:r>
      <w:r>
        <w:rPr>
          <w:rFonts w:ascii="Sylfaen" w:hAnsi="Sylfaen"/>
          <w:sz w:val="24"/>
          <w:szCs w:val="24"/>
          <w:lang w:val="ka-GE"/>
        </w:rPr>
        <w:t xml:space="preserve"> </w:t>
      </w:r>
      <w:r w:rsidRPr="0091088F">
        <w:rPr>
          <w:rFonts w:ascii="Sylfaen" w:hAnsi="Sylfaen"/>
          <w:sz w:val="24"/>
          <w:szCs w:val="24"/>
          <w:lang w:val="ka-GE"/>
        </w:rPr>
        <w:t xml:space="preserve">უძლებდეს მათი </w:t>
      </w:r>
      <w:r w:rsidRPr="00BC5104">
        <w:rPr>
          <w:rFonts w:ascii="Sylfaen" w:hAnsi="Sylfaen"/>
          <w:sz w:val="24"/>
          <w:szCs w:val="24"/>
          <w:lang w:val="ka-GE"/>
        </w:rPr>
        <w:t>გამოყენების წინასწარ განჭვრეტად გარემოში არსებულ მექანიკურ,</w:t>
      </w:r>
      <w:r>
        <w:rPr>
          <w:rFonts w:ascii="Sylfaen" w:hAnsi="Sylfaen"/>
          <w:sz w:val="24"/>
          <w:szCs w:val="24"/>
          <w:lang w:val="ka-GE"/>
        </w:rPr>
        <w:t xml:space="preserve"> </w:t>
      </w:r>
      <w:r w:rsidRPr="00BC5104">
        <w:rPr>
          <w:rFonts w:ascii="Sylfaen" w:hAnsi="Sylfaen"/>
          <w:sz w:val="24"/>
          <w:szCs w:val="24"/>
          <w:lang w:val="ka-GE"/>
        </w:rPr>
        <w:t xml:space="preserve">ქიმიურ და თერმულ პირობებს. </w:t>
      </w:r>
    </w:p>
    <w:p w14:paraId="10895F4A" w14:textId="77777777" w:rsidR="00CE3B87" w:rsidRPr="00BC5104" w:rsidRDefault="00CE3B87" w:rsidP="00CE3B87">
      <w:pPr>
        <w:pStyle w:val="ListParagraph"/>
        <w:kinsoku w:val="0"/>
        <w:overflowPunct w:val="0"/>
        <w:spacing w:line="276" w:lineRule="auto"/>
        <w:ind w:left="0" w:firstLine="720"/>
        <w:jc w:val="both"/>
        <w:rPr>
          <w:rFonts w:ascii="Sylfaen" w:hAnsi="Sylfaen"/>
          <w:sz w:val="24"/>
          <w:szCs w:val="24"/>
          <w:lang w:val="ka-GE"/>
        </w:rPr>
      </w:pPr>
    </w:p>
    <w:p w14:paraId="01194366" w14:textId="77777777" w:rsidR="00CE3B87" w:rsidRPr="008F0F95" w:rsidRDefault="00CE3B87" w:rsidP="00CE3B87">
      <w:pPr>
        <w:pStyle w:val="ListParagraph"/>
        <w:kinsoku w:val="0"/>
        <w:overflowPunct w:val="0"/>
        <w:spacing w:line="276" w:lineRule="auto"/>
        <w:ind w:left="0" w:firstLine="720"/>
        <w:jc w:val="both"/>
        <w:rPr>
          <w:rFonts w:ascii="Sylfaen" w:hAnsi="Sylfaen"/>
          <w:b/>
          <w:sz w:val="24"/>
          <w:szCs w:val="24"/>
          <w:lang w:val="ka-GE"/>
        </w:rPr>
      </w:pPr>
      <w:r w:rsidRPr="00BC5104">
        <w:rPr>
          <w:rFonts w:ascii="Sylfaen" w:hAnsi="Sylfaen"/>
          <w:b/>
          <w:sz w:val="24"/>
          <w:szCs w:val="24"/>
          <w:lang w:val="ka-GE"/>
        </w:rPr>
        <w:t>მუხლი 3. მოთხოვნები დაპროექტებისა და დამზადების მიმართ</w:t>
      </w:r>
    </w:p>
    <w:p w14:paraId="413B454B" w14:textId="77777777" w:rsidR="00CE3B87" w:rsidRPr="00BC5104" w:rsidRDefault="00CE3B87" w:rsidP="00CE3B87">
      <w:pPr>
        <w:pStyle w:val="ListParagraph"/>
        <w:kinsoku w:val="0"/>
        <w:overflowPunct w:val="0"/>
        <w:spacing w:line="276" w:lineRule="auto"/>
        <w:ind w:left="0" w:firstLine="720"/>
        <w:jc w:val="both"/>
        <w:rPr>
          <w:rFonts w:ascii="Sylfaen" w:hAnsi="Sylfaen"/>
          <w:sz w:val="24"/>
          <w:szCs w:val="24"/>
          <w:lang w:val="ka-GE"/>
        </w:rPr>
      </w:pPr>
      <w:r w:rsidRPr="00341320">
        <w:rPr>
          <w:rFonts w:ascii="Sylfaen" w:hAnsi="Sylfaen"/>
          <w:sz w:val="24"/>
          <w:szCs w:val="24"/>
          <w:lang w:val="ka-GE"/>
        </w:rPr>
        <w:t>1. ამ</w:t>
      </w:r>
      <w:r w:rsidRPr="00CE07BF">
        <w:rPr>
          <w:rFonts w:ascii="Sylfaen" w:hAnsi="Sylfaen"/>
          <w:sz w:val="24"/>
          <w:szCs w:val="24"/>
          <w:lang w:val="ka-GE"/>
        </w:rPr>
        <w:t xml:space="preserve"> მუხლით</w:t>
      </w:r>
      <w:r w:rsidRPr="00566A0E">
        <w:rPr>
          <w:rFonts w:ascii="Sylfaen" w:hAnsi="Sylfaen"/>
          <w:sz w:val="24"/>
          <w:szCs w:val="24"/>
          <w:lang w:val="ka-GE"/>
        </w:rPr>
        <w:t xml:space="preserve"> მოწყობილობისთვის</w:t>
      </w:r>
      <w:r w:rsidRPr="00D26511">
        <w:rPr>
          <w:rFonts w:ascii="Sylfaen" w:hAnsi="Sylfaen"/>
          <w:sz w:val="24"/>
          <w:szCs w:val="24"/>
          <w:lang w:val="ka-GE"/>
        </w:rPr>
        <w:t xml:space="preserve"> განსაზღვრული</w:t>
      </w:r>
      <w:r w:rsidRPr="0091088F">
        <w:rPr>
          <w:rFonts w:ascii="Sylfaen" w:hAnsi="Sylfaen"/>
          <w:sz w:val="24"/>
          <w:szCs w:val="24"/>
          <w:lang w:val="ka-GE"/>
        </w:rPr>
        <w:t xml:space="preserve"> ძირითადი მოთხოვნები </w:t>
      </w:r>
      <w:r w:rsidRPr="00BC5104">
        <w:rPr>
          <w:rFonts w:ascii="Sylfaen" w:hAnsi="Sylfaen"/>
          <w:sz w:val="24"/>
          <w:szCs w:val="24"/>
          <w:lang w:val="ka-GE"/>
        </w:rPr>
        <w:t>შესაბამის შემთხვევებში ვრცელდება ასევე საამწყობრო ნაწილებზეც.</w:t>
      </w:r>
    </w:p>
    <w:p w14:paraId="19DE32A7" w14:textId="77777777" w:rsidR="00CE3B87" w:rsidRPr="00BC5104" w:rsidRDefault="00CE3B87" w:rsidP="00CE3B87">
      <w:pPr>
        <w:pStyle w:val="ListParagraph"/>
        <w:kinsoku w:val="0"/>
        <w:overflowPunct w:val="0"/>
        <w:spacing w:line="276" w:lineRule="auto"/>
        <w:ind w:left="0" w:firstLine="720"/>
        <w:jc w:val="both"/>
        <w:rPr>
          <w:rFonts w:ascii="Sylfaen" w:hAnsi="Sylfaen"/>
          <w:sz w:val="24"/>
          <w:szCs w:val="24"/>
          <w:lang w:val="ka-GE"/>
        </w:rPr>
      </w:pPr>
      <w:r w:rsidRPr="00BC5104">
        <w:rPr>
          <w:rFonts w:ascii="Sylfaen" w:hAnsi="Sylfaen"/>
          <w:sz w:val="24"/>
          <w:szCs w:val="24"/>
          <w:lang w:val="ka-GE"/>
        </w:rPr>
        <w:t>2. მოწყობილობები უნდა შეესაბამებოდეს შემდეგ ზოგადი მოთხოვნებს:</w:t>
      </w:r>
    </w:p>
    <w:p w14:paraId="7C49FEE4" w14:textId="77777777" w:rsidR="00CE3B87" w:rsidRPr="00BC5104" w:rsidRDefault="00CE3B87" w:rsidP="00CE3B87">
      <w:pPr>
        <w:pStyle w:val="ListParagraph"/>
        <w:kinsoku w:val="0"/>
        <w:overflowPunct w:val="0"/>
        <w:spacing w:line="276" w:lineRule="auto"/>
        <w:ind w:left="0" w:firstLine="720"/>
        <w:jc w:val="both"/>
        <w:rPr>
          <w:rFonts w:ascii="Sylfaen" w:hAnsi="Sylfaen"/>
          <w:sz w:val="24"/>
          <w:szCs w:val="24"/>
          <w:lang w:val="ka-GE"/>
        </w:rPr>
      </w:pPr>
      <w:r w:rsidRPr="00BC5104">
        <w:rPr>
          <w:rFonts w:ascii="Sylfaen" w:hAnsi="Sylfaen"/>
          <w:sz w:val="24"/>
          <w:szCs w:val="24"/>
          <w:lang w:val="ka-GE"/>
        </w:rPr>
        <w:t xml:space="preserve">ა) მოწყობილობები ისე უნდა იყოს დაპროექტებული და დამზადებული, რომ ნორმალური გამოყენების პირობებში არ წარმოიქმნას არასტაბილურობა, დეფორმირება, დაზიანება ან ცვეთა, რომელმაც შესაძლოა საფთხე შეუქმნას მის უსაფრთხოებას. </w:t>
      </w:r>
    </w:p>
    <w:p w14:paraId="3DC462F2" w14:textId="77777777" w:rsidR="00CE3B87" w:rsidRPr="00BC5104" w:rsidRDefault="00CE3B87" w:rsidP="00CE3B87">
      <w:pPr>
        <w:pStyle w:val="ListParagraph"/>
        <w:kinsoku w:val="0"/>
        <w:overflowPunct w:val="0"/>
        <w:spacing w:line="276" w:lineRule="auto"/>
        <w:ind w:left="0" w:firstLine="720"/>
        <w:jc w:val="both"/>
        <w:rPr>
          <w:rFonts w:ascii="Sylfaen" w:hAnsi="Sylfaen"/>
          <w:sz w:val="24"/>
          <w:szCs w:val="24"/>
          <w:lang w:val="ka-GE"/>
        </w:rPr>
      </w:pPr>
      <w:r w:rsidRPr="00BC5104">
        <w:rPr>
          <w:rFonts w:ascii="Sylfaen" w:hAnsi="Sylfaen"/>
          <w:sz w:val="24"/>
          <w:szCs w:val="24"/>
          <w:lang w:val="ka-GE"/>
        </w:rPr>
        <w:t>ბ) ჩართვისა ან/და გამოყენების დროს წარმოქმნილმა კონდესაციამ არ უნდა იქონიოს ზემოქმედება მოწყობილობების უსაფრთხოებაზე.</w:t>
      </w:r>
    </w:p>
    <w:p w14:paraId="3214A9F8" w14:textId="77777777" w:rsidR="00CE3B87" w:rsidRPr="00BC5104" w:rsidRDefault="00CE3B87" w:rsidP="00CE3B87">
      <w:pPr>
        <w:pStyle w:val="ListParagraph"/>
        <w:kinsoku w:val="0"/>
        <w:overflowPunct w:val="0"/>
        <w:spacing w:line="276" w:lineRule="auto"/>
        <w:ind w:left="0" w:firstLine="720"/>
        <w:jc w:val="both"/>
        <w:rPr>
          <w:rFonts w:ascii="Sylfaen" w:hAnsi="Sylfaen"/>
          <w:sz w:val="24"/>
          <w:szCs w:val="24"/>
          <w:lang w:val="ka-GE"/>
        </w:rPr>
      </w:pPr>
      <w:r w:rsidRPr="00BC5104">
        <w:rPr>
          <w:rFonts w:ascii="Sylfaen" w:hAnsi="Sylfaen"/>
          <w:sz w:val="24"/>
          <w:szCs w:val="24"/>
          <w:lang w:val="ka-GE"/>
        </w:rPr>
        <w:t>გ) მოწყობილობები ისე უნდა იყოს დაპროექტებული და დამზადებული, რომ მინიმნუმამდე იქნას დაყვანილი აფეთქების რისკი გარე წარმოშობის ცეცხლის გაჩენის პირობებში.</w:t>
      </w:r>
    </w:p>
    <w:p w14:paraId="5DC95094" w14:textId="77777777" w:rsidR="00CE3B87" w:rsidRPr="00BC5104" w:rsidRDefault="00CE3B87" w:rsidP="00CE3B87">
      <w:pPr>
        <w:pStyle w:val="ListParagraph"/>
        <w:kinsoku w:val="0"/>
        <w:overflowPunct w:val="0"/>
        <w:spacing w:line="276" w:lineRule="auto"/>
        <w:ind w:left="0" w:firstLine="720"/>
        <w:jc w:val="both"/>
        <w:rPr>
          <w:rFonts w:ascii="Sylfaen" w:hAnsi="Sylfaen"/>
          <w:sz w:val="24"/>
          <w:szCs w:val="24"/>
          <w:lang w:val="ka-GE"/>
        </w:rPr>
      </w:pPr>
      <w:r w:rsidRPr="00BC5104">
        <w:rPr>
          <w:rFonts w:ascii="Sylfaen" w:hAnsi="Sylfaen"/>
          <w:sz w:val="24"/>
          <w:szCs w:val="24"/>
          <w:lang w:val="ka-GE"/>
        </w:rPr>
        <w:t>დ) მოწყობილობები ისე უნდა იყოს დაპროექტებული და დამზადებული, რომ მინიმუმამდე იქნას დაყვანილი აირის მიწოდების წრედში</w:t>
      </w:r>
      <w:r>
        <w:rPr>
          <w:rFonts w:ascii="Sylfaen" w:hAnsi="Sylfaen"/>
          <w:sz w:val="24"/>
          <w:szCs w:val="24"/>
          <w:lang w:val="ka-GE"/>
        </w:rPr>
        <w:t xml:space="preserve"> </w:t>
      </w:r>
      <w:r w:rsidRPr="0091088F">
        <w:rPr>
          <w:rFonts w:ascii="Sylfaen" w:hAnsi="Sylfaen"/>
          <w:sz w:val="24"/>
          <w:szCs w:val="24"/>
          <w:lang w:val="ka-GE"/>
        </w:rPr>
        <w:t>წყლის ან</w:t>
      </w:r>
      <w:r w:rsidRPr="00BC5104">
        <w:rPr>
          <w:rFonts w:ascii="Sylfaen" w:hAnsi="Sylfaen"/>
          <w:sz w:val="24"/>
          <w:szCs w:val="24"/>
          <w:lang w:val="ka-GE"/>
        </w:rPr>
        <w:t xml:space="preserve"> არასათანადო აირის შეღწევა.</w:t>
      </w:r>
    </w:p>
    <w:p w14:paraId="0F253488" w14:textId="77777777" w:rsidR="00CE3B87" w:rsidRPr="00BC5104" w:rsidRDefault="00CE3B87" w:rsidP="00CE3B87">
      <w:pPr>
        <w:pStyle w:val="ListParagraph"/>
        <w:kinsoku w:val="0"/>
        <w:overflowPunct w:val="0"/>
        <w:spacing w:line="276" w:lineRule="auto"/>
        <w:ind w:left="0" w:firstLine="720"/>
        <w:jc w:val="both"/>
        <w:rPr>
          <w:rFonts w:ascii="Sylfaen" w:hAnsi="Sylfaen"/>
          <w:sz w:val="24"/>
          <w:szCs w:val="24"/>
          <w:lang w:val="ka-GE"/>
        </w:rPr>
      </w:pPr>
      <w:r w:rsidRPr="00BC5104">
        <w:rPr>
          <w:rFonts w:ascii="Sylfaen" w:hAnsi="Sylfaen"/>
          <w:sz w:val="24"/>
          <w:szCs w:val="24"/>
          <w:lang w:val="ka-GE"/>
        </w:rPr>
        <w:t>ე) დამხმარე ენერგიის ნორმალური ცვალებადობის პირობებში მოწყობილობა უნდა განაგრძობდეს უსაფრთხო ფუნქციონირებას.</w:t>
      </w:r>
    </w:p>
    <w:p w14:paraId="215CF510" w14:textId="77777777" w:rsidR="00CE3B87" w:rsidRDefault="00CE3B87" w:rsidP="00CE3B87">
      <w:pPr>
        <w:pStyle w:val="ListParagraph"/>
        <w:kinsoku w:val="0"/>
        <w:overflowPunct w:val="0"/>
        <w:spacing w:line="276" w:lineRule="auto"/>
        <w:ind w:left="0" w:firstLine="720"/>
        <w:jc w:val="both"/>
        <w:rPr>
          <w:rFonts w:ascii="Sylfaen" w:hAnsi="Sylfaen"/>
          <w:sz w:val="24"/>
          <w:szCs w:val="24"/>
          <w:lang w:val="ka-GE"/>
        </w:rPr>
      </w:pPr>
      <w:r w:rsidRPr="00BC5104">
        <w:rPr>
          <w:rFonts w:ascii="Sylfaen" w:hAnsi="Sylfaen"/>
          <w:sz w:val="24"/>
          <w:szCs w:val="24"/>
          <w:lang w:val="ka-GE"/>
        </w:rPr>
        <w:t>ვ) დამხმარე ენერგიის მიწოდების არანორმირებული ცვალებადობის პირობები არ უნდა ქმნიდ</w:t>
      </w:r>
      <w:r>
        <w:rPr>
          <w:rFonts w:ascii="Sylfaen" w:hAnsi="Sylfaen"/>
          <w:sz w:val="24"/>
          <w:szCs w:val="24"/>
          <w:lang w:val="ka-GE"/>
        </w:rPr>
        <w:t>ეს</w:t>
      </w:r>
      <w:r w:rsidRPr="00BC5104">
        <w:rPr>
          <w:rFonts w:ascii="Sylfaen" w:hAnsi="Sylfaen"/>
          <w:sz w:val="24"/>
          <w:szCs w:val="24"/>
          <w:lang w:val="ka-GE"/>
        </w:rPr>
        <w:t xml:space="preserve"> საფრთხის შემცველ გარემოს.</w:t>
      </w:r>
    </w:p>
    <w:p w14:paraId="06322E5F" w14:textId="77777777" w:rsidR="00CE3B87" w:rsidRPr="001F1C8A" w:rsidRDefault="00CE3B87" w:rsidP="00CE3B87">
      <w:pPr>
        <w:pStyle w:val="ListParagraph"/>
        <w:kinsoku w:val="0"/>
        <w:overflowPunct w:val="0"/>
        <w:spacing w:line="276" w:lineRule="auto"/>
        <w:ind w:left="0" w:firstLine="720"/>
        <w:jc w:val="both"/>
        <w:rPr>
          <w:rFonts w:ascii="Sylfaen" w:hAnsi="Sylfaen"/>
          <w:sz w:val="24"/>
          <w:szCs w:val="24"/>
          <w:lang w:val="ka-GE"/>
        </w:rPr>
      </w:pPr>
      <w:r>
        <w:rPr>
          <w:rFonts w:ascii="Sylfaen" w:hAnsi="Sylfaen"/>
          <w:sz w:val="24"/>
          <w:szCs w:val="24"/>
          <w:lang w:val="ka-GE"/>
        </w:rPr>
        <w:t xml:space="preserve">ზ) მოწყობილობები ისე უნდა იყოს დაპროექტებული </w:t>
      </w:r>
      <w:r w:rsidRPr="001F1C8A">
        <w:rPr>
          <w:rFonts w:ascii="Sylfaen" w:hAnsi="Sylfaen"/>
          <w:sz w:val="24"/>
          <w:szCs w:val="24"/>
          <w:lang w:val="ka-GE"/>
        </w:rPr>
        <w:t>დამზადე</w:t>
      </w:r>
      <w:r>
        <w:rPr>
          <w:rFonts w:ascii="Sylfaen" w:hAnsi="Sylfaen"/>
          <w:sz w:val="24"/>
          <w:szCs w:val="24"/>
          <w:lang w:val="ka-GE"/>
        </w:rPr>
        <w:t>ბული</w:t>
      </w:r>
      <w:r w:rsidRPr="001F1C8A">
        <w:rPr>
          <w:rFonts w:ascii="Sylfaen" w:hAnsi="Sylfaen"/>
          <w:sz w:val="24"/>
          <w:szCs w:val="24"/>
          <w:lang w:val="ka-GE"/>
        </w:rPr>
        <w:t>, რომ შემცირებულ იქნას ელექტრონული წყაროს ზემოქმედებით გამოწვეული, აირთან დაკავშირებული რისკები.</w:t>
      </w:r>
    </w:p>
    <w:p w14:paraId="4E29B7E5" w14:textId="77777777" w:rsidR="00CE3B87" w:rsidRDefault="00CE3B87" w:rsidP="00CE3B87">
      <w:pPr>
        <w:kinsoku w:val="0"/>
        <w:overflowPunct w:val="0"/>
        <w:spacing w:line="276" w:lineRule="auto"/>
        <w:ind w:firstLine="720"/>
        <w:jc w:val="both"/>
        <w:rPr>
          <w:rFonts w:ascii="Sylfaen" w:hAnsi="Sylfaen"/>
          <w:sz w:val="24"/>
          <w:szCs w:val="24"/>
          <w:lang w:val="ka-GE"/>
        </w:rPr>
      </w:pPr>
      <w:r>
        <w:rPr>
          <w:rFonts w:ascii="Sylfaen" w:hAnsi="Sylfaen"/>
          <w:sz w:val="24"/>
          <w:szCs w:val="24"/>
          <w:lang w:val="ka-GE"/>
        </w:rPr>
        <w:t>თ</w:t>
      </w:r>
      <w:r w:rsidRPr="008F0F95">
        <w:rPr>
          <w:rFonts w:ascii="Sylfaen" w:hAnsi="Sylfaen"/>
          <w:sz w:val="24"/>
          <w:szCs w:val="24"/>
          <w:lang w:val="ka-GE"/>
        </w:rPr>
        <w:t xml:space="preserve">) </w:t>
      </w:r>
      <w:r w:rsidRPr="0091088F">
        <w:rPr>
          <w:rFonts w:ascii="Sylfaen" w:hAnsi="Sylfaen"/>
          <w:sz w:val="24"/>
          <w:szCs w:val="24"/>
          <w:lang w:val="ka-GE"/>
        </w:rPr>
        <w:t>მოწყობილობის</w:t>
      </w:r>
      <w:r w:rsidRPr="00BC5104">
        <w:rPr>
          <w:rFonts w:ascii="Sylfaen" w:hAnsi="Sylfaen"/>
          <w:sz w:val="24"/>
          <w:szCs w:val="24"/>
          <w:lang w:val="ka-GE"/>
        </w:rPr>
        <w:t xml:space="preserve"> წნევის ქვეშ არსებული ყველა ნაწილი, უსაფრთხოებაზე ზეგავლენის მქონე დეფორმაციის გარეშე, უნდა უძლებდეს მექანიკურ და თერმულზემოქმედებას.</w:t>
      </w:r>
    </w:p>
    <w:p w14:paraId="3180ADAD" w14:textId="77777777" w:rsidR="00CE3B87" w:rsidRDefault="00CE3B87" w:rsidP="00CE3B87">
      <w:pPr>
        <w:kinsoku w:val="0"/>
        <w:overflowPunct w:val="0"/>
        <w:spacing w:line="276" w:lineRule="auto"/>
        <w:ind w:firstLine="720"/>
        <w:jc w:val="both"/>
        <w:rPr>
          <w:rFonts w:ascii="Sylfaen" w:hAnsi="Sylfaen"/>
          <w:sz w:val="24"/>
          <w:szCs w:val="24"/>
          <w:lang w:val="ka-GE"/>
        </w:rPr>
      </w:pPr>
      <w:r>
        <w:rPr>
          <w:rFonts w:ascii="Sylfaen" w:hAnsi="Sylfaen"/>
          <w:sz w:val="24"/>
          <w:szCs w:val="24"/>
          <w:lang w:val="ka-GE"/>
        </w:rPr>
        <w:t xml:space="preserve">ი) </w:t>
      </w:r>
      <w:r w:rsidRPr="0091088F">
        <w:rPr>
          <w:rFonts w:ascii="Sylfaen" w:hAnsi="Sylfaen"/>
          <w:sz w:val="24"/>
          <w:szCs w:val="24"/>
          <w:lang w:val="ka-GE"/>
        </w:rPr>
        <w:t>მოწყობილობები</w:t>
      </w:r>
      <w:r w:rsidRPr="00BC5104">
        <w:rPr>
          <w:rFonts w:ascii="Sylfaen" w:hAnsi="Sylfaen"/>
          <w:sz w:val="24"/>
          <w:szCs w:val="24"/>
          <w:lang w:val="ka-GE"/>
        </w:rPr>
        <w:t xml:space="preserve"> ისე უნდა იყოს დაპროექტებული და დამზადებული, რომ უსაფრთხოების, მაკონტროლებელი და მარეგულირებელი მექანიზმების დაზიანება არ ქმნიდეს საფრთხის შემცველ სიტუაციებს.</w:t>
      </w:r>
    </w:p>
    <w:p w14:paraId="30938563" w14:textId="77777777" w:rsidR="00CE3B87" w:rsidRDefault="00CE3B87" w:rsidP="00CE3B87">
      <w:pPr>
        <w:kinsoku w:val="0"/>
        <w:overflowPunct w:val="0"/>
        <w:spacing w:line="276" w:lineRule="auto"/>
        <w:ind w:firstLine="720"/>
        <w:jc w:val="both"/>
        <w:rPr>
          <w:rFonts w:ascii="Sylfaen" w:hAnsi="Sylfaen"/>
          <w:sz w:val="24"/>
          <w:szCs w:val="24"/>
          <w:lang w:val="ka-GE"/>
        </w:rPr>
      </w:pPr>
      <w:r>
        <w:rPr>
          <w:rFonts w:ascii="Sylfaen" w:hAnsi="Sylfaen"/>
          <w:sz w:val="24"/>
          <w:szCs w:val="24"/>
          <w:lang w:val="ka-GE"/>
        </w:rPr>
        <w:t xml:space="preserve">კ) </w:t>
      </w:r>
      <w:r w:rsidRPr="0091088F">
        <w:rPr>
          <w:rFonts w:ascii="Sylfaen" w:hAnsi="Sylfaen"/>
          <w:sz w:val="24"/>
          <w:szCs w:val="24"/>
          <w:lang w:val="ka-GE"/>
        </w:rPr>
        <w:t>იმ</w:t>
      </w:r>
      <w:r w:rsidRPr="00BC5104">
        <w:rPr>
          <w:rFonts w:ascii="Sylfaen" w:hAnsi="Sylfaen"/>
          <w:sz w:val="24"/>
          <w:szCs w:val="24"/>
          <w:lang w:val="ka-GE"/>
        </w:rPr>
        <w:t xml:space="preserve"> შემთხვაში, თუ მოწყობილობას გააჩნია უსაფრთხოების და მართვის  მექანიზმები, მართვის მოწყობილობის ფუნქციონირება ხელს არ უნდა უშლიდეს უსაფრთხოების მექანიზმის ფუნქციონირებას.</w:t>
      </w:r>
    </w:p>
    <w:p w14:paraId="26710201" w14:textId="77777777" w:rsidR="00CE3B87" w:rsidRDefault="00CE3B87" w:rsidP="00CE3B87">
      <w:pPr>
        <w:pStyle w:val="ListParagraph"/>
        <w:spacing w:line="276" w:lineRule="auto"/>
        <w:ind w:left="0" w:firstLine="720"/>
        <w:jc w:val="both"/>
        <w:rPr>
          <w:rFonts w:ascii="Sylfaen" w:hAnsi="Sylfaen"/>
          <w:sz w:val="24"/>
          <w:szCs w:val="24"/>
          <w:lang w:val="ka-GE"/>
        </w:rPr>
      </w:pPr>
      <w:r>
        <w:rPr>
          <w:rFonts w:ascii="Sylfaen" w:hAnsi="Sylfaen"/>
          <w:sz w:val="24"/>
          <w:szCs w:val="24"/>
          <w:lang w:val="ka-GE"/>
        </w:rPr>
        <w:t xml:space="preserve">ლ) </w:t>
      </w:r>
      <w:r w:rsidRPr="0091088F">
        <w:rPr>
          <w:rFonts w:ascii="Sylfaen" w:hAnsi="Sylfaen"/>
          <w:sz w:val="24"/>
          <w:szCs w:val="24"/>
          <w:lang w:val="ka-GE"/>
        </w:rPr>
        <w:t xml:space="preserve">მოწყობილობის </w:t>
      </w:r>
      <w:r w:rsidRPr="00BC5104">
        <w:rPr>
          <w:rFonts w:ascii="Sylfaen" w:hAnsi="Sylfaen"/>
          <w:sz w:val="24"/>
          <w:szCs w:val="24"/>
          <w:lang w:val="ka-GE"/>
        </w:rPr>
        <w:t>ყველა ის ნაწილი, რომელიც წარმოების ეტაპზე იქნა დაყენებული ან მორგებული და რომლებზეც მომხმარებლის ან მემონტაჟის ზემოქმედება არ არის გათვალისწინებული</w:t>
      </w:r>
      <w:r>
        <w:rPr>
          <w:rFonts w:ascii="Sylfaen" w:hAnsi="Sylfaen"/>
          <w:sz w:val="24"/>
          <w:szCs w:val="24"/>
          <w:lang w:val="ka-GE"/>
        </w:rPr>
        <w:t>,</w:t>
      </w:r>
      <w:r w:rsidRPr="00BC5104">
        <w:rPr>
          <w:rFonts w:ascii="Sylfaen" w:hAnsi="Sylfaen"/>
          <w:sz w:val="24"/>
          <w:szCs w:val="24"/>
          <w:lang w:val="ka-GE"/>
        </w:rPr>
        <w:t xml:space="preserve"> დაცულ უნდა იქნას სათანადოდ.</w:t>
      </w:r>
    </w:p>
    <w:p w14:paraId="5866AE70" w14:textId="77777777" w:rsidR="00CE3B87" w:rsidRPr="0091088F" w:rsidRDefault="00CE3B87" w:rsidP="00CE3B87">
      <w:pPr>
        <w:pStyle w:val="ListParagraph"/>
        <w:spacing w:line="276" w:lineRule="auto"/>
        <w:ind w:left="0" w:firstLine="720"/>
        <w:jc w:val="both"/>
        <w:rPr>
          <w:rFonts w:ascii="Sylfaen" w:hAnsi="Sylfaen"/>
          <w:sz w:val="24"/>
          <w:szCs w:val="24"/>
          <w:lang w:val="ka-GE"/>
        </w:rPr>
      </w:pPr>
      <w:r>
        <w:rPr>
          <w:rFonts w:ascii="Sylfaen" w:hAnsi="Sylfaen"/>
          <w:sz w:val="24"/>
          <w:szCs w:val="24"/>
          <w:lang w:val="ka-GE"/>
        </w:rPr>
        <w:t xml:space="preserve">მ) </w:t>
      </w:r>
      <w:r w:rsidRPr="0091088F">
        <w:rPr>
          <w:rFonts w:ascii="Sylfaen" w:hAnsi="Sylfaen"/>
          <w:sz w:val="24"/>
          <w:szCs w:val="24"/>
          <w:lang w:val="ka-GE"/>
        </w:rPr>
        <w:t xml:space="preserve">ყველა </w:t>
      </w:r>
      <w:r w:rsidRPr="00BC5104">
        <w:rPr>
          <w:rFonts w:ascii="Sylfaen" w:hAnsi="Sylfaen"/>
          <w:sz w:val="24"/>
          <w:szCs w:val="24"/>
          <w:lang w:val="ka-GE"/>
        </w:rPr>
        <w:t>ბერკეტზე, მაკონტროლებელ და მარეგულირებელ მექანიზმზე ცხადად უნდა იქნას დატანილი სათანადო ნიშანი, რომელიც გამოყენების და ფუნქციონირების დროს შეცდომების გამორიცხვის მიზნით უნდა შეიცავდეს  მოხმარების შესაბამის ინსტრუქციას. აღნიშნული მექანიზმების დიზაინი უნდა გამორიცხავდეს მათ შემთხვევით ფუნქციონირებას.</w:t>
      </w:r>
    </w:p>
    <w:p w14:paraId="763EE2DD" w14:textId="77777777" w:rsidR="00CE3B87" w:rsidRPr="00BC5104" w:rsidRDefault="00CE3B87" w:rsidP="00CE3B87">
      <w:pPr>
        <w:kinsoku w:val="0"/>
        <w:overflowPunct w:val="0"/>
        <w:spacing w:line="276" w:lineRule="auto"/>
        <w:ind w:firstLine="720"/>
        <w:jc w:val="both"/>
        <w:rPr>
          <w:rFonts w:ascii="Sylfaen" w:hAnsi="Sylfaen"/>
          <w:sz w:val="24"/>
          <w:szCs w:val="24"/>
          <w:lang w:val="ka-GE"/>
        </w:rPr>
      </w:pPr>
      <w:r w:rsidRPr="00BC5104">
        <w:rPr>
          <w:rFonts w:ascii="Sylfaen" w:hAnsi="Sylfaen"/>
          <w:sz w:val="24"/>
          <w:szCs w:val="24"/>
          <w:lang w:val="ka-GE"/>
        </w:rPr>
        <w:t>3. მოწყობილობები უნდა შეესაბამებოდეს დაუწველი აირის გამოყოფასთან დაკავშირებულ შემდეგ მოთხოვნებს:</w:t>
      </w:r>
    </w:p>
    <w:p w14:paraId="659232DE" w14:textId="77777777" w:rsidR="00CE3B87" w:rsidRPr="00BC5104" w:rsidRDefault="00CE3B87" w:rsidP="00CE3B87">
      <w:pPr>
        <w:pStyle w:val="ListParagraph"/>
        <w:kinsoku w:val="0"/>
        <w:overflowPunct w:val="0"/>
        <w:spacing w:line="276" w:lineRule="auto"/>
        <w:ind w:left="0" w:firstLine="720"/>
        <w:jc w:val="both"/>
        <w:rPr>
          <w:rFonts w:ascii="Sylfaen" w:hAnsi="Sylfaen"/>
          <w:sz w:val="24"/>
          <w:szCs w:val="24"/>
          <w:lang w:val="ka-GE"/>
        </w:rPr>
      </w:pPr>
      <w:r w:rsidRPr="00BC5104">
        <w:rPr>
          <w:rFonts w:ascii="Sylfaen" w:hAnsi="Sylfaen"/>
          <w:sz w:val="24"/>
          <w:szCs w:val="24"/>
          <w:lang w:val="ka-GE"/>
        </w:rPr>
        <w:t>ა) მოწყობილობები ისე უნდა იყოს დაპროექტებული და დამზადებული</w:t>
      </w:r>
      <w:r>
        <w:rPr>
          <w:rFonts w:ascii="Sylfaen" w:hAnsi="Sylfaen"/>
          <w:sz w:val="24"/>
          <w:szCs w:val="24"/>
          <w:lang w:val="ka-GE"/>
        </w:rPr>
        <w:t>,</w:t>
      </w:r>
      <w:r w:rsidRPr="00BC5104">
        <w:rPr>
          <w:rFonts w:ascii="Sylfaen" w:hAnsi="Sylfaen"/>
          <w:sz w:val="24"/>
          <w:szCs w:val="24"/>
          <w:lang w:val="ka-GE"/>
        </w:rPr>
        <w:t xml:space="preserve"> რომ აირის გაჟონვის ოდენობა არ ქმნიდეს საფრთხეს.</w:t>
      </w:r>
    </w:p>
    <w:p w14:paraId="34B64EC8" w14:textId="77777777" w:rsidR="00CE3B87" w:rsidRPr="008F0F95" w:rsidRDefault="00CE3B87" w:rsidP="00CE3B87">
      <w:pPr>
        <w:pStyle w:val="ListParagraph"/>
        <w:kinsoku w:val="0"/>
        <w:overflowPunct w:val="0"/>
        <w:spacing w:line="276" w:lineRule="auto"/>
        <w:ind w:left="0" w:firstLine="720"/>
        <w:jc w:val="both"/>
        <w:rPr>
          <w:rFonts w:ascii="Sylfaen" w:hAnsi="Sylfaen"/>
          <w:sz w:val="24"/>
          <w:szCs w:val="24"/>
          <w:lang w:val="ka-GE"/>
        </w:rPr>
      </w:pPr>
      <w:r w:rsidRPr="00BC5104">
        <w:rPr>
          <w:rFonts w:ascii="Sylfaen" w:hAnsi="Sylfaen"/>
          <w:sz w:val="24"/>
          <w:szCs w:val="24"/>
          <w:lang w:val="ka-GE"/>
        </w:rPr>
        <w:t>ბ) მოწყობილობები ისე უნდა იყოს დაპროექტებული და დამზადებული, რომ აირის გაჟონვა ფუნქციონირების ნებისმიერ ეტაპზე იყოს შეზღუდული, რათა მოწყობილობაში არ დაგროვდეს დაუწველი აირის სახიფათო რაოდენობა.</w:t>
      </w:r>
    </w:p>
    <w:p w14:paraId="50F92A38" w14:textId="77777777" w:rsidR="00CE3B87" w:rsidRPr="00BC5104" w:rsidRDefault="00CE3B87" w:rsidP="00CE3B87">
      <w:pPr>
        <w:pStyle w:val="ListParagraph"/>
        <w:kinsoku w:val="0"/>
        <w:overflowPunct w:val="0"/>
        <w:spacing w:line="276" w:lineRule="auto"/>
        <w:ind w:left="0" w:firstLine="720"/>
        <w:jc w:val="both"/>
        <w:rPr>
          <w:rFonts w:ascii="Sylfaen" w:hAnsi="Sylfaen"/>
          <w:sz w:val="24"/>
          <w:szCs w:val="24"/>
          <w:lang w:val="ka-GE"/>
        </w:rPr>
      </w:pPr>
      <w:r w:rsidRPr="00341320">
        <w:rPr>
          <w:rFonts w:ascii="Sylfaen" w:hAnsi="Sylfaen"/>
          <w:sz w:val="24"/>
          <w:szCs w:val="24"/>
          <w:lang w:val="ka-GE"/>
        </w:rPr>
        <w:t xml:space="preserve">გ) </w:t>
      </w:r>
      <w:r w:rsidRPr="00CE07BF">
        <w:rPr>
          <w:rFonts w:ascii="Sylfaen" w:hAnsi="Sylfaen"/>
          <w:sz w:val="24"/>
          <w:szCs w:val="24"/>
          <w:lang w:val="ka-GE"/>
        </w:rPr>
        <w:t xml:space="preserve">შიდა </w:t>
      </w:r>
      <w:r w:rsidRPr="00566A0E">
        <w:rPr>
          <w:rFonts w:ascii="Sylfaen" w:hAnsi="Sylfaen"/>
          <w:sz w:val="24"/>
          <w:szCs w:val="24"/>
          <w:lang w:val="ka-GE"/>
        </w:rPr>
        <w:t xml:space="preserve">სივრცეებსა </w:t>
      </w:r>
      <w:r w:rsidRPr="00D26511">
        <w:rPr>
          <w:rFonts w:ascii="Sylfaen" w:hAnsi="Sylfaen"/>
          <w:sz w:val="24"/>
          <w:szCs w:val="24"/>
          <w:lang w:val="ka-GE"/>
        </w:rPr>
        <w:t xml:space="preserve">და </w:t>
      </w:r>
      <w:r w:rsidRPr="0091088F">
        <w:rPr>
          <w:rFonts w:ascii="Sylfaen" w:hAnsi="Sylfaen"/>
          <w:sz w:val="24"/>
          <w:szCs w:val="24"/>
          <w:lang w:val="ka-GE"/>
        </w:rPr>
        <w:t xml:space="preserve">ოთახებში გამოყენებისთვის </w:t>
      </w:r>
      <w:r w:rsidRPr="00BC5104">
        <w:rPr>
          <w:rFonts w:ascii="Sylfaen" w:hAnsi="Sylfaen"/>
          <w:sz w:val="24"/>
          <w:szCs w:val="24"/>
          <w:lang w:val="ka-GE"/>
        </w:rPr>
        <w:t>განკუთვნილი მოწყობილობები ისე უნდა იყოს დაპროექტებული და დამზადებული, რომ აცილებულ იქნას დაუწველი აირის გაჟონვა ნებისმიერი გარემოებისას, რომელმაც შეიძლება წარმოქმნას აღნიშნულ სივრცეებში დაუწველი აირის დაგროვება.</w:t>
      </w:r>
    </w:p>
    <w:p w14:paraId="01D57ED7" w14:textId="77777777" w:rsidR="00CE3B87" w:rsidRPr="00BC5104" w:rsidRDefault="00CE3B87" w:rsidP="00CE3B87">
      <w:pPr>
        <w:pStyle w:val="ListParagraph"/>
        <w:kinsoku w:val="0"/>
        <w:overflowPunct w:val="0"/>
        <w:spacing w:line="276" w:lineRule="auto"/>
        <w:ind w:left="0" w:firstLine="720"/>
        <w:jc w:val="both"/>
        <w:rPr>
          <w:rFonts w:ascii="Sylfaen" w:hAnsi="Sylfaen"/>
          <w:sz w:val="24"/>
          <w:szCs w:val="24"/>
          <w:lang w:val="ka-GE"/>
        </w:rPr>
      </w:pPr>
      <w:r w:rsidRPr="00BC5104">
        <w:rPr>
          <w:rFonts w:ascii="Sylfaen" w:hAnsi="Sylfaen"/>
          <w:sz w:val="24"/>
          <w:szCs w:val="24"/>
          <w:lang w:val="ka-GE"/>
        </w:rPr>
        <w:t>დ) მოწყობილობები, რომლებიც დაპროექტებული და დამზადებულია ნახშირბადის მონოქსიდის ან სხვა ტოქსიკური კომპონენტების მქონე აირის დაწვისთვის, არ უნდა უქმნიდეს საფრთხეს ადამიანებისა და შინაური ცხოველების ჯანმრთელობას.</w:t>
      </w:r>
    </w:p>
    <w:p w14:paraId="766F9F12" w14:textId="77777777" w:rsidR="00CE3B87" w:rsidRPr="008F0F95" w:rsidRDefault="00CE3B87" w:rsidP="00CE3B87">
      <w:pPr>
        <w:kinsoku w:val="0"/>
        <w:overflowPunct w:val="0"/>
        <w:spacing w:line="276" w:lineRule="auto"/>
        <w:ind w:firstLine="720"/>
        <w:jc w:val="both"/>
        <w:rPr>
          <w:rFonts w:ascii="Sylfaen" w:hAnsi="Sylfaen"/>
          <w:w w:val="90"/>
          <w:sz w:val="24"/>
          <w:szCs w:val="24"/>
          <w:lang w:val="ka-GE"/>
        </w:rPr>
      </w:pPr>
      <w:r w:rsidRPr="00BC5104">
        <w:rPr>
          <w:rFonts w:ascii="Sylfaen" w:hAnsi="Sylfaen"/>
          <w:sz w:val="24"/>
          <w:szCs w:val="24"/>
          <w:lang w:val="ka-GE"/>
        </w:rPr>
        <w:t>4. მოწყობილობები ისე უნდა იყოს დაპროექტებული და დამზადებული, რომ ნორმალური გამოყენებისას პირველადი და განმეორებითი აალება იყოს მუდმივი, უწყვეტი და თანაბარი.</w:t>
      </w:r>
    </w:p>
    <w:p w14:paraId="333672BF" w14:textId="77777777" w:rsidR="00CE3B87" w:rsidRPr="00BC5104" w:rsidRDefault="00CE3B87" w:rsidP="00CE3B87">
      <w:pPr>
        <w:kinsoku w:val="0"/>
        <w:overflowPunct w:val="0"/>
        <w:spacing w:line="276" w:lineRule="auto"/>
        <w:ind w:firstLine="720"/>
        <w:jc w:val="both"/>
        <w:rPr>
          <w:rFonts w:ascii="Sylfaen" w:hAnsi="Sylfaen"/>
          <w:sz w:val="24"/>
          <w:szCs w:val="24"/>
          <w:lang w:val="ka-GE"/>
        </w:rPr>
      </w:pPr>
      <w:r w:rsidRPr="008F0F95">
        <w:rPr>
          <w:rFonts w:ascii="Sylfaen" w:hAnsi="Sylfaen"/>
          <w:sz w:val="24"/>
          <w:szCs w:val="24"/>
          <w:lang w:val="ka-GE"/>
        </w:rPr>
        <w:t xml:space="preserve">5. </w:t>
      </w:r>
      <w:r w:rsidRPr="00341320">
        <w:rPr>
          <w:rFonts w:ascii="Sylfaen" w:hAnsi="Sylfaen"/>
          <w:sz w:val="24"/>
          <w:szCs w:val="24"/>
          <w:lang w:val="ka-GE"/>
        </w:rPr>
        <w:t xml:space="preserve">მოწყობილობები </w:t>
      </w:r>
      <w:r w:rsidRPr="00CE07BF">
        <w:rPr>
          <w:rFonts w:ascii="Sylfaen" w:hAnsi="Sylfaen"/>
          <w:sz w:val="24"/>
          <w:szCs w:val="24"/>
          <w:lang w:val="ka-GE"/>
        </w:rPr>
        <w:t xml:space="preserve">უნდა </w:t>
      </w:r>
      <w:r w:rsidRPr="00566A0E">
        <w:rPr>
          <w:rFonts w:ascii="Sylfaen" w:hAnsi="Sylfaen"/>
          <w:sz w:val="24"/>
          <w:szCs w:val="24"/>
          <w:lang w:val="ka-GE"/>
        </w:rPr>
        <w:t xml:space="preserve">აკმაყოფილებდეს </w:t>
      </w:r>
      <w:r w:rsidRPr="00D26511">
        <w:rPr>
          <w:rFonts w:ascii="Sylfaen" w:hAnsi="Sylfaen"/>
          <w:sz w:val="24"/>
          <w:szCs w:val="24"/>
          <w:lang w:val="ka-GE"/>
        </w:rPr>
        <w:t xml:space="preserve">წვასთან </w:t>
      </w:r>
      <w:r w:rsidRPr="0091088F">
        <w:rPr>
          <w:rFonts w:ascii="Sylfaen" w:hAnsi="Sylfaen"/>
          <w:sz w:val="24"/>
          <w:szCs w:val="24"/>
          <w:lang w:val="ka-GE"/>
        </w:rPr>
        <w:t xml:space="preserve">დაკავშირებულ შემდეგ </w:t>
      </w:r>
      <w:r w:rsidRPr="00BC5104">
        <w:rPr>
          <w:rFonts w:ascii="Sylfaen" w:hAnsi="Sylfaen"/>
          <w:sz w:val="24"/>
          <w:szCs w:val="24"/>
          <w:lang w:val="ka-GE"/>
        </w:rPr>
        <w:t>მოთხოვნებს:</w:t>
      </w:r>
    </w:p>
    <w:p w14:paraId="4ADCE7DF" w14:textId="77777777" w:rsidR="00CE3B87" w:rsidRPr="00BC5104" w:rsidRDefault="00CE3B87" w:rsidP="00CE3B87">
      <w:pPr>
        <w:kinsoku w:val="0"/>
        <w:overflowPunct w:val="0"/>
        <w:spacing w:line="276" w:lineRule="auto"/>
        <w:ind w:firstLine="720"/>
        <w:jc w:val="both"/>
        <w:rPr>
          <w:rFonts w:ascii="Sylfaen" w:hAnsi="Sylfaen"/>
          <w:sz w:val="24"/>
          <w:szCs w:val="24"/>
          <w:lang w:val="ka-GE"/>
        </w:rPr>
      </w:pPr>
      <w:r w:rsidRPr="00BC5104">
        <w:rPr>
          <w:rFonts w:ascii="Sylfaen" w:hAnsi="Sylfaen"/>
          <w:sz w:val="24"/>
          <w:szCs w:val="24"/>
          <w:lang w:val="ka-GE"/>
        </w:rPr>
        <w:t>ა) მოწყობილობები ისე უნდა იყოს დაპროექტებული და დამზადებული, რომ ნორმალური გამოყენებისას წვა იყოს სტაბილური და წვის პროდუქტები არ შეიცავდეს ჯანმრთელობისთვის საზიანო ნივთიერებების  დაუშვებელ კონცენტრაციას.</w:t>
      </w:r>
    </w:p>
    <w:p w14:paraId="17B831BA" w14:textId="77777777" w:rsidR="00CE3B87" w:rsidRPr="00BC5104" w:rsidRDefault="00CE3B87" w:rsidP="00CE3B87">
      <w:pPr>
        <w:kinsoku w:val="0"/>
        <w:overflowPunct w:val="0"/>
        <w:spacing w:line="276" w:lineRule="auto"/>
        <w:ind w:firstLine="720"/>
        <w:jc w:val="both"/>
        <w:rPr>
          <w:rFonts w:ascii="Sylfaen" w:hAnsi="Sylfaen"/>
          <w:sz w:val="24"/>
          <w:szCs w:val="24"/>
          <w:lang w:val="ka-GE"/>
        </w:rPr>
      </w:pPr>
      <w:r w:rsidRPr="00BC5104">
        <w:rPr>
          <w:rFonts w:ascii="Sylfaen" w:hAnsi="Sylfaen"/>
          <w:sz w:val="24"/>
          <w:szCs w:val="24"/>
          <w:lang w:val="ka-GE"/>
        </w:rPr>
        <w:t>ბ) მოწყობილობები ისე უნდა იყოს დაპროექტებული და დამზადებული, რომ ნორმალური გამოყენებისას არ მოხდეს წვის პროდუქტების შემთხვევითი</w:t>
      </w:r>
      <w:r w:rsidRPr="00E95431">
        <w:rPr>
          <w:rFonts w:ascii="Sylfaen" w:hAnsi="Sylfaen"/>
          <w:sz w:val="24"/>
          <w:szCs w:val="24"/>
          <w:lang w:val="ka-GE"/>
        </w:rPr>
        <w:t xml:space="preserve"> </w:t>
      </w:r>
      <w:r w:rsidRPr="00BC5104">
        <w:rPr>
          <w:rFonts w:ascii="Sylfaen" w:hAnsi="Sylfaen"/>
          <w:sz w:val="24"/>
          <w:szCs w:val="24"/>
          <w:lang w:val="ka-GE"/>
        </w:rPr>
        <w:t>გაჟონვა.</w:t>
      </w:r>
    </w:p>
    <w:p w14:paraId="10586CA3" w14:textId="77777777" w:rsidR="00CE3B87" w:rsidRPr="00BC5104" w:rsidRDefault="00CE3B87" w:rsidP="00CE3B87">
      <w:pPr>
        <w:kinsoku w:val="0"/>
        <w:overflowPunct w:val="0"/>
        <w:spacing w:line="276" w:lineRule="auto"/>
        <w:ind w:firstLine="720"/>
        <w:jc w:val="both"/>
        <w:rPr>
          <w:rFonts w:ascii="Sylfaen" w:hAnsi="Sylfaen"/>
          <w:sz w:val="24"/>
          <w:szCs w:val="24"/>
          <w:lang w:val="ka-GE"/>
        </w:rPr>
      </w:pPr>
      <w:r w:rsidRPr="00BC5104">
        <w:rPr>
          <w:rFonts w:ascii="Sylfaen" w:hAnsi="Sylfaen"/>
          <w:sz w:val="24"/>
          <w:szCs w:val="24"/>
          <w:lang w:val="ka-GE"/>
        </w:rPr>
        <w:t>გ) მოწყობილობები, რომლებიც მიერთებულია ნამწვი პროდუქტების გამოყოფისათვის</w:t>
      </w:r>
      <w:r w:rsidRPr="00E95431">
        <w:rPr>
          <w:rFonts w:ascii="Sylfaen" w:hAnsi="Sylfaen"/>
          <w:sz w:val="24"/>
          <w:szCs w:val="24"/>
          <w:lang w:val="ka-GE"/>
        </w:rPr>
        <w:t xml:space="preserve"> </w:t>
      </w:r>
      <w:r w:rsidRPr="00BC5104">
        <w:rPr>
          <w:rFonts w:ascii="Sylfaen" w:hAnsi="Sylfaen"/>
          <w:sz w:val="24"/>
          <w:szCs w:val="24"/>
          <w:lang w:val="ka-GE"/>
        </w:rPr>
        <w:t>განკუთვნილ სისტემაზე, ისე უნდა იყოს დაპროექტებული და დამზადებული, რომ გამონაბოლქვის არანორმირებული გამოყოფის პირობებში არ მოხდეს შენობის შიდა არეებსა და განთავსების ოთახებში ნამწვის საშიში რაოდენობის გაჟონვა.</w:t>
      </w:r>
    </w:p>
    <w:p w14:paraId="2B4C684E" w14:textId="77777777" w:rsidR="00CE3B87" w:rsidRPr="00BC5104" w:rsidRDefault="00CE3B87" w:rsidP="00CE3B87">
      <w:pPr>
        <w:kinsoku w:val="0"/>
        <w:overflowPunct w:val="0"/>
        <w:spacing w:line="276" w:lineRule="auto"/>
        <w:ind w:firstLine="720"/>
        <w:jc w:val="both"/>
        <w:rPr>
          <w:rFonts w:ascii="Sylfaen" w:hAnsi="Sylfaen"/>
          <w:color w:val="FF0000"/>
          <w:sz w:val="24"/>
          <w:szCs w:val="24"/>
          <w:lang w:val="ka-GE"/>
        </w:rPr>
      </w:pPr>
      <w:r w:rsidRPr="00BC5104">
        <w:rPr>
          <w:rFonts w:ascii="Sylfaen" w:hAnsi="Sylfaen"/>
          <w:sz w:val="24"/>
          <w:szCs w:val="24"/>
          <w:lang w:val="ka-GE"/>
        </w:rPr>
        <w:t>დ) მოწყობილობები ისე უნდა იყოს დაპროექტებული და დამზადებული, რომ ნორმალური გამოყენებისას არ იწვევდეს ნახშირბადის მონოქსიდის ან ჯანმრთელობისთვის საზიანო სხვა ნივთიერებების ისეთ კონცენტრაციას, რამაც შესაძლოა საფრთხე შუქმნას ადამიანებისა და ცხოველების ჯანმრთელობას.</w:t>
      </w:r>
    </w:p>
    <w:p w14:paraId="2D4A4FEE" w14:textId="77777777" w:rsidR="00CE3B87" w:rsidRPr="00BC5104" w:rsidRDefault="00CE3B87" w:rsidP="00CE3B87">
      <w:pPr>
        <w:pStyle w:val="ListParagraph"/>
        <w:kinsoku w:val="0"/>
        <w:overflowPunct w:val="0"/>
        <w:spacing w:line="276" w:lineRule="auto"/>
        <w:ind w:left="0" w:firstLine="720"/>
        <w:jc w:val="both"/>
        <w:rPr>
          <w:rFonts w:ascii="Sylfaen" w:hAnsi="Sylfaen"/>
          <w:sz w:val="24"/>
          <w:szCs w:val="24"/>
          <w:lang w:val="ka-GE"/>
        </w:rPr>
      </w:pPr>
      <w:r w:rsidRPr="00BC5104">
        <w:rPr>
          <w:rFonts w:ascii="Sylfaen" w:hAnsi="Sylfaen"/>
          <w:sz w:val="24"/>
          <w:szCs w:val="24"/>
          <w:lang w:val="ka-GE"/>
        </w:rPr>
        <w:t>6. მოწყობილობები ისე უნდა იყოს დაპროექტებული და დამზადებული, რომ უზრუნველყოფდეს ენერგიის რაციონალურ გამოყენებას, შეესაბამებოდ</w:t>
      </w:r>
      <w:r>
        <w:rPr>
          <w:rFonts w:ascii="Sylfaen" w:hAnsi="Sylfaen"/>
          <w:sz w:val="24"/>
          <w:szCs w:val="24"/>
          <w:lang w:val="ka-GE"/>
        </w:rPr>
        <w:t>ეს</w:t>
      </w:r>
      <w:r w:rsidRPr="00BC5104">
        <w:rPr>
          <w:rFonts w:ascii="Sylfaen" w:hAnsi="Sylfaen"/>
          <w:sz w:val="24"/>
          <w:szCs w:val="24"/>
          <w:lang w:val="ka-GE"/>
        </w:rPr>
        <w:t xml:space="preserve">  განვითარების არსებულ დონეს და  ითვალისწინებდ</w:t>
      </w:r>
      <w:r>
        <w:rPr>
          <w:rFonts w:ascii="Sylfaen" w:hAnsi="Sylfaen"/>
          <w:sz w:val="24"/>
          <w:szCs w:val="24"/>
          <w:lang w:val="ka-GE"/>
        </w:rPr>
        <w:t>ეს</w:t>
      </w:r>
      <w:r w:rsidRPr="00BC5104">
        <w:rPr>
          <w:rFonts w:ascii="Sylfaen" w:hAnsi="Sylfaen"/>
          <w:sz w:val="24"/>
          <w:szCs w:val="24"/>
          <w:lang w:val="ka-GE"/>
        </w:rPr>
        <w:t xml:space="preserve"> უსაფრთხოების ასპექტებს.</w:t>
      </w:r>
    </w:p>
    <w:p w14:paraId="16E91DE7" w14:textId="77777777" w:rsidR="00CE3B87" w:rsidRPr="00BC5104" w:rsidRDefault="00CE3B87" w:rsidP="00CE3B87">
      <w:pPr>
        <w:kinsoku w:val="0"/>
        <w:overflowPunct w:val="0"/>
        <w:spacing w:line="276" w:lineRule="auto"/>
        <w:ind w:firstLine="720"/>
        <w:jc w:val="both"/>
        <w:rPr>
          <w:rFonts w:ascii="Sylfaen" w:hAnsi="Sylfaen"/>
          <w:sz w:val="24"/>
          <w:szCs w:val="24"/>
          <w:lang w:val="ka-GE"/>
        </w:rPr>
      </w:pPr>
      <w:r w:rsidRPr="00BC5104">
        <w:rPr>
          <w:rFonts w:ascii="Sylfaen" w:hAnsi="Sylfaen"/>
          <w:sz w:val="24"/>
          <w:szCs w:val="24"/>
          <w:lang w:val="ka-GE"/>
        </w:rPr>
        <w:t>7. მოწყობილობები უნდა აკმაყოფილებდეს ტემპერატურასთან დაკავშირებულ შემდეგ მოთხოვნებს:</w:t>
      </w:r>
    </w:p>
    <w:p w14:paraId="082CE27D" w14:textId="77777777" w:rsidR="00CE3B87" w:rsidRPr="00BC5104" w:rsidRDefault="00CE3B87" w:rsidP="00CE3B87">
      <w:pPr>
        <w:pStyle w:val="ListParagraph"/>
        <w:kinsoku w:val="0"/>
        <w:overflowPunct w:val="0"/>
        <w:spacing w:line="276" w:lineRule="auto"/>
        <w:ind w:left="0" w:firstLine="720"/>
        <w:jc w:val="both"/>
        <w:rPr>
          <w:rFonts w:ascii="Sylfaen" w:hAnsi="Sylfaen"/>
          <w:sz w:val="24"/>
          <w:szCs w:val="24"/>
          <w:lang w:val="ka-GE"/>
        </w:rPr>
      </w:pPr>
      <w:r w:rsidRPr="00BC5104">
        <w:rPr>
          <w:rFonts w:ascii="Sylfaen" w:hAnsi="Sylfaen"/>
          <w:sz w:val="24"/>
          <w:szCs w:val="24"/>
          <w:lang w:val="ka-GE"/>
        </w:rPr>
        <w:t>ა) მოწყობილობის ის ნაწილები, რომლებიც უნდა</w:t>
      </w:r>
      <w:r>
        <w:rPr>
          <w:rFonts w:ascii="Sylfaen" w:hAnsi="Sylfaen"/>
          <w:sz w:val="24"/>
          <w:szCs w:val="24"/>
          <w:lang w:val="ka-GE"/>
        </w:rPr>
        <w:t xml:space="preserve"> </w:t>
      </w:r>
      <w:r w:rsidRPr="00BC5104">
        <w:rPr>
          <w:rFonts w:ascii="Sylfaen" w:hAnsi="Sylfaen"/>
          <w:sz w:val="24"/>
          <w:szCs w:val="24"/>
          <w:lang w:val="ka-GE"/>
        </w:rPr>
        <w:t>დამონტაჟდეს ან განთავსდეს ზედაპირების სიახლოვეს არ უნდა აღწევდ</w:t>
      </w:r>
      <w:r>
        <w:rPr>
          <w:rFonts w:ascii="Sylfaen" w:hAnsi="Sylfaen"/>
          <w:sz w:val="24"/>
          <w:szCs w:val="24"/>
          <w:lang w:val="ka-GE"/>
        </w:rPr>
        <w:t>ეს</w:t>
      </w:r>
      <w:r w:rsidRPr="00BC5104">
        <w:rPr>
          <w:rFonts w:ascii="Sylfaen" w:hAnsi="Sylfaen"/>
          <w:sz w:val="24"/>
          <w:szCs w:val="24"/>
          <w:lang w:val="ka-GE"/>
        </w:rPr>
        <w:t xml:space="preserve"> ტემპერატურის ისეთ სახიფათო ნიშნულს, რომელმაც შეიძლება გამოიწვიოს საფრთხე.</w:t>
      </w:r>
    </w:p>
    <w:p w14:paraId="3CF99866" w14:textId="77777777" w:rsidR="00CE3B87" w:rsidRPr="00BC5104" w:rsidRDefault="00CE3B87" w:rsidP="00CE3B87">
      <w:pPr>
        <w:kinsoku w:val="0"/>
        <w:overflowPunct w:val="0"/>
        <w:spacing w:line="276" w:lineRule="auto"/>
        <w:ind w:firstLine="720"/>
        <w:jc w:val="both"/>
        <w:rPr>
          <w:rFonts w:ascii="Sylfaen" w:hAnsi="Sylfaen"/>
          <w:sz w:val="24"/>
          <w:szCs w:val="24"/>
          <w:lang w:val="ka-GE"/>
        </w:rPr>
      </w:pPr>
      <w:r w:rsidRPr="00BC5104">
        <w:rPr>
          <w:rFonts w:ascii="Sylfaen" w:hAnsi="Sylfaen"/>
          <w:sz w:val="24"/>
          <w:szCs w:val="24"/>
          <w:lang w:val="ka-GE"/>
        </w:rPr>
        <w:t>ბ) მოწყობილობების იმ ნაწილების ზედაპირის ტემპერატურა, რომლებიც ნორმალური გამოყენებისას გამიზნულია შეხებისთვის არ უნდა უქმნიდეს მომხმარებელს საფრთხეს.</w:t>
      </w:r>
    </w:p>
    <w:p w14:paraId="4E58435E" w14:textId="77777777" w:rsidR="00CE3B87" w:rsidRPr="00BC5104" w:rsidRDefault="00CE3B87" w:rsidP="00CE3B87">
      <w:pPr>
        <w:kinsoku w:val="0"/>
        <w:overflowPunct w:val="0"/>
        <w:spacing w:line="276" w:lineRule="auto"/>
        <w:ind w:firstLine="720"/>
        <w:jc w:val="both"/>
        <w:rPr>
          <w:rFonts w:ascii="Sylfaen" w:hAnsi="Sylfaen"/>
          <w:sz w:val="24"/>
          <w:szCs w:val="24"/>
          <w:lang w:val="ka-GE"/>
        </w:rPr>
      </w:pPr>
      <w:r w:rsidRPr="00BC5104">
        <w:rPr>
          <w:rFonts w:ascii="Sylfaen" w:hAnsi="Sylfaen"/>
          <w:sz w:val="24"/>
          <w:szCs w:val="24"/>
          <w:lang w:val="ka-GE"/>
        </w:rPr>
        <w:t>გ) სითბოს გადაცემისთვის განკუთვნილი ნაწილების გარდა მოწყობილობების გარე ნაწილების ზედაპირების ტემპერატურა, ფუნქციონირების პირობებში არ უნდა უქმნიდეს</w:t>
      </w:r>
      <w:r>
        <w:rPr>
          <w:rFonts w:ascii="Sylfaen" w:hAnsi="Sylfaen"/>
          <w:sz w:val="24"/>
          <w:szCs w:val="24"/>
          <w:lang w:val="ka-GE"/>
        </w:rPr>
        <w:t xml:space="preserve"> </w:t>
      </w:r>
      <w:r w:rsidRPr="00BC5104">
        <w:rPr>
          <w:rFonts w:ascii="Sylfaen" w:hAnsi="Sylfaen"/>
          <w:sz w:val="24"/>
          <w:szCs w:val="24"/>
          <w:lang w:val="ka-GE"/>
        </w:rPr>
        <w:t>საფრთხეს შეხებაში მყოფ ადამიანების ჯანმრთელობას</w:t>
      </w:r>
      <w:r>
        <w:rPr>
          <w:rFonts w:ascii="Sylfaen" w:hAnsi="Sylfaen"/>
          <w:sz w:val="24"/>
          <w:szCs w:val="24"/>
          <w:lang w:val="ka-GE"/>
        </w:rPr>
        <w:t>ა</w:t>
      </w:r>
      <w:r w:rsidRPr="00BC5104">
        <w:rPr>
          <w:rFonts w:ascii="Sylfaen" w:hAnsi="Sylfaen"/>
          <w:sz w:val="24"/>
          <w:szCs w:val="24"/>
          <w:lang w:val="ka-GE"/>
        </w:rPr>
        <w:t xml:space="preserve"> და უსაფრთხოებას, მათ შორის ბავშვების და ხანდაზმულების</w:t>
      </w:r>
      <w:r>
        <w:rPr>
          <w:rFonts w:ascii="Sylfaen" w:hAnsi="Sylfaen"/>
          <w:sz w:val="24"/>
          <w:szCs w:val="24"/>
          <w:lang w:val="ka-GE"/>
        </w:rPr>
        <w:t xml:space="preserve"> </w:t>
      </w:r>
      <w:r w:rsidRPr="00BC5104">
        <w:rPr>
          <w:rFonts w:ascii="Sylfaen" w:hAnsi="Sylfaen"/>
          <w:sz w:val="24"/>
          <w:szCs w:val="24"/>
          <w:lang w:val="ka-GE"/>
        </w:rPr>
        <w:t>ჯანმრთელობას და უსაფრთხოებას, ამ უკანასკნელთათვის გათვალისწინებული შესაბამისი რეაქციის დრო.</w:t>
      </w:r>
    </w:p>
    <w:p w14:paraId="2B1D3D79" w14:textId="77777777" w:rsidR="00CE3B87" w:rsidRPr="00BC5104" w:rsidRDefault="00CE3B87" w:rsidP="00CE3B87">
      <w:pPr>
        <w:pStyle w:val="ListParagraph"/>
        <w:kinsoku w:val="0"/>
        <w:overflowPunct w:val="0"/>
        <w:spacing w:line="276" w:lineRule="auto"/>
        <w:ind w:left="0" w:firstLine="720"/>
        <w:jc w:val="both"/>
        <w:rPr>
          <w:rFonts w:ascii="Sylfaen" w:hAnsi="Sylfaen"/>
          <w:sz w:val="24"/>
          <w:szCs w:val="24"/>
          <w:lang w:val="ka-GE"/>
        </w:rPr>
      </w:pPr>
      <w:r w:rsidRPr="00BC5104">
        <w:rPr>
          <w:rFonts w:ascii="Sylfaen" w:hAnsi="Sylfaen"/>
          <w:sz w:val="24"/>
          <w:szCs w:val="24"/>
          <w:lang w:val="ka-GE"/>
        </w:rPr>
        <w:t>8. მასალები და ნაწილებ</w:t>
      </w:r>
      <w:r>
        <w:rPr>
          <w:rFonts w:ascii="Sylfaen" w:hAnsi="Sylfaen"/>
          <w:sz w:val="24"/>
          <w:szCs w:val="24"/>
          <w:lang w:val="ka-GE"/>
        </w:rPr>
        <w:t>ი</w:t>
      </w:r>
      <w:r w:rsidRPr="00BC5104">
        <w:rPr>
          <w:rFonts w:ascii="Sylfaen" w:hAnsi="Sylfaen"/>
          <w:sz w:val="24"/>
          <w:szCs w:val="24"/>
          <w:lang w:val="ka-GE"/>
        </w:rPr>
        <w:t>, რომლებიც გამოიყენება მოწყობილობების დამზადებისას, რომლებიც შესაძლოა შეხებაში მოვიდ</w:t>
      </w:r>
      <w:r>
        <w:rPr>
          <w:rFonts w:ascii="Sylfaen" w:hAnsi="Sylfaen"/>
          <w:sz w:val="24"/>
          <w:szCs w:val="24"/>
          <w:lang w:val="ka-GE"/>
        </w:rPr>
        <w:t>ეს</w:t>
      </w:r>
      <w:r w:rsidRPr="00BC5104">
        <w:rPr>
          <w:rFonts w:ascii="Sylfaen" w:hAnsi="Sylfaen"/>
          <w:sz w:val="24"/>
          <w:szCs w:val="24"/>
          <w:lang w:val="ka-GE"/>
        </w:rPr>
        <w:t xml:space="preserve"> ადამიანის მოხმარებისთვის განკუთვნილ საკვებსა და წყალთან, არ უნდა იმოქმედოს საკვებისა და წყლის ხარისხზე.</w:t>
      </w:r>
    </w:p>
    <w:p w14:paraId="1BCC1A02" w14:textId="77777777" w:rsidR="00CE3B87" w:rsidRPr="00BC5104" w:rsidRDefault="00CE3B87" w:rsidP="00CE3B87">
      <w:pPr>
        <w:pStyle w:val="ListParagraph"/>
        <w:spacing w:line="276" w:lineRule="auto"/>
        <w:ind w:left="0" w:firstLine="720"/>
        <w:jc w:val="both"/>
        <w:rPr>
          <w:rFonts w:ascii="Sylfaen" w:hAnsi="Sylfaen"/>
          <w:sz w:val="24"/>
          <w:szCs w:val="24"/>
          <w:lang w:val="ka-GE"/>
        </w:rPr>
      </w:pPr>
    </w:p>
    <w:p w14:paraId="000E8A69" w14:textId="77777777" w:rsidR="00CE3B87" w:rsidRPr="008F0F95" w:rsidRDefault="00CE3B87" w:rsidP="00CE3B87">
      <w:pPr>
        <w:tabs>
          <w:tab w:val="left" w:pos="5325"/>
        </w:tabs>
        <w:spacing w:line="276" w:lineRule="auto"/>
        <w:ind w:firstLine="720"/>
        <w:jc w:val="both"/>
        <w:rPr>
          <w:rFonts w:ascii="Sylfaen" w:hAnsi="Sylfaen"/>
          <w:sz w:val="24"/>
          <w:szCs w:val="24"/>
          <w:lang w:val="ka-GE"/>
        </w:rPr>
      </w:pPr>
    </w:p>
    <w:p w14:paraId="48E07CCA" w14:textId="77777777" w:rsidR="00CE3B87" w:rsidRPr="00341320" w:rsidRDefault="00CE3B87" w:rsidP="00CE3B87">
      <w:pPr>
        <w:spacing w:line="276" w:lineRule="auto"/>
        <w:ind w:firstLine="720"/>
        <w:jc w:val="both"/>
        <w:rPr>
          <w:rFonts w:ascii="Sylfaen" w:hAnsi="Sylfaen"/>
          <w:b/>
          <w:sz w:val="24"/>
          <w:szCs w:val="24"/>
          <w:lang w:val="ka-GE"/>
        </w:rPr>
      </w:pPr>
    </w:p>
    <w:p w14:paraId="67203663" w14:textId="77777777" w:rsidR="00CE3B87" w:rsidRPr="00566A0E" w:rsidRDefault="00CE3B87" w:rsidP="00CE3B87">
      <w:pPr>
        <w:pStyle w:val="BodyText"/>
        <w:tabs>
          <w:tab w:val="left" w:pos="1261"/>
          <w:tab w:val="left" w:pos="8216"/>
        </w:tabs>
        <w:autoSpaceDE/>
        <w:autoSpaceDN/>
        <w:adjustRightInd/>
        <w:spacing w:line="276" w:lineRule="auto"/>
        <w:ind w:left="0" w:firstLine="720"/>
        <w:jc w:val="right"/>
        <w:rPr>
          <w:rFonts w:ascii="Sylfaen" w:eastAsiaTheme="minorHAnsi" w:hAnsi="Sylfaen" w:cstheme="minorBidi"/>
          <w:b/>
          <w:sz w:val="24"/>
          <w:szCs w:val="24"/>
          <w:lang w:val="ka-GE"/>
        </w:rPr>
      </w:pPr>
      <w:r w:rsidRPr="00CE07BF">
        <w:rPr>
          <w:rFonts w:ascii="Sylfaen" w:eastAsiaTheme="minorHAnsi" w:hAnsi="Sylfaen" w:cstheme="minorBidi"/>
          <w:b/>
          <w:sz w:val="24"/>
          <w:szCs w:val="24"/>
          <w:lang w:val="ka-GE"/>
        </w:rPr>
        <w:t>დანართი</w:t>
      </w:r>
      <w:r w:rsidRPr="00566A0E">
        <w:rPr>
          <w:rFonts w:ascii="Sylfaen" w:eastAsiaTheme="minorHAnsi" w:hAnsi="Sylfaen" w:cstheme="minorBidi"/>
          <w:b/>
          <w:sz w:val="24"/>
          <w:szCs w:val="24"/>
          <w:lang w:val="ka-GE"/>
        </w:rPr>
        <w:t xml:space="preserve"> II</w:t>
      </w:r>
    </w:p>
    <w:p w14:paraId="59D355BF" w14:textId="77777777" w:rsidR="00CE3B87" w:rsidRPr="00D26511" w:rsidRDefault="00CE3B87" w:rsidP="00CE3B87">
      <w:pPr>
        <w:pStyle w:val="BodyText"/>
        <w:tabs>
          <w:tab w:val="left" w:pos="1261"/>
          <w:tab w:val="left" w:pos="8216"/>
        </w:tabs>
        <w:autoSpaceDE/>
        <w:autoSpaceDN/>
        <w:adjustRightInd/>
        <w:spacing w:line="276" w:lineRule="auto"/>
        <w:ind w:left="0" w:firstLine="720"/>
        <w:jc w:val="both"/>
        <w:rPr>
          <w:rFonts w:ascii="Sylfaen" w:eastAsiaTheme="minorHAnsi" w:hAnsi="Sylfaen" w:cstheme="minorBidi"/>
          <w:sz w:val="24"/>
          <w:szCs w:val="24"/>
          <w:lang w:val="ka-GE"/>
        </w:rPr>
      </w:pPr>
    </w:p>
    <w:p w14:paraId="1B8D5BCD" w14:textId="77777777" w:rsidR="00CE3B87" w:rsidRPr="00BC5104" w:rsidRDefault="00CE3B87" w:rsidP="00CE3B87">
      <w:pPr>
        <w:pStyle w:val="BodyText"/>
        <w:tabs>
          <w:tab w:val="left" w:pos="1261"/>
          <w:tab w:val="left" w:pos="8216"/>
        </w:tabs>
        <w:autoSpaceDE/>
        <w:autoSpaceDN/>
        <w:adjustRightInd/>
        <w:spacing w:line="276" w:lineRule="auto"/>
        <w:ind w:left="0" w:firstLine="720"/>
        <w:jc w:val="center"/>
        <w:rPr>
          <w:rFonts w:ascii="Sylfaen" w:eastAsiaTheme="minorHAnsi" w:hAnsi="Sylfaen" w:cstheme="minorBidi"/>
          <w:b/>
          <w:sz w:val="24"/>
          <w:szCs w:val="24"/>
          <w:lang w:val="ka-GE"/>
        </w:rPr>
      </w:pPr>
      <w:r w:rsidRPr="0091088F">
        <w:rPr>
          <w:rFonts w:ascii="Sylfaen" w:eastAsiaTheme="minorHAnsi" w:hAnsi="Sylfaen" w:cstheme="minorBidi"/>
          <w:b/>
          <w:sz w:val="24"/>
          <w:szCs w:val="24"/>
          <w:lang w:val="ka-GE"/>
        </w:rPr>
        <w:t>მოწყობილობებისა</w:t>
      </w:r>
      <w:r w:rsidRPr="00BC5104">
        <w:rPr>
          <w:rFonts w:ascii="Sylfaen" w:eastAsiaTheme="minorHAnsi" w:hAnsi="Sylfaen" w:cstheme="minorBidi"/>
          <w:b/>
          <w:sz w:val="24"/>
          <w:szCs w:val="24"/>
          <w:lang w:val="ka-GE"/>
        </w:rPr>
        <w:t xml:space="preserve"> და საამწყობრო ნაწილების შესაბამისობის შეფასების</w:t>
      </w:r>
    </w:p>
    <w:p w14:paraId="19079207" w14:textId="77777777" w:rsidR="00CE3B87" w:rsidRDefault="00CE3B87" w:rsidP="00CE3B87">
      <w:pPr>
        <w:pStyle w:val="BodyText"/>
        <w:tabs>
          <w:tab w:val="left" w:pos="1261"/>
          <w:tab w:val="left" w:pos="8216"/>
        </w:tabs>
        <w:autoSpaceDE/>
        <w:autoSpaceDN/>
        <w:adjustRightInd/>
        <w:spacing w:line="276" w:lineRule="auto"/>
        <w:ind w:left="0" w:firstLine="720"/>
        <w:jc w:val="center"/>
        <w:rPr>
          <w:rFonts w:ascii="Sylfaen" w:eastAsiaTheme="minorHAnsi" w:hAnsi="Sylfaen" w:cstheme="minorBidi"/>
          <w:b/>
          <w:sz w:val="24"/>
          <w:szCs w:val="24"/>
          <w:lang w:val="ka-GE"/>
        </w:rPr>
      </w:pPr>
      <w:r w:rsidRPr="00BC5104">
        <w:rPr>
          <w:rFonts w:ascii="Sylfaen" w:eastAsiaTheme="minorHAnsi" w:hAnsi="Sylfaen" w:cstheme="minorBidi"/>
          <w:b/>
          <w:sz w:val="24"/>
          <w:szCs w:val="24"/>
          <w:lang w:val="ka-GE"/>
        </w:rPr>
        <w:t>პროცედურები</w:t>
      </w:r>
    </w:p>
    <w:p w14:paraId="5279E61E" w14:textId="77777777" w:rsidR="00CE3B87" w:rsidRPr="00BC5104" w:rsidRDefault="00CE3B87" w:rsidP="00CE3B87">
      <w:pPr>
        <w:pStyle w:val="BodyText"/>
        <w:tabs>
          <w:tab w:val="left" w:pos="1261"/>
          <w:tab w:val="left" w:pos="8216"/>
        </w:tabs>
        <w:autoSpaceDE/>
        <w:autoSpaceDN/>
        <w:adjustRightInd/>
        <w:spacing w:line="276" w:lineRule="auto"/>
        <w:ind w:left="0" w:firstLine="720"/>
        <w:jc w:val="center"/>
        <w:rPr>
          <w:rFonts w:ascii="Sylfaen" w:eastAsiaTheme="minorHAnsi" w:hAnsi="Sylfaen" w:cstheme="minorBidi"/>
          <w:b/>
          <w:sz w:val="24"/>
          <w:szCs w:val="24"/>
          <w:lang w:val="ka-GE"/>
        </w:rPr>
      </w:pPr>
    </w:p>
    <w:p w14:paraId="297DE2FE" w14:textId="77777777" w:rsidR="00CE3B87" w:rsidRPr="008F0F95" w:rsidRDefault="00CE3B87" w:rsidP="00CE3B87">
      <w:pPr>
        <w:pStyle w:val="BodyText"/>
        <w:tabs>
          <w:tab w:val="left" w:pos="1261"/>
          <w:tab w:val="left" w:pos="8216"/>
        </w:tabs>
        <w:autoSpaceDE/>
        <w:autoSpaceDN/>
        <w:adjustRightInd/>
        <w:spacing w:line="276" w:lineRule="auto"/>
        <w:ind w:left="0" w:firstLine="720"/>
        <w:jc w:val="both"/>
        <w:rPr>
          <w:rFonts w:ascii="Sylfaen" w:eastAsiaTheme="minorHAnsi" w:hAnsi="Sylfaen" w:cstheme="minorBidi"/>
          <w:b/>
          <w:sz w:val="24"/>
          <w:szCs w:val="24"/>
          <w:lang w:val="ka-GE"/>
        </w:rPr>
      </w:pPr>
      <w:r w:rsidRPr="00BC5104">
        <w:rPr>
          <w:rFonts w:ascii="Sylfaen" w:eastAsiaTheme="minorHAnsi" w:hAnsi="Sylfaen" w:cstheme="minorBidi"/>
          <w:b/>
          <w:sz w:val="24"/>
          <w:szCs w:val="24"/>
          <w:lang w:val="ka-GE"/>
        </w:rPr>
        <w:t xml:space="preserve">მუხლი 1. მოდული </w:t>
      </w:r>
      <w:r w:rsidRPr="008F0F95">
        <w:rPr>
          <w:rFonts w:ascii="Sylfaen" w:eastAsiaTheme="minorHAnsi" w:hAnsi="Sylfaen" w:cstheme="minorBidi"/>
          <w:b/>
          <w:sz w:val="24"/>
          <w:szCs w:val="24"/>
          <w:lang w:val="ka-GE"/>
        </w:rPr>
        <w:t xml:space="preserve">B: </w:t>
      </w:r>
      <w:r w:rsidRPr="00341320">
        <w:rPr>
          <w:rFonts w:ascii="Sylfaen" w:eastAsiaTheme="minorHAnsi" w:hAnsi="Sylfaen" w:cstheme="minorBidi"/>
          <w:b/>
          <w:sz w:val="24"/>
          <w:szCs w:val="24"/>
          <w:lang w:val="ka-GE"/>
        </w:rPr>
        <w:t xml:space="preserve">ტიპის </w:t>
      </w:r>
      <w:r w:rsidRPr="00CE07BF">
        <w:rPr>
          <w:rFonts w:ascii="Sylfaen" w:eastAsiaTheme="minorHAnsi" w:hAnsi="Sylfaen" w:cstheme="minorBidi"/>
          <w:b/>
          <w:sz w:val="24"/>
          <w:szCs w:val="24"/>
          <w:lang w:val="ka-GE"/>
        </w:rPr>
        <w:t xml:space="preserve">გამოცდა - </w:t>
      </w:r>
      <w:r w:rsidRPr="00566A0E">
        <w:rPr>
          <w:rFonts w:ascii="Sylfaen" w:eastAsiaTheme="minorHAnsi" w:hAnsi="Sylfaen" w:cstheme="minorBidi"/>
          <w:b/>
          <w:sz w:val="24"/>
          <w:szCs w:val="24"/>
          <w:lang w:val="ka-GE"/>
        </w:rPr>
        <w:t xml:space="preserve">წარმოების </w:t>
      </w:r>
      <w:r w:rsidRPr="00D26511">
        <w:rPr>
          <w:rFonts w:ascii="Sylfaen" w:eastAsiaTheme="minorHAnsi" w:hAnsi="Sylfaen" w:cstheme="minorBidi"/>
          <w:b/>
          <w:sz w:val="24"/>
          <w:szCs w:val="24"/>
          <w:lang w:val="ka-GE"/>
        </w:rPr>
        <w:t>ტიპი</w:t>
      </w:r>
    </w:p>
    <w:p w14:paraId="5D79F8CC" w14:textId="77777777" w:rsidR="00CE3B87" w:rsidRPr="00BC5104" w:rsidRDefault="00CE3B87" w:rsidP="00CE3B87">
      <w:pPr>
        <w:spacing w:line="276" w:lineRule="auto"/>
        <w:ind w:firstLine="720"/>
        <w:jc w:val="both"/>
        <w:rPr>
          <w:rFonts w:ascii="Sylfaen" w:hAnsi="Sylfaen"/>
          <w:sz w:val="24"/>
          <w:szCs w:val="24"/>
          <w:lang w:val="ka-GE"/>
        </w:rPr>
      </w:pPr>
      <w:r w:rsidRPr="00341320">
        <w:rPr>
          <w:rFonts w:ascii="Sylfaen" w:hAnsi="Sylfaen"/>
          <w:sz w:val="24"/>
          <w:szCs w:val="24"/>
          <w:lang w:val="ka-GE"/>
        </w:rPr>
        <w:t xml:space="preserve">1. </w:t>
      </w:r>
      <w:r w:rsidRPr="00341320">
        <w:rPr>
          <w:rFonts w:ascii="Sylfaen" w:eastAsia="Arial Unicode MS" w:hAnsi="Sylfaen" w:cs="Arial Unicode MS"/>
          <w:sz w:val="24"/>
          <w:szCs w:val="24"/>
          <w:lang w:val="ka-GE"/>
        </w:rPr>
        <w:t>ტიპის</w:t>
      </w:r>
      <w:r w:rsidRPr="00CE07BF">
        <w:rPr>
          <w:rFonts w:ascii="Sylfaen" w:eastAsia="Arial Unicode MS" w:hAnsi="Sylfaen" w:cs="Arial Unicode MS"/>
          <w:sz w:val="24"/>
          <w:szCs w:val="24"/>
          <w:lang w:val="ka-GE"/>
        </w:rPr>
        <w:t xml:space="preserve"> გამოცდა</w:t>
      </w:r>
      <w:r w:rsidRPr="00566A0E">
        <w:rPr>
          <w:rFonts w:ascii="Sylfaen" w:eastAsia="Arial Unicode MS" w:hAnsi="Sylfaen" w:cs="Arial Unicode MS"/>
          <w:sz w:val="24"/>
          <w:szCs w:val="24"/>
          <w:lang w:val="ka-GE"/>
        </w:rPr>
        <w:t xml:space="preserve"> წარმოადგენს</w:t>
      </w:r>
      <w:r w:rsidRPr="00D26511">
        <w:rPr>
          <w:rFonts w:ascii="Sylfaen" w:eastAsia="Arial Unicode MS" w:hAnsi="Sylfaen" w:cs="Arial Unicode MS"/>
          <w:sz w:val="24"/>
          <w:szCs w:val="24"/>
          <w:lang w:val="ka-GE"/>
        </w:rPr>
        <w:t xml:space="preserve"> </w:t>
      </w:r>
      <w:r w:rsidRPr="0091088F">
        <w:rPr>
          <w:rFonts w:ascii="Sylfaen" w:eastAsia="Arial Unicode MS" w:hAnsi="Sylfaen" w:cs="Arial Unicode MS"/>
          <w:sz w:val="24"/>
          <w:szCs w:val="24"/>
          <w:lang w:val="ka-GE"/>
        </w:rPr>
        <w:t>შესაბამისობის</w:t>
      </w:r>
      <w:r w:rsidRPr="00BC5104">
        <w:rPr>
          <w:rFonts w:ascii="Sylfaen" w:eastAsia="Arial Unicode MS" w:hAnsi="Sylfaen" w:cs="Arial Unicode MS"/>
          <w:sz w:val="24"/>
          <w:szCs w:val="24"/>
          <w:lang w:val="ka-GE"/>
        </w:rPr>
        <w:t xml:space="preserve"> შეფასების პროცედურის ნაწილს, რომლითაც შესაბამისობის შემფასებელი პირი იკვლევს მოწყობილობის ან საამწყობრო ნაწილის ტექნიკურ პროექტს და ადგენს და ადასტურებს, რომ პროდუქტის ტექნიკური პროექტი აკმაყოფილებს ამ ტექნიკური რეგლამენტის შესაბამის მოთხოვნებს.</w:t>
      </w:r>
    </w:p>
    <w:p w14:paraId="2B4A91BD" w14:textId="77777777" w:rsidR="00CE3B87" w:rsidRPr="00BC5104" w:rsidRDefault="00CE3B87" w:rsidP="00CE3B87">
      <w:pPr>
        <w:spacing w:line="276" w:lineRule="auto"/>
        <w:ind w:firstLine="720"/>
        <w:jc w:val="both"/>
        <w:rPr>
          <w:rFonts w:ascii="Sylfaen" w:eastAsia="Arial Unicode MS" w:hAnsi="Sylfaen" w:cs="Arial Unicode MS"/>
          <w:sz w:val="24"/>
          <w:szCs w:val="24"/>
          <w:lang w:val="ka-GE"/>
        </w:rPr>
      </w:pPr>
      <w:r w:rsidRPr="00BC5104">
        <w:rPr>
          <w:rFonts w:ascii="Sylfaen" w:hAnsi="Sylfaen"/>
          <w:sz w:val="24"/>
          <w:szCs w:val="24"/>
          <w:lang w:val="ka-GE"/>
        </w:rPr>
        <w:t xml:space="preserve">2. </w:t>
      </w:r>
      <w:r w:rsidRPr="00BC5104">
        <w:rPr>
          <w:rFonts w:ascii="Sylfaen" w:eastAsia="Arial Unicode MS" w:hAnsi="Sylfaen" w:cs="Arial Unicode MS"/>
          <w:sz w:val="24"/>
          <w:szCs w:val="24"/>
          <w:lang w:val="ka-GE"/>
        </w:rPr>
        <w:t xml:space="preserve">ტიპის გამოცდა უნდა განხორციელდეს მოწყობილობის ან საამწყობრო ნაწილის ტექნიკური პროექტის შესაბამისობის შეფასებით, აღნიშნული შეფასება უნდა განხორციელდეს ტექნიკურ დოკუმენტაციის და ამ მოდულის </w:t>
      </w:r>
      <w:r w:rsidRPr="008F0F95">
        <w:rPr>
          <w:rFonts w:ascii="Sylfaen" w:eastAsia="Arial Unicode MS" w:hAnsi="Sylfaen" w:cs="Arial Unicode MS"/>
          <w:sz w:val="24"/>
          <w:szCs w:val="24"/>
          <w:lang w:val="ka-GE"/>
        </w:rPr>
        <w:t>მე-3</w:t>
      </w:r>
      <w:r w:rsidRPr="0003281D">
        <w:rPr>
          <w:rFonts w:ascii="Sylfaen" w:eastAsia="Arial Unicode MS" w:hAnsi="Sylfaen" w:cs="Arial Unicode MS"/>
          <w:sz w:val="24"/>
          <w:szCs w:val="24"/>
          <w:lang w:val="ka-GE"/>
        </w:rPr>
        <w:t xml:space="preserve"> </w:t>
      </w:r>
      <w:r w:rsidRPr="006264C5">
        <w:rPr>
          <w:rFonts w:ascii="Sylfaen" w:eastAsia="Arial Unicode MS" w:hAnsi="Sylfaen" w:cs="Arial Unicode MS"/>
          <w:sz w:val="24"/>
          <w:szCs w:val="24"/>
          <w:lang w:val="ka-GE"/>
        </w:rPr>
        <w:t>პუნქტით</w:t>
      </w:r>
      <w:r w:rsidRPr="00BC5104">
        <w:rPr>
          <w:rFonts w:ascii="Sylfaen" w:eastAsia="Arial Unicode MS" w:hAnsi="Sylfaen" w:cs="Arial Unicode MS"/>
          <w:sz w:val="24"/>
          <w:szCs w:val="24"/>
          <w:lang w:val="ka-GE"/>
        </w:rPr>
        <w:t xml:space="preserve"> </w:t>
      </w:r>
      <w:r w:rsidRPr="00341320">
        <w:rPr>
          <w:rFonts w:ascii="Sylfaen" w:eastAsia="Arial Unicode MS" w:hAnsi="Sylfaen" w:cs="Arial Unicode MS"/>
          <w:sz w:val="24"/>
          <w:szCs w:val="24"/>
          <w:lang w:val="ka-GE"/>
        </w:rPr>
        <w:t xml:space="preserve">განსაზღვრული </w:t>
      </w:r>
      <w:r w:rsidRPr="00CE07BF">
        <w:rPr>
          <w:rFonts w:ascii="Sylfaen" w:eastAsia="Arial Unicode MS" w:hAnsi="Sylfaen" w:cs="Arial Unicode MS"/>
          <w:sz w:val="24"/>
          <w:szCs w:val="24"/>
          <w:lang w:val="ka-GE"/>
        </w:rPr>
        <w:t xml:space="preserve">დამადასტურებელი </w:t>
      </w:r>
      <w:r w:rsidRPr="00566A0E">
        <w:rPr>
          <w:rFonts w:ascii="Sylfaen" w:eastAsia="Arial Unicode MS" w:hAnsi="Sylfaen" w:cs="Arial Unicode MS"/>
          <w:sz w:val="24"/>
          <w:szCs w:val="24"/>
          <w:lang w:val="ka-GE"/>
        </w:rPr>
        <w:t xml:space="preserve">მონაცემების </w:t>
      </w:r>
      <w:r w:rsidRPr="00D26511">
        <w:rPr>
          <w:rFonts w:ascii="Sylfaen" w:eastAsia="Arial Unicode MS" w:hAnsi="Sylfaen" w:cs="Arial Unicode MS"/>
          <w:sz w:val="24"/>
          <w:szCs w:val="24"/>
          <w:lang w:val="ka-GE"/>
        </w:rPr>
        <w:t>გამოკვლევის</w:t>
      </w:r>
      <w:r w:rsidRPr="0091088F">
        <w:rPr>
          <w:rFonts w:ascii="Sylfaen" w:eastAsia="Arial Unicode MS" w:hAnsi="Sylfaen" w:cs="Arial Unicode MS"/>
          <w:sz w:val="24"/>
          <w:szCs w:val="24"/>
          <w:lang w:val="ka-GE"/>
        </w:rPr>
        <w:t xml:space="preserve"> </w:t>
      </w:r>
      <w:r w:rsidRPr="00BC5104">
        <w:rPr>
          <w:rFonts w:ascii="Sylfaen" w:eastAsia="Arial Unicode MS" w:hAnsi="Sylfaen" w:cs="Arial Unicode MS"/>
          <w:sz w:val="24"/>
          <w:szCs w:val="24"/>
          <w:lang w:val="ka-GE"/>
        </w:rPr>
        <w:t>საშუალებით, ასევე გამოკვლეულ უნდა იქნას წარმოებიდან აღებული დასრულებული მოწყობილობის ან საამწყობრო ნაწილის წარმომადგენლობითი ნიმუში  (წარმოების ტიპი).</w:t>
      </w:r>
    </w:p>
    <w:p w14:paraId="66C5BB27" w14:textId="77777777" w:rsidR="00CE3B87" w:rsidRPr="008F0F95" w:rsidRDefault="00CE3B87" w:rsidP="00CE3B87">
      <w:pPr>
        <w:spacing w:line="276" w:lineRule="auto"/>
        <w:ind w:firstLine="720"/>
        <w:jc w:val="both"/>
        <w:rPr>
          <w:rFonts w:ascii="Sylfaen" w:hAnsi="Sylfaen"/>
          <w:sz w:val="24"/>
          <w:szCs w:val="24"/>
          <w:lang w:val="ka-GE"/>
        </w:rPr>
      </w:pPr>
      <w:r w:rsidRPr="00BC5104">
        <w:rPr>
          <w:rFonts w:ascii="Sylfaen" w:eastAsia="Arial Unicode MS" w:hAnsi="Sylfaen" w:cs="Arial Unicode MS"/>
          <w:sz w:val="24"/>
          <w:szCs w:val="24"/>
          <w:lang w:val="ka-GE"/>
        </w:rPr>
        <w:t>3. მწარმოებელი ვალდებულია, ტიპის  შესაბამისობის შეფასებისათვის,  განაცხადით მიმართოს მის მიერ შერჩეულ, მხოლოდ ერთ შესაბამისობის შემფასებელ ორგანოს</w:t>
      </w:r>
      <w:r w:rsidRPr="008F0F95">
        <w:rPr>
          <w:rFonts w:ascii="Sylfaen" w:hAnsi="Sylfaen"/>
          <w:sz w:val="24"/>
          <w:szCs w:val="24"/>
          <w:lang w:val="ka-GE"/>
        </w:rPr>
        <w:t>.</w:t>
      </w:r>
      <w:r w:rsidRPr="00341320">
        <w:rPr>
          <w:rFonts w:ascii="Sylfaen" w:hAnsi="Sylfaen"/>
          <w:sz w:val="24"/>
          <w:szCs w:val="24"/>
          <w:lang w:val="ka-GE"/>
        </w:rPr>
        <w:t xml:space="preserve"> </w:t>
      </w:r>
      <w:r w:rsidRPr="00CE07BF">
        <w:rPr>
          <w:rFonts w:ascii="Sylfaen" w:hAnsi="Sylfaen"/>
          <w:sz w:val="24"/>
          <w:szCs w:val="24"/>
          <w:lang w:val="ka-GE"/>
        </w:rPr>
        <w:t>აღნიშნული</w:t>
      </w:r>
      <w:r w:rsidRPr="00566A0E">
        <w:rPr>
          <w:rFonts w:ascii="Sylfaen" w:hAnsi="Sylfaen"/>
          <w:sz w:val="24"/>
          <w:szCs w:val="24"/>
          <w:lang w:val="ka-GE"/>
        </w:rPr>
        <w:t xml:space="preserve"> </w:t>
      </w:r>
      <w:r w:rsidRPr="008F0F95">
        <w:rPr>
          <w:rFonts w:ascii="Sylfaen" w:hAnsi="Sylfaen"/>
          <w:sz w:val="24"/>
          <w:szCs w:val="24"/>
          <w:lang w:val="ka-GE"/>
        </w:rPr>
        <w:t>განაცხადი უნდა შეიცავდეს:</w:t>
      </w:r>
    </w:p>
    <w:p w14:paraId="4AA9A98C" w14:textId="77777777" w:rsidR="00CE3B87" w:rsidRPr="008F0F95" w:rsidRDefault="00CE3B87" w:rsidP="00CE3B87">
      <w:pPr>
        <w:pStyle w:val="ListParagraph"/>
        <w:spacing w:line="276" w:lineRule="auto"/>
        <w:ind w:left="0" w:firstLine="720"/>
        <w:jc w:val="both"/>
        <w:rPr>
          <w:rFonts w:ascii="Sylfaen" w:hAnsi="Sylfaen"/>
          <w:sz w:val="24"/>
          <w:szCs w:val="24"/>
          <w:lang w:val="ka-GE"/>
        </w:rPr>
      </w:pPr>
      <w:r w:rsidRPr="008F0F95">
        <w:rPr>
          <w:rFonts w:ascii="Sylfaen" w:hAnsi="Sylfaen"/>
          <w:sz w:val="24"/>
          <w:szCs w:val="24"/>
          <w:lang w:val="ka-GE"/>
        </w:rPr>
        <w:t xml:space="preserve">ა) </w:t>
      </w:r>
      <w:r w:rsidRPr="00341320">
        <w:rPr>
          <w:rFonts w:ascii="Sylfaen" w:eastAsia="Arial Unicode MS" w:hAnsi="Sylfaen" w:cs="Arial Unicode MS"/>
          <w:sz w:val="24"/>
          <w:szCs w:val="24"/>
          <w:lang w:val="ka-GE"/>
        </w:rPr>
        <w:t xml:space="preserve">მწარმოებლის </w:t>
      </w:r>
      <w:r w:rsidRPr="00CE07BF">
        <w:rPr>
          <w:rFonts w:ascii="Sylfaen" w:eastAsia="Arial Unicode MS" w:hAnsi="Sylfaen" w:cs="Arial Unicode MS"/>
          <w:sz w:val="24"/>
          <w:szCs w:val="24"/>
          <w:lang w:val="ka-GE"/>
        </w:rPr>
        <w:t>სახელს</w:t>
      </w:r>
      <w:r>
        <w:rPr>
          <w:rFonts w:ascii="Sylfaen" w:eastAsia="Arial Unicode MS" w:hAnsi="Sylfaen" w:cs="Arial Unicode MS"/>
          <w:sz w:val="24"/>
          <w:szCs w:val="24"/>
          <w:lang w:val="ka-GE"/>
        </w:rPr>
        <w:t>ა</w:t>
      </w:r>
      <w:r w:rsidRPr="00CE07BF">
        <w:rPr>
          <w:rFonts w:ascii="Sylfaen" w:eastAsia="Arial Unicode MS" w:hAnsi="Sylfaen" w:cs="Arial Unicode MS"/>
          <w:sz w:val="24"/>
          <w:szCs w:val="24"/>
          <w:lang w:val="ka-GE"/>
        </w:rPr>
        <w:t xml:space="preserve"> </w:t>
      </w:r>
      <w:r w:rsidRPr="00566A0E">
        <w:rPr>
          <w:rFonts w:ascii="Sylfaen" w:eastAsia="Arial Unicode MS" w:hAnsi="Sylfaen" w:cs="Arial Unicode MS"/>
          <w:sz w:val="24"/>
          <w:szCs w:val="24"/>
          <w:lang w:val="ka-GE"/>
        </w:rPr>
        <w:t xml:space="preserve">და </w:t>
      </w:r>
      <w:r w:rsidRPr="00D26511">
        <w:rPr>
          <w:rFonts w:ascii="Sylfaen" w:eastAsia="Arial Unicode MS" w:hAnsi="Sylfaen" w:cs="Arial Unicode MS"/>
          <w:sz w:val="24"/>
          <w:szCs w:val="24"/>
          <w:lang w:val="ka-GE"/>
        </w:rPr>
        <w:t>მისამართს</w:t>
      </w:r>
      <w:r w:rsidRPr="0091088F">
        <w:rPr>
          <w:rFonts w:ascii="Sylfaen" w:eastAsia="Arial Unicode MS" w:hAnsi="Sylfaen" w:cs="Arial Unicode MS"/>
          <w:sz w:val="24"/>
          <w:szCs w:val="24"/>
          <w:lang w:val="ka-GE"/>
        </w:rPr>
        <w:t>, ხოლო</w:t>
      </w:r>
      <w:r w:rsidRPr="00BC5104">
        <w:rPr>
          <w:rFonts w:ascii="Sylfaen" w:eastAsia="Arial Unicode MS" w:hAnsi="Sylfaen" w:cs="Arial Unicode MS"/>
          <w:sz w:val="24"/>
          <w:szCs w:val="24"/>
          <w:lang w:val="ka-GE"/>
        </w:rPr>
        <w:t xml:space="preserve"> იმ შემთხვევაში თუ განცხადება გაკეთებულია ავტორიზებული წარმომადგენლის მიერ, ასევე ამ უკანასკნელის სახელსა და მისამართს</w:t>
      </w:r>
      <w:r>
        <w:rPr>
          <w:rFonts w:ascii="Sylfaen" w:eastAsia="Arial Unicode MS" w:hAnsi="Sylfaen" w:cs="Arial Unicode MS"/>
          <w:sz w:val="24"/>
          <w:szCs w:val="24"/>
          <w:lang w:val="ka-GE"/>
        </w:rPr>
        <w:t>;</w:t>
      </w:r>
    </w:p>
    <w:p w14:paraId="69DA4CA7" w14:textId="77777777" w:rsidR="00CE3B87" w:rsidRPr="008F0F95" w:rsidRDefault="00CE3B87" w:rsidP="00CE3B87">
      <w:pPr>
        <w:pStyle w:val="ListParagraph"/>
        <w:spacing w:line="276" w:lineRule="auto"/>
        <w:ind w:left="0" w:firstLine="720"/>
        <w:jc w:val="both"/>
        <w:rPr>
          <w:rFonts w:ascii="Sylfaen" w:hAnsi="Sylfaen"/>
          <w:sz w:val="24"/>
          <w:szCs w:val="24"/>
          <w:lang w:val="ka-GE"/>
        </w:rPr>
      </w:pPr>
      <w:r w:rsidRPr="008F0F95">
        <w:rPr>
          <w:rFonts w:ascii="Sylfaen" w:hAnsi="Sylfaen"/>
          <w:sz w:val="24"/>
          <w:szCs w:val="24"/>
          <w:lang w:val="ka-GE"/>
        </w:rPr>
        <w:t xml:space="preserve">ბ) </w:t>
      </w:r>
      <w:r w:rsidRPr="00341320">
        <w:rPr>
          <w:rFonts w:ascii="Sylfaen" w:eastAsia="Arial Unicode MS" w:hAnsi="Sylfaen" w:cs="Arial Unicode MS"/>
          <w:sz w:val="24"/>
          <w:szCs w:val="24"/>
          <w:lang w:val="ka-GE"/>
        </w:rPr>
        <w:t xml:space="preserve">წერილობითი </w:t>
      </w:r>
      <w:r w:rsidRPr="00CE07BF">
        <w:rPr>
          <w:rFonts w:ascii="Sylfaen" w:eastAsia="Arial Unicode MS" w:hAnsi="Sylfaen" w:cs="Arial Unicode MS"/>
          <w:sz w:val="24"/>
          <w:szCs w:val="24"/>
          <w:lang w:val="ka-GE"/>
        </w:rPr>
        <w:t xml:space="preserve">დადასტურებას, </w:t>
      </w:r>
      <w:r w:rsidRPr="00566A0E">
        <w:rPr>
          <w:rFonts w:ascii="Sylfaen" w:eastAsia="Arial Unicode MS" w:hAnsi="Sylfaen" w:cs="Arial Unicode MS"/>
          <w:sz w:val="24"/>
          <w:szCs w:val="24"/>
          <w:lang w:val="ka-GE"/>
        </w:rPr>
        <w:t xml:space="preserve">რომ </w:t>
      </w:r>
      <w:r w:rsidRPr="00D26511">
        <w:rPr>
          <w:rFonts w:ascii="Sylfaen" w:eastAsia="Arial Unicode MS" w:hAnsi="Sylfaen" w:cs="Arial Unicode MS"/>
          <w:sz w:val="24"/>
          <w:szCs w:val="24"/>
          <w:lang w:val="ka-GE"/>
        </w:rPr>
        <w:t>იგივე</w:t>
      </w:r>
      <w:r w:rsidRPr="0091088F">
        <w:rPr>
          <w:rFonts w:ascii="Sylfaen" w:eastAsia="Arial Unicode MS" w:hAnsi="Sylfaen" w:cs="Arial Unicode MS"/>
          <w:sz w:val="24"/>
          <w:szCs w:val="24"/>
          <w:lang w:val="ka-GE"/>
        </w:rPr>
        <w:t xml:space="preserve"> განაცხადი</w:t>
      </w:r>
      <w:r w:rsidRPr="00BC5104">
        <w:rPr>
          <w:rFonts w:ascii="Sylfaen" w:eastAsia="Arial Unicode MS" w:hAnsi="Sylfaen" w:cs="Arial Unicode MS"/>
          <w:sz w:val="24"/>
          <w:szCs w:val="24"/>
          <w:lang w:val="ka-GE"/>
        </w:rPr>
        <w:t xml:space="preserve"> არ გაკეთებულა სხვა შესაბამისობის შემფასებელი პირის მიმართ;</w:t>
      </w:r>
    </w:p>
    <w:p w14:paraId="76BB98FA" w14:textId="77777777" w:rsidR="00CE3B87" w:rsidRPr="00BC5104" w:rsidRDefault="00CE3B87" w:rsidP="00CE3B87">
      <w:pPr>
        <w:pStyle w:val="ListParagraph"/>
        <w:spacing w:line="276" w:lineRule="auto"/>
        <w:ind w:left="0" w:firstLine="720"/>
        <w:jc w:val="both"/>
        <w:rPr>
          <w:rFonts w:ascii="Sylfaen" w:hAnsi="Sylfaen"/>
          <w:sz w:val="24"/>
          <w:szCs w:val="24"/>
          <w:lang w:val="ka-GE"/>
        </w:rPr>
      </w:pPr>
      <w:r w:rsidRPr="008F0F95">
        <w:rPr>
          <w:rFonts w:ascii="Sylfaen" w:hAnsi="Sylfaen"/>
          <w:sz w:val="24"/>
          <w:szCs w:val="24"/>
          <w:lang w:val="ka-GE"/>
        </w:rPr>
        <w:t xml:space="preserve">გ) </w:t>
      </w:r>
      <w:r w:rsidRPr="00341320">
        <w:rPr>
          <w:rFonts w:ascii="Sylfaen" w:eastAsia="Arial Unicode MS" w:hAnsi="Sylfaen" w:cs="Arial Unicode MS"/>
          <w:sz w:val="24"/>
          <w:szCs w:val="24"/>
          <w:lang w:val="ka-GE"/>
        </w:rPr>
        <w:t xml:space="preserve">ტექნიკურ </w:t>
      </w:r>
      <w:r w:rsidRPr="00CE07BF">
        <w:rPr>
          <w:rFonts w:ascii="Sylfaen" w:eastAsia="Arial Unicode MS" w:hAnsi="Sylfaen" w:cs="Arial Unicode MS"/>
          <w:sz w:val="24"/>
          <w:szCs w:val="24"/>
          <w:lang w:val="ka-GE"/>
        </w:rPr>
        <w:t>დოკუმენტაციას</w:t>
      </w:r>
      <w:r>
        <w:rPr>
          <w:rFonts w:ascii="Sylfaen" w:eastAsia="Arial Unicode MS" w:hAnsi="Sylfaen" w:cs="Arial Unicode MS"/>
          <w:sz w:val="24"/>
          <w:szCs w:val="24"/>
          <w:lang w:val="ka-GE"/>
        </w:rPr>
        <w:t>, რომელიც</w:t>
      </w:r>
      <w:r w:rsidRPr="00CE07BF">
        <w:rPr>
          <w:rFonts w:ascii="Sylfaen" w:eastAsia="Arial Unicode MS" w:hAnsi="Sylfaen" w:cs="Arial Unicode MS"/>
          <w:sz w:val="24"/>
          <w:szCs w:val="24"/>
          <w:lang w:val="ka-GE"/>
        </w:rPr>
        <w:t xml:space="preserve"> </w:t>
      </w:r>
      <w:r w:rsidRPr="0091088F">
        <w:rPr>
          <w:rFonts w:ascii="Sylfaen" w:eastAsia="Arial Unicode MS" w:hAnsi="Sylfaen" w:cs="Arial Unicode MS"/>
          <w:sz w:val="24"/>
          <w:szCs w:val="24"/>
          <w:lang w:val="ka-GE"/>
        </w:rPr>
        <w:t>უნდა</w:t>
      </w:r>
      <w:r w:rsidRPr="00BC5104">
        <w:rPr>
          <w:rFonts w:ascii="Sylfaen" w:eastAsia="Arial Unicode MS" w:hAnsi="Sylfaen" w:cs="Arial Unicode MS"/>
          <w:sz w:val="24"/>
          <w:szCs w:val="24"/>
          <w:lang w:val="ka-GE"/>
        </w:rPr>
        <w:t xml:space="preserve"> იძლეოდეს </w:t>
      </w:r>
      <w:r w:rsidRPr="00BC5104">
        <w:rPr>
          <w:rFonts w:ascii="Sylfaen" w:hAnsi="Sylfaen"/>
          <w:sz w:val="24"/>
          <w:szCs w:val="24"/>
          <w:lang w:val="ka-GE"/>
        </w:rPr>
        <w:t>მოწყობილობის ან საამწყობრო ნაწილის</w:t>
      </w:r>
      <w:r w:rsidRPr="00BC5104">
        <w:rPr>
          <w:rFonts w:ascii="Sylfaen" w:eastAsia="Arial Unicode MS" w:hAnsi="Sylfaen" w:cs="Arial Unicode MS"/>
          <w:sz w:val="24"/>
          <w:szCs w:val="24"/>
          <w:lang w:val="ka-GE"/>
        </w:rPr>
        <w:t xml:space="preserve"> ამ ტექნიკური რეგლამენტით გათვალისწინებულ მოთხოვნებთან შესაბამისობის შეფასების საშუალებას და უნდა შეიცავდეს რისკ(ებ)ის ადეკვატურ ანალიზსა და შეფასებას. ტექნიკური დოკუმენტაცია უნდა მიუთითებდეს შესაბამის მოთხოვნებზე და რამდენადაც შეფასების განსახორციელებლად საჭიროა შეიცავდეს მოწყობილობის ან ნაწილ</w:t>
      </w:r>
      <w:r>
        <w:rPr>
          <w:rFonts w:ascii="Sylfaen" w:eastAsia="Arial Unicode MS" w:hAnsi="Sylfaen" w:cs="Arial Unicode MS"/>
          <w:sz w:val="24"/>
          <w:szCs w:val="24"/>
          <w:lang w:val="ka-GE"/>
        </w:rPr>
        <w:t>ი</w:t>
      </w:r>
      <w:r w:rsidRPr="00BC5104">
        <w:rPr>
          <w:rFonts w:ascii="Sylfaen" w:eastAsia="Arial Unicode MS" w:hAnsi="Sylfaen" w:cs="Arial Unicode MS"/>
          <w:sz w:val="24"/>
          <w:szCs w:val="24"/>
          <w:lang w:val="ka-GE"/>
        </w:rPr>
        <w:t>ს პროექტს, წარმოებას</w:t>
      </w:r>
      <w:r>
        <w:rPr>
          <w:rFonts w:ascii="Sylfaen" w:eastAsia="Arial Unicode MS" w:hAnsi="Sylfaen" w:cs="Arial Unicode MS"/>
          <w:sz w:val="24"/>
          <w:szCs w:val="24"/>
          <w:lang w:val="ka-GE"/>
        </w:rPr>
        <w:t>ა</w:t>
      </w:r>
      <w:r w:rsidRPr="00BC5104">
        <w:rPr>
          <w:rFonts w:ascii="Sylfaen" w:eastAsia="Arial Unicode MS" w:hAnsi="Sylfaen" w:cs="Arial Unicode MS"/>
          <w:sz w:val="24"/>
          <w:szCs w:val="24"/>
          <w:lang w:val="ka-GE"/>
        </w:rPr>
        <w:t xml:space="preserve"> და ფუნქციონირებას. ტექნიკური დოკუმენტაცია შესაბამის შემთხვევებში უნდა მოიცავდეს არანაკლებ შემდეგ ელემენტებს:</w:t>
      </w:r>
    </w:p>
    <w:p w14:paraId="15E8A7C2" w14:textId="77777777" w:rsidR="00CE3B87" w:rsidRPr="00BC5104" w:rsidRDefault="00CE3B87" w:rsidP="00CE3B87">
      <w:pPr>
        <w:pStyle w:val="ListParagraph"/>
        <w:spacing w:line="276" w:lineRule="auto"/>
        <w:ind w:left="0" w:firstLine="720"/>
        <w:jc w:val="both"/>
        <w:rPr>
          <w:rFonts w:ascii="Sylfaen" w:hAnsi="Sylfaen"/>
          <w:sz w:val="24"/>
          <w:szCs w:val="24"/>
          <w:lang w:val="ka-GE"/>
        </w:rPr>
      </w:pPr>
      <w:r w:rsidRPr="00BC5104">
        <w:rPr>
          <w:rFonts w:ascii="Sylfaen" w:hAnsi="Sylfaen"/>
          <w:sz w:val="24"/>
          <w:szCs w:val="24"/>
          <w:lang w:val="ka-GE"/>
        </w:rPr>
        <w:t>გ.ა) მოწყობილობის ან საამწყობრო ნაწილ</w:t>
      </w:r>
      <w:r>
        <w:rPr>
          <w:rFonts w:ascii="Sylfaen" w:hAnsi="Sylfaen"/>
          <w:sz w:val="24"/>
          <w:szCs w:val="24"/>
          <w:lang w:val="ka-GE"/>
        </w:rPr>
        <w:t>ი</w:t>
      </w:r>
      <w:r w:rsidRPr="00BC5104">
        <w:rPr>
          <w:rFonts w:ascii="Sylfaen" w:hAnsi="Sylfaen"/>
          <w:sz w:val="24"/>
          <w:szCs w:val="24"/>
          <w:lang w:val="ka-GE"/>
        </w:rPr>
        <w:t>ს ზოგად აღწერას;</w:t>
      </w:r>
    </w:p>
    <w:p w14:paraId="1978778C" w14:textId="77777777" w:rsidR="00CE3B87" w:rsidRPr="00BC5104" w:rsidRDefault="00CE3B87" w:rsidP="00CE3B87">
      <w:pPr>
        <w:pStyle w:val="ListParagraph"/>
        <w:spacing w:line="276" w:lineRule="auto"/>
        <w:ind w:left="0" w:firstLine="720"/>
        <w:jc w:val="both"/>
        <w:rPr>
          <w:rFonts w:ascii="Sylfaen" w:hAnsi="Sylfaen"/>
          <w:sz w:val="24"/>
          <w:szCs w:val="24"/>
          <w:lang w:val="ka-GE"/>
        </w:rPr>
      </w:pPr>
      <w:r w:rsidRPr="00BC5104">
        <w:rPr>
          <w:rFonts w:ascii="Sylfaen" w:hAnsi="Sylfaen"/>
          <w:sz w:val="24"/>
          <w:szCs w:val="24"/>
          <w:lang w:val="ka-GE"/>
        </w:rPr>
        <w:t xml:space="preserve">გ.ბ) </w:t>
      </w:r>
      <w:r w:rsidRPr="00BC5104">
        <w:rPr>
          <w:rFonts w:ascii="Sylfaen" w:eastAsia="Arial Unicode MS" w:hAnsi="Sylfaen" w:cs="Arial Unicode MS"/>
          <w:sz w:val="24"/>
          <w:szCs w:val="24"/>
          <w:lang w:val="ka-GE"/>
        </w:rPr>
        <w:t>კომპონენტების, არსებითი შემადგენელი ნაწილების, წრედების და ა.შ. კონცეპტუალურ პროექტს</w:t>
      </w:r>
      <w:r>
        <w:rPr>
          <w:rFonts w:ascii="Sylfaen" w:eastAsia="Arial Unicode MS" w:hAnsi="Sylfaen" w:cs="Arial Unicode MS"/>
          <w:sz w:val="24"/>
          <w:szCs w:val="24"/>
          <w:lang w:val="ka-GE"/>
        </w:rPr>
        <w:t xml:space="preserve">, </w:t>
      </w:r>
      <w:r w:rsidRPr="00BC5104">
        <w:rPr>
          <w:rFonts w:ascii="Sylfaen" w:eastAsia="Arial Unicode MS" w:hAnsi="Sylfaen" w:cs="Arial Unicode MS"/>
          <w:sz w:val="24"/>
          <w:szCs w:val="24"/>
          <w:lang w:val="ka-GE"/>
        </w:rPr>
        <w:t>საწარმოო ნახაზებს</w:t>
      </w:r>
      <w:r>
        <w:rPr>
          <w:rFonts w:ascii="Sylfaen" w:eastAsia="Arial Unicode MS" w:hAnsi="Sylfaen" w:cs="Arial Unicode MS"/>
          <w:sz w:val="24"/>
          <w:szCs w:val="24"/>
          <w:lang w:val="ka-GE"/>
        </w:rPr>
        <w:t>ა</w:t>
      </w:r>
      <w:r w:rsidRPr="00BC5104">
        <w:rPr>
          <w:rFonts w:ascii="Sylfaen" w:eastAsia="Arial Unicode MS" w:hAnsi="Sylfaen" w:cs="Arial Unicode MS"/>
          <w:sz w:val="24"/>
          <w:szCs w:val="24"/>
          <w:lang w:val="ka-GE"/>
        </w:rPr>
        <w:t xml:space="preserve"> და სქემებს/გეგმებს;</w:t>
      </w:r>
    </w:p>
    <w:p w14:paraId="3D8F06EF" w14:textId="77777777" w:rsidR="00CE3B87" w:rsidRPr="00BC5104" w:rsidRDefault="00CE3B87" w:rsidP="00CE3B87">
      <w:pPr>
        <w:pStyle w:val="ListParagraph"/>
        <w:spacing w:line="276" w:lineRule="auto"/>
        <w:ind w:left="0" w:firstLine="720"/>
        <w:jc w:val="both"/>
        <w:rPr>
          <w:rFonts w:ascii="Sylfaen" w:hAnsi="Sylfaen"/>
          <w:sz w:val="24"/>
          <w:szCs w:val="24"/>
          <w:lang w:val="ka-GE"/>
        </w:rPr>
      </w:pPr>
      <w:r w:rsidRPr="00BC5104">
        <w:rPr>
          <w:rFonts w:ascii="Sylfaen" w:hAnsi="Sylfaen"/>
          <w:sz w:val="24"/>
          <w:szCs w:val="24"/>
          <w:lang w:val="ka-GE"/>
        </w:rPr>
        <w:t>გ.გ) მოწყობილობ</w:t>
      </w:r>
      <w:r>
        <w:rPr>
          <w:rFonts w:ascii="Sylfaen" w:hAnsi="Sylfaen"/>
          <w:sz w:val="24"/>
          <w:szCs w:val="24"/>
          <w:lang w:val="ka-GE"/>
        </w:rPr>
        <w:t>ის</w:t>
      </w:r>
      <w:r w:rsidRPr="00BC5104">
        <w:rPr>
          <w:rFonts w:ascii="Sylfaen" w:hAnsi="Sylfaen"/>
          <w:sz w:val="24"/>
          <w:szCs w:val="24"/>
          <w:lang w:val="ka-GE"/>
        </w:rPr>
        <w:t xml:space="preserve"> ან საამწყობრო ნაწილ</w:t>
      </w:r>
      <w:r>
        <w:rPr>
          <w:rFonts w:ascii="Sylfaen" w:hAnsi="Sylfaen"/>
          <w:sz w:val="24"/>
          <w:szCs w:val="24"/>
          <w:lang w:val="ka-GE"/>
        </w:rPr>
        <w:t>ის</w:t>
      </w:r>
      <w:r w:rsidRPr="00BC5104">
        <w:rPr>
          <w:rFonts w:ascii="Sylfaen" w:hAnsi="Sylfaen"/>
          <w:sz w:val="24"/>
          <w:szCs w:val="24"/>
          <w:lang w:val="ka-GE"/>
        </w:rPr>
        <w:t xml:space="preserve"> ფუნქციონირების </w:t>
      </w:r>
      <w:r w:rsidRPr="00BC5104">
        <w:rPr>
          <w:rFonts w:ascii="Sylfaen" w:eastAsia="Arial Unicode MS" w:hAnsi="Sylfaen" w:cs="Arial Unicode MS"/>
          <w:sz w:val="24"/>
          <w:szCs w:val="24"/>
          <w:lang w:val="ka-GE"/>
        </w:rPr>
        <w:t>და ზემოთხსენებული ნახაზების</w:t>
      </w:r>
      <w:r>
        <w:rPr>
          <w:rFonts w:ascii="Sylfaen" w:eastAsia="Arial Unicode MS" w:hAnsi="Sylfaen" w:cs="Arial Unicode MS"/>
          <w:sz w:val="24"/>
          <w:szCs w:val="24"/>
          <w:lang w:val="ka-GE"/>
        </w:rPr>
        <w:t>ა</w:t>
      </w:r>
      <w:r w:rsidRPr="00BC5104">
        <w:rPr>
          <w:rFonts w:ascii="Sylfaen" w:eastAsia="Arial Unicode MS" w:hAnsi="Sylfaen" w:cs="Arial Unicode MS"/>
          <w:sz w:val="24"/>
          <w:szCs w:val="24"/>
          <w:lang w:val="ka-GE"/>
        </w:rPr>
        <w:t xml:space="preserve"> და გეგმების აღქმისთვის აუცილებელ ახსნა-განმარტებებს;</w:t>
      </w:r>
    </w:p>
    <w:p w14:paraId="3309C6D5" w14:textId="77777777" w:rsidR="00CE3B87" w:rsidRPr="00BC5104" w:rsidRDefault="00CE3B87" w:rsidP="00CE3B87">
      <w:pPr>
        <w:pStyle w:val="ListParagraph"/>
        <w:spacing w:line="276" w:lineRule="auto"/>
        <w:ind w:left="0" w:firstLine="720"/>
        <w:jc w:val="both"/>
        <w:rPr>
          <w:rFonts w:ascii="Sylfaen" w:hAnsi="Sylfaen"/>
          <w:sz w:val="24"/>
          <w:szCs w:val="24"/>
          <w:lang w:val="ka-GE"/>
        </w:rPr>
      </w:pPr>
      <w:r w:rsidRPr="00BC5104">
        <w:rPr>
          <w:rFonts w:ascii="Sylfaen" w:hAnsi="Sylfaen"/>
          <w:sz w:val="24"/>
          <w:szCs w:val="24"/>
          <w:lang w:val="ka-GE"/>
        </w:rPr>
        <w:t xml:space="preserve">გ.დ) </w:t>
      </w:r>
      <w:r w:rsidRPr="00BC5104">
        <w:rPr>
          <w:rFonts w:ascii="Sylfaen" w:eastAsia="Arial Unicode MS" w:hAnsi="Sylfaen" w:cs="Arial Unicode MS"/>
          <w:sz w:val="24"/>
          <w:szCs w:val="24"/>
          <w:lang w:val="ka-GE"/>
        </w:rPr>
        <w:t>სსიპ − საქართველოს სტანდარტებისა და მეტროლოგიის ეროვნული სააგენტოს მიერ გამოქვეყნებული სტანდარტების ჩამონათვალს</w:t>
      </w:r>
      <w:r>
        <w:rPr>
          <w:rFonts w:ascii="Sylfaen" w:eastAsia="Arial Unicode MS" w:hAnsi="Sylfaen" w:cs="Arial Unicode MS"/>
          <w:sz w:val="24"/>
          <w:szCs w:val="24"/>
          <w:lang w:val="ka-GE"/>
        </w:rPr>
        <w:t>,</w:t>
      </w:r>
      <w:r w:rsidRPr="00BC5104">
        <w:rPr>
          <w:rFonts w:ascii="Sylfaen" w:eastAsia="Arial Unicode MS" w:hAnsi="Sylfaen" w:cs="Arial Unicode MS"/>
          <w:sz w:val="24"/>
          <w:szCs w:val="24"/>
          <w:lang w:val="ka-GE"/>
        </w:rPr>
        <w:t xml:space="preserve"> რომლებიც სრულად ან ნაწილობრივ იქნა გამოყენებული, ხოლო იმ შემთხვევაში თუ სტანდარტები არ იქნა გამოყენებული, იმ  ღონისძიებების აღწერილობას</w:t>
      </w:r>
      <w:r>
        <w:rPr>
          <w:rFonts w:ascii="Sylfaen" w:eastAsia="Arial Unicode MS" w:hAnsi="Sylfaen" w:cs="Arial Unicode MS"/>
          <w:sz w:val="24"/>
          <w:szCs w:val="24"/>
          <w:lang w:val="ka-GE"/>
        </w:rPr>
        <w:t>ა</w:t>
      </w:r>
      <w:r w:rsidRPr="00BC5104">
        <w:rPr>
          <w:rFonts w:ascii="Sylfaen" w:eastAsia="Arial Unicode MS" w:hAnsi="Sylfaen" w:cs="Arial Unicode MS"/>
          <w:sz w:val="24"/>
          <w:szCs w:val="24"/>
          <w:lang w:val="ka-GE"/>
        </w:rPr>
        <w:t xml:space="preserve"> და ტექნიკური სპეციფიკაციების ჩამონათვალს, რომლებიც გამოყენებული იქნა ამ ტექნიკური რეგლამენტით განსაზღვრული უსაფრთხოების ძირითადი მოთხოვნების დასაკმაყოფილებლად. სტანდარტის ნაწილობრივი გამოყენების შემთხვევაში ტექნიკურ დოკუმენტაციაში კონკრეტულად უნდა იყოს მითითებული, თუ რომელი ნაწილი იქნა გამოყენებული;</w:t>
      </w:r>
    </w:p>
    <w:p w14:paraId="191DA236" w14:textId="77777777" w:rsidR="00CE3B87" w:rsidRPr="00BC5104" w:rsidRDefault="00CE3B87" w:rsidP="00CE3B87">
      <w:pPr>
        <w:pStyle w:val="ListParagraph"/>
        <w:spacing w:line="276" w:lineRule="auto"/>
        <w:ind w:left="0" w:firstLine="720"/>
        <w:jc w:val="both"/>
        <w:rPr>
          <w:rFonts w:ascii="Sylfaen" w:hAnsi="Sylfaen"/>
          <w:sz w:val="24"/>
          <w:szCs w:val="24"/>
          <w:lang w:val="ka-GE"/>
        </w:rPr>
      </w:pPr>
      <w:r w:rsidRPr="00BC5104">
        <w:rPr>
          <w:rFonts w:ascii="Sylfaen" w:hAnsi="Sylfaen"/>
          <w:sz w:val="24"/>
          <w:szCs w:val="24"/>
          <w:lang w:val="ka-GE"/>
        </w:rPr>
        <w:t>გ.ე) პროექტირებისას განხორციელებული გაანგარიშებების, ჩატარებული კვლევების და ა.შ. შედეგებს;</w:t>
      </w:r>
    </w:p>
    <w:p w14:paraId="20E4BA60" w14:textId="77777777" w:rsidR="00CE3B87" w:rsidRPr="00BC5104" w:rsidRDefault="00CE3B87" w:rsidP="00CE3B87">
      <w:pPr>
        <w:pStyle w:val="ListParagraph"/>
        <w:spacing w:line="276" w:lineRule="auto"/>
        <w:ind w:left="0" w:firstLine="720"/>
        <w:jc w:val="both"/>
        <w:rPr>
          <w:rFonts w:ascii="Sylfaen" w:hAnsi="Sylfaen"/>
          <w:sz w:val="24"/>
          <w:szCs w:val="24"/>
          <w:lang w:val="ka-GE"/>
        </w:rPr>
      </w:pPr>
      <w:r w:rsidRPr="00BC5104">
        <w:rPr>
          <w:rFonts w:ascii="Sylfaen" w:hAnsi="Sylfaen"/>
          <w:sz w:val="24"/>
          <w:szCs w:val="24"/>
          <w:lang w:val="ka-GE"/>
        </w:rPr>
        <w:t xml:space="preserve">გ.ვ) </w:t>
      </w:r>
      <w:r w:rsidRPr="00BC5104">
        <w:rPr>
          <w:rFonts w:ascii="Sylfaen" w:eastAsia="Arial Unicode MS" w:hAnsi="Sylfaen" w:cs="Arial Unicode MS"/>
          <w:sz w:val="24"/>
          <w:szCs w:val="24"/>
          <w:lang w:val="ka-GE"/>
        </w:rPr>
        <w:t>გამოცდების ანგარიშებს;</w:t>
      </w:r>
    </w:p>
    <w:p w14:paraId="01CEB6AB" w14:textId="77777777" w:rsidR="00CE3B87" w:rsidRPr="00BC5104" w:rsidRDefault="00CE3B87" w:rsidP="00CE3B87">
      <w:pPr>
        <w:pStyle w:val="ListParagraph"/>
        <w:spacing w:line="276" w:lineRule="auto"/>
        <w:ind w:left="0" w:firstLine="720"/>
        <w:jc w:val="both"/>
        <w:rPr>
          <w:rFonts w:ascii="Sylfaen" w:hAnsi="Sylfaen"/>
          <w:sz w:val="24"/>
          <w:szCs w:val="24"/>
          <w:lang w:val="ka-GE"/>
        </w:rPr>
      </w:pPr>
      <w:r w:rsidRPr="00BC5104">
        <w:rPr>
          <w:rFonts w:ascii="Sylfaen" w:hAnsi="Sylfaen"/>
          <w:sz w:val="24"/>
          <w:szCs w:val="24"/>
          <w:lang w:val="ka-GE"/>
        </w:rPr>
        <w:t>გ.ზ) მოწყობილობის მონტაჟისა და გამოყენების ინსტრუქციებს;</w:t>
      </w:r>
    </w:p>
    <w:p w14:paraId="72425DAA" w14:textId="77777777" w:rsidR="00CE3B87" w:rsidRPr="00BC5104" w:rsidRDefault="00CE3B87" w:rsidP="00CE3B87">
      <w:pPr>
        <w:pStyle w:val="ListParagraph"/>
        <w:spacing w:line="276" w:lineRule="auto"/>
        <w:ind w:left="0" w:firstLine="720"/>
        <w:jc w:val="both"/>
        <w:rPr>
          <w:rFonts w:ascii="Sylfaen" w:hAnsi="Sylfaen"/>
          <w:sz w:val="24"/>
          <w:szCs w:val="24"/>
          <w:lang w:val="ka-GE"/>
        </w:rPr>
      </w:pPr>
      <w:r w:rsidRPr="00BC5104">
        <w:rPr>
          <w:rFonts w:ascii="Sylfaen" w:hAnsi="Sylfaen"/>
          <w:sz w:val="24"/>
          <w:szCs w:val="24"/>
          <w:lang w:val="ka-GE"/>
        </w:rPr>
        <w:t>გ.თ) საამწყობრო ნაწილის</w:t>
      </w:r>
      <w:r w:rsidRPr="00E95431">
        <w:rPr>
          <w:rFonts w:ascii="Sylfaen" w:hAnsi="Sylfaen"/>
          <w:sz w:val="24"/>
          <w:szCs w:val="24"/>
          <w:lang w:val="ka-GE"/>
        </w:rPr>
        <w:t xml:space="preserve"> </w:t>
      </w:r>
      <w:r w:rsidRPr="00BC5104">
        <w:rPr>
          <w:rFonts w:ascii="Sylfaen" w:hAnsi="Sylfaen"/>
          <w:sz w:val="24"/>
          <w:szCs w:val="24"/>
          <w:lang w:val="ka-GE"/>
        </w:rPr>
        <w:t>შესაბამისობის დეკლარაციას, რომელიც უნდა მოიცავდეს საამწყობრო ნაწილის</w:t>
      </w:r>
      <w:r w:rsidRPr="00E95431">
        <w:rPr>
          <w:rFonts w:ascii="Sylfaen" w:hAnsi="Sylfaen"/>
          <w:sz w:val="24"/>
          <w:szCs w:val="24"/>
          <w:lang w:val="ka-GE"/>
        </w:rPr>
        <w:t xml:space="preserve"> </w:t>
      </w:r>
      <w:r w:rsidRPr="00BC5104">
        <w:rPr>
          <w:rFonts w:ascii="Sylfaen" w:hAnsi="Sylfaen"/>
          <w:sz w:val="24"/>
          <w:szCs w:val="24"/>
          <w:lang w:val="ka-GE"/>
        </w:rPr>
        <w:t>მოწყობილობაში ინკორპორირების ან მოწყობილობის ფუნქციონირების ხელშეწყობისთვის ცალკე  აწყობის ინსტრუქციებს;</w:t>
      </w:r>
    </w:p>
    <w:p w14:paraId="77102EA7" w14:textId="77777777" w:rsidR="00CE3B87" w:rsidRDefault="00CE3B87" w:rsidP="00CE3B87">
      <w:pPr>
        <w:pStyle w:val="ListParagraph"/>
        <w:spacing w:line="276" w:lineRule="auto"/>
        <w:ind w:left="0" w:firstLine="720"/>
        <w:jc w:val="both"/>
        <w:rPr>
          <w:rFonts w:ascii="Sylfaen" w:eastAsia="Arial Unicode MS" w:hAnsi="Sylfaen" w:cs="Arial Unicode MS"/>
          <w:sz w:val="24"/>
          <w:szCs w:val="24"/>
          <w:lang w:val="ka-GE"/>
        </w:rPr>
      </w:pPr>
      <w:r w:rsidRPr="00BC5104">
        <w:rPr>
          <w:rFonts w:ascii="Sylfaen" w:hAnsi="Sylfaen"/>
          <w:sz w:val="24"/>
          <w:szCs w:val="24"/>
          <w:lang w:val="ka-GE"/>
        </w:rPr>
        <w:t xml:space="preserve">დ) </w:t>
      </w:r>
      <w:r w:rsidRPr="00BC5104">
        <w:rPr>
          <w:rFonts w:ascii="Sylfaen" w:eastAsia="Arial Unicode MS" w:hAnsi="Sylfaen" w:cs="Arial Unicode MS"/>
          <w:sz w:val="24"/>
          <w:szCs w:val="24"/>
          <w:lang w:val="ka-GE"/>
        </w:rPr>
        <w:t>საწარმოებელი პროდუქტების წარმომადგენლობით ნიმუშებს. შესაბამისობის შემფასებელი პირი უფლებამოსილია, საჭიროების შემთხვევაში მოითხოვოს დამატებითი ნიმუშებიც დაგეგმილი შემოწმებების პროგრამის განსახორციელებლად;</w:t>
      </w:r>
    </w:p>
    <w:p w14:paraId="42DAC32A" w14:textId="77777777" w:rsidR="00CE3B87" w:rsidRPr="00BC5104" w:rsidRDefault="00CE3B87" w:rsidP="00CE3B87">
      <w:pPr>
        <w:pStyle w:val="ListParagraph"/>
        <w:spacing w:line="276" w:lineRule="auto"/>
        <w:ind w:left="0" w:firstLine="720"/>
        <w:jc w:val="both"/>
        <w:rPr>
          <w:rFonts w:ascii="Sylfaen" w:hAnsi="Sylfaen"/>
          <w:sz w:val="24"/>
          <w:szCs w:val="24"/>
          <w:lang w:val="ka-GE"/>
        </w:rPr>
      </w:pPr>
      <w:r w:rsidRPr="00BC5104">
        <w:rPr>
          <w:rFonts w:ascii="Sylfaen" w:hAnsi="Sylfaen"/>
          <w:sz w:val="24"/>
          <w:szCs w:val="24"/>
          <w:lang w:val="ka-GE"/>
        </w:rPr>
        <w:t xml:space="preserve">ე) </w:t>
      </w:r>
      <w:r w:rsidRPr="00BC5104">
        <w:rPr>
          <w:rFonts w:ascii="Sylfaen" w:eastAsia="Arial Unicode MS" w:hAnsi="Sylfaen" w:cs="Arial Unicode MS"/>
          <w:sz w:val="24"/>
          <w:szCs w:val="24"/>
          <w:lang w:val="ka-GE"/>
        </w:rPr>
        <w:t>ტექნიკური პროექტის ადეკვატურობის მიღწევისთვის გამოყენებული ღონისძიებების დამადასტურებელ მტკიცებულებებს. აღნიშნული მტკიცებულებები უნდა შეიცავდეს მითითებას ყველა გამოყენებულ დოკუმენტზე, მათ შორის თუ სსიპ − საქართველოს სტანდარტებისა და მეტროლოგიის ეროვნული სააგენტოს მიერ ამ ტექნიკური რეგლამენტის მიზნებისათვის გამოქვეყნებული სტანდარტი არ იქნა სრულად გამოყენებული. აღნიშნული მტკიცებულებები საჭიროების შემთხვევაში უნდა მოიცავდეს მსგავსი სხვა ტექნიკური მახასიათებლების შესაბამისად, მწარმოებლის სათანადო ლაბორატორიის ან მწარმოებლის პასუხისმგებლობის ქვეშ სხვა ლაბორატორიის მიერ ჩატარებული გამოცდების შედეგებს;</w:t>
      </w:r>
    </w:p>
    <w:p w14:paraId="5D7DFDE5" w14:textId="77777777" w:rsidR="00CE3B87" w:rsidRPr="00BC5104" w:rsidRDefault="00CE3B87" w:rsidP="00CE3B87">
      <w:pPr>
        <w:pStyle w:val="ListParagraph"/>
        <w:spacing w:line="276" w:lineRule="auto"/>
        <w:ind w:left="0" w:firstLine="720"/>
        <w:jc w:val="both"/>
        <w:rPr>
          <w:rFonts w:ascii="Sylfaen" w:hAnsi="Sylfaen"/>
          <w:sz w:val="24"/>
          <w:szCs w:val="24"/>
          <w:lang w:val="ka-GE"/>
        </w:rPr>
      </w:pPr>
      <w:r>
        <w:rPr>
          <w:rFonts w:ascii="Sylfaen" w:hAnsi="Sylfaen"/>
          <w:sz w:val="24"/>
          <w:szCs w:val="24"/>
          <w:lang w:val="ka-GE"/>
        </w:rPr>
        <w:t>ვ)</w:t>
      </w:r>
      <w:r w:rsidRPr="00BC5104">
        <w:rPr>
          <w:rFonts w:ascii="Sylfaen" w:hAnsi="Sylfaen"/>
          <w:sz w:val="24"/>
          <w:szCs w:val="24"/>
          <w:lang w:val="ka-GE"/>
        </w:rPr>
        <w:t xml:space="preserve"> შესაბამის შემთხვევებში:</w:t>
      </w:r>
    </w:p>
    <w:p w14:paraId="458219A6" w14:textId="77777777" w:rsidR="00CE3B87" w:rsidRPr="00BC5104" w:rsidRDefault="00CE3B87" w:rsidP="00CE3B87">
      <w:pPr>
        <w:pStyle w:val="ListParagraph"/>
        <w:spacing w:line="276" w:lineRule="auto"/>
        <w:ind w:left="0" w:firstLine="720"/>
        <w:jc w:val="both"/>
        <w:rPr>
          <w:rFonts w:ascii="Sylfaen" w:hAnsi="Sylfaen"/>
          <w:sz w:val="24"/>
          <w:szCs w:val="24"/>
          <w:lang w:val="ka-GE"/>
        </w:rPr>
      </w:pPr>
      <w:r>
        <w:rPr>
          <w:rFonts w:ascii="Sylfaen" w:hAnsi="Sylfaen"/>
          <w:sz w:val="24"/>
          <w:szCs w:val="24"/>
          <w:lang w:val="ka-GE"/>
        </w:rPr>
        <w:t>ვ.</w:t>
      </w:r>
      <w:r w:rsidRPr="00BC5104">
        <w:rPr>
          <w:rFonts w:ascii="Sylfaen" w:hAnsi="Sylfaen"/>
          <w:sz w:val="24"/>
          <w:szCs w:val="24"/>
          <w:lang w:val="ka-GE"/>
        </w:rPr>
        <w:t>ა) მოწყობილობაში ინკორპორირებული საამწყობრო ნაწილის ტიპის გამოცდის სერტიფიკატს</w:t>
      </w:r>
      <w:r>
        <w:rPr>
          <w:rFonts w:ascii="Sylfaen" w:hAnsi="Sylfaen"/>
          <w:sz w:val="24"/>
          <w:szCs w:val="24"/>
          <w:lang w:val="ka-GE"/>
        </w:rPr>
        <w:t>ა</w:t>
      </w:r>
      <w:r w:rsidRPr="00BC5104">
        <w:rPr>
          <w:rFonts w:ascii="Sylfaen" w:hAnsi="Sylfaen"/>
          <w:sz w:val="24"/>
          <w:szCs w:val="24"/>
          <w:lang w:val="ka-GE"/>
        </w:rPr>
        <w:t xml:space="preserve"> და შესაბამისობის დეკლარაციას;</w:t>
      </w:r>
    </w:p>
    <w:p w14:paraId="2B1EDEE1" w14:textId="77777777" w:rsidR="00CE3B87" w:rsidRPr="00BC5104" w:rsidRDefault="00CE3B87" w:rsidP="00CE3B87">
      <w:pPr>
        <w:pStyle w:val="ListParagraph"/>
        <w:spacing w:line="276" w:lineRule="auto"/>
        <w:ind w:left="0" w:firstLine="720"/>
        <w:jc w:val="both"/>
        <w:rPr>
          <w:rFonts w:ascii="Sylfaen" w:hAnsi="Sylfaen"/>
          <w:sz w:val="24"/>
          <w:szCs w:val="24"/>
          <w:lang w:val="ka-GE"/>
        </w:rPr>
      </w:pPr>
      <w:r>
        <w:rPr>
          <w:rFonts w:ascii="Sylfaen" w:hAnsi="Sylfaen"/>
          <w:sz w:val="24"/>
          <w:szCs w:val="24"/>
          <w:lang w:val="ka-GE"/>
        </w:rPr>
        <w:t>ვ.</w:t>
      </w:r>
      <w:r w:rsidRPr="00BC5104">
        <w:rPr>
          <w:rFonts w:ascii="Sylfaen" w:hAnsi="Sylfaen"/>
          <w:sz w:val="24"/>
          <w:szCs w:val="24"/>
          <w:lang w:val="ka-GE"/>
        </w:rPr>
        <w:t>ბ) მოწყობილობის ან საამწყობრო ნაწილის წარმოების ან/და ინსპექტირების ან/და მონიტორინგის მეთოდის ატესტაციის მოწმობებსა და სერტიფიკატებს;</w:t>
      </w:r>
    </w:p>
    <w:p w14:paraId="5A5934F4" w14:textId="77777777" w:rsidR="00CE3B87" w:rsidRPr="00BC5104" w:rsidRDefault="00CE3B87" w:rsidP="00CE3B87">
      <w:pPr>
        <w:pStyle w:val="ListParagraph"/>
        <w:spacing w:line="276" w:lineRule="auto"/>
        <w:ind w:left="0" w:firstLine="720"/>
        <w:jc w:val="both"/>
        <w:rPr>
          <w:rFonts w:ascii="Sylfaen" w:hAnsi="Sylfaen"/>
          <w:sz w:val="24"/>
          <w:szCs w:val="24"/>
          <w:lang w:val="ka-GE"/>
        </w:rPr>
      </w:pPr>
      <w:r>
        <w:rPr>
          <w:rFonts w:ascii="Sylfaen" w:hAnsi="Sylfaen"/>
          <w:sz w:val="24"/>
          <w:szCs w:val="24"/>
          <w:lang w:val="ka-GE"/>
        </w:rPr>
        <w:t>ვ.</w:t>
      </w:r>
      <w:r w:rsidRPr="00BC5104">
        <w:rPr>
          <w:rFonts w:ascii="Sylfaen" w:hAnsi="Sylfaen"/>
          <w:sz w:val="24"/>
          <w:szCs w:val="24"/>
          <w:lang w:val="ka-GE"/>
        </w:rPr>
        <w:t>გ) ნებისმიერ სხვა დოკუმენტს, რომელიც შესაბამისობის შემფასებელ პირს ხელს უწყობს შესაბამისობის შეფასებაში.</w:t>
      </w:r>
    </w:p>
    <w:p w14:paraId="2B515EF7" w14:textId="77777777" w:rsidR="00CE3B87" w:rsidRPr="00BC5104" w:rsidRDefault="00CE3B87" w:rsidP="00CE3B87">
      <w:pPr>
        <w:pStyle w:val="ListParagraph"/>
        <w:spacing w:line="276" w:lineRule="auto"/>
        <w:ind w:left="0" w:firstLine="720"/>
        <w:jc w:val="both"/>
        <w:rPr>
          <w:rFonts w:ascii="Sylfaen" w:hAnsi="Sylfaen"/>
          <w:sz w:val="24"/>
          <w:szCs w:val="24"/>
          <w:lang w:val="ka-GE"/>
        </w:rPr>
      </w:pPr>
      <w:r w:rsidRPr="00BC5104">
        <w:rPr>
          <w:rFonts w:ascii="Sylfaen" w:hAnsi="Sylfaen"/>
          <w:sz w:val="24"/>
          <w:szCs w:val="24"/>
          <w:lang w:val="ka-GE"/>
        </w:rPr>
        <w:t>4. შესაბამისობის შემფასებელი პირი ვალდებულია:</w:t>
      </w:r>
    </w:p>
    <w:p w14:paraId="6BB4F9E7" w14:textId="77777777" w:rsidR="00CE3B87" w:rsidRPr="008F0F95" w:rsidRDefault="00CE3B87" w:rsidP="00CE3B87">
      <w:pPr>
        <w:pStyle w:val="ListParagraph"/>
        <w:spacing w:line="276" w:lineRule="auto"/>
        <w:ind w:left="0" w:firstLine="720"/>
        <w:jc w:val="both"/>
        <w:rPr>
          <w:rFonts w:ascii="Sylfaen" w:hAnsi="Sylfaen"/>
          <w:sz w:val="24"/>
          <w:szCs w:val="24"/>
          <w:lang w:val="ka-GE"/>
        </w:rPr>
      </w:pPr>
      <w:r w:rsidRPr="00BC5104">
        <w:rPr>
          <w:rFonts w:ascii="Sylfaen" w:hAnsi="Sylfaen"/>
          <w:sz w:val="24"/>
          <w:szCs w:val="24"/>
          <w:lang w:val="ka-GE"/>
        </w:rPr>
        <w:t>ა) მოწყობილობისა და საამწყობრო ნაწილ</w:t>
      </w:r>
      <w:r>
        <w:rPr>
          <w:rFonts w:ascii="Sylfaen" w:hAnsi="Sylfaen"/>
          <w:sz w:val="24"/>
          <w:szCs w:val="24"/>
          <w:lang w:val="ka-GE"/>
        </w:rPr>
        <w:t>ი</w:t>
      </w:r>
      <w:r w:rsidRPr="00BC5104">
        <w:rPr>
          <w:rFonts w:ascii="Sylfaen" w:hAnsi="Sylfaen"/>
          <w:sz w:val="24"/>
          <w:szCs w:val="24"/>
          <w:lang w:val="ka-GE"/>
        </w:rPr>
        <w:t>სთვის</w:t>
      </w:r>
      <w:r>
        <w:rPr>
          <w:rFonts w:ascii="Sylfaen" w:hAnsi="Sylfaen"/>
          <w:sz w:val="24"/>
          <w:szCs w:val="24"/>
          <w:lang w:val="ka-GE"/>
        </w:rPr>
        <w:t xml:space="preserve"> </w:t>
      </w:r>
      <w:r w:rsidRPr="008F0F95">
        <w:rPr>
          <w:rFonts w:ascii="Sylfaen" w:hAnsi="Sylfaen" w:cs="Sylfaen"/>
          <w:sz w:val="24"/>
          <w:szCs w:val="24"/>
          <w:lang w:val="ka-GE"/>
        </w:rPr>
        <w:t>გამოიკვლიოს</w:t>
      </w:r>
      <w:r w:rsidRPr="008F0F95">
        <w:rPr>
          <w:rFonts w:ascii="Sylfaen" w:hAnsi="Sylfaen"/>
          <w:sz w:val="24"/>
          <w:szCs w:val="24"/>
          <w:lang w:val="ka-GE"/>
        </w:rPr>
        <w:t xml:space="preserve"> </w:t>
      </w:r>
      <w:r w:rsidRPr="008F0F95">
        <w:rPr>
          <w:rFonts w:ascii="Sylfaen" w:hAnsi="Sylfaen" w:cs="Sylfaen"/>
          <w:sz w:val="24"/>
          <w:szCs w:val="24"/>
          <w:lang w:val="ka-GE"/>
        </w:rPr>
        <w:t>ტექნიკური</w:t>
      </w:r>
      <w:r w:rsidRPr="008F0F95">
        <w:rPr>
          <w:rFonts w:ascii="Sylfaen" w:hAnsi="Sylfaen"/>
          <w:sz w:val="24"/>
          <w:szCs w:val="24"/>
          <w:lang w:val="ka-GE"/>
        </w:rPr>
        <w:t xml:space="preserve"> </w:t>
      </w:r>
      <w:r w:rsidRPr="008F0F95">
        <w:rPr>
          <w:rFonts w:ascii="Sylfaen" w:hAnsi="Sylfaen" w:cs="Sylfaen"/>
          <w:sz w:val="24"/>
          <w:szCs w:val="24"/>
          <w:lang w:val="ka-GE"/>
        </w:rPr>
        <w:t>დოკუმენტაცია</w:t>
      </w:r>
      <w:r w:rsidRPr="008F0F95">
        <w:rPr>
          <w:rFonts w:ascii="Sylfaen" w:hAnsi="Sylfaen"/>
          <w:sz w:val="24"/>
          <w:szCs w:val="24"/>
          <w:lang w:val="ka-GE"/>
        </w:rPr>
        <w:t xml:space="preserve"> </w:t>
      </w:r>
      <w:r w:rsidRPr="008F0F95">
        <w:rPr>
          <w:rFonts w:ascii="Sylfaen" w:hAnsi="Sylfaen" w:cs="Sylfaen"/>
          <w:sz w:val="24"/>
          <w:szCs w:val="24"/>
          <w:lang w:val="ka-GE"/>
        </w:rPr>
        <w:t>და</w:t>
      </w:r>
      <w:r w:rsidRPr="008F0F95">
        <w:rPr>
          <w:rFonts w:ascii="Sylfaen" w:hAnsi="Sylfaen"/>
          <w:sz w:val="24"/>
          <w:szCs w:val="24"/>
          <w:lang w:val="ka-GE"/>
        </w:rPr>
        <w:t xml:space="preserve"> </w:t>
      </w:r>
      <w:r w:rsidRPr="008F0F95">
        <w:rPr>
          <w:rFonts w:ascii="Sylfaen" w:hAnsi="Sylfaen" w:cs="Sylfaen"/>
          <w:sz w:val="24"/>
          <w:szCs w:val="24"/>
          <w:lang w:val="ka-GE"/>
        </w:rPr>
        <w:t>ამ</w:t>
      </w:r>
      <w:r w:rsidRPr="008F0F95">
        <w:rPr>
          <w:rFonts w:ascii="Sylfaen" w:hAnsi="Sylfaen"/>
          <w:sz w:val="24"/>
          <w:szCs w:val="24"/>
          <w:lang w:val="ka-GE"/>
        </w:rPr>
        <w:t xml:space="preserve"> </w:t>
      </w:r>
      <w:r w:rsidRPr="008F0F95">
        <w:rPr>
          <w:rFonts w:ascii="Sylfaen" w:hAnsi="Sylfaen" w:cs="Sylfaen"/>
          <w:sz w:val="24"/>
          <w:szCs w:val="24"/>
          <w:lang w:val="ka-GE"/>
        </w:rPr>
        <w:t>დოკუმენტაციაში</w:t>
      </w:r>
      <w:r w:rsidRPr="008F0F95">
        <w:rPr>
          <w:rFonts w:ascii="Sylfaen" w:hAnsi="Sylfaen"/>
          <w:sz w:val="24"/>
          <w:szCs w:val="24"/>
          <w:lang w:val="ka-GE"/>
        </w:rPr>
        <w:t xml:space="preserve"> </w:t>
      </w:r>
      <w:r w:rsidRPr="008F0F95">
        <w:rPr>
          <w:rFonts w:ascii="Sylfaen" w:hAnsi="Sylfaen" w:cs="Sylfaen"/>
          <w:sz w:val="24"/>
          <w:szCs w:val="24"/>
          <w:lang w:val="ka-GE"/>
        </w:rPr>
        <w:t>მითითებული</w:t>
      </w:r>
      <w:r w:rsidRPr="008F0F95">
        <w:rPr>
          <w:rFonts w:ascii="Sylfaen" w:hAnsi="Sylfaen"/>
          <w:sz w:val="24"/>
          <w:szCs w:val="24"/>
          <w:lang w:val="ka-GE"/>
        </w:rPr>
        <w:t xml:space="preserve"> </w:t>
      </w:r>
      <w:r w:rsidRPr="008F0F95">
        <w:rPr>
          <w:rFonts w:ascii="Sylfaen" w:hAnsi="Sylfaen" w:cs="Sylfaen"/>
          <w:sz w:val="24"/>
          <w:szCs w:val="24"/>
          <w:lang w:val="ka-GE"/>
        </w:rPr>
        <w:t>მონაცემების</w:t>
      </w:r>
      <w:r w:rsidRPr="008F0F95">
        <w:rPr>
          <w:rFonts w:ascii="Sylfaen" w:hAnsi="Sylfaen"/>
          <w:sz w:val="24"/>
          <w:szCs w:val="24"/>
          <w:lang w:val="ka-GE"/>
        </w:rPr>
        <w:t xml:space="preserve"> </w:t>
      </w:r>
      <w:r w:rsidRPr="008F0F95">
        <w:rPr>
          <w:rFonts w:ascii="Sylfaen" w:hAnsi="Sylfaen" w:cs="Sylfaen"/>
          <w:sz w:val="24"/>
          <w:szCs w:val="24"/>
          <w:lang w:val="ka-GE"/>
        </w:rPr>
        <w:t>დამადასტურებელი</w:t>
      </w:r>
      <w:r w:rsidRPr="008F0F95">
        <w:rPr>
          <w:rFonts w:ascii="Sylfaen" w:hAnsi="Sylfaen"/>
          <w:sz w:val="24"/>
          <w:szCs w:val="24"/>
          <w:lang w:val="ka-GE"/>
        </w:rPr>
        <w:t xml:space="preserve"> </w:t>
      </w:r>
      <w:r w:rsidRPr="008F0F95">
        <w:rPr>
          <w:rFonts w:ascii="Sylfaen" w:hAnsi="Sylfaen" w:cs="Sylfaen"/>
          <w:sz w:val="24"/>
          <w:szCs w:val="24"/>
          <w:lang w:val="ka-GE"/>
        </w:rPr>
        <w:t>მტკიცებულებები</w:t>
      </w:r>
      <w:r w:rsidRPr="00E95431">
        <w:rPr>
          <w:rFonts w:ascii="Sylfaen" w:hAnsi="Sylfaen" w:cs="Sylfaen"/>
          <w:sz w:val="24"/>
          <w:szCs w:val="24"/>
          <w:lang w:val="ka-GE"/>
        </w:rPr>
        <w:t>,</w:t>
      </w:r>
      <w:r w:rsidRPr="008F0F95">
        <w:rPr>
          <w:rFonts w:ascii="Sylfaen" w:hAnsi="Sylfaen"/>
          <w:sz w:val="24"/>
          <w:szCs w:val="24"/>
          <w:lang w:val="ka-GE"/>
        </w:rPr>
        <w:t xml:space="preserve"> </w:t>
      </w:r>
      <w:r w:rsidRPr="008F0F95">
        <w:rPr>
          <w:rFonts w:ascii="Sylfaen" w:hAnsi="Sylfaen" w:cs="Sylfaen"/>
          <w:sz w:val="24"/>
          <w:szCs w:val="24"/>
          <w:lang w:val="ka-GE"/>
        </w:rPr>
        <w:t>რათა</w:t>
      </w:r>
      <w:r w:rsidRPr="008F0F95">
        <w:rPr>
          <w:rFonts w:ascii="Sylfaen" w:hAnsi="Sylfaen"/>
          <w:sz w:val="24"/>
          <w:szCs w:val="24"/>
          <w:lang w:val="ka-GE"/>
        </w:rPr>
        <w:t xml:space="preserve"> </w:t>
      </w:r>
      <w:r w:rsidRPr="008F0F95">
        <w:rPr>
          <w:rFonts w:ascii="Sylfaen" w:hAnsi="Sylfaen" w:cs="Sylfaen"/>
          <w:sz w:val="24"/>
          <w:szCs w:val="24"/>
          <w:lang w:val="ka-GE"/>
        </w:rPr>
        <w:t>შეაფასოს</w:t>
      </w:r>
      <w:r w:rsidRPr="008F0F95">
        <w:rPr>
          <w:rFonts w:ascii="Sylfaen" w:hAnsi="Sylfaen"/>
          <w:sz w:val="24"/>
          <w:szCs w:val="24"/>
          <w:lang w:val="ka-GE"/>
        </w:rPr>
        <w:t xml:space="preserve"> </w:t>
      </w:r>
      <w:r w:rsidRPr="008F0F95">
        <w:rPr>
          <w:rFonts w:ascii="Sylfaen" w:hAnsi="Sylfaen" w:cs="Sylfaen"/>
          <w:sz w:val="24"/>
          <w:szCs w:val="24"/>
          <w:lang w:val="ka-GE"/>
        </w:rPr>
        <w:t>მოწყობილობის</w:t>
      </w:r>
      <w:r w:rsidRPr="008F0F95">
        <w:rPr>
          <w:rFonts w:ascii="Sylfaen" w:hAnsi="Sylfaen"/>
          <w:sz w:val="24"/>
          <w:szCs w:val="24"/>
          <w:lang w:val="ka-GE"/>
        </w:rPr>
        <w:t xml:space="preserve"> </w:t>
      </w:r>
      <w:r w:rsidRPr="008F0F95">
        <w:rPr>
          <w:rFonts w:ascii="Sylfaen" w:hAnsi="Sylfaen" w:cs="Sylfaen"/>
          <w:sz w:val="24"/>
          <w:szCs w:val="24"/>
          <w:lang w:val="ka-GE"/>
        </w:rPr>
        <w:t>ან</w:t>
      </w:r>
      <w:r w:rsidRPr="008F0F95">
        <w:rPr>
          <w:rFonts w:ascii="Sylfaen" w:hAnsi="Sylfaen"/>
          <w:sz w:val="24"/>
          <w:szCs w:val="24"/>
          <w:lang w:val="ka-GE"/>
        </w:rPr>
        <w:t xml:space="preserve"> </w:t>
      </w:r>
      <w:r w:rsidRPr="008F0F95">
        <w:rPr>
          <w:rFonts w:ascii="Sylfaen" w:hAnsi="Sylfaen" w:cs="Sylfaen"/>
          <w:sz w:val="24"/>
          <w:szCs w:val="24"/>
          <w:lang w:val="ka-GE"/>
        </w:rPr>
        <w:t>საამწყობრო</w:t>
      </w:r>
      <w:r w:rsidRPr="008F0F95">
        <w:rPr>
          <w:rFonts w:ascii="Sylfaen" w:hAnsi="Sylfaen"/>
          <w:sz w:val="24"/>
          <w:szCs w:val="24"/>
          <w:lang w:val="ka-GE"/>
        </w:rPr>
        <w:t xml:space="preserve"> </w:t>
      </w:r>
      <w:r w:rsidRPr="008F0F95">
        <w:rPr>
          <w:rFonts w:ascii="Sylfaen" w:hAnsi="Sylfaen" w:cs="Sylfaen"/>
          <w:sz w:val="24"/>
          <w:szCs w:val="24"/>
          <w:lang w:val="ka-GE"/>
        </w:rPr>
        <w:t>ნაწილის</w:t>
      </w:r>
      <w:r w:rsidRPr="00E95431">
        <w:rPr>
          <w:rFonts w:ascii="Sylfaen" w:hAnsi="Sylfaen" w:cs="Sylfaen"/>
          <w:sz w:val="24"/>
          <w:szCs w:val="24"/>
          <w:lang w:val="ka-GE"/>
        </w:rPr>
        <w:t xml:space="preserve"> </w:t>
      </w:r>
      <w:r w:rsidRPr="008F0F95">
        <w:rPr>
          <w:rFonts w:ascii="Sylfaen" w:hAnsi="Sylfaen" w:cs="Sylfaen"/>
          <w:sz w:val="24"/>
          <w:szCs w:val="24"/>
          <w:lang w:val="ka-GE"/>
        </w:rPr>
        <w:t>ტექნიკური</w:t>
      </w:r>
      <w:r w:rsidRPr="008F0F95">
        <w:rPr>
          <w:rFonts w:ascii="Sylfaen" w:hAnsi="Sylfaen"/>
          <w:sz w:val="24"/>
          <w:szCs w:val="24"/>
          <w:lang w:val="ka-GE"/>
        </w:rPr>
        <w:t xml:space="preserve"> </w:t>
      </w:r>
      <w:r w:rsidRPr="008F0F95">
        <w:rPr>
          <w:rFonts w:ascii="Sylfaen" w:hAnsi="Sylfaen" w:cs="Sylfaen"/>
          <w:sz w:val="24"/>
          <w:szCs w:val="24"/>
          <w:lang w:val="ka-GE"/>
        </w:rPr>
        <w:t>პროექტის</w:t>
      </w:r>
      <w:r w:rsidRPr="008F0F95">
        <w:rPr>
          <w:rFonts w:ascii="Sylfaen" w:hAnsi="Sylfaen"/>
          <w:sz w:val="24"/>
          <w:szCs w:val="24"/>
          <w:lang w:val="ka-GE"/>
        </w:rPr>
        <w:t xml:space="preserve"> </w:t>
      </w:r>
      <w:r w:rsidRPr="008F0F95">
        <w:rPr>
          <w:rFonts w:ascii="Sylfaen" w:hAnsi="Sylfaen" w:cs="Sylfaen"/>
          <w:sz w:val="24"/>
          <w:szCs w:val="24"/>
          <w:lang w:val="ka-GE"/>
        </w:rPr>
        <w:t>ადეკვატურობა</w:t>
      </w:r>
      <w:r w:rsidRPr="008F0F95">
        <w:rPr>
          <w:rFonts w:ascii="Sylfaen" w:hAnsi="Sylfaen"/>
          <w:sz w:val="24"/>
          <w:szCs w:val="24"/>
          <w:lang w:val="ka-GE"/>
        </w:rPr>
        <w:t>.</w:t>
      </w:r>
    </w:p>
    <w:p w14:paraId="18E3FA66" w14:textId="77777777" w:rsidR="00CE3B87" w:rsidRPr="008F0F95" w:rsidRDefault="00CE3B87" w:rsidP="00CE3B87">
      <w:pPr>
        <w:spacing w:line="276" w:lineRule="auto"/>
        <w:ind w:firstLine="720"/>
        <w:jc w:val="both"/>
        <w:rPr>
          <w:rFonts w:ascii="Sylfaen" w:hAnsi="Sylfaen"/>
          <w:sz w:val="24"/>
          <w:szCs w:val="24"/>
          <w:lang w:val="ka-GE"/>
        </w:rPr>
      </w:pPr>
      <w:r w:rsidRPr="008F0F95">
        <w:rPr>
          <w:rFonts w:ascii="Sylfaen" w:hAnsi="Sylfaen"/>
          <w:sz w:val="24"/>
          <w:szCs w:val="24"/>
          <w:lang w:val="ka-GE"/>
        </w:rPr>
        <w:t>ბ) ნიმუშ(ებ)ისთვის:</w:t>
      </w:r>
    </w:p>
    <w:p w14:paraId="7D09C8AF" w14:textId="77777777" w:rsidR="00CE3B87" w:rsidRPr="008F0F95" w:rsidRDefault="00CE3B87" w:rsidP="00CE3B87">
      <w:pPr>
        <w:spacing w:line="276" w:lineRule="auto"/>
        <w:ind w:firstLine="720"/>
        <w:jc w:val="both"/>
        <w:rPr>
          <w:rFonts w:ascii="Sylfaen" w:hAnsi="Sylfaen"/>
          <w:sz w:val="24"/>
          <w:szCs w:val="24"/>
          <w:lang w:val="ka-GE"/>
        </w:rPr>
      </w:pPr>
      <w:r w:rsidRPr="00BC5104">
        <w:rPr>
          <w:rFonts w:ascii="Sylfaen" w:eastAsia="Arial Unicode MS" w:hAnsi="Sylfaen" w:cs="Arial Unicode MS"/>
          <w:sz w:val="24"/>
          <w:szCs w:val="24"/>
          <w:lang w:val="ka-GE"/>
        </w:rPr>
        <w:t xml:space="preserve">ბ.ა) </w:t>
      </w:r>
      <w:r w:rsidRPr="008F0F95">
        <w:rPr>
          <w:rFonts w:ascii="Sylfaen" w:eastAsia="Arial Unicode MS" w:hAnsi="Sylfaen" w:cs="Arial Unicode MS"/>
          <w:sz w:val="24"/>
          <w:szCs w:val="24"/>
          <w:lang w:val="ka-GE"/>
        </w:rPr>
        <w:t xml:space="preserve">დაადასტუროს, რომ წარმოდგენილი ნიმუშ(ებ)ი წარმოებულ იქნა ტექნიკური დოკუმენტაციის შესაბამისად, მოახდინოს იმ ელემენტების იდენტიფიცირება, რომლებიც სსიპ −სსაქართველოს სტანდარტებისა და მეტროლოგიის ეროვნული სააგენტოს მიერ ამ ტექნიკური რეგლამენტის მიზნებისათვის გამოქვეყნებული სტანდარტების სათანადო მოთხოვნების შესაბამისად </w:t>
      </w:r>
      <w:r>
        <w:rPr>
          <w:rFonts w:ascii="Sylfaen" w:eastAsia="Arial Unicode MS" w:hAnsi="Sylfaen" w:cs="Arial Unicode MS"/>
          <w:sz w:val="24"/>
          <w:szCs w:val="24"/>
          <w:lang w:val="ka-GE"/>
        </w:rPr>
        <w:t xml:space="preserve">იქნა დაპროექტებული </w:t>
      </w:r>
      <w:r w:rsidRPr="008F0F95">
        <w:rPr>
          <w:rFonts w:ascii="Sylfaen" w:eastAsia="Arial Unicode MS" w:hAnsi="Sylfaen" w:cs="Arial Unicode MS"/>
          <w:sz w:val="24"/>
          <w:szCs w:val="24"/>
          <w:lang w:val="ka-GE"/>
        </w:rPr>
        <w:t xml:space="preserve">და ასევე იმ ელემენტების იდენტიფიცირება, რომლებიც დაპროექტებულ იქნა სხვა  ტექნიკური სპეციფიკაციების შესაბამისად. </w:t>
      </w:r>
    </w:p>
    <w:p w14:paraId="7B64D32A" w14:textId="77777777" w:rsidR="00CE3B87" w:rsidRPr="00BC5104" w:rsidRDefault="00CE3B87" w:rsidP="00CE3B87">
      <w:pPr>
        <w:spacing w:line="276" w:lineRule="auto"/>
        <w:ind w:firstLine="720"/>
        <w:jc w:val="both"/>
        <w:rPr>
          <w:rFonts w:ascii="Sylfaen" w:hAnsi="Sylfaen"/>
          <w:sz w:val="24"/>
          <w:szCs w:val="24"/>
          <w:lang w:val="ka-GE"/>
        </w:rPr>
      </w:pPr>
      <w:r w:rsidRPr="00341320">
        <w:rPr>
          <w:rFonts w:ascii="Sylfaen" w:eastAsia="Arial Unicode MS" w:hAnsi="Sylfaen" w:cs="Arial Unicode MS"/>
          <w:sz w:val="24"/>
          <w:szCs w:val="24"/>
          <w:lang w:val="ka-GE"/>
        </w:rPr>
        <w:t>ბ</w:t>
      </w:r>
      <w:r w:rsidRPr="00CE07BF">
        <w:rPr>
          <w:rFonts w:ascii="Sylfaen" w:eastAsia="Arial Unicode MS" w:hAnsi="Sylfaen" w:cs="Arial Unicode MS"/>
          <w:sz w:val="24"/>
          <w:szCs w:val="24"/>
          <w:lang w:val="ka-GE"/>
        </w:rPr>
        <w:t>.</w:t>
      </w:r>
      <w:r w:rsidRPr="00566A0E">
        <w:rPr>
          <w:rFonts w:ascii="Sylfaen" w:eastAsia="Arial Unicode MS" w:hAnsi="Sylfaen" w:cs="Arial Unicode MS"/>
          <w:sz w:val="24"/>
          <w:szCs w:val="24"/>
          <w:lang w:val="ka-GE"/>
        </w:rPr>
        <w:t>ბ</w:t>
      </w:r>
      <w:r w:rsidRPr="00D26511">
        <w:rPr>
          <w:rFonts w:ascii="Sylfaen" w:eastAsia="Arial Unicode MS" w:hAnsi="Sylfaen" w:cs="Arial Unicode MS"/>
          <w:sz w:val="24"/>
          <w:szCs w:val="24"/>
          <w:lang w:val="ka-GE"/>
        </w:rPr>
        <w:t xml:space="preserve">) </w:t>
      </w:r>
      <w:r w:rsidRPr="008F0F95">
        <w:rPr>
          <w:rFonts w:ascii="Sylfaen" w:eastAsia="Arial Unicode MS" w:hAnsi="Sylfaen" w:cs="Arial Unicode MS"/>
          <w:sz w:val="24"/>
          <w:szCs w:val="24"/>
          <w:lang w:val="ka-GE"/>
        </w:rPr>
        <w:t>თავად განახორციელოს შესაბამისი გამოკვლევები</w:t>
      </w:r>
      <w:r w:rsidRPr="00341320">
        <w:rPr>
          <w:rFonts w:ascii="Sylfaen" w:eastAsia="Arial Unicode MS" w:hAnsi="Sylfaen" w:cs="Arial Unicode MS"/>
          <w:sz w:val="24"/>
          <w:szCs w:val="24"/>
          <w:lang w:val="ka-GE"/>
        </w:rPr>
        <w:t xml:space="preserve"> </w:t>
      </w:r>
      <w:r w:rsidRPr="00CE07BF">
        <w:rPr>
          <w:rFonts w:ascii="Sylfaen" w:eastAsia="Arial Unicode MS" w:hAnsi="Sylfaen" w:cs="Arial Unicode MS"/>
          <w:sz w:val="24"/>
          <w:szCs w:val="24"/>
          <w:lang w:val="ka-GE"/>
        </w:rPr>
        <w:t>და</w:t>
      </w:r>
      <w:r w:rsidRPr="00566A0E">
        <w:rPr>
          <w:rFonts w:ascii="Sylfaen" w:eastAsia="Arial Unicode MS" w:hAnsi="Sylfaen" w:cs="Arial Unicode MS"/>
          <w:sz w:val="24"/>
          <w:szCs w:val="24"/>
          <w:lang w:val="ka-GE"/>
        </w:rPr>
        <w:t xml:space="preserve"> </w:t>
      </w:r>
      <w:r w:rsidRPr="00D26511">
        <w:rPr>
          <w:rFonts w:ascii="Sylfaen" w:eastAsia="Arial Unicode MS" w:hAnsi="Sylfaen" w:cs="Arial Unicode MS"/>
          <w:sz w:val="24"/>
          <w:szCs w:val="24"/>
          <w:lang w:val="ka-GE"/>
        </w:rPr>
        <w:t>გამოცდები</w:t>
      </w:r>
      <w:r w:rsidRPr="0091088F">
        <w:rPr>
          <w:rFonts w:ascii="Sylfaen" w:eastAsia="Arial Unicode MS" w:hAnsi="Sylfaen" w:cs="Arial Unicode MS"/>
          <w:sz w:val="24"/>
          <w:szCs w:val="24"/>
          <w:lang w:val="ka-GE"/>
        </w:rPr>
        <w:t xml:space="preserve"> ან</w:t>
      </w:r>
      <w:r w:rsidRPr="00BC5104">
        <w:rPr>
          <w:rFonts w:ascii="Sylfaen" w:eastAsia="Arial Unicode MS" w:hAnsi="Sylfaen" w:cs="Arial Unicode MS"/>
          <w:sz w:val="24"/>
          <w:szCs w:val="24"/>
          <w:lang w:val="ka-GE"/>
        </w:rPr>
        <w:t xml:space="preserve"> უზრუნველყოს მათი ჩატარება, რათა დაადგინოს, თუ მწარმოებლმა  მიიღო  სსიპ − საქართველოს სტანდარტებისა და მეტროლოგიის ეროვნული სააგენტოს მიერ ამ ტექნიკური რეგლამენტის მიზნებისათვის გამოქვეყნებული სტანდარტებით გათვალისწინებული მეთოდების/ღონისძიებების გამოყენების შესახებ გადაწყვეტილება, ასეთ შემთხვვევაში რამდენად სწორად იქნა აღნიშნული მეთოდები/ღონისძიებები გამოყენებული.</w:t>
      </w:r>
    </w:p>
    <w:p w14:paraId="6605DA2E" w14:textId="77777777" w:rsidR="00CE3B87" w:rsidRPr="00BC5104" w:rsidRDefault="00CE3B87" w:rsidP="00CE3B87">
      <w:pPr>
        <w:spacing w:line="276" w:lineRule="auto"/>
        <w:ind w:firstLine="720"/>
        <w:jc w:val="both"/>
        <w:rPr>
          <w:rFonts w:ascii="Sylfaen" w:hAnsi="Sylfaen"/>
          <w:sz w:val="24"/>
          <w:szCs w:val="24"/>
          <w:lang w:val="ka-GE"/>
        </w:rPr>
      </w:pPr>
      <w:r w:rsidRPr="00BC5104">
        <w:rPr>
          <w:rFonts w:ascii="Sylfaen" w:eastAsia="Arial Unicode MS" w:hAnsi="Sylfaen" w:cs="Arial Unicode MS"/>
          <w:sz w:val="24"/>
          <w:szCs w:val="24"/>
          <w:lang w:val="ka-GE"/>
        </w:rPr>
        <w:t>ბ.გ) თავად განახორციელოს ან უზრუნველყოს შესაბამისი გამოკვლევებისა და გამოცდების განხორციელება, რათა დაადგინოს, თუ მწარმოებლმა არ გამოიყენა სსიპ − საქართველოს სტანდარტებისა და მეტროლოგიის ეროვნული სააგენტოს მიერ ამ ტექნიკური რეგლამენტის მიზნებისათვის გამოქვეყნებული სტანდარტებით გათვალისწინებული მეთოდები/ღონისძიებები, მის მიერ გამოყენებული სხვა ტექნიკური მახასიათებლებით გათვალისწინებული მეთოდები/ღონისძიებები რამდენად აკმაყოფილებს ამ ტექნიკური რეგლამენტით გათვალისწინებულ შესაბამის უსაფრთხოების ძირითად მოთხოვნებს.</w:t>
      </w:r>
    </w:p>
    <w:p w14:paraId="09901485" w14:textId="77777777" w:rsidR="00CE3B87" w:rsidRPr="00BC5104" w:rsidRDefault="00CE3B87" w:rsidP="00CE3B87">
      <w:pPr>
        <w:spacing w:line="276" w:lineRule="auto"/>
        <w:ind w:firstLine="720"/>
        <w:jc w:val="both"/>
        <w:rPr>
          <w:rFonts w:ascii="Sylfaen" w:hAnsi="Sylfaen"/>
          <w:sz w:val="24"/>
          <w:szCs w:val="24"/>
          <w:lang w:val="ka-GE"/>
        </w:rPr>
      </w:pPr>
      <w:r w:rsidRPr="00BC5104">
        <w:rPr>
          <w:rFonts w:ascii="Sylfaen" w:eastAsia="Arial Unicode MS" w:hAnsi="Sylfaen" w:cs="Arial Unicode MS"/>
          <w:sz w:val="24"/>
          <w:szCs w:val="24"/>
          <w:lang w:val="ka-GE"/>
        </w:rPr>
        <w:t xml:space="preserve">ბ.დ) შეუთანხმოს მწარმოებელს განსახორციელებელი შემოწმებებისა და გამოცდების ადგილი. </w:t>
      </w:r>
    </w:p>
    <w:p w14:paraId="776FE4D1" w14:textId="77777777" w:rsidR="00CE3B87" w:rsidRPr="00BC5104" w:rsidRDefault="00CE3B87" w:rsidP="00CE3B87">
      <w:pPr>
        <w:spacing w:line="276" w:lineRule="auto"/>
        <w:ind w:firstLine="720"/>
        <w:jc w:val="both"/>
        <w:rPr>
          <w:rFonts w:ascii="Sylfaen" w:hAnsi="Sylfaen"/>
          <w:sz w:val="24"/>
          <w:szCs w:val="24"/>
          <w:lang w:val="ka-GE"/>
        </w:rPr>
      </w:pPr>
      <w:r w:rsidRPr="00BC5104">
        <w:rPr>
          <w:rFonts w:ascii="Sylfaen" w:eastAsia="Arial Unicode MS" w:hAnsi="Sylfaen" w:cs="Arial Unicode MS"/>
          <w:sz w:val="24"/>
          <w:szCs w:val="24"/>
          <w:lang w:val="ka-GE"/>
        </w:rPr>
        <w:t xml:space="preserve">5. შესაბამისობის შემფასებელი პირი ვალდებულია შეადგინოს შეფასების ანგარიში, რომელიც უნდა მოიცავდეს ამ მოდულის </w:t>
      </w:r>
      <w:r w:rsidRPr="008F0F95">
        <w:rPr>
          <w:rFonts w:ascii="Sylfaen" w:eastAsia="Arial Unicode MS" w:hAnsi="Sylfaen" w:cs="Arial Unicode MS"/>
          <w:sz w:val="24"/>
          <w:szCs w:val="24"/>
          <w:lang w:val="ka-GE"/>
        </w:rPr>
        <w:t>მე-4</w:t>
      </w:r>
      <w:r w:rsidRPr="0003281D">
        <w:rPr>
          <w:rFonts w:ascii="Sylfaen" w:eastAsia="Arial Unicode MS" w:hAnsi="Sylfaen" w:cs="Arial Unicode MS"/>
          <w:sz w:val="24"/>
          <w:szCs w:val="24"/>
          <w:lang w:val="ka-GE"/>
        </w:rPr>
        <w:t xml:space="preserve"> </w:t>
      </w:r>
      <w:r w:rsidRPr="00B81552">
        <w:rPr>
          <w:rFonts w:ascii="Sylfaen" w:eastAsia="Arial Unicode MS" w:hAnsi="Sylfaen" w:cs="Arial Unicode MS"/>
          <w:sz w:val="24"/>
          <w:szCs w:val="24"/>
          <w:lang w:val="ka-GE"/>
        </w:rPr>
        <w:t xml:space="preserve">პუნქტის </w:t>
      </w:r>
      <w:r w:rsidRPr="00341320">
        <w:rPr>
          <w:rFonts w:ascii="Sylfaen" w:eastAsia="Arial Unicode MS" w:hAnsi="Sylfaen" w:cs="Arial Unicode MS"/>
          <w:sz w:val="24"/>
          <w:szCs w:val="24"/>
          <w:lang w:val="ka-GE"/>
        </w:rPr>
        <w:t>მიხედვით</w:t>
      </w:r>
      <w:r w:rsidRPr="00CE07BF">
        <w:rPr>
          <w:rFonts w:ascii="Sylfaen" w:eastAsia="Arial Unicode MS" w:hAnsi="Sylfaen" w:cs="Arial Unicode MS"/>
          <w:sz w:val="24"/>
          <w:szCs w:val="24"/>
          <w:lang w:val="ka-GE"/>
        </w:rPr>
        <w:t xml:space="preserve"> </w:t>
      </w:r>
      <w:r w:rsidRPr="00566A0E">
        <w:rPr>
          <w:rFonts w:ascii="Sylfaen" w:eastAsia="Arial Unicode MS" w:hAnsi="Sylfaen" w:cs="Arial Unicode MS"/>
          <w:sz w:val="24"/>
          <w:szCs w:val="24"/>
          <w:lang w:val="ka-GE"/>
        </w:rPr>
        <w:t>განხორციელებული</w:t>
      </w:r>
      <w:r w:rsidRPr="00D26511">
        <w:rPr>
          <w:rFonts w:ascii="Sylfaen" w:eastAsia="Arial Unicode MS" w:hAnsi="Sylfaen" w:cs="Arial Unicode MS"/>
          <w:sz w:val="24"/>
          <w:szCs w:val="24"/>
          <w:lang w:val="ka-GE"/>
        </w:rPr>
        <w:t xml:space="preserve">  </w:t>
      </w:r>
      <w:r w:rsidRPr="0091088F">
        <w:rPr>
          <w:rFonts w:ascii="Sylfaen" w:eastAsia="Arial Unicode MS" w:hAnsi="Sylfaen" w:cs="Arial Unicode MS"/>
          <w:sz w:val="24"/>
          <w:szCs w:val="24"/>
          <w:lang w:val="ka-GE"/>
        </w:rPr>
        <w:t>ღონისძიებების</w:t>
      </w:r>
      <w:r>
        <w:rPr>
          <w:rFonts w:ascii="Sylfaen" w:eastAsia="Arial Unicode MS" w:hAnsi="Sylfaen" w:cs="Arial Unicode MS"/>
          <w:sz w:val="24"/>
          <w:szCs w:val="24"/>
          <w:lang w:val="ka-GE"/>
        </w:rPr>
        <w:t>ა</w:t>
      </w:r>
      <w:r w:rsidRPr="0091088F">
        <w:rPr>
          <w:rFonts w:ascii="Sylfaen" w:eastAsia="Arial Unicode MS" w:hAnsi="Sylfaen" w:cs="Arial Unicode MS"/>
          <w:sz w:val="24"/>
          <w:szCs w:val="24"/>
          <w:lang w:val="ka-GE"/>
        </w:rPr>
        <w:t xml:space="preserve">  </w:t>
      </w:r>
      <w:r w:rsidRPr="00BC5104">
        <w:rPr>
          <w:rFonts w:ascii="Sylfaen" w:eastAsia="Arial Unicode MS" w:hAnsi="Sylfaen" w:cs="Arial Unicode MS"/>
          <w:sz w:val="24"/>
          <w:szCs w:val="24"/>
          <w:lang w:val="ka-GE"/>
        </w:rPr>
        <w:t>და მათი შედეგების მონაცემებს. აკრედიტაციის გამცემი ორგანოსადმი ვალდებულებების გათვალისწინებით, შესაბამისობის შემფასებელი პირი მწარმოებელთან შეთანხმებით, ვალდებულია მთლიანად ან ნაწილობრივ გამოაქვეყნოს ზემოთხსენებული ანგარიშის შინაარსი.</w:t>
      </w:r>
    </w:p>
    <w:p w14:paraId="1AAA101A" w14:textId="77777777" w:rsidR="00CE3B87" w:rsidRPr="00BC5104" w:rsidRDefault="00CE3B87" w:rsidP="00CE3B87">
      <w:pPr>
        <w:spacing w:line="276" w:lineRule="auto"/>
        <w:ind w:firstLine="720"/>
        <w:jc w:val="both"/>
        <w:rPr>
          <w:rFonts w:ascii="Sylfaen" w:hAnsi="Sylfaen"/>
          <w:sz w:val="24"/>
          <w:szCs w:val="24"/>
          <w:lang w:val="ka-GE"/>
        </w:rPr>
      </w:pPr>
      <w:r w:rsidRPr="00BC5104">
        <w:rPr>
          <w:rFonts w:ascii="Sylfaen" w:eastAsia="Arial Unicode MS" w:hAnsi="Sylfaen" w:cs="Arial Unicode MS"/>
          <w:sz w:val="24"/>
          <w:szCs w:val="24"/>
          <w:lang w:val="ka-GE"/>
        </w:rPr>
        <w:t xml:space="preserve">6. იმ შემთხვევაში, როდესაც </w:t>
      </w:r>
      <w:r w:rsidRPr="00BC5104">
        <w:rPr>
          <w:rFonts w:ascii="Sylfaen" w:hAnsi="Sylfaen"/>
          <w:sz w:val="24"/>
          <w:szCs w:val="24"/>
          <w:lang w:val="ka-GE"/>
        </w:rPr>
        <w:t>მოწყობილობის ან საამწყობრო ნაწილის</w:t>
      </w:r>
      <w:r>
        <w:rPr>
          <w:rFonts w:ascii="Sylfaen" w:hAnsi="Sylfaen"/>
          <w:sz w:val="24"/>
          <w:szCs w:val="24"/>
          <w:lang w:val="ka-GE"/>
        </w:rPr>
        <w:t xml:space="preserve"> </w:t>
      </w:r>
      <w:r w:rsidRPr="00BC5104">
        <w:rPr>
          <w:rFonts w:ascii="Sylfaen" w:eastAsia="Arial Unicode MS" w:hAnsi="Sylfaen" w:cs="Arial Unicode MS"/>
          <w:sz w:val="24"/>
          <w:szCs w:val="24"/>
          <w:lang w:val="ka-GE"/>
        </w:rPr>
        <w:t>ტიპი აკმაყოფილებს ამ ტექნიკური რეგლამენტით განსახილველი მოწყობილობის ან საამწყობრო ნაწილთვის გათვალისწინებულ მოთხოვნებს, შესაბამისობის შემფასებელი პირი ვალდებულია მწარმოებელზე  გასცეს ტიპის გამოცდის სერტიფიკატი. აღნიშნული სერტიფიკატი უნდა მოიცავდეს მწარმოებლის სახელს, მისამართს, შესაბამისი გამოცდების შედეგებს</w:t>
      </w:r>
      <w:r>
        <w:rPr>
          <w:rFonts w:ascii="Sylfaen" w:eastAsia="Arial Unicode MS" w:hAnsi="Sylfaen" w:cs="Arial Unicode MS"/>
          <w:sz w:val="24"/>
          <w:szCs w:val="24"/>
          <w:lang w:val="ka-GE"/>
        </w:rPr>
        <w:t>,</w:t>
      </w:r>
      <w:r w:rsidRPr="00BC5104">
        <w:rPr>
          <w:rFonts w:ascii="Sylfaen" w:eastAsia="Arial Unicode MS" w:hAnsi="Sylfaen" w:cs="Arial Unicode MS"/>
          <w:sz w:val="24"/>
          <w:szCs w:val="24"/>
          <w:lang w:val="ka-GE"/>
        </w:rPr>
        <w:t xml:space="preserve"> ასევე, ტიპის გამოცდის სერ</w:t>
      </w:r>
      <w:r>
        <w:rPr>
          <w:rFonts w:ascii="Sylfaen" w:eastAsia="Arial Unicode MS" w:hAnsi="Sylfaen" w:cs="Arial Unicode MS"/>
          <w:sz w:val="24"/>
          <w:szCs w:val="24"/>
          <w:lang w:val="ka-GE"/>
        </w:rPr>
        <w:t>ტ</w:t>
      </w:r>
      <w:r w:rsidRPr="00BC5104">
        <w:rPr>
          <w:rFonts w:ascii="Sylfaen" w:eastAsia="Arial Unicode MS" w:hAnsi="Sylfaen" w:cs="Arial Unicode MS"/>
          <w:sz w:val="24"/>
          <w:szCs w:val="24"/>
          <w:lang w:val="ka-GE"/>
        </w:rPr>
        <w:t>იფიკატის ვალიდურობის პირობებს</w:t>
      </w:r>
      <w:r>
        <w:rPr>
          <w:rFonts w:ascii="Sylfaen" w:eastAsia="Arial Unicode MS" w:hAnsi="Sylfaen" w:cs="Arial Unicode MS"/>
          <w:sz w:val="24"/>
          <w:szCs w:val="24"/>
          <w:lang w:val="ka-GE"/>
        </w:rPr>
        <w:t xml:space="preserve"> </w:t>
      </w:r>
      <w:r w:rsidRPr="00BC5104">
        <w:rPr>
          <w:rFonts w:ascii="Sylfaen" w:eastAsia="Arial Unicode MS" w:hAnsi="Sylfaen" w:cs="Arial Unicode MS"/>
          <w:sz w:val="24"/>
          <w:szCs w:val="24"/>
          <w:lang w:val="ka-GE"/>
        </w:rPr>
        <w:t>(ასეთი პირობების არსებობის შემთხვევაში) და დამტკიცებული ტიპის იდენტიფიცირებისთვის აუცილებელ მონაცემებს</w:t>
      </w:r>
      <w:r>
        <w:rPr>
          <w:rFonts w:ascii="Sylfaen" w:eastAsia="Arial Unicode MS" w:hAnsi="Sylfaen" w:cs="Arial Unicode MS"/>
          <w:sz w:val="24"/>
          <w:szCs w:val="24"/>
          <w:lang w:val="ka-GE"/>
        </w:rPr>
        <w:t>, როგორიცაა აირის ტიპი, მოწყობილობის კატეგორია და აირის მიწოდების წნევა და შესაბამის შემთხვევაში ფუნქციების აღწერას</w:t>
      </w:r>
      <w:r w:rsidRPr="00BC5104">
        <w:rPr>
          <w:rFonts w:ascii="Sylfaen" w:eastAsia="Arial Unicode MS" w:hAnsi="Sylfaen" w:cs="Arial Unicode MS"/>
          <w:sz w:val="24"/>
          <w:szCs w:val="24"/>
          <w:lang w:val="ka-GE"/>
        </w:rPr>
        <w:t>. ტიპის გამოცდის სერტიფიკატს შესაძლოა თან ერთვოდეს ერთი ან მეტი დანართი.</w:t>
      </w:r>
    </w:p>
    <w:p w14:paraId="093877C3" w14:textId="77777777" w:rsidR="00CE3B87" w:rsidRPr="00BC5104" w:rsidRDefault="00CE3B87" w:rsidP="00CE3B87">
      <w:pPr>
        <w:spacing w:line="276" w:lineRule="auto"/>
        <w:ind w:firstLine="720"/>
        <w:jc w:val="both"/>
        <w:rPr>
          <w:rFonts w:ascii="Sylfaen" w:hAnsi="Sylfaen"/>
          <w:sz w:val="24"/>
          <w:szCs w:val="24"/>
          <w:lang w:val="ka-GE"/>
        </w:rPr>
      </w:pPr>
      <w:r>
        <w:rPr>
          <w:rFonts w:ascii="Sylfaen" w:eastAsia="Arial Unicode MS" w:hAnsi="Sylfaen" w:cs="Arial Unicode MS"/>
          <w:sz w:val="24"/>
          <w:szCs w:val="24"/>
          <w:lang w:val="ka-GE"/>
        </w:rPr>
        <w:t xml:space="preserve">7. </w:t>
      </w:r>
      <w:r w:rsidRPr="00BC5104">
        <w:rPr>
          <w:rFonts w:ascii="Sylfaen" w:eastAsia="Arial Unicode MS" w:hAnsi="Sylfaen" w:cs="Arial Unicode MS"/>
          <w:sz w:val="24"/>
          <w:szCs w:val="24"/>
          <w:lang w:val="ka-GE"/>
        </w:rPr>
        <w:t xml:space="preserve">ტიპის გამოცდის სერტიფიკატი და მისი დანართები უნდა მოიცავდეს ყველა შესაბამის ინფორმაციას, რომელიც საჭიროა წარმოებული </w:t>
      </w:r>
      <w:r w:rsidRPr="00BC5104">
        <w:rPr>
          <w:rFonts w:ascii="Sylfaen" w:hAnsi="Sylfaen"/>
          <w:sz w:val="24"/>
          <w:szCs w:val="24"/>
          <w:lang w:val="ka-GE"/>
        </w:rPr>
        <w:t xml:space="preserve">მოწყობილობის ან საამწყობრო ნაწილის </w:t>
      </w:r>
      <w:r w:rsidRPr="00BC5104">
        <w:rPr>
          <w:rFonts w:ascii="Sylfaen" w:eastAsia="Arial Unicode MS" w:hAnsi="Sylfaen" w:cs="Arial Unicode MS"/>
          <w:sz w:val="24"/>
          <w:szCs w:val="24"/>
          <w:lang w:val="ka-GE"/>
        </w:rPr>
        <w:t>გამოცდილ ტიპთან შესაბამისობის შესაფასებლად  და ექსპლუატაციის პერიოდში კონტროლის განსახორციელებლად.</w:t>
      </w:r>
      <w:r>
        <w:rPr>
          <w:rFonts w:ascii="Sylfaen" w:eastAsia="Arial Unicode MS" w:hAnsi="Sylfaen" w:cs="Arial Unicode MS"/>
          <w:sz w:val="24"/>
          <w:szCs w:val="24"/>
          <w:lang w:val="ka-GE"/>
        </w:rPr>
        <w:t xml:space="preserve"> </w:t>
      </w:r>
      <w:r w:rsidRPr="00BC5104">
        <w:rPr>
          <w:rFonts w:ascii="Sylfaen" w:hAnsi="Sylfaen"/>
          <w:sz w:val="24"/>
          <w:szCs w:val="24"/>
          <w:lang w:val="ka-GE"/>
        </w:rPr>
        <w:t>იგი ასევე უნდა მიუთითებდეს იმ ნებისმიერ</w:t>
      </w:r>
      <w:r>
        <w:rPr>
          <w:rFonts w:ascii="Sylfaen" w:hAnsi="Sylfaen"/>
          <w:sz w:val="24"/>
          <w:szCs w:val="24"/>
          <w:lang w:val="ka-GE"/>
        </w:rPr>
        <w:t xml:space="preserve"> </w:t>
      </w:r>
      <w:r w:rsidRPr="00BC5104">
        <w:rPr>
          <w:rFonts w:ascii="Sylfaen" w:hAnsi="Sylfaen"/>
          <w:sz w:val="24"/>
          <w:szCs w:val="24"/>
          <w:lang w:val="ka-GE"/>
        </w:rPr>
        <w:t>შემთხვევებზე, როდესაც აღნიშნული სერტიფიკატის გაცემისთვის აუცილებელი იქნება აღიარებული ტიპის იდენტიფიცირებისთვის აუცილებელი აღწერისა და ნახაზების წარმოდგენა.</w:t>
      </w:r>
    </w:p>
    <w:p w14:paraId="56571DCC" w14:textId="77777777" w:rsidR="00CE3B87" w:rsidRPr="00BC5104" w:rsidRDefault="00CE3B87" w:rsidP="00CE3B87">
      <w:pPr>
        <w:spacing w:line="276" w:lineRule="auto"/>
        <w:ind w:firstLine="720"/>
        <w:jc w:val="both"/>
        <w:rPr>
          <w:rFonts w:ascii="Sylfaen" w:hAnsi="Sylfaen"/>
          <w:sz w:val="24"/>
          <w:szCs w:val="24"/>
          <w:lang w:val="ka-GE"/>
        </w:rPr>
      </w:pPr>
      <w:r>
        <w:rPr>
          <w:rFonts w:ascii="Sylfaen" w:hAnsi="Sylfaen"/>
          <w:sz w:val="24"/>
          <w:szCs w:val="24"/>
          <w:lang w:val="ka-GE"/>
        </w:rPr>
        <w:t xml:space="preserve">8. </w:t>
      </w:r>
      <w:r w:rsidRPr="00BC5104">
        <w:rPr>
          <w:rFonts w:ascii="Sylfaen" w:hAnsi="Sylfaen"/>
          <w:sz w:val="24"/>
          <w:szCs w:val="24"/>
          <w:lang w:val="ka-GE"/>
        </w:rPr>
        <w:t>სერტიფიკატის ვალიდურობის მაქსიმალური ვადა არის 10 წელი მისი გაცემის დღიდან.</w:t>
      </w:r>
    </w:p>
    <w:p w14:paraId="671F1085" w14:textId="77777777" w:rsidR="00CE3B87" w:rsidRPr="00BC5104" w:rsidRDefault="00CE3B87" w:rsidP="00CE3B87">
      <w:pPr>
        <w:spacing w:line="276" w:lineRule="auto"/>
        <w:ind w:firstLine="720"/>
        <w:jc w:val="both"/>
        <w:rPr>
          <w:rFonts w:ascii="Sylfaen" w:hAnsi="Sylfaen"/>
          <w:sz w:val="24"/>
          <w:szCs w:val="24"/>
          <w:lang w:val="ka-GE"/>
        </w:rPr>
      </w:pPr>
      <w:r>
        <w:rPr>
          <w:rFonts w:ascii="Sylfaen" w:eastAsia="Arial Unicode MS" w:hAnsi="Sylfaen" w:cs="Arial Unicode MS"/>
          <w:sz w:val="24"/>
          <w:szCs w:val="24"/>
          <w:lang w:val="ka-GE"/>
        </w:rPr>
        <w:t xml:space="preserve">9. </w:t>
      </w:r>
      <w:r w:rsidRPr="00BC5104">
        <w:rPr>
          <w:rFonts w:ascii="Sylfaen" w:eastAsia="Arial Unicode MS" w:hAnsi="Sylfaen" w:cs="Arial Unicode MS"/>
          <w:sz w:val="24"/>
          <w:szCs w:val="24"/>
          <w:lang w:val="ka-GE"/>
        </w:rPr>
        <w:t>როდესაც პროდუქტის ტიპი არ აკმაყოფილებს ამ ტექნიკური რეგლამენტით  გათვალისწინებულ მოთხოვნებს, შესაბამისობის შემფასებელი პირი ვალდებულია უარი განაცხადოს ტიპის გამოცდის სერტიფიკატის გაცემაზე და ამის შესახებ შეატყობინოს განმცხადებელს უარის თქმის დეტალური მიზეზების მითითებით.</w:t>
      </w:r>
    </w:p>
    <w:p w14:paraId="2DC9B05C" w14:textId="77777777" w:rsidR="00CE3B87" w:rsidRPr="00BC5104" w:rsidRDefault="00CE3B87" w:rsidP="00CE3B87">
      <w:pPr>
        <w:spacing w:line="276" w:lineRule="auto"/>
        <w:ind w:firstLine="720"/>
        <w:jc w:val="both"/>
        <w:rPr>
          <w:rFonts w:ascii="Sylfaen" w:hAnsi="Sylfaen"/>
          <w:sz w:val="24"/>
          <w:szCs w:val="24"/>
          <w:lang w:val="ka-GE"/>
        </w:rPr>
      </w:pPr>
      <w:r>
        <w:rPr>
          <w:rFonts w:ascii="Sylfaen" w:eastAsia="Arial Unicode MS" w:hAnsi="Sylfaen" w:cs="Arial Unicode MS"/>
          <w:sz w:val="24"/>
          <w:szCs w:val="24"/>
          <w:lang w:val="ka-GE"/>
        </w:rPr>
        <w:t>10</w:t>
      </w:r>
      <w:r w:rsidRPr="00BC5104">
        <w:rPr>
          <w:rFonts w:ascii="Sylfaen" w:eastAsia="Arial Unicode MS" w:hAnsi="Sylfaen" w:cs="Arial Unicode MS"/>
          <w:sz w:val="24"/>
          <w:szCs w:val="24"/>
          <w:lang w:val="ka-GE"/>
        </w:rPr>
        <w:t xml:space="preserve">. შესაბამისობის შემფასებელი პირი უნდა ფლობდეს ინფორმაციას საყოველთაოდ მიღებული, ტექნიკური განვითარების დონესთან დაკავშირებულ ყველა სახის ცვლილებების შესახებ, რომელიც მიუთითებს, რომ დამტკიცებული ტიპი შესაძლოა აღარ აკმაყოფილებდეს ამ ტექნიკური რეგლამენტის მოთხოვნებს და დაადგინოს, თუ რამდენად საჭიროებს ხსენებული ცვლილებები დამატებით კვლევას. ასეთ შემთხვევაში იგი ვალდებულია აღნიშნულის შესახებ  შეატყობინოს მწარმოებელს.  </w:t>
      </w:r>
    </w:p>
    <w:p w14:paraId="2D7F7E6F" w14:textId="77777777" w:rsidR="00CE3B87" w:rsidRPr="00BC5104" w:rsidRDefault="00CE3B87" w:rsidP="00CE3B87">
      <w:pPr>
        <w:pStyle w:val="ListParagraph"/>
        <w:spacing w:line="276" w:lineRule="auto"/>
        <w:ind w:left="0" w:firstLine="720"/>
        <w:jc w:val="both"/>
        <w:rPr>
          <w:rFonts w:ascii="Sylfaen" w:hAnsi="Sylfaen"/>
          <w:sz w:val="24"/>
          <w:szCs w:val="24"/>
          <w:lang w:val="ka-GE"/>
        </w:rPr>
      </w:pPr>
      <w:r>
        <w:rPr>
          <w:rFonts w:ascii="Sylfaen" w:eastAsia="Arial Unicode MS" w:hAnsi="Sylfaen" w:cs="Arial Unicode MS"/>
          <w:sz w:val="24"/>
          <w:szCs w:val="24"/>
          <w:lang w:val="ka-GE"/>
        </w:rPr>
        <w:t xml:space="preserve">11. </w:t>
      </w:r>
      <w:r w:rsidRPr="00BC5104">
        <w:rPr>
          <w:rFonts w:ascii="Sylfaen" w:eastAsia="Arial Unicode MS" w:hAnsi="Sylfaen" w:cs="Arial Unicode MS"/>
          <w:sz w:val="24"/>
          <w:szCs w:val="24"/>
          <w:lang w:val="ka-GE"/>
        </w:rPr>
        <w:t>მწარმოებელი ვალდებულია ტიპის გამოცდის სერტიფიკატთან დაკავშირებული ტექნიკური დოკუმენტაციის მფლობელ შესაბამისობის შემფასებელ პირს შეატყობინოს დამტკიცებული პროდუქტის ტიპის ყველა იმ ცვლილების შესახებ, რომელმაც შესაძლოა ზეგავლენა მოახდინოს ამ ტექნიკური რეგლამენტით განსაზღვრულ უსაფრთხოების ძირითად მოთხოვნებთან მოწყობილობის ან საამწყობრო ნაწილის</w:t>
      </w:r>
      <w:r>
        <w:rPr>
          <w:rFonts w:ascii="Sylfaen" w:eastAsia="Arial Unicode MS" w:hAnsi="Sylfaen" w:cs="Arial Unicode MS"/>
          <w:sz w:val="24"/>
          <w:szCs w:val="24"/>
          <w:lang w:val="ka-GE"/>
        </w:rPr>
        <w:t xml:space="preserve"> </w:t>
      </w:r>
      <w:r w:rsidRPr="00BC5104">
        <w:rPr>
          <w:rFonts w:ascii="Sylfaen" w:eastAsia="Arial Unicode MS" w:hAnsi="Sylfaen" w:cs="Arial Unicode MS"/>
          <w:sz w:val="24"/>
          <w:szCs w:val="24"/>
          <w:lang w:val="ka-GE"/>
        </w:rPr>
        <w:t>შესაბამისობაზე, ან აღნიშნული სერტიფიკატის ვალიდურობის პირობებზე. ამგვარი ცვლილებები საჭიროებ</w:t>
      </w:r>
      <w:r>
        <w:rPr>
          <w:rFonts w:ascii="Sylfaen" w:eastAsia="Arial Unicode MS" w:hAnsi="Sylfaen" w:cs="Arial Unicode MS"/>
          <w:sz w:val="24"/>
          <w:szCs w:val="24"/>
          <w:lang w:val="ka-GE"/>
        </w:rPr>
        <w:t>ს</w:t>
      </w:r>
      <w:r w:rsidRPr="00BC5104">
        <w:rPr>
          <w:rFonts w:ascii="Sylfaen" w:eastAsia="Arial Unicode MS" w:hAnsi="Sylfaen" w:cs="Arial Unicode MS"/>
          <w:sz w:val="24"/>
          <w:szCs w:val="24"/>
          <w:lang w:val="ka-GE"/>
        </w:rPr>
        <w:t xml:space="preserve"> დამატებით აღიარებას ტიპის გამოცდის სერტიფიკატში დამატების შეტანის გზით.</w:t>
      </w:r>
    </w:p>
    <w:p w14:paraId="0F2226F8" w14:textId="77777777" w:rsidR="00CE3B87" w:rsidRPr="00BC5104" w:rsidRDefault="00CE3B87" w:rsidP="00CE3B87">
      <w:pPr>
        <w:spacing w:line="276" w:lineRule="auto"/>
        <w:ind w:firstLine="720"/>
        <w:jc w:val="both"/>
        <w:rPr>
          <w:rFonts w:ascii="Sylfaen" w:hAnsi="Sylfaen"/>
          <w:sz w:val="24"/>
          <w:szCs w:val="24"/>
          <w:lang w:val="ka-GE"/>
        </w:rPr>
      </w:pPr>
      <w:r>
        <w:rPr>
          <w:rFonts w:ascii="Sylfaen" w:eastAsia="Arial Unicode MS" w:hAnsi="Sylfaen" w:cs="Arial Unicode MS"/>
          <w:sz w:val="24"/>
          <w:szCs w:val="24"/>
          <w:lang w:val="ka-GE"/>
        </w:rPr>
        <w:t>12</w:t>
      </w:r>
      <w:r w:rsidRPr="00BC5104">
        <w:rPr>
          <w:rFonts w:ascii="Sylfaen" w:eastAsia="Arial Unicode MS" w:hAnsi="Sylfaen" w:cs="Arial Unicode MS"/>
          <w:sz w:val="24"/>
          <w:szCs w:val="24"/>
          <w:lang w:val="ka-GE"/>
        </w:rPr>
        <w:t>. ყველა შესაბამისობის შემფასებელი პირი ვალდებულია შეატყობინოს აკრედიტაციის გამცემ ორგანოს მის მიერ გაცემული ან გაუქმებული</w:t>
      </w:r>
      <w:r>
        <w:rPr>
          <w:rFonts w:ascii="Sylfaen" w:eastAsia="Arial Unicode MS" w:hAnsi="Sylfaen" w:cs="Arial Unicode MS"/>
          <w:sz w:val="24"/>
          <w:szCs w:val="24"/>
          <w:lang w:val="ka-GE"/>
        </w:rPr>
        <w:t xml:space="preserve"> </w:t>
      </w:r>
      <w:r w:rsidRPr="00BC5104">
        <w:rPr>
          <w:rFonts w:ascii="Sylfaen" w:eastAsia="Arial Unicode MS" w:hAnsi="Sylfaen" w:cs="Arial Unicode MS"/>
          <w:sz w:val="24"/>
          <w:szCs w:val="24"/>
          <w:lang w:val="ka-GE"/>
        </w:rPr>
        <w:t>ტიპის გამოცდის სერტიფიკატების და მათი შემდგომი დამატებების</w:t>
      </w:r>
      <w:r>
        <w:rPr>
          <w:rFonts w:ascii="Sylfaen" w:eastAsia="Arial Unicode MS" w:hAnsi="Sylfaen" w:cs="Arial Unicode MS"/>
          <w:sz w:val="24"/>
          <w:szCs w:val="24"/>
          <w:lang w:val="ka-GE"/>
        </w:rPr>
        <w:t xml:space="preserve"> </w:t>
      </w:r>
      <w:r w:rsidRPr="00BC5104">
        <w:rPr>
          <w:rFonts w:ascii="Sylfaen" w:eastAsia="Arial Unicode MS" w:hAnsi="Sylfaen" w:cs="Arial Unicode MS"/>
          <w:sz w:val="24"/>
          <w:szCs w:val="24"/>
          <w:lang w:val="ka-GE"/>
        </w:rPr>
        <w:t>შესახებ, ასევე პერიოდულად ან მოთხოვნის საფუძველზე მიაწოდოს მისთვის აკრედიტაციის გამცემ ორგანოს იმ სერტიფიკატებისა და შესაბამისი დამატებების სია, რომლებიც არ გაიცა, შეჩერდა ან სხვაგვარად  მოხდა მათი შეზღუდვა.</w:t>
      </w:r>
    </w:p>
    <w:p w14:paraId="2C3DA5E0" w14:textId="77777777" w:rsidR="00CE3B87" w:rsidRPr="00BC5104" w:rsidRDefault="00CE3B87" w:rsidP="00CE3B87">
      <w:pPr>
        <w:spacing w:line="276" w:lineRule="auto"/>
        <w:ind w:firstLine="720"/>
        <w:jc w:val="both"/>
        <w:rPr>
          <w:rFonts w:ascii="Sylfaen" w:hAnsi="Sylfaen"/>
          <w:sz w:val="24"/>
          <w:szCs w:val="24"/>
          <w:lang w:val="ka-GE"/>
        </w:rPr>
      </w:pPr>
      <w:r>
        <w:rPr>
          <w:rFonts w:ascii="Sylfaen" w:eastAsia="Arial Unicode MS" w:hAnsi="Sylfaen" w:cs="Arial Unicode MS"/>
          <w:sz w:val="24"/>
          <w:szCs w:val="24"/>
          <w:lang w:val="ka-GE"/>
        </w:rPr>
        <w:t xml:space="preserve">13. </w:t>
      </w:r>
      <w:r w:rsidRPr="00BC5104">
        <w:rPr>
          <w:rFonts w:ascii="Sylfaen" w:eastAsia="Arial Unicode MS" w:hAnsi="Sylfaen" w:cs="Arial Unicode MS"/>
          <w:sz w:val="24"/>
          <w:szCs w:val="24"/>
          <w:lang w:val="ka-GE"/>
        </w:rPr>
        <w:t xml:space="preserve">ყველა შესაბამისობის შემფასებელი პირი ვალდებულია შეატყობინოს სხვა შესაბამისობის შემფასებელ პირს იმ ტიპის გამოცდის სერტიფიკატების და შესაბამისი დამატებების შესახებ, რომლის გაცემაზე მან უარი თქვა, ან დროებით შეაჩერა, </w:t>
      </w:r>
      <w:r>
        <w:rPr>
          <w:rFonts w:ascii="Sylfaen" w:eastAsia="Arial Unicode MS" w:hAnsi="Sylfaen" w:cs="Arial Unicode MS"/>
          <w:sz w:val="24"/>
          <w:szCs w:val="24"/>
          <w:lang w:val="ka-GE"/>
        </w:rPr>
        <w:t xml:space="preserve">გამოითხოვა </w:t>
      </w:r>
      <w:r w:rsidRPr="00BC5104">
        <w:rPr>
          <w:rFonts w:ascii="Sylfaen" w:eastAsia="Arial Unicode MS" w:hAnsi="Sylfaen" w:cs="Arial Unicode MS"/>
          <w:sz w:val="24"/>
          <w:szCs w:val="24"/>
          <w:lang w:val="ka-GE"/>
        </w:rPr>
        <w:t>ან სხვა შეზღუდვები დააწესა, ხოლო მოთხოვნის შემთხვევაში, მის მიერ გაცემული სერტიფიკატების ან/და დამატებების შესახებ. ბაზარზე ზედამხედველობის ორგანოს და სხვა შესაბამისობის შემფასებელ პირებს უფლება აქვთ, მოთხოვნის საფუძველზე, მოიპოვონ ტიპის გამოცდის სერტიფიკატების და შესაბამისი დამატებების</w:t>
      </w:r>
      <w:r>
        <w:rPr>
          <w:rFonts w:ascii="Sylfaen" w:eastAsia="Arial Unicode MS" w:hAnsi="Sylfaen" w:cs="Arial Unicode MS"/>
          <w:sz w:val="24"/>
          <w:szCs w:val="24"/>
          <w:lang w:val="ka-GE"/>
        </w:rPr>
        <w:t xml:space="preserve"> </w:t>
      </w:r>
      <w:r w:rsidRPr="00BC5104">
        <w:rPr>
          <w:rFonts w:ascii="Sylfaen" w:eastAsia="Arial Unicode MS" w:hAnsi="Sylfaen" w:cs="Arial Unicode MS"/>
          <w:sz w:val="24"/>
          <w:szCs w:val="24"/>
          <w:lang w:val="ka-GE"/>
        </w:rPr>
        <w:t>ასლები.</w:t>
      </w:r>
    </w:p>
    <w:p w14:paraId="54115B8A" w14:textId="77777777" w:rsidR="00CE3B87" w:rsidRPr="00BC5104" w:rsidRDefault="00CE3B87" w:rsidP="00CE3B87">
      <w:pPr>
        <w:spacing w:line="276" w:lineRule="auto"/>
        <w:ind w:firstLine="720"/>
        <w:jc w:val="both"/>
        <w:rPr>
          <w:rFonts w:ascii="Sylfaen" w:hAnsi="Sylfaen"/>
          <w:sz w:val="24"/>
          <w:szCs w:val="24"/>
          <w:lang w:val="ka-GE"/>
        </w:rPr>
      </w:pPr>
      <w:r>
        <w:rPr>
          <w:rFonts w:ascii="Sylfaen" w:eastAsia="Arial Unicode MS" w:hAnsi="Sylfaen" w:cs="Arial Unicode MS"/>
          <w:sz w:val="24"/>
          <w:szCs w:val="24"/>
          <w:lang w:val="ka-GE"/>
        </w:rPr>
        <w:t xml:space="preserve">14. </w:t>
      </w:r>
      <w:r w:rsidRPr="00BC5104">
        <w:rPr>
          <w:rFonts w:ascii="Sylfaen" w:eastAsia="Arial Unicode MS" w:hAnsi="Sylfaen" w:cs="Arial Unicode MS"/>
          <w:sz w:val="24"/>
          <w:szCs w:val="24"/>
          <w:lang w:val="ka-GE"/>
        </w:rPr>
        <w:t>ბაზარზე ზედამხედველობის ორგანოს უფლება აქვს მოიპოვოს ტექნიკური დოკუმენტაცია და შესაბამისობის შემფასებელი პირების მიერ განხორციელებული გამოცდების შედეგების ასლები. შესაბამისობის შემფასებელი პირი ვალდებულია შეინახოს ტიპის გამოცდის სერტიფიკატის, მისი დანართების</w:t>
      </w:r>
      <w:r>
        <w:rPr>
          <w:rFonts w:ascii="Sylfaen" w:eastAsia="Arial Unicode MS" w:hAnsi="Sylfaen" w:cs="Arial Unicode MS"/>
          <w:sz w:val="24"/>
          <w:szCs w:val="24"/>
          <w:lang w:val="ka-GE"/>
        </w:rPr>
        <w:t xml:space="preserve">, </w:t>
      </w:r>
      <w:r w:rsidRPr="00BC5104">
        <w:rPr>
          <w:rFonts w:ascii="Sylfaen" w:eastAsia="Arial Unicode MS" w:hAnsi="Sylfaen" w:cs="Arial Unicode MS"/>
          <w:sz w:val="24"/>
          <w:szCs w:val="24"/>
          <w:lang w:val="ka-GE"/>
        </w:rPr>
        <w:t>დამატებების</w:t>
      </w:r>
      <w:r>
        <w:rPr>
          <w:rFonts w:ascii="Sylfaen" w:eastAsia="Arial Unicode MS" w:hAnsi="Sylfaen" w:cs="Arial Unicode MS"/>
          <w:sz w:val="24"/>
          <w:szCs w:val="24"/>
          <w:lang w:val="ka-GE"/>
        </w:rPr>
        <w:t>ა</w:t>
      </w:r>
      <w:r w:rsidRPr="00BC5104">
        <w:rPr>
          <w:rFonts w:ascii="Sylfaen" w:eastAsia="Arial Unicode MS" w:hAnsi="Sylfaen" w:cs="Arial Unicode MS"/>
          <w:sz w:val="24"/>
          <w:szCs w:val="24"/>
          <w:lang w:val="ka-GE"/>
        </w:rPr>
        <w:t xml:space="preserve"> და ასევე ტექნიკური დოკუმენტაციის, მათ შორის მწარმოებლის მიერ მიწოდებული დოკუმენტაციის ასლები აღნიშნული სერტიფიკატის ვალიდურობის ვადის ამოწურვამდე.</w:t>
      </w:r>
    </w:p>
    <w:p w14:paraId="38F19CD1" w14:textId="77777777" w:rsidR="00CE3B87" w:rsidRPr="00BC5104" w:rsidRDefault="00CE3B87" w:rsidP="00CE3B87">
      <w:pPr>
        <w:spacing w:line="276" w:lineRule="auto"/>
        <w:ind w:firstLine="720"/>
        <w:jc w:val="both"/>
        <w:rPr>
          <w:rFonts w:ascii="Sylfaen" w:hAnsi="Sylfaen"/>
          <w:sz w:val="24"/>
          <w:szCs w:val="24"/>
          <w:lang w:val="ka-GE"/>
        </w:rPr>
      </w:pPr>
      <w:r>
        <w:rPr>
          <w:rFonts w:ascii="Sylfaen" w:eastAsia="Arial Unicode MS" w:hAnsi="Sylfaen" w:cs="Arial Unicode MS"/>
          <w:sz w:val="24"/>
          <w:szCs w:val="24"/>
          <w:lang w:val="ka-GE"/>
        </w:rPr>
        <w:t>15</w:t>
      </w:r>
      <w:r w:rsidRPr="00BC5104">
        <w:rPr>
          <w:rFonts w:ascii="Sylfaen" w:eastAsia="Arial Unicode MS" w:hAnsi="Sylfaen" w:cs="Arial Unicode MS"/>
          <w:sz w:val="24"/>
          <w:szCs w:val="24"/>
          <w:lang w:val="ka-GE"/>
        </w:rPr>
        <w:t>. მწარმოებელი ვალდებულია შეინახოს ტიპის გამოცდის სერტიფიკატი, მისი დანართები</w:t>
      </w:r>
      <w:r>
        <w:rPr>
          <w:rFonts w:ascii="Sylfaen" w:eastAsia="Arial Unicode MS" w:hAnsi="Sylfaen" w:cs="Arial Unicode MS"/>
          <w:sz w:val="24"/>
          <w:szCs w:val="24"/>
          <w:lang w:val="ka-GE"/>
        </w:rPr>
        <w:t>,</w:t>
      </w:r>
      <w:r w:rsidRPr="00BC5104">
        <w:rPr>
          <w:rFonts w:ascii="Sylfaen" w:eastAsia="Arial Unicode MS" w:hAnsi="Sylfaen" w:cs="Arial Unicode MS"/>
          <w:sz w:val="24"/>
          <w:szCs w:val="24"/>
          <w:lang w:val="ka-GE"/>
        </w:rPr>
        <w:t xml:space="preserve"> დამატებები და ასევე ტექნიკური დოკუმენტაცია, სათანადო უფლებამოსილი ორგანოსთვის წარსადგენად, მოწყობილობის ან საამწყობრო ნაწილის</w:t>
      </w:r>
      <w:r>
        <w:rPr>
          <w:rFonts w:ascii="Sylfaen" w:eastAsia="Arial Unicode MS" w:hAnsi="Sylfaen" w:cs="Arial Unicode MS"/>
          <w:sz w:val="24"/>
          <w:szCs w:val="24"/>
          <w:lang w:val="ka-GE"/>
        </w:rPr>
        <w:t xml:space="preserve"> </w:t>
      </w:r>
      <w:r w:rsidRPr="00BC5104">
        <w:rPr>
          <w:rFonts w:ascii="Sylfaen" w:eastAsia="Arial Unicode MS" w:hAnsi="Sylfaen" w:cs="Arial Unicode MS"/>
          <w:sz w:val="24"/>
          <w:szCs w:val="24"/>
          <w:lang w:val="ka-GE"/>
        </w:rPr>
        <w:t>ბაზარზე განთავსებიდან 10 წლის განმავლობაში.</w:t>
      </w:r>
    </w:p>
    <w:p w14:paraId="2819D60B" w14:textId="77777777" w:rsidR="00CE3B87" w:rsidRPr="00BC5104" w:rsidRDefault="00CE3B87" w:rsidP="00CE3B87">
      <w:pPr>
        <w:spacing w:line="276" w:lineRule="auto"/>
        <w:ind w:firstLine="720"/>
        <w:jc w:val="both"/>
        <w:rPr>
          <w:rFonts w:ascii="Sylfaen" w:hAnsi="Sylfaen"/>
          <w:sz w:val="24"/>
          <w:szCs w:val="24"/>
          <w:lang w:val="ka-GE"/>
        </w:rPr>
      </w:pPr>
      <w:r>
        <w:rPr>
          <w:rFonts w:ascii="Sylfaen" w:eastAsia="Arial Unicode MS" w:hAnsi="Sylfaen" w:cs="Arial Unicode MS"/>
          <w:sz w:val="24"/>
          <w:szCs w:val="24"/>
          <w:lang w:val="ka-GE"/>
        </w:rPr>
        <w:t>16</w:t>
      </w:r>
      <w:r w:rsidRPr="00BC5104">
        <w:rPr>
          <w:rFonts w:ascii="Sylfaen" w:eastAsia="Arial Unicode MS" w:hAnsi="Sylfaen" w:cs="Arial Unicode MS"/>
          <w:sz w:val="24"/>
          <w:szCs w:val="24"/>
          <w:lang w:val="ka-GE"/>
        </w:rPr>
        <w:t xml:space="preserve">. მწარმოებლის ავტორიზებულ წარმომადგენელს შეუძლია წარადგინოს ამ მოდულის </w:t>
      </w:r>
      <w:r w:rsidRPr="008F0F95">
        <w:rPr>
          <w:rFonts w:ascii="Sylfaen" w:eastAsia="Arial Unicode MS" w:hAnsi="Sylfaen" w:cs="Arial Unicode MS"/>
          <w:sz w:val="24"/>
          <w:szCs w:val="24"/>
          <w:lang w:val="ka-GE"/>
        </w:rPr>
        <w:t>მე-3</w:t>
      </w:r>
      <w:r w:rsidRPr="0003281D">
        <w:rPr>
          <w:rFonts w:ascii="Sylfaen" w:eastAsia="Arial Unicode MS" w:hAnsi="Sylfaen" w:cs="Arial Unicode MS"/>
          <w:sz w:val="24"/>
          <w:szCs w:val="24"/>
          <w:lang w:val="ka-GE"/>
        </w:rPr>
        <w:t xml:space="preserve">  </w:t>
      </w:r>
      <w:r w:rsidRPr="00D05930">
        <w:rPr>
          <w:rFonts w:ascii="Sylfaen" w:eastAsia="Arial Unicode MS" w:hAnsi="Sylfaen" w:cs="Arial Unicode MS"/>
          <w:sz w:val="24"/>
          <w:szCs w:val="24"/>
          <w:lang w:val="ka-GE"/>
        </w:rPr>
        <w:t xml:space="preserve">პუნქტით გათვალისწინებული განაცხადი და დააკმაყოფილოს ამ მოდულის </w:t>
      </w:r>
      <w:r w:rsidRPr="008F0F95">
        <w:rPr>
          <w:rFonts w:ascii="Sylfaen" w:eastAsia="Arial Unicode MS" w:hAnsi="Sylfaen" w:cs="Arial Unicode MS"/>
          <w:sz w:val="24"/>
          <w:szCs w:val="24"/>
          <w:lang w:val="ka-GE"/>
        </w:rPr>
        <w:t xml:space="preserve">მე-10 </w:t>
      </w:r>
      <w:r w:rsidRPr="0003281D">
        <w:rPr>
          <w:rFonts w:ascii="Sylfaen" w:eastAsia="Arial Unicode MS" w:hAnsi="Sylfaen" w:cs="Arial Unicode MS"/>
          <w:sz w:val="24"/>
          <w:szCs w:val="24"/>
          <w:lang w:val="ka-GE"/>
        </w:rPr>
        <w:t>და</w:t>
      </w:r>
      <w:r w:rsidRPr="00D05930">
        <w:rPr>
          <w:rFonts w:ascii="Sylfaen" w:eastAsia="Arial Unicode MS" w:hAnsi="Sylfaen" w:cs="Arial Unicode MS"/>
          <w:sz w:val="24"/>
          <w:szCs w:val="24"/>
          <w:lang w:val="ka-GE"/>
        </w:rPr>
        <w:t xml:space="preserve"> </w:t>
      </w:r>
      <w:r w:rsidRPr="008F0F95">
        <w:rPr>
          <w:rFonts w:ascii="Sylfaen" w:eastAsia="Arial Unicode MS" w:hAnsi="Sylfaen" w:cs="Arial Unicode MS"/>
          <w:sz w:val="24"/>
          <w:szCs w:val="24"/>
          <w:lang w:val="ka-GE"/>
        </w:rPr>
        <w:t>მე-15</w:t>
      </w:r>
      <w:r w:rsidRPr="00D05930">
        <w:rPr>
          <w:rFonts w:ascii="Sylfaen" w:eastAsia="Arial Unicode MS" w:hAnsi="Sylfaen" w:cs="Arial Unicode MS"/>
          <w:sz w:val="24"/>
          <w:szCs w:val="24"/>
          <w:lang w:val="ka-GE"/>
        </w:rPr>
        <w:t xml:space="preserve"> </w:t>
      </w:r>
      <w:r w:rsidRPr="00341320">
        <w:rPr>
          <w:rFonts w:ascii="Sylfaen" w:eastAsia="Arial Unicode MS" w:hAnsi="Sylfaen" w:cs="Arial Unicode MS"/>
          <w:sz w:val="24"/>
          <w:szCs w:val="24"/>
          <w:lang w:val="ka-GE"/>
        </w:rPr>
        <w:t>პუნქტებით</w:t>
      </w:r>
      <w:r w:rsidRPr="00CE07BF">
        <w:rPr>
          <w:rFonts w:ascii="Sylfaen" w:eastAsia="Arial Unicode MS" w:hAnsi="Sylfaen" w:cs="Arial Unicode MS"/>
          <w:sz w:val="24"/>
          <w:szCs w:val="24"/>
          <w:lang w:val="ka-GE"/>
        </w:rPr>
        <w:t xml:space="preserve"> </w:t>
      </w:r>
      <w:r w:rsidRPr="00566A0E">
        <w:rPr>
          <w:rFonts w:ascii="Sylfaen" w:eastAsia="Arial Unicode MS" w:hAnsi="Sylfaen" w:cs="Arial Unicode MS"/>
          <w:sz w:val="24"/>
          <w:szCs w:val="24"/>
          <w:lang w:val="ka-GE"/>
        </w:rPr>
        <w:t>გათვალისწინებული</w:t>
      </w:r>
      <w:r w:rsidRPr="00D26511">
        <w:rPr>
          <w:rFonts w:ascii="Sylfaen" w:eastAsia="Arial Unicode MS" w:hAnsi="Sylfaen" w:cs="Arial Unicode MS"/>
          <w:sz w:val="24"/>
          <w:szCs w:val="24"/>
          <w:lang w:val="ka-GE"/>
        </w:rPr>
        <w:t xml:space="preserve"> </w:t>
      </w:r>
      <w:r w:rsidRPr="0091088F">
        <w:rPr>
          <w:rFonts w:ascii="Sylfaen" w:eastAsia="Arial Unicode MS" w:hAnsi="Sylfaen" w:cs="Arial Unicode MS"/>
          <w:sz w:val="24"/>
          <w:szCs w:val="24"/>
          <w:lang w:val="ka-GE"/>
        </w:rPr>
        <w:t xml:space="preserve">მოთხოვნები, </w:t>
      </w:r>
      <w:r w:rsidRPr="00BC5104">
        <w:rPr>
          <w:rFonts w:ascii="Sylfaen" w:eastAsia="Arial Unicode MS" w:hAnsi="Sylfaen" w:cs="Arial Unicode MS"/>
          <w:sz w:val="24"/>
          <w:szCs w:val="24"/>
          <w:lang w:val="ka-GE"/>
        </w:rPr>
        <w:t>თუ აღნიშნული ცალსახად  გათვალისწინებულია მისი უფლებამოსილების მიმნიჭებელ დოკუმენტში.</w:t>
      </w:r>
    </w:p>
    <w:p w14:paraId="02352EDB" w14:textId="77777777" w:rsidR="00CE3B87" w:rsidRPr="00BC5104" w:rsidRDefault="00CE3B87" w:rsidP="00CE3B87">
      <w:pPr>
        <w:pStyle w:val="ListParagraph"/>
        <w:spacing w:line="276" w:lineRule="auto"/>
        <w:ind w:left="0" w:firstLine="720"/>
        <w:jc w:val="both"/>
        <w:rPr>
          <w:rFonts w:ascii="Sylfaen" w:hAnsi="Sylfaen" w:cs="EUAlbertina-Regu"/>
          <w:b/>
          <w:sz w:val="24"/>
          <w:szCs w:val="24"/>
          <w:lang w:val="ka-GE"/>
        </w:rPr>
      </w:pPr>
    </w:p>
    <w:p w14:paraId="4D532647" w14:textId="77777777" w:rsidR="00CE3B87" w:rsidRPr="002247A0" w:rsidRDefault="00CE3B87" w:rsidP="00CE3B87">
      <w:pPr>
        <w:pStyle w:val="ListParagraph"/>
        <w:spacing w:line="276" w:lineRule="auto"/>
        <w:ind w:left="0" w:firstLine="720"/>
        <w:rPr>
          <w:rFonts w:ascii="Sylfaen" w:eastAsia="Arial Unicode MS" w:hAnsi="Sylfaen" w:cs="Arial Unicode MS"/>
          <w:b/>
          <w:sz w:val="24"/>
          <w:szCs w:val="24"/>
          <w:lang w:val="ka-GE"/>
        </w:rPr>
      </w:pPr>
      <w:r w:rsidRPr="008F0F95">
        <w:rPr>
          <w:rFonts w:ascii="Sylfaen" w:hAnsi="Sylfaen"/>
          <w:b/>
          <w:sz w:val="24"/>
          <w:szCs w:val="24"/>
          <w:lang w:val="ka-GE"/>
        </w:rPr>
        <w:t xml:space="preserve">მუხლი 2. </w:t>
      </w:r>
      <w:r w:rsidRPr="008F0F95">
        <w:rPr>
          <w:rFonts w:ascii="Sylfaen" w:hAnsi="Sylfaen" w:cs="EUAlbertina-Regu"/>
          <w:b/>
          <w:sz w:val="24"/>
          <w:szCs w:val="24"/>
          <w:lang w:val="ka-GE"/>
        </w:rPr>
        <w:t>მოდული С2</w:t>
      </w:r>
      <w:r w:rsidRPr="002127E3">
        <w:rPr>
          <w:rFonts w:ascii="Sylfaen" w:hAnsi="Sylfaen" w:cs="EUAlbertina-Regu"/>
          <w:b/>
          <w:sz w:val="24"/>
          <w:szCs w:val="24"/>
          <w:lang w:val="ka-GE"/>
        </w:rPr>
        <w:t xml:space="preserve"> - </w:t>
      </w:r>
      <w:r w:rsidRPr="0003281D">
        <w:rPr>
          <w:rFonts w:ascii="Sylfaen" w:eastAsia="Arial Unicode MS" w:hAnsi="Sylfaen" w:cs="Arial Unicode MS"/>
          <w:b/>
          <w:sz w:val="24"/>
          <w:szCs w:val="24"/>
          <w:lang w:val="ka-GE"/>
        </w:rPr>
        <w:t xml:space="preserve">ტიპთან  </w:t>
      </w:r>
      <w:r w:rsidRPr="002247A0">
        <w:rPr>
          <w:rFonts w:ascii="Sylfaen" w:eastAsia="Arial Unicode MS" w:hAnsi="Sylfaen" w:cs="Arial Unicode MS"/>
          <w:b/>
          <w:sz w:val="24"/>
          <w:szCs w:val="24"/>
          <w:lang w:val="ka-GE"/>
        </w:rPr>
        <w:t xml:space="preserve">შესაბამისობა დაფუძნებული შიდა საწარმოო კონტროლზე და  ზედამხედველობის ქვეშ არსებული პროდუქტის შემთხვევითი ინტერვალებით შემოწმება </w:t>
      </w:r>
    </w:p>
    <w:p w14:paraId="09F05DC5" w14:textId="77777777" w:rsidR="00CE3B87" w:rsidRPr="008F0F95" w:rsidRDefault="00CE3B87" w:rsidP="00CE3B87">
      <w:pPr>
        <w:spacing w:line="276" w:lineRule="auto"/>
        <w:ind w:firstLine="720"/>
        <w:jc w:val="both"/>
        <w:rPr>
          <w:rFonts w:ascii="Sylfaen" w:hAnsi="Sylfaen" w:cs="EUAlbertina-Regu"/>
          <w:sz w:val="24"/>
          <w:szCs w:val="24"/>
          <w:lang w:val="ka-GE"/>
        </w:rPr>
      </w:pPr>
      <w:r>
        <w:rPr>
          <w:rFonts w:ascii="Sylfaen" w:eastAsia="Arial Unicode MS" w:hAnsi="Sylfaen" w:cs="Arial Unicode MS"/>
          <w:sz w:val="24"/>
          <w:szCs w:val="24"/>
          <w:lang w:val="ka-GE"/>
        </w:rPr>
        <w:t xml:space="preserve">1. </w:t>
      </w:r>
      <w:r w:rsidRPr="008F0F95">
        <w:rPr>
          <w:rFonts w:ascii="Sylfaen" w:eastAsia="Arial Unicode MS" w:hAnsi="Sylfaen" w:cs="Arial Unicode MS"/>
          <w:sz w:val="24"/>
          <w:szCs w:val="24"/>
          <w:lang w:val="ka-GE"/>
        </w:rPr>
        <w:t>პროდუქტის ტიპთან  შესაბამისობის დადგენა შიდა საწარმოო კონტროლის გზით და  ზედამხედველობის ქვეშ არსებული პროდუქტის შემთხვევითი ინტერვალებით შემოწმება  წარმოადგენს შესაბამისობის შეფასების პროცედურის ნაწილს, რომლის საშუალებითაც მწარმოებელი ასრულებს ამ მოდულის მე-2, მე-3 და მე-</w:t>
      </w:r>
      <w:r w:rsidRPr="0003281D">
        <w:rPr>
          <w:rFonts w:ascii="Sylfaen" w:eastAsia="Arial Unicode MS" w:hAnsi="Sylfaen" w:cs="Arial Unicode MS"/>
          <w:sz w:val="24"/>
          <w:szCs w:val="24"/>
          <w:lang w:val="ka-GE"/>
        </w:rPr>
        <w:t>6</w:t>
      </w:r>
      <w:r w:rsidRPr="008F0F95">
        <w:rPr>
          <w:rFonts w:ascii="Sylfaen" w:eastAsia="Arial Unicode MS" w:hAnsi="Sylfaen" w:cs="Arial Unicode MS"/>
          <w:sz w:val="24"/>
          <w:szCs w:val="24"/>
          <w:lang w:val="ka-GE"/>
        </w:rPr>
        <w:t xml:space="preserve"> პუნქტებით განსაზღვრულ ვალდებულებებს, უზრუნველყოფს და იღებს პირად პასუხისმგებლობას, რომ განსახილველი მოწყობილობა და საამწყობრო ნაწილი შეესაბამება პროდუქტის</w:t>
      </w:r>
      <w:r>
        <w:rPr>
          <w:rFonts w:ascii="Sylfaen" w:eastAsia="Arial Unicode MS" w:hAnsi="Sylfaen" w:cs="Arial Unicode MS"/>
          <w:sz w:val="24"/>
          <w:szCs w:val="24"/>
          <w:lang w:val="ka-GE"/>
        </w:rPr>
        <w:t xml:space="preserve"> </w:t>
      </w:r>
      <w:r w:rsidRPr="008F0F95">
        <w:rPr>
          <w:rFonts w:ascii="Sylfaen" w:eastAsia="Arial Unicode MS" w:hAnsi="Sylfaen" w:cs="Arial Unicode MS"/>
          <w:sz w:val="24"/>
          <w:szCs w:val="24"/>
          <w:lang w:val="ka-GE"/>
        </w:rPr>
        <w:t>ტიპის გამოცდის სერტიფიკატში აღწერილ ტიპს და აკმაყოფილებს ამ ტექნიკური რეგლამენტით მისთვის განსაზღვრულ მოთხოვნებს.</w:t>
      </w:r>
    </w:p>
    <w:p w14:paraId="654A0F3A" w14:textId="77777777" w:rsidR="00CE3B87" w:rsidRPr="008F0F95" w:rsidRDefault="00CE3B87" w:rsidP="00CE3B87">
      <w:pPr>
        <w:spacing w:line="276" w:lineRule="auto"/>
        <w:ind w:firstLine="720"/>
        <w:jc w:val="both"/>
        <w:rPr>
          <w:rFonts w:ascii="Sylfaen" w:hAnsi="Sylfaen" w:cs="EUAlbertina-Regu"/>
          <w:sz w:val="24"/>
          <w:szCs w:val="24"/>
          <w:lang w:val="ka-GE"/>
        </w:rPr>
      </w:pPr>
      <w:r w:rsidRPr="00341320">
        <w:rPr>
          <w:rFonts w:ascii="Sylfaen" w:hAnsi="Sylfaen" w:cs="EUAlbertina-Regu"/>
          <w:sz w:val="24"/>
          <w:szCs w:val="24"/>
          <w:lang w:val="ka-GE"/>
        </w:rPr>
        <w:t xml:space="preserve">2. </w:t>
      </w:r>
      <w:r w:rsidRPr="00341320">
        <w:rPr>
          <w:rFonts w:ascii="Sylfaen" w:eastAsia="Arial Unicode MS" w:hAnsi="Sylfaen" w:cs="Arial Unicode MS"/>
          <w:sz w:val="24"/>
          <w:szCs w:val="24"/>
          <w:lang w:val="ka-GE"/>
        </w:rPr>
        <w:t>მწარმოებელი</w:t>
      </w:r>
      <w:r w:rsidRPr="00CE07BF">
        <w:rPr>
          <w:rFonts w:ascii="Sylfaen" w:eastAsia="Arial Unicode MS" w:hAnsi="Sylfaen" w:cs="Arial Unicode MS"/>
          <w:sz w:val="24"/>
          <w:szCs w:val="24"/>
          <w:lang w:val="ka-GE"/>
        </w:rPr>
        <w:t xml:space="preserve"> </w:t>
      </w:r>
      <w:r w:rsidRPr="00566A0E">
        <w:rPr>
          <w:rFonts w:ascii="Sylfaen" w:eastAsia="Arial Unicode MS" w:hAnsi="Sylfaen" w:cs="Arial Unicode MS"/>
          <w:sz w:val="24"/>
          <w:szCs w:val="24"/>
          <w:lang w:val="ka-GE"/>
        </w:rPr>
        <w:t>ვალდებულია</w:t>
      </w:r>
      <w:r w:rsidRPr="00D26511">
        <w:rPr>
          <w:rFonts w:ascii="Sylfaen" w:eastAsia="Arial Unicode MS" w:hAnsi="Sylfaen" w:cs="Arial Unicode MS"/>
          <w:sz w:val="24"/>
          <w:szCs w:val="24"/>
          <w:lang w:val="ka-GE"/>
        </w:rPr>
        <w:t xml:space="preserve"> </w:t>
      </w:r>
      <w:r w:rsidRPr="0091088F">
        <w:rPr>
          <w:rFonts w:ascii="Sylfaen" w:eastAsia="Arial Unicode MS" w:hAnsi="Sylfaen" w:cs="Arial Unicode MS"/>
          <w:sz w:val="24"/>
          <w:szCs w:val="24"/>
          <w:lang w:val="ka-GE"/>
        </w:rPr>
        <w:t xml:space="preserve">მიიღოს </w:t>
      </w:r>
      <w:r w:rsidRPr="00BC5104">
        <w:rPr>
          <w:rFonts w:ascii="Sylfaen" w:eastAsia="Arial Unicode MS" w:hAnsi="Sylfaen" w:cs="Arial Unicode MS"/>
          <w:sz w:val="24"/>
          <w:szCs w:val="24"/>
          <w:lang w:val="ka-GE"/>
        </w:rPr>
        <w:t>ყველა აუცილებელი ზომა, რათა წარმოების პროცესმა და მისმა მონიტორინგმა უზრუნველყოს წარმოებული მოწყობილობისა და საამწყობრო ნაწილის  შესაბამისობა ტიპის გამოცდის სერტიფიკატში აღწერილ ტიპთან და ამ ტექნიკური რეგლამენტით მისთვის განსაზღვრულ მოთხოვნებთან.</w:t>
      </w:r>
    </w:p>
    <w:p w14:paraId="65371AE8" w14:textId="77777777" w:rsidR="00CE3B87" w:rsidRPr="00BC5104" w:rsidRDefault="00CE3B87" w:rsidP="00CE3B87">
      <w:pPr>
        <w:spacing w:line="276" w:lineRule="auto"/>
        <w:ind w:firstLine="720"/>
        <w:jc w:val="both"/>
        <w:rPr>
          <w:rFonts w:ascii="Sylfaen" w:eastAsia="Arial Unicode MS" w:hAnsi="Sylfaen" w:cs="Arial Unicode MS"/>
          <w:sz w:val="24"/>
          <w:szCs w:val="24"/>
          <w:lang w:val="ka-GE"/>
        </w:rPr>
      </w:pPr>
      <w:r w:rsidRPr="00341320">
        <w:rPr>
          <w:rFonts w:ascii="Sylfaen" w:hAnsi="Sylfaen" w:cs="EUAlbertina-Regu"/>
          <w:sz w:val="24"/>
          <w:szCs w:val="24"/>
          <w:lang w:val="ka-GE"/>
        </w:rPr>
        <w:t xml:space="preserve">3. </w:t>
      </w:r>
      <w:r w:rsidRPr="00341320">
        <w:rPr>
          <w:rFonts w:ascii="Sylfaen" w:eastAsia="Arial Unicode MS" w:hAnsi="Sylfaen" w:cs="Arial Unicode MS"/>
          <w:sz w:val="24"/>
          <w:szCs w:val="24"/>
          <w:lang w:val="ka-GE"/>
        </w:rPr>
        <w:t>მწარმოებლის</w:t>
      </w:r>
      <w:r w:rsidRPr="00CE07BF">
        <w:rPr>
          <w:rFonts w:ascii="Sylfaen" w:eastAsia="Arial Unicode MS" w:hAnsi="Sylfaen" w:cs="Arial Unicode MS"/>
          <w:sz w:val="24"/>
          <w:szCs w:val="24"/>
          <w:lang w:val="ka-GE"/>
        </w:rPr>
        <w:t xml:space="preserve"> </w:t>
      </w:r>
      <w:r w:rsidRPr="00566A0E">
        <w:rPr>
          <w:rFonts w:ascii="Sylfaen" w:eastAsia="Arial Unicode MS" w:hAnsi="Sylfaen" w:cs="Arial Unicode MS"/>
          <w:sz w:val="24"/>
          <w:szCs w:val="24"/>
          <w:lang w:val="ka-GE"/>
        </w:rPr>
        <w:t>მიერ</w:t>
      </w:r>
      <w:r w:rsidRPr="00D26511">
        <w:rPr>
          <w:rFonts w:ascii="Sylfaen" w:eastAsia="Arial Unicode MS" w:hAnsi="Sylfaen" w:cs="Arial Unicode MS"/>
          <w:sz w:val="24"/>
          <w:szCs w:val="24"/>
          <w:lang w:val="ka-GE"/>
        </w:rPr>
        <w:t xml:space="preserve"> </w:t>
      </w:r>
      <w:r w:rsidRPr="0091088F">
        <w:rPr>
          <w:rFonts w:ascii="Sylfaen" w:eastAsia="Arial Unicode MS" w:hAnsi="Sylfaen" w:cs="Arial Unicode MS"/>
          <w:sz w:val="24"/>
          <w:szCs w:val="24"/>
          <w:lang w:val="ka-GE"/>
        </w:rPr>
        <w:t xml:space="preserve">არჩეული </w:t>
      </w:r>
      <w:r w:rsidRPr="00BC5104">
        <w:rPr>
          <w:rFonts w:ascii="Sylfaen" w:eastAsia="Arial Unicode MS" w:hAnsi="Sylfaen" w:cs="Arial Unicode MS"/>
          <w:sz w:val="24"/>
          <w:szCs w:val="24"/>
          <w:lang w:val="ka-GE"/>
        </w:rPr>
        <w:t xml:space="preserve">შესაბამისობის შემფასებელი პირი ვალდებულია თავად განახორციელოს ან </w:t>
      </w:r>
      <w:r>
        <w:rPr>
          <w:rFonts w:ascii="Sylfaen" w:eastAsia="Arial Unicode MS" w:hAnsi="Sylfaen" w:cs="Arial Unicode MS"/>
          <w:sz w:val="24"/>
          <w:szCs w:val="24"/>
          <w:lang w:val="ka-GE"/>
        </w:rPr>
        <w:t>განახორციელებინოს</w:t>
      </w:r>
      <w:r w:rsidRPr="00BC5104">
        <w:rPr>
          <w:rFonts w:ascii="Sylfaen" w:eastAsia="Arial Unicode MS" w:hAnsi="Sylfaen" w:cs="Arial Unicode MS"/>
          <w:sz w:val="24"/>
          <w:szCs w:val="24"/>
          <w:lang w:val="ka-GE"/>
        </w:rPr>
        <w:t xml:space="preserve"> შემთხვევითობის პრინციპით და საკუთარი გადაწყვეტილების შესაბამისად  შერჩეული ინტერვალებით, რათა დაადასტუროს </w:t>
      </w:r>
      <w:r w:rsidRPr="00BC5104">
        <w:rPr>
          <w:rFonts w:ascii="Sylfaen" w:hAnsi="Sylfaen" w:cs="EUAlbertina-Regu"/>
          <w:sz w:val="24"/>
          <w:szCs w:val="24"/>
          <w:lang w:val="ka-GE"/>
        </w:rPr>
        <w:t xml:space="preserve">მოწყობილობების ან საამწყობრო ნაწილის </w:t>
      </w:r>
      <w:r w:rsidRPr="00BC5104">
        <w:rPr>
          <w:rFonts w:ascii="Sylfaen" w:eastAsia="Arial Unicode MS" w:hAnsi="Sylfaen" w:cs="Arial Unicode MS"/>
          <w:sz w:val="24"/>
          <w:szCs w:val="24"/>
          <w:lang w:val="ka-GE"/>
        </w:rPr>
        <w:t>წარმოებისას განხორციელებული შიდა შემოწმებების ხარისხი. აღნიშნული შემოწმებების დროს იგი ვალდებულია გაითვალისწინოს მოწყობილობის ან საამწყობრო ნაწილის</w:t>
      </w:r>
      <w:r>
        <w:rPr>
          <w:rFonts w:ascii="Sylfaen" w:eastAsia="Arial Unicode MS" w:hAnsi="Sylfaen" w:cs="Arial Unicode MS"/>
          <w:sz w:val="24"/>
          <w:szCs w:val="24"/>
          <w:lang w:val="ka-GE"/>
        </w:rPr>
        <w:t xml:space="preserve"> </w:t>
      </w:r>
      <w:r w:rsidRPr="00BC5104">
        <w:rPr>
          <w:rFonts w:ascii="Sylfaen" w:eastAsia="Arial Unicode MS" w:hAnsi="Sylfaen" w:cs="Arial Unicode MS"/>
          <w:sz w:val="24"/>
          <w:szCs w:val="24"/>
          <w:lang w:val="ka-GE"/>
        </w:rPr>
        <w:t>წარმოების რაოდენობა და ტექნოლოგიური სირთულე.</w:t>
      </w:r>
    </w:p>
    <w:p w14:paraId="0E101345" w14:textId="77777777" w:rsidR="00CE3B87" w:rsidRPr="00BC5104" w:rsidRDefault="00CE3B87" w:rsidP="00CE3B87">
      <w:pPr>
        <w:pStyle w:val="ListParagraph"/>
        <w:spacing w:line="276" w:lineRule="auto"/>
        <w:ind w:left="0" w:firstLine="720"/>
        <w:jc w:val="both"/>
        <w:rPr>
          <w:rFonts w:ascii="Sylfaen" w:eastAsia="Arial Unicode MS" w:hAnsi="Sylfaen" w:cs="Arial Unicode MS"/>
          <w:sz w:val="24"/>
          <w:szCs w:val="24"/>
          <w:lang w:val="ka-GE"/>
        </w:rPr>
      </w:pPr>
      <w:r>
        <w:rPr>
          <w:rFonts w:ascii="Sylfaen" w:eastAsia="Arial Unicode MS" w:hAnsi="Sylfaen" w:cs="Arial Unicode MS"/>
          <w:sz w:val="24"/>
          <w:szCs w:val="24"/>
          <w:lang w:val="ka-GE"/>
        </w:rPr>
        <w:t xml:space="preserve">4. </w:t>
      </w:r>
      <w:r w:rsidRPr="00BC5104">
        <w:rPr>
          <w:rFonts w:ascii="Sylfaen" w:eastAsia="Arial Unicode MS" w:hAnsi="Sylfaen" w:cs="Arial Unicode MS"/>
          <w:sz w:val="24"/>
          <w:szCs w:val="24"/>
          <w:lang w:val="ka-GE"/>
        </w:rPr>
        <w:t xml:space="preserve">შესაბამისობის შემფასებელი პირი ვალდებულია </w:t>
      </w:r>
      <w:r w:rsidRPr="00BC5104">
        <w:rPr>
          <w:rFonts w:ascii="Sylfaen" w:hAnsi="Sylfaen" w:cs="EUAlbertina-Regu"/>
          <w:sz w:val="24"/>
          <w:szCs w:val="24"/>
          <w:lang w:val="ka-GE"/>
        </w:rPr>
        <w:t xml:space="preserve">მოწყობილობის ან საამწყობრო ნაწილის </w:t>
      </w:r>
      <w:r w:rsidRPr="00BC5104">
        <w:rPr>
          <w:rFonts w:ascii="Sylfaen" w:eastAsia="Arial Unicode MS" w:hAnsi="Sylfaen" w:cs="Arial Unicode MS"/>
          <w:sz w:val="24"/>
          <w:szCs w:val="24"/>
          <w:lang w:val="ka-GE"/>
        </w:rPr>
        <w:t>ბაზარზე განთავსებამდე გამოცადოს აღნიშნული პროდუქტის განთავსების ადგილიდან აღებული საბოლოო პროდუქციის ადეკვატური რაოდენობის ნიმუშები და განახორციელოს სსიპ − საქართველოს სტანდარტებისა და მეტროლოგიის ეროვნული სააგენტოს მიერ ამ ტექნიკური რეგლამენტის მიზნებისათვის გამოქვეყნებული სტანდარტების შესაბამისი ნაწილებით გათვალისწინებული შემოწმებები და/ან შესაბამისი ტექნიკური მახასიათებლებით გათვალისწინებული ექვივალენტური შემოწმებები, მოწყობილობის ან საამწყობრო ნაწილის ტიპის გამოცდის სერტიფიკატით გათვალისწინებულ ტიპთან და ამ ტექნიკური რეგლამენტის სათანადო მოთხოვნებთან შესაბამისობის დადასტურების მიზნით. იმ შემთხვევაში, თუ ნიმუში არ აკმაყოფილებს მისაღები ხარისხის დონეს, შესაბამისობის შემფასებელი პირი ვალდებულია გაატაროს შესაბამისი ზომები.</w:t>
      </w:r>
    </w:p>
    <w:p w14:paraId="19C00181" w14:textId="77777777" w:rsidR="00CE3B87" w:rsidRPr="008F0F95" w:rsidRDefault="00CE3B87" w:rsidP="00CE3B87">
      <w:pPr>
        <w:pStyle w:val="ListParagraph"/>
        <w:spacing w:line="276" w:lineRule="auto"/>
        <w:ind w:left="0" w:firstLine="720"/>
        <w:jc w:val="both"/>
        <w:rPr>
          <w:rFonts w:ascii="Sylfaen" w:eastAsia="Arial Unicode MS" w:hAnsi="Sylfaen" w:cs="Arial Unicode MS"/>
          <w:sz w:val="24"/>
          <w:szCs w:val="24"/>
          <w:lang w:val="ka-GE"/>
        </w:rPr>
      </w:pPr>
      <w:r>
        <w:rPr>
          <w:rFonts w:ascii="Sylfaen" w:eastAsia="Arial Unicode MS" w:hAnsi="Sylfaen" w:cs="Arial Unicode MS"/>
          <w:sz w:val="24"/>
          <w:szCs w:val="24"/>
          <w:lang w:val="ka-GE"/>
        </w:rPr>
        <w:t xml:space="preserve">5. </w:t>
      </w:r>
      <w:r w:rsidRPr="00BC5104">
        <w:rPr>
          <w:rFonts w:ascii="Sylfaen" w:eastAsia="Arial Unicode MS" w:hAnsi="Sylfaen" w:cs="Arial Unicode MS"/>
          <w:sz w:val="24"/>
          <w:szCs w:val="24"/>
          <w:lang w:val="ka-GE"/>
        </w:rPr>
        <w:t xml:space="preserve">ნიმუშების გამოცდის საფუძველზე აღიარების პროცედურის დანიშნულებაა განსაზღვროს თუ რამდენად ექცევა </w:t>
      </w:r>
      <w:r w:rsidRPr="00BC5104">
        <w:rPr>
          <w:rFonts w:ascii="Sylfaen" w:hAnsi="Sylfaen" w:cs="EUAlbertina-Regu"/>
          <w:sz w:val="24"/>
          <w:szCs w:val="24"/>
          <w:lang w:val="ka-GE"/>
        </w:rPr>
        <w:t xml:space="preserve">მოწყობილობების ან საამწყობრო ნაწილის </w:t>
      </w:r>
      <w:r w:rsidRPr="00BC5104">
        <w:rPr>
          <w:rFonts w:ascii="Sylfaen" w:eastAsia="Arial Unicode MS" w:hAnsi="Sylfaen" w:cs="Arial Unicode MS"/>
          <w:sz w:val="24"/>
          <w:szCs w:val="24"/>
          <w:lang w:val="ka-GE"/>
        </w:rPr>
        <w:t>წარმოების პროცესი მისაღები ლიმიტების ფარგლებში, მოწყობილობის ან საამწყობრო ნაწილის შესაბამისობის უზრუნველყოფის  თვალსაზრისით.</w:t>
      </w:r>
      <w:r>
        <w:rPr>
          <w:rFonts w:ascii="Sylfaen" w:eastAsia="Arial Unicode MS" w:hAnsi="Sylfaen" w:cs="Arial Unicode MS"/>
          <w:sz w:val="24"/>
          <w:szCs w:val="24"/>
          <w:lang w:val="ka-GE"/>
        </w:rPr>
        <w:t xml:space="preserve"> </w:t>
      </w:r>
      <w:r w:rsidRPr="00BC5104">
        <w:rPr>
          <w:rFonts w:ascii="Sylfaen" w:eastAsia="Arial Unicode MS" w:hAnsi="Sylfaen" w:cs="Arial Unicode MS"/>
          <w:sz w:val="24"/>
          <w:szCs w:val="24"/>
          <w:lang w:val="ka-GE"/>
        </w:rPr>
        <w:t>მწარმოებელი ვალდებულია, შესაბამისობის შემფასებელი პირის პასუხისმგებლობის ქვეშ დაიტანოს ამ უკანასკნელის საიდენტიფიკაციო ნომერი, წარმოების პროცესში.</w:t>
      </w:r>
    </w:p>
    <w:p w14:paraId="7606779E" w14:textId="77777777" w:rsidR="00CE3B87" w:rsidRPr="00BC5104" w:rsidRDefault="00CE3B87" w:rsidP="00CE3B87">
      <w:pPr>
        <w:spacing w:line="276" w:lineRule="auto"/>
        <w:ind w:firstLine="720"/>
        <w:jc w:val="both"/>
        <w:rPr>
          <w:rFonts w:ascii="Sylfaen" w:hAnsi="Sylfaen"/>
          <w:sz w:val="24"/>
          <w:szCs w:val="24"/>
          <w:lang w:val="ka-GE"/>
        </w:rPr>
      </w:pPr>
      <w:r>
        <w:rPr>
          <w:rFonts w:ascii="Sylfaen" w:eastAsia="Arial Unicode MS" w:hAnsi="Sylfaen" w:cs="Arial Unicode MS"/>
          <w:sz w:val="24"/>
          <w:szCs w:val="24"/>
          <w:lang w:val="ka-GE"/>
        </w:rPr>
        <w:t>6</w:t>
      </w:r>
      <w:r w:rsidRPr="00BC5104">
        <w:rPr>
          <w:rFonts w:ascii="Sylfaen" w:eastAsia="Arial Unicode MS" w:hAnsi="Sylfaen" w:cs="Arial Unicode MS"/>
          <w:sz w:val="24"/>
          <w:szCs w:val="24"/>
          <w:lang w:val="ka-GE"/>
        </w:rPr>
        <w:t xml:space="preserve">. მწარმოებელი ვალდებულია წერილობით შეადგინოს შესაბამისობის დეკლარაცია </w:t>
      </w:r>
      <w:r w:rsidRPr="00BC5104">
        <w:rPr>
          <w:rFonts w:ascii="Sylfaen" w:hAnsi="Sylfaen" w:cs="EUAlbertina-Regu"/>
          <w:sz w:val="24"/>
          <w:szCs w:val="24"/>
          <w:lang w:val="ka-GE"/>
        </w:rPr>
        <w:t xml:space="preserve">მოწყობილობის ან საამწყობრო ნაწილის </w:t>
      </w:r>
      <w:r w:rsidRPr="00BC5104">
        <w:rPr>
          <w:rFonts w:ascii="Sylfaen" w:eastAsia="Arial Unicode MS" w:hAnsi="Sylfaen" w:cs="Arial Unicode MS"/>
          <w:sz w:val="24"/>
          <w:szCs w:val="24"/>
          <w:lang w:val="ka-GE"/>
        </w:rPr>
        <w:t xml:space="preserve">თითოეული ტიპისთვის და უზრუნველყოს მისი შენახვა სათანადო უფლებამოსილი ორგანოსთვის წარსადგენად, პროდუქტის ბაზარზე განთავსებიდან 10 წლის განმავლობაში. შესაბამისობის დეკლარაციაში მითითებული უნდა იყოს </w:t>
      </w:r>
      <w:r w:rsidRPr="00BC5104">
        <w:rPr>
          <w:rFonts w:ascii="Sylfaen" w:hAnsi="Sylfaen" w:cs="EUAlbertina-Regu"/>
          <w:sz w:val="24"/>
          <w:szCs w:val="24"/>
          <w:lang w:val="ka-GE"/>
        </w:rPr>
        <w:t xml:space="preserve">მოწყობილობის ან საამწყობრო ნაწილის </w:t>
      </w:r>
      <w:r w:rsidRPr="00BC5104">
        <w:rPr>
          <w:rFonts w:ascii="Sylfaen" w:eastAsia="Arial Unicode MS" w:hAnsi="Sylfaen" w:cs="Arial Unicode MS"/>
          <w:sz w:val="24"/>
          <w:szCs w:val="24"/>
          <w:lang w:val="ka-GE"/>
        </w:rPr>
        <w:t>ტიპი, რომლისთვისაც შედგენილ იქნა დეკლარაცია. შესაბამისობის დეკლარაციის ასლი მოთხოვნის შემთხვევაში უნდა წარედგინოს შესაბამის უფლებამოსილ ორგანოებს. შესაბამისობის დეკლარაციის ასლი თან უნდა ახლდეს საამწყობრო ნაწილს, ან შესაბამის შემთხვევაში, პროდუქტების პარტიას/შეფუთვას.</w:t>
      </w:r>
    </w:p>
    <w:p w14:paraId="7127ECB8" w14:textId="77777777" w:rsidR="00CE3B87" w:rsidRPr="00BC5104" w:rsidRDefault="00CE3B87" w:rsidP="00CE3B87">
      <w:pPr>
        <w:spacing w:line="276" w:lineRule="auto"/>
        <w:ind w:firstLine="720"/>
        <w:jc w:val="both"/>
        <w:rPr>
          <w:rFonts w:ascii="Sylfaen" w:hAnsi="Sylfaen" w:cs="EUAlbertina-Regu"/>
          <w:b/>
          <w:sz w:val="24"/>
          <w:szCs w:val="24"/>
          <w:lang w:val="ka-GE"/>
        </w:rPr>
      </w:pPr>
      <w:r>
        <w:rPr>
          <w:rFonts w:ascii="Sylfaen" w:hAnsi="Sylfaen"/>
          <w:sz w:val="24"/>
          <w:szCs w:val="24"/>
          <w:lang w:val="ka-GE"/>
        </w:rPr>
        <w:t>7</w:t>
      </w:r>
      <w:r w:rsidRPr="00BC5104">
        <w:rPr>
          <w:rFonts w:ascii="Sylfaen" w:hAnsi="Sylfaen"/>
          <w:sz w:val="24"/>
          <w:szCs w:val="24"/>
          <w:lang w:val="ka-GE"/>
        </w:rPr>
        <w:t xml:space="preserve">. ამ მოდულის </w:t>
      </w:r>
      <w:r w:rsidRPr="008F0F95">
        <w:rPr>
          <w:rFonts w:ascii="Sylfaen" w:hAnsi="Sylfaen"/>
          <w:sz w:val="24"/>
          <w:szCs w:val="24"/>
          <w:lang w:val="ka-GE"/>
        </w:rPr>
        <w:t>მე-6</w:t>
      </w:r>
      <w:r w:rsidRPr="0003281D">
        <w:rPr>
          <w:rFonts w:ascii="Sylfaen" w:hAnsi="Sylfaen"/>
          <w:sz w:val="24"/>
          <w:szCs w:val="24"/>
          <w:lang w:val="ka-GE"/>
        </w:rPr>
        <w:t xml:space="preserve"> </w:t>
      </w:r>
      <w:r w:rsidRPr="00BE3428">
        <w:rPr>
          <w:rFonts w:ascii="Sylfaen" w:hAnsi="Sylfaen"/>
          <w:sz w:val="24"/>
          <w:szCs w:val="24"/>
          <w:lang w:val="ka-GE"/>
        </w:rPr>
        <w:t>პუნქტით</w:t>
      </w:r>
      <w:r w:rsidRPr="00BC5104">
        <w:rPr>
          <w:rFonts w:ascii="Sylfaen" w:hAnsi="Sylfaen"/>
          <w:sz w:val="24"/>
          <w:szCs w:val="24"/>
          <w:lang w:val="ka-GE"/>
        </w:rPr>
        <w:t xml:space="preserve"> მწარმოებლისთვის </w:t>
      </w:r>
      <w:r w:rsidRPr="00341320">
        <w:rPr>
          <w:rFonts w:ascii="Sylfaen" w:hAnsi="Sylfaen"/>
          <w:sz w:val="24"/>
          <w:szCs w:val="24"/>
          <w:lang w:val="ka-GE"/>
        </w:rPr>
        <w:t>დადგენილი</w:t>
      </w:r>
      <w:r w:rsidRPr="00CE07BF">
        <w:rPr>
          <w:rFonts w:ascii="Sylfaen" w:hAnsi="Sylfaen"/>
          <w:sz w:val="24"/>
          <w:szCs w:val="24"/>
          <w:lang w:val="ka-GE"/>
        </w:rPr>
        <w:t xml:space="preserve">  </w:t>
      </w:r>
      <w:r w:rsidRPr="00566A0E">
        <w:rPr>
          <w:rFonts w:ascii="Sylfaen" w:hAnsi="Sylfaen"/>
          <w:sz w:val="24"/>
          <w:szCs w:val="24"/>
          <w:lang w:val="ka-GE"/>
        </w:rPr>
        <w:t>ვალდებულებები</w:t>
      </w:r>
      <w:r w:rsidRPr="00D26511">
        <w:rPr>
          <w:rFonts w:ascii="Sylfaen" w:hAnsi="Sylfaen"/>
          <w:sz w:val="24"/>
          <w:szCs w:val="24"/>
          <w:lang w:val="ka-GE"/>
        </w:rPr>
        <w:t xml:space="preserve">, </w:t>
      </w:r>
      <w:r w:rsidRPr="0091088F">
        <w:rPr>
          <w:rFonts w:ascii="Sylfaen" w:hAnsi="Sylfaen"/>
          <w:sz w:val="24"/>
          <w:szCs w:val="24"/>
          <w:lang w:val="ka-GE"/>
        </w:rPr>
        <w:t xml:space="preserve">მის </w:t>
      </w:r>
      <w:r w:rsidRPr="00BC5104">
        <w:rPr>
          <w:rFonts w:ascii="Sylfaen" w:hAnsi="Sylfaen"/>
          <w:sz w:val="24"/>
          <w:szCs w:val="24"/>
          <w:lang w:val="ka-GE"/>
        </w:rPr>
        <w:t>მაგივრად და მისივე პასუხისმგებობის ქვეშ, შესაძლოა შესრულდეს მისი  ავტორიზებული წარმომადგენლის მიერ თუ ეს ცალსახად გათვალისწინებულია აღნიშნული წარმომადგენლისთვის უფლებამოსილების მიმნიჭებელ დოკუმენტში.</w:t>
      </w:r>
    </w:p>
    <w:p w14:paraId="23B146A8" w14:textId="77777777" w:rsidR="00CE3B87" w:rsidRPr="008F0F95" w:rsidRDefault="00CE3B87" w:rsidP="00CE3B87">
      <w:pPr>
        <w:spacing w:line="276" w:lineRule="auto"/>
        <w:ind w:firstLine="720"/>
        <w:jc w:val="both"/>
        <w:rPr>
          <w:rFonts w:ascii="Sylfaen" w:hAnsi="Sylfaen"/>
          <w:sz w:val="24"/>
          <w:szCs w:val="24"/>
          <w:lang w:val="ka-GE"/>
        </w:rPr>
      </w:pPr>
    </w:p>
    <w:p w14:paraId="62F05F97" w14:textId="77777777" w:rsidR="00CE3B87" w:rsidRPr="00BC5104" w:rsidRDefault="00CE3B87" w:rsidP="00CE3B87">
      <w:pPr>
        <w:pBdr>
          <w:top w:val="nil"/>
          <w:left w:val="nil"/>
          <w:bottom w:val="nil"/>
          <w:right w:val="nil"/>
          <w:between w:val="nil"/>
        </w:pBdr>
        <w:spacing w:line="276" w:lineRule="auto"/>
        <w:ind w:firstLine="720"/>
        <w:jc w:val="both"/>
        <w:rPr>
          <w:rFonts w:ascii="Sylfaen" w:eastAsia="Arial Unicode MS" w:hAnsi="Sylfaen" w:cs="Arial Unicode MS"/>
          <w:b/>
          <w:sz w:val="24"/>
          <w:szCs w:val="24"/>
          <w:lang w:val="ka-GE"/>
        </w:rPr>
      </w:pPr>
      <w:r w:rsidRPr="00341320">
        <w:rPr>
          <w:rFonts w:ascii="Sylfaen" w:eastAsia="Arial Unicode MS" w:hAnsi="Sylfaen" w:cs="Arial Unicode MS"/>
          <w:b/>
          <w:sz w:val="24"/>
          <w:szCs w:val="24"/>
          <w:lang w:val="ka-GE"/>
        </w:rPr>
        <w:t>მუხლი</w:t>
      </w:r>
      <w:r w:rsidRPr="00CE07BF">
        <w:rPr>
          <w:rFonts w:ascii="Sylfaen" w:eastAsia="Arial Unicode MS" w:hAnsi="Sylfaen" w:cs="Arial Unicode MS"/>
          <w:b/>
          <w:sz w:val="24"/>
          <w:szCs w:val="24"/>
          <w:lang w:val="ka-GE"/>
        </w:rPr>
        <w:t xml:space="preserve"> 3. </w:t>
      </w:r>
      <w:r w:rsidRPr="00566A0E">
        <w:rPr>
          <w:rFonts w:ascii="Sylfaen" w:eastAsia="Arial Unicode MS" w:hAnsi="Sylfaen" w:cs="Arial Unicode MS"/>
          <w:b/>
          <w:sz w:val="24"/>
          <w:szCs w:val="24"/>
          <w:lang w:val="ka-GE"/>
        </w:rPr>
        <w:t>მოდული</w:t>
      </w:r>
      <w:r w:rsidRPr="00D26511">
        <w:rPr>
          <w:rFonts w:ascii="Sylfaen" w:eastAsia="Arial Unicode MS" w:hAnsi="Sylfaen" w:cs="Arial Unicode MS"/>
          <w:b/>
          <w:sz w:val="24"/>
          <w:szCs w:val="24"/>
          <w:lang w:val="ka-GE"/>
        </w:rPr>
        <w:t xml:space="preserve"> D</w:t>
      </w:r>
      <w:r w:rsidRPr="0091088F">
        <w:rPr>
          <w:rFonts w:ascii="Sylfaen" w:eastAsia="Arial Unicode MS" w:hAnsi="Sylfaen" w:cs="Arial Unicode MS"/>
          <w:b/>
          <w:sz w:val="24"/>
          <w:szCs w:val="24"/>
          <w:lang w:val="ka-GE"/>
        </w:rPr>
        <w:t xml:space="preserve"> - </w:t>
      </w:r>
      <w:r w:rsidRPr="00BC5104">
        <w:rPr>
          <w:rFonts w:ascii="Sylfaen" w:eastAsia="Arial Unicode MS" w:hAnsi="Sylfaen" w:cs="Arial Unicode MS"/>
          <w:b/>
          <w:sz w:val="24"/>
          <w:szCs w:val="24"/>
          <w:lang w:val="ka-GE"/>
        </w:rPr>
        <w:t>ტიპთან  შესაბამისობა დაფუძნებული წარმოების პროცესის ხარისხის უზრუნველყოფაზე</w:t>
      </w:r>
    </w:p>
    <w:p w14:paraId="3A90056A" w14:textId="680133CD" w:rsidR="00CE3B87" w:rsidRPr="00E95431" w:rsidRDefault="00CE3B87" w:rsidP="00CE3B87">
      <w:pPr>
        <w:spacing w:line="276" w:lineRule="auto"/>
        <w:ind w:firstLine="720"/>
        <w:jc w:val="both"/>
        <w:rPr>
          <w:rFonts w:ascii="Sylfaen" w:hAnsi="Sylfaen" w:cs="EUAlbertina-Regu"/>
          <w:sz w:val="24"/>
          <w:szCs w:val="24"/>
          <w:lang w:val="ka-GE"/>
        </w:rPr>
      </w:pPr>
      <w:r w:rsidRPr="00BC5104">
        <w:rPr>
          <w:rFonts w:ascii="Sylfaen" w:eastAsia="Arial Unicode MS" w:hAnsi="Sylfaen" w:cs="Arial Unicode MS"/>
          <w:sz w:val="24"/>
          <w:szCs w:val="24"/>
          <w:lang w:val="ka-GE"/>
        </w:rPr>
        <w:t xml:space="preserve">1. </w:t>
      </w:r>
      <w:r w:rsidRPr="008F0F95">
        <w:rPr>
          <w:rFonts w:ascii="Sylfaen" w:eastAsia="Arial Unicode MS" w:hAnsi="Sylfaen" w:cs="Arial Unicode MS"/>
          <w:sz w:val="24"/>
          <w:szCs w:val="24"/>
          <w:lang w:val="ka-GE"/>
        </w:rPr>
        <w:t>ტიპთან  შესაბამისობის განსაზღვრა წარმოების პროცესის ხარისხის უზრუნველყოფის</w:t>
      </w:r>
      <w:r w:rsidRPr="00341320">
        <w:rPr>
          <w:rFonts w:ascii="Sylfaen" w:eastAsia="Arial Unicode MS" w:hAnsi="Sylfaen" w:cs="Arial Unicode MS"/>
          <w:sz w:val="24"/>
          <w:szCs w:val="24"/>
          <w:lang w:val="ka-GE"/>
        </w:rPr>
        <w:t xml:space="preserve"> </w:t>
      </w:r>
      <w:r w:rsidRPr="00CE07BF">
        <w:rPr>
          <w:rFonts w:ascii="Sylfaen" w:eastAsia="Arial Unicode MS" w:hAnsi="Sylfaen" w:cs="Arial Unicode MS"/>
          <w:sz w:val="24"/>
          <w:szCs w:val="24"/>
          <w:lang w:val="ka-GE"/>
        </w:rPr>
        <w:t>საფუძველზე</w:t>
      </w:r>
      <w:r w:rsidRPr="00566A0E">
        <w:rPr>
          <w:rFonts w:ascii="Sylfaen" w:eastAsia="Arial Unicode MS" w:hAnsi="Sylfaen" w:cs="Arial Unicode MS"/>
          <w:sz w:val="24"/>
          <w:szCs w:val="24"/>
          <w:lang w:val="ka-GE"/>
        </w:rPr>
        <w:t xml:space="preserve">, </w:t>
      </w:r>
      <w:r w:rsidRPr="00D26511">
        <w:rPr>
          <w:rFonts w:ascii="Sylfaen" w:eastAsia="Arial Unicode MS" w:hAnsi="Sylfaen" w:cs="Arial Unicode MS"/>
          <w:sz w:val="24"/>
          <w:szCs w:val="24"/>
          <w:lang w:val="ka-GE"/>
        </w:rPr>
        <w:t>წარმოადგენს</w:t>
      </w:r>
      <w:r w:rsidRPr="0091088F">
        <w:rPr>
          <w:rFonts w:ascii="Sylfaen" w:eastAsia="Arial Unicode MS" w:hAnsi="Sylfaen" w:cs="Arial Unicode MS"/>
          <w:sz w:val="24"/>
          <w:szCs w:val="24"/>
          <w:lang w:val="ka-GE"/>
        </w:rPr>
        <w:t xml:space="preserve"> შესაბამისობის</w:t>
      </w:r>
      <w:r w:rsidRPr="00BC5104">
        <w:rPr>
          <w:rFonts w:ascii="Sylfaen" w:eastAsia="Arial Unicode MS" w:hAnsi="Sylfaen" w:cs="Arial Unicode MS"/>
          <w:sz w:val="24"/>
          <w:szCs w:val="24"/>
          <w:lang w:val="ka-GE"/>
        </w:rPr>
        <w:t xml:space="preserve"> შეფასების პროცედურის ნაწილს, რომლის საშუალებითაც მწარმოებელი ასრულებს ამ მოდულის </w:t>
      </w:r>
      <w:r w:rsidRPr="008F0F95">
        <w:rPr>
          <w:rFonts w:ascii="Sylfaen" w:eastAsia="Arial Unicode MS" w:hAnsi="Sylfaen" w:cs="Arial Unicode MS"/>
          <w:sz w:val="24"/>
          <w:szCs w:val="24"/>
          <w:lang w:val="ka-GE"/>
        </w:rPr>
        <w:t>მე-2, მე</w:t>
      </w:r>
      <w:r w:rsidR="007650A2">
        <w:rPr>
          <w:rFonts w:ascii="Sylfaen" w:eastAsia="Arial Unicode MS" w:hAnsi="Sylfaen" w:cs="Arial Unicode MS"/>
          <w:sz w:val="24"/>
          <w:szCs w:val="24"/>
          <w:lang w:val="ka-GE"/>
        </w:rPr>
        <w:t>-17</w:t>
      </w:r>
      <w:r w:rsidR="007650A2" w:rsidRPr="00DC2ED7">
        <w:rPr>
          <w:rFonts w:ascii="Sylfaen" w:eastAsia="Arial Unicode MS" w:hAnsi="Sylfaen" w:cs="Arial Unicode MS"/>
          <w:sz w:val="24"/>
          <w:szCs w:val="24"/>
          <w:lang w:val="ka-GE"/>
        </w:rPr>
        <w:t>-</w:t>
      </w:r>
      <w:r w:rsidRPr="008F0F95">
        <w:rPr>
          <w:rFonts w:ascii="Sylfaen" w:eastAsia="Arial Unicode MS" w:hAnsi="Sylfaen" w:cs="Arial Unicode MS"/>
          <w:sz w:val="24"/>
          <w:szCs w:val="24"/>
          <w:lang w:val="ka-GE"/>
        </w:rPr>
        <w:t>მე</w:t>
      </w:r>
      <w:r w:rsidR="007650A2">
        <w:rPr>
          <w:rFonts w:ascii="Sylfaen" w:eastAsia="Arial Unicode MS" w:hAnsi="Sylfaen" w:cs="Arial Unicode MS"/>
          <w:sz w:val="24"/>
          <w:szCs w:val="24"/>
          <w:lang w:val="ka-GE"/>
        </w:rPr>
        <w:t>-19</w:t>
      </w:r>
      <w:r w:rsidRPr="0003281D">
        <w:rPr>
          <w:rFonts w:ascii="Sylfaen" w:eastAsia="Arial Unicode MS" w:hAnsi="Sylfaen" w:cs="Arial Unicode MS"/>
          <w:sz w:val="24"/>
          <w:szCs w:val="24"/>
          <w:lang w:val="ka-GE"/>
        </w:rPr>
        <w:t xml:space="preserve"> </w:t>
      </w:r>
      <w:r w:rsidRPr="002422DE">
        <w:rPr>
          <w:rFonts w:ascii="Sylfaen" w:eastAsia="Arial Unicode MS" w:hAnsi="Sylfaen" w:cs="Arial Unicode MS"/>
          <w:sz w:val="24"/>
          <w:szCs w:val="24"/>
          <w:lang w:val="ka-GE"/>
        </w:rPr>
        <w:t>პუნქტებით</w:t>
      </w:r>
      <w:r w:rsidRPr="00BC5104">
        <w:rPr>
          <w:rFonts w:ascii="Sylfaen" w:eastAsia="Arial Unicode MS" w:hAnsi="Sylfaen" w:cs="Arial Unicode MS"/>
          <w:sz w:val="24"/>
          <w:szCs w:val="24"/>
          <w:lang w:val="ka-GE"/>
        </w:rPr>
        <w:t xml:space="preserve"> განსაზღვრულ ვალდებულებებს, უზრუნველყოფს და იღებს პირად პასუხისმგებლობას, რომ განსახილველი </w:t>
      </w:r>
      <w:r w:rsidRPr="00BC5104">
        <w:rPr>
          <w:rFonts w:ascii="Sylfaen" w:hAnsi="Sylfaen" w:cs="EUAlbertina-Regu"/>
          <w:sz w:val="24"/>
          <w:szCs w:val="24"/>
          <w:lang w:val="ka-GE"/>
        </w:rPr>
        <w:t xml:space="preserve">მოწყობილობა ან საამწყობრო ნაწილი </w:t>
      </w:r>
      <w:r w:rsidRPr="00BC5104">
        <w:rPr>
          <w:rFonts w:ascii="Sylfaen" w:eastAsia="Arial Unicode MS" w:hAnsi="Sylfaen" w:cs="Arial Unicode MS"/>
          <w:sz w:val="24"/>
          <w:szCs w:val="24"/>
          <w:lang w:val="ka-GE"/>
        </w:rPr>
        <w:t>შეესაბამება პროდუქტის ტიპის გამოცდის სერტიფიკატში აღწერილ ტიპს და აკმაყოფილებს ამ ტექნიკური რეგლამენტით მისთვის განსაზღვრულ მოთხოვნებს.</w:t>
      </w:r>
    </w:p>
    <w:p w14:paraId="422C7A04" w14:textId="310694EF" w:rsidR="00CE3B87" w:rsidRPr="00BC5104" w:rsidRDefault="00CE3B87" w:rsidP="00CE3B87">
      <w:pPr>
        <w:spacing w:line="276" w:lineRule="auto"/>
        <w:ind w:firstLine="720"/>
        <w:jc w:val="both"/>
        <w:rPr>
          <w:rFonts w:ascii="Sylfaen" w:hAnsi="Sylfaen" w:cs="EUAlbertina-Regu"/>
          <w:sz w:val="24"/>
          <w:szCs w:val="24"/>
          <w:lang w:val="ka-GE"/>
        </w:rPr>
      </w:pPr>
      <w:r w:rsidRPr="00341320">
        <w:rPr>
          <w:rFonts w:ascii="Sylfaen" w:eastAsia="Arial Unicode MS" w:hAnsi="Sylfaen" w:cs="Arial Unicode MS"/>
          <w:sz w:val="24"/>
          <w:szCs w:val="24"/>
          <w:lang w:val="ka-GE"/>
        </w:rPr>
        <w:t xml:space="preserve">2. </w:t>
      </w:r>
      <w:r w:rsidRPr="00CE07BF">
        <w:rPr>
          <w:rFonts w:ascii="Sylfaen" w:eastAsia="Arial Unicode MS" w:hAnsi="Sylfaen" w:cs="Arial Unicode MS"/>
          <w:sz w:val="24"/>
          <w:szCs w:val="24"/>
          <w:lang w:val="ka-GE"/>
        </w:rPr>
        <w:t>მწარმოებელმა</w:t>
      </w:r>
      <w:r w:rsidRPr="00566A0E">
        <w:rPr>
          <w:rFonts w:ascii="Sylfaen" w:eastAsia="Arial Unicode MS" w:hAnsi="Sylfaen" w:cs="Arial Unicode MS"/>
          <w:sz w:val="24"/>
          <w:szCs w:val="24"/>
          <w:lang w:val="ka-GE"/>
        </w:rPr>
        <w:t xml:space="preserve"> </w:t>
      </w:r>
      <w:r w:rsidRPr="00D26511">
        <w:rPr>
          <w:rFonts w:ascii="Sylfaen" w:eastAsia="Arial Unicode MS" w:hAnsi="Sylfaen" w:cs="Arial Unicode MS"/>
          <w:sz w:val="24"/>
          <w:szCs w:val="24"/>
          <w:lang w:val="ka-GE"/>
        </w:rPr>
        <w:t>უნდა</w:t>
      </w:r>
      <w:r w:rsidRPr="0091088F">
        <w:rPr>
          <w:rFonts w:ascii="Sylfaen" w:eastAsia="Arial Unicode MS" w:hAnsi="Sylfaen" w:cs="Arial Unicode MS"/>
          <w:sz w:val="24"/>
          <w:szCs w:val="24"/>
          <w:lang w:val="ka-GE"/>
        </w:rPr>
        <w:t xml:space="preserve"> გამოიყენოს</w:t>
      </w:r>
      <w:r w:rsidRPr="00BC5104">
        <w:rPr>
          <w:rFonts w:ascii="Sylfaen" w:eastAsia="Arial Unicode MS" w:hAnsi="Sylfaen" w:cs="Arial Unicode MS"/>
          <w:sz w:val="24"/>
          <w:szCs w:val="24"/>
          <w:lang w:val="ka-GE"/>
        </w:rPr>
        <w:t xml:space="preserve"> წარმოების აღიარებული ხარისხის სისტემა, განახორციელოს საბოლოო პროდუქტის ხარისხის ინსპექტირება და </w:t>
      </w:r>
      <w:r w:rsidRPr="00BC5104">
        <w:rPr>
          <w:rFonts w:ascii="Sylfaen" w:hAnsi="Sylfaen" w:cs="EUAlbertina-Regu"/>
          <w:sz w:val="24"/>
          <w:szCs w:val="24"/>
          <w:lang w:val="ka-GE"/>
        </w:rPr>
        <w:t>მოწყობილობის ან საამწყობრო ნაწილის</w:t>
      </w:r>
      <w:r w:rsidRPr="00BC5104">
        <w:rPr>
          <w:rFonts w:ascii="Sylfaen" w:eastAsia="Arial Unicode MS" w:hAnsi="Sylfaen" w:cs="Arial Unicode MS"/>
          <w:sz w:val="24"/>
          <w:szCs w:val="24"/>
          <w:lang w:val="ka-GE"/>
        </w:rPr>
        <w:t xml:space="preserve"> შემოწმება ამ მოდულის </w:t>
      </w:r>
      <w:r w:rsidRPr="008F0F95">
        <w:rPr>
          <w:rFonts w:ascii="Sylfaen" w:eastAsia="Arial Unicode MS" w:hAnsi="Sylfaen" w:cs="Arial Unicode MS"/>
          <w:sz w:val="24"/>
          <w:szCs w:val="24"/>
          <w:lang w:val="ka-GE"/>
        </w:rPr>
        <w:t>მე-3-მე-1</w:t>
      </w:r>
      <w:r w:rsidR="007650A2" w:rsidRPr="00DC2ED7">
        <w:rPr>
          <w:rFonts w:ascii="Sylfaen" w:eastAsia="Arial Unicode MS" w:hAnsi="Sylfaen" w:cs="Arial Unicode MS"/>
          <w:sz w:val="24"/>
          <w:szCs w:val="24"/>
          <w:lang w:val="ka-GE"/>
        </w:rPr>
        <w:t>2</w:t>
      </w:r>
      <w:r w:rsidRPr="002422DE">
        <w:rPr>
          <w:rFonts w:ascii="Sylfaen" w:eastAsia="Arial Unicode MS" w:hAnsi="Sylfaen" w:cs="Arial Unicode MS"/>
          <w:sz w:val="24"/>
          <w:szCs w:val="24"/>
          <w:lang w:val="ka-GE"/>
        </w:rPr>
        <w:t xml:space="preserve"> პუნქტ</w:t>
      </w:r>
      <w:r w:rsidRPr="008F0F95">
        <w:rPr>
          <w:rFonts w:ascii="Sylfaen" w:eastAsia="Arial Unicode MS" w:hAnsi="Sylfaen" w:cs="Arial Unicode MS"/>
          <w:sz w:val="24"/>
          <w:szCs w:val="24"/>
          <w:lang w:val="ka-GE"/>
        </w:rPr>
        <w:t>ებ</w:t>
      </w:r>
      <w:r w:rsidRPr="0003281D">
        <w:rPr>
          <w:rFonts w:ascii="Sylfaen" w:eastAsia="Arial Unicode MS" w:hAnsi="Sylfaen" w:cs="Arial Unicode MS"/>
          <w:sz w:val="24"/>
          <w:szCs w:val="24"/>
          <w:lang w:val="ka-GE"/>
        </w:rPr>
        <w:t>ის</w:t>
      </w:r>
      <w:r w:rsidRPr="00BC5104">
        <w:rPr>
          <w:rFonts w:ascii="Sylfaen" w:eastAsia="Arial Unicode MS" w:hAnsi="Sylfaen" w:cs="Arial Unicode MS"/>
          <w:sz w:val="24"/>
          <w:szCs w:val="24"/>
          <w:lang w:val="ka-GE"/>
        </w:rPr>
        <w:t xml:space="preserve"> შესაბამისად  და უნდა დაექვემდებაროს ზედამხედველობას ამ მოდულის </w:t>
      </w:r>
      <w:r w:rsidRPr="008F0F95">
        <w:rPr>
          <w:rFonts w:ascii="Sylfaen" w:eastAsia="Arial Unicode MS" w:hAnsi="Sylfaen" w:cs="Arial Unicode MS"/>
          <w:sz w:val="24"/>
          <w:szCs w:val="24"/>
          <w:lang w:val="ka-GE"/>
        </w:rPr>
        <w:t>მე</w:t>
      </w:r>
      <w:r w:rsidR="007650A2">
        <w:rPr>
          <w:rFonts w:ascii="Sylfaen" w:eastAsia="Arial Unicode MS" w:hAnsi="Sylfaen" w:cs="Arial Unicode MS"/>
          <w:sz w:val="24"/>
          <w:szCs w:val="24"/>
          <w:lang w:val="ka-GE"/>
        </w:rPr>
        <w:t>-13</w:t>
      </w:r>
      <w:r w:rsidRPr="008F0F95">
        <w:rPr>
          <w:rFonts w:ascii="Sylfaen" w:eastAsia="Arial Unicode MS" w:hAnsi="Sylfaen" w:cs="Arial Unicode MS"/>
          <w:sz w:val="24"/>
          <w:szCs w:val="24"/>
          <w:lang w:val="ka-GE"/>
        </w:rPr>
        <w:t>-მე</w:t>
      </w:r>
      <w:r w:rsidR="007650A2" w:rsidRPr="00DC2ED7">
        <w:rPr>
          <w:rFonts w:ascii="Sylfaen" w:eastAsia="Arial Unicode MS" w:hAnsi="Sylfaen" w:cs="Arial Unicode MS"/>
          <w:sz w:val="24"/>
          <w:szCs w:val="24"/>
          <w:lang w:val="ka-GE"/>
        </w:rPr>
        <w:t>-</w:t>
      </w:r>
      <w:r w:rsidR="007650A2">
        <w:rPr>
          <w:rFonts w:ascii="Sylfaen" w:eastAsia="Arial Unicode MS" w:hAnsi="Sylfaen" w:cs="Arial Unicode MS"/>
          <w:sz w:val="24"/>
          <w:szCs w:val="24"/>
          <w:lang w:val="ka-GE"/>
        </w:rPr>
        <w:t>16</w:t>
      </w:r>
      <w:r w:rsidRPr="0003281D">
        <w:rPr>
          <w:rFonts w:ascii="Sylfaen" w:eastAsia="Arial Unicode MS" w:hAnsi="Sylfaen" w:cs="Arial Unicode MS"/>
          <w:sz w:val="24"/>
          <w:szCs w:val="24"/>
          <w:lang w:val="ka-GE"/>
        </w:rPr>
        <w:t xml:space="preserve"> </w:t>
      </w:r>
      <w:r w:rsidRPr="0009016D">
        <w:rPr>
          <w:rFonts w:ascii="Sylfaen" w:eastAsia="Arial Unicode MS" w:hAnsi="Sylfaen" w:cs="Arial Unicode MS"/>
          <w:sz w:val="24"/>
          <w:szCs w:val="24"/>
          <w:lang w:val="ka-GE"/>
        </w:rPr>
        <w:t>პუნქტ</w:t>
      </w:r>
      <w:r w:rsidRPr="008F0F95">
        <w:rPr>
          <w:rFonts w:ascii="Sylfaen" w:eastAsia="Arial Unicode MS" w:hAnsi="Sylfaen" w:cs="Arial Unicode MS"/>
          <w:sz w:val="24"/>
          <w:szCs w:val="24"/>
          <w:lang w:val="ka-GE"/>
        </w:rPr>
        <w:t>ებ</w:t>
      </w:r>
      <w:r w:rsidRPr="0003281D">
        <w:rPr>
          <w:rFonts w:ascii="Sylfaen" w:eastAsia="Arial Unicode MS" w:hAnsi="Sylfaen" w:cs="Arial Unicode MS"/>
          <w:sz w:val="24"/>
          <w:szCs w:val="24"/>
          <w:lang w:val="ka-GE"/>
        </w:rPr>
        <w:t>ის</w:t>
      </w:r>
      <w:r w:rsidRPr="00BC5104">
        <w:rPr>
          <w:rFonts w:ascii="Sylfaen" w:eastAsia="Arial Unicode MS" w:hAnsi="Sylfaen" w:cs="Arial Unicode MS"/>
          <w:sz w:val="24"/>
          <w:szCs w:val="24"/>
          <w:lang w:val="ka-GE"/>
        </w:rPr>
        <w:t xml:space="preserve"> შესაბამისად.</w:t>
      </w:r>
    </w:p>
    <w:p w14:paraId="3F51C25F" w14:textId="77777777" w:rsidR="00CE3B87" w:rsidRPr="00BC5104" w:rsidRDefault="00CE3B87" w:rsidP="00CE3B87">
      <w:pPr>
        <w:spacing w:line="276" w:lineRule="auto"/>
        <w:ind w:firstLine="720"/>
        <w:jc w:val="both"/>
        <w:rPr>
          <w:rFonts w:ascii="Sylfaen" w:hAnsi="Sylfaen" w:cs="EUAlbertina-Regu"/>
          <w:sz w:val="24"/>
          <w:szCs w:val="24"/>
          <w:lang w:val="ka-GE"/>
        </w:rPr>
      </w:pPr>
      <w:r w:rsidRPr="00BC5104">
        <w:rPr>
          <w:rFonts w:ascii="Sylfaen" w:hAnsi="Sylfaen" w:cs="EUAlbertina-Regu"/>
          <w:sz w:val="24"/>
          <w:szCs w:val="24"/>
          <w:lang w:val="ka-GE"/>
        </w:rPr>
        <w:t>3.</w:t>
      </w:r>
      <w:r w:rsidRPr="00E95431">
        <w:rPr>
          <w:rFonts w:ascii="Sylfaen" w:hAnsi="Sylfaen" w:cs="EUAlbertina-Regu"/>
          <w:sz w:val="24"/>
          <w:szCs w:val="24"/>
          <w:lang w:val="ka-GE"/>
        </w:rPr>
        <w:t xml:space="preserve"> </w:t>
      </w:r>
      <w:r w:rsidRPr="00BC5104">
        <w:rPr>
          <w:rFonts w:ascii="Sylfaen" w:hAnsi="Sylfaen" w:cs="EUAlbertina-Regu"/>
          <w:sz w:val="24"/>
          <w:szCs w:val="24"/>
          <w:lang w:val="ka-GE"/>
        </w:rPr>
        <w:t>მწარმოებელმა, განსახილველი მოწყობილობის ან საამწყობრო ნაწილის ხარისხის სისტემის შესაფასებლად, განაცხადით უნდა მიმართოს მის მიერ შერჩეულ შესაბამისობის შემფასებელ პირს. აღნიშნული განაცხადი უნდა შეიცავდეს შემდეგ ინფორმაციას:</w:t>
      </w:r>
    </w:p>
    <w:p w14:paraId="3E9A84F6" w14:textId="77777777" w:rsidR="00CE3B87" w:rsidRPr="00BC5104" w:rsidRDefault="00CE3B87" w:rsidP="00CE3B87">
      <w:pPr>
        <w:pStyle w:val="ListParagraph"/>
        <w:spacing w:line="276" w:lineRule="auto"/>
        <w:ind w:left="0" w:firstLine="720"/>
        <w:jc w:val="both"/>
        <w:rPr>
          <w:rFonts w:ascii="Sylfaen" w:hAnsi="Sylfaen" w:cs="EUAlbertina-Regu"/>
          <w:sz w:val="24"/>
          <w:szCs w:val="24"/>
          <w:lang w:val="ka-GE"/>
        </w:rPr>
      </w:pPr>
      <w:r w:rsidRPr="00BC5104">
        <w:rPr>
          <w:rFonts w:ascii="Sylfaen" w:hAnsi="Sylfaen" w:cs="EUAlbertina-Regu"/>
          <w:sz w:val="24"/>
          <w:szCs w:val="24"/>
          <w:lang w:val="ka-GE"/>
        </w:rPr>
        <w:t xml:space="preserve">ა) </w:t>
      </w:r>
      <w:r w:rsidRPr="00BC5104">
        <w:rPr>
          <w:rFonts w:ascii="Sylfaen" w:eastAsia="Arial Unicode MS" w:hAnsi="Sylfaen" w:cs="Arial Unicode MS"/>
          <w:sz w:val="24"/>
          <w:szCs w:val="24"/>
          <w:lang w:val="ka-GE"/>
        </w:rPr>
        <w:t>მწარმოებლის დასახელება და მისამართი, ხოლო იმ შემთხვევაში, თუ განაცხადი გაკეთებულია ავტორიზებული წარმომადგენელის მიერ, ასევე ამ უკანასკნელის დასახელება და მისამართი;</w:t>
      </w:r>
    </w:p>
    <w:p w14:paraId="48EBB206" w14:textId="77777777" w:rsidR="00CE3B87" w:rsidRPr="00BC5104" w:rsidRDefault="00CE3B87" w:rsidP="00CE3B87">
      <w:pPr>
        <w:pStyle w:val="ListParagraph"/>
        <w:spacing w:line="276" w:lineRule="auto"/>
        <w:ind w:left="0" w:firstLine="720"/>
        <w:jc w:val="both"/>
        <w:rPr>
          <w:rFonts w:ascii="Sylfaen" w:hAnsi="Sylfaen" w:cs="EUAlbertina-Regu"/>
          <w:sz w:val="24"/>
          <w:szCs w:val="24"/>
          <w:lang w:val="ka-GE"/>
        </w:rPr>
      </w:pPr>
      <w:r w:rsidRPr="00BC5104">
        <w:rPr>
          <w:rFonts w:ascii="Sylfaen" w:hAnsi="Sylfaen" w:cs="EUAlbertina-Regu"/>
          <w:sz w:val="24"/>
          <w:szCs w:val="24"/>
          <w:lang w:val="ka-GE"/>
        </w:rPr>
        <w:t>ბ) წერილობითი დადასტურება, რომ იგივე განაცხადი არ გაკეთებულა სხვა შესაბამისობის შემფასებელი პირის მიმართ;</w:t>
      </w:r>
    </w:p>
    <w:p w14:paraId="15197629" w14:textId="77777777" w:rsidR="00CE3B87" w:rsidRPr="00BC5104" w:rsidRDefault="00CE3B87" w:rsidP="00CE3B87">
      <w:pPr>
        <w:pStyle w:val="ListParagraph"/>
        <w:spacing w:line="276" w:lineRule="auto"/>
        <w:ind w:left="0" w:firstLine="720"/>
        <w:jc w:val="both"/>
        <w:rPr>
          <w:rFonts w:ascii="Sylfaen" w:hAnsi="Sylfaen" w:cs="EUAlbertina-Regu"/>
          <w:sz w:val="24"/>
          <w:szCs w:val="24"/>
          <w:lang w:val="ka-GE"/>
        </w:rPr>
      </w:pPr>
      <w:r w:rsidRPr="00BC5104">
        <w:rPr>
          <w:rFonts w:ascii="Sylfaen" w:hAnsi="Sylfaen" w:cs="EUAlbertina-Regu"/>
          <w:sz w:val="24"/>
          <w:szCs w:val="24"/>
          <w:lang w:val="ka-GE"/>
        </w:rPr>
        <w:t xml:space="preserve">გ) </w:t>
      </w:r>
      <w:r w:rsidRPr="008F0F95">
        <w:rPr>
          <w:rFonts w:ascii="Sylfaen" w:hAnsi="Sylfaen" w:cs="EUAlbertina-Regu"/>
          <w:sz w:val="24"/>
          <w:szCs w:val="24"/>
          <w:lang w:val="ka-GE"/>
        </w:rPr>
        <w:t xml:space="preserve">B </w:t>
      </w:r>
      <w:r w:rsidRPr="00341320">
        <w:rPr>
          <w:rFonts w:ascii="Sylfaen" w:hAnsi="Sylfaen" w:cs="EUAlbertina-Regu"/>
          <w:sz w:val="24"/>
          <w:szCs w:val="24"/>
          <w:lang w:val="ka-GE"/>
        </w:rPr>
        <w:t>მოდულით</w:t>
      </w:r>
      <w:r w:rsidRPr="00CE07BF">
        <w:rPr>
          <w:rFonts w:ascii="Sylfaen" w:hAnsi="Sylfaen" w:cs="EUAlbertina-Regu"/>
          <w:sz w:val="24"/>
          <w:szCs w:val="24"/>
          <w:lang w:val="ka-GE"/>
        </w:rPr>
        <w:t xml:space="preserve"> </w:t>
      </w:r>
      <w:r w:rsidRPr="00566A0E">
        <w:rPr>
          <w:rFonts w:ascii="Sylfaen" w:hAnsi="Sylfaen" w:cs="EUAlbertina-Regu"/>
          <w:sz w:val="24"/>
          <w:szCs w:val="24"/>
          <w:lang w:val="ka-GE"/>
        </w:rPr>
        <w:t>დამტკიცებული</w:t>
      </w:r>
      <w:r w:rsidRPr="00D26511">
        <w:rPr>
          <w:rFonts w:ascii="Sylfaen" w:hAnsi="Sylfaen" w:cs="EUAlbertina-Regu"/>
          <w:sz w:val="24"/>
          <w:szCs w:val="24"/>
          <w:lang w:val="ka-GE"/>
        </w:rPr>
        <w:t xml:space="preserve"> </w:t>
      </w:r>
      <w:r w:rsidRPr="0091088F">
        <w:rPr>
          <w:rFonts w:ascii="Sylfaen" w:hAnsi="Sylfaen" w:cs="EUAlbertina-Regu"/>
          <w:sz w:val="24"/>
          <w:szCs w:val="24"/>
          <w:lang w:val="ka-GE"/>
        </w:rPr>
        <w:t>მოწყობილობასთან</w:t>
      </w:r>
      <w:r w:rsidRPr="00BC5104">
        <w:rPr>
          <w:rFonts w:ascii="Sylfaen" w:hAnsi="Sylfaen" w:cs="EUAlbertina-Regu"/>
          <w:sz w:val="24"/>
          <w:szCs w:val="24"/>
          <w:lang w:val="ka-GE"/>
        </w:rPr>
        <w:t xml:space="preserve"> ან საამწყობრო ნაწილთან დაკავშირებული ყველა შესაბამისი ინფორმაცია;</w:t>
      </w:r>
    </w:p>
    <w:p w14:paraId="0CD6BE8A" w14:textId="77777777" w:rsidR="00CE3B87" w:rsidRPr="00BC5104" w:rsidRDefault="00CE3B87" w:rsidP="00CE3B87">
      <w:pPr>
        <w:pStyle w:val="ListParagraph"/>
        <w:spacing w:line="276" w:lineRule="auto"/>
        <w:ind w:left="0" w:firstLine="720"/>
        <w:jc w:val="both"/>
        <w:rPr>
          <w:rFonts w:ascii="Sylfaen" w:hAnsi="Sylfaen" w:cs="EUAlbertina-Regu"/>
          <w:sz w:val="24"/>
          <w:szCs w:val="24"/>
          <w:lang w:val="ka-GE"/>
        </w:rPr>
      </w:pPr>
      <w:r w:rsidRPr="00BC5104">
        <w:rPr>
          <w:rFonts w:ascii="Sylfaen" w:hAnsi="Sylfaen" w:cs="EUAlbertina-Regu"/>
          <w:sz w:val="24"/>
          <w:szCs w:val="24"/>
          <w:lang w:val="ka-GE"/>
        </w:rPr>
        <w:t>დ) ხარისხის სისტემასთან დაკავშირებული დოკუმენტაცია;</w:t>
      </w:r>
    </w:p>
    <w:p w14:paraId="25587E17" w14:textId="77777777" w:rsidR="00CE3B87" w:rsidRPr="00BC5104" w:rsidRDefault="00CE3B87" w:rsidP="00CE3B87">
      <w:pPr>
        <w:pStyle w:val="ListParagraph"/>
        <w:spacing w:line="276" w:lineRule="auto"/>
        <w:ind w:left="0" w:firstLine="720"/>
        <w:jc w:val="both"/>
        <w:rPr>
          <w:rFonts w:ascii="Sylfaen" w:hAnsi="Sylfaen" w:cs="EUAlbertina-Regu"/>
          <w:sz w:val="24"/>
          <w:szCs w:val="24"/>
          <w:lang w:val="ka-GE"/>
        </w:rPr>
      </w:pPr>
      <w:r w:rsidRPr="00BC5104">
        <w:rPr>
          <w:rFonts w:ascii="Sylfaen" w:hAnsi="Sylfaen" w:cs="EUAlbertina-Regu"/>
          <w:sz w:val="24"/>
          <w:szCs w:val="24"/>
          <w:lang w:val="ka-GE"/>
        </w:rPr>
        <w:t>ე) აღიარებულ ტიპთან დაკავშირებული ტექნიკური დოკუმენტაცია და ტიპის გამოცდის სერტიფიკატის ასლი</w:t>
      </w:r>
      <w:r w:rsidRPr="00E95431">
        <w:rPr>
          <w:rFonts w:ascii="Sylfaen" w:hAnsi="Sylfaen" w:cs="EUAlbertina-Regu"/>
          <w:sz w:val="24"/>
          <w:szCs w:val="24"/>
          <w:lang w:val="ka-GE"/>
        </w:rPr>
        <w:t>.</w:t>
      </w:r>
    </w:p>
    <w:p w14:paraId="4EE9F68C" w14:textId="77777777" w:rsidR="00CE3B87" w:rsidRPr="00BC5104" w:rsidRDefault="00CE3B87" w:rsidP="00CE3B87">
      <w:pPr>
        <w:spacing w:line="276" w:lineRule="auto"/>
        <w:ind w:firstLine="720"/>
        <w:jc w:val="both"/>
        <w:rPr>
          <w:rFonts w:ascii="Sylfaen" w:eastAsia="Arial Unicode MS" w:hAnsi="Sylfaen" w:cs="Arial Unicode MS"/>
          <w:sz w:val="24"/>
          <w:szCs w:val="24"/>
          <w:lang w:val="ka-GE"/>
        </w:rPr>
      </w:pPr>
      <w:r w:rsidRPr="00BC5104">
        <w:rPr>
          <w:rFonts w:ascii="Sylfaen" w:hAnsi="Sylfaen"/>
          <w:sz w:val="24"/>
          <w:szCs w:val="24"/>
          <w:lang w:val="ka-GE"/>
        </w:rPr>
        <w:t>4.</w:t>
      </w:r>
      <w:r w:rsidRPr="00E95431">
        <w:rPr>
          <w:rFonts w:ascii="Sylfaen" w:hAnsi="Sylfaen"/>
          <w:sz w:val="24"/>
          <w:szCs w:val="24"/>
          <w:lang w:val="ka-GE"/>
        </w:rPr>
        <w:t xml:space="preserve"> </w:t>
      </w:r>
      <w:r w:rsidRPr="00BC5104">
        <w:rPr>
          <w:rFonts w:ascii="Sylfaen" w:eastAsia="Arial Unicode MS" w:hAnsi="Sylfaen" w:cs="Arial Unicode MS"/>
          <w:sz w:val="24"/>
          <w:szCs w:val="24"/>
          <w:lang w:val="ka-GE"/>
        </w:rPr>
        <w:t xml:space="preserve">ხარისხის სისტემამ უნდა უზრუნველყოს </w:t>
      </w:r>
      <w:r w:rsidRPr="00BC5104">
        <w:rPr>
          <w:rFonts w:ascii="Sylfaen" w:hAnsi="Sylfaen"/>
          <w:sz w:val="24"/>
          <w:szCs w:val="24"/>
          <w:lang w:val="ka-GE"/>
        </w:rPr>
        <w:t xml:space="preserve">მოწყობილობის და საამწყობრო ნაწილის </w:t>
      </w:r>
      <w:r w:rsidRPr="00BC5104">
        <w:rPr>
          <w:rFonts w:ascii="Sylfaen" w:eastAsia="Arial Unicode MS" w:hAnsi="Sylfaen" w:cs="Arial Unicode MS"/>
          <w:sz w:val="24"/>
          <w:szCs w:val="24"/>
          <w:lang w:val="ka-GE"/>
        </w:rPr>
        <w:t>შესაბამისობა ტიპის გამოცდის სერტიფიკატში აღწერილ ტიპთან და ამ ტექნიკური რეგლამენტით მისთვის გათვალისწინებულ მოთხოვნებთან.</w:t>
      </w:r>
    </w:p>
    <w:p w14:paraId="00A42990" w14:textId="77777777" w:rsidR="00CE3B87" w:rsidRPr="008F0F95" w:rsidRDefault="00CE3B87" w:rsidP="00CE3B87">
      <w:pPr>
        <w:spacing w:line="276" w:lineRule="auto"/>
        <w:ind w:firstLine="720"/>
        <w:jc w:val="both"/>
        <w:rPr>
          <w:rFonts w:ascii="Sylfaen" w:eastAsia="Arial Unicode MS" w:hAnsi="Sylfaen" w:cs="Arial Unicode MS"/>
          <w:sz w:val="24"/>
          <w:szCs w:val="24"/>
          <w:lang w:val="ka-GE"/>
        </w:rPr>
      </w:pPr>
      <w:r w:rsidRPr="00E95431">
        <w:rPr>
          <w:rFonts w:ascii="Sylfaen" w:eastAsia="Arial Unicode MS" w:hAnsi="Sylfaen" w:cs="Arial Unicode MS"/>
          <w:sz w:val="24"/>
          <w:szCs w:val="24"/>
          <w:lang w:val="ka-GE"/>
        </w:rPr>
        <w:t xml:space="preserve">5. </w:t>
      </w:r>
      <w:r w:rsidRPr="00BC5104">
        <w:rPr>
          <w:rFonts w:ascii="Sylfaen" w:eastAsia="Arial Unicode MS" w:hAnsi="Sylfaen" w:cs="Arial Unicode MS"/>
          <w:sz w:val="24"/>
          <w:szCs w:val="24"/>
          <w:lang w:val="ka-GE"/>
        </w:rPr>
        <w:t xml:space="preserve">მწარმოებლის მიერ მიღებული ყველა ზომა, გადაწყვეტილება და მეთოდი უნდა იქნას სისტემურად და თანმიმდევრულად დოკუმენტირებული, წერილობითი წესების, პროცედურებისა და ინსტრუქციების სახით. ხარისხის სისტემის დოკუმენტაცია უნდა იძლეოდეს ხარისხის პროგრამების, გეგმების, სახელმძღვანელოებისა და ანგარიშების ურთიერთშესაბამისი თანმიმდევრული ინტერპრეტირების საშუალებას. </w:t>
      </w:r>
      <w:r w:rsidRPr="00BC5104">
        <w:rPr>
          <w:rFonts w:ascii="Sylfaen" w:hAnsi="Sylfaen" w:cs="EUAlbertina-Regu"/>
          <w:sz w:val="24"/>
          <w:szCs w:val="24"/>
          <w:lang w:val="ka-GE"/>
        </w:rPr>
        <w:t>ხარისხის სისტემის დოკუმენტაცია უნდა მოიცავდეს შემდეგი ინფორმაციის ადეკვატურ აღწერას:</w:t>
      </w:r>
    </w:p>
    <w:p w14:paraId="34DB1E7A" w14:textId="77777777" w:rsidR="00CE3B87" w:rsidRPr="00BC5104" w:rsidRDefault="00CE3B87" w:rsidP="00CE3B87">
      <w:pPr>
        <w:pStyle w:val="ListParagraph"/>
        <w:spacing w:line="276" w:lineRule="auto"/>
        <w:ind w:left="0" w:firstLine="720"/>
        <w:jc w:val="both"/>
        <w:rPr>
          <w:rFonts w:ascii="Sylfaen" w:eastAsia="Arial Unicode MS" w:hAnsi="Sylfaen" w:cs="Arial Unicode MS"/>
          <w:sz w:val="24"/>
          <w:szCs w:val="24"/>
          <w:lang w:val="ka-GE"/>
        </w:rPr>
      </w:pPr>
      <w:r w:rsidRPr="00341320">
        <w:rPr>
          <w:rFonts w:ascii="Sylfaen" w:eastAsia="Arial Unicode MS" w:hAnsi="Sylfaen" w:cs="Arial Unicode MS"/>
          <w:sz w:val="24"/>
          <w:szCs w:val="24"/>
          <w:lang w:val="ka-GE"/>
        </w:rPr>
        <w:t>ა</w:t>
      </w:r>
      <w:r w:rsidRPr="00CE07BF">
        <w:rPr>
          <w:rFonts w:ascii="Sylfaen" w:eastAsia="Arial Unicode MS" w:hAnsi="Sylfaen" w:cs="Arial Unicode MS"/>
          <w:sz w:val="24"/>
          <w:szCs w:val="24"/>
          <w:lang w:val="ka-GE"/>
        </w:rPr>
        <w:t xml:space="preserve">) </w:t>
      </w:r>
      <w:r w:rsidRPr="00566A0E">
        <w:rPr>
          <w:rFonts w:ascii="Sylfaen" w:eastAsia="Arial Unicode MS" w:hAnsi="Sylfaen" w:cs="Arial Unicode MS"/>
          <w:sz w:val="24"/>
          <w:szCs w:val="24"/>
          <w:lang w:val="ka-GE"/>
        </w:rPr>
        <w:t>ხარისხის</w:t>
      </w:r>
      <w:r w:rsidRPr="00D26511">
        <w:rPr>
          <w:rFonts w:ascii="Sylfaen" w:eastAsia="Arial Unicode MS" w:hAnsi="Sylfaen" w:cs="Arial Unicode MS"/>
          <w:sz w:val="24"/>
          <w:szCs w:val="24"/>
          <w:lang w:val="ka-GE"/>
        </w:rPr>
        <w:t xml:space="preserve"> </w:t>
      </w:r>
      <w:r w:rsidRPr="0091088F">
        <w:rPr>
          <w:rFonts w:ascii="Sylfaen" w:eastAsia="Arial Unicode MS" w:hAnsi="Sylfaen" w:cs="Arial Unicode MS"/>
          <w:sz w:val="24"/>
          <w:szCs w:val="24"/>
          <w:lang w:val="ka-GE"/>
        </w:rPr>
        <w:t xml:space="preserve">მიზნებს, </w:t>
      </w:r>
      <w:r w:rsidRPr="00BC5104">
        <w:rPr>
          <w:rFonts w:ascii="Sylfaen" w:eastAsia="Arial Unicode MS" w:hAnsi="Sylfaen" w:cs="Arial Unicode MS"/>
          <w:sz w:val="24"/>
          <w:szCs w:val="24"/>
          <w:lang w:val="ka-GE"/>
        </w:rPr>
        <w:t>ორგანიზაციულ სტრუქტურას</w:t>
      </w:r>
      <w:r>
        <w:rPr>
          <w:rFonts w:ascii="Sylfaen" w:eastAsia="Arial Unicode MS" w:hAnsi="Sylfaen" w:cs="Arial Unicode MS"/>
          <w:sz w:val="24"/>
          <w:szCs w:val="24"/>
          <w:lang w:val="ka-GE"/>
        </w:rPr>
        <w:t>ა</w:t>
      </w:r>
      <w:r w:rsidRPr="00BC5104">
        <w:rPr>
          <w:rFonts w:ascii="Sylfaen" w:eastAsia="Arial Unicode MS" w:hAnsi="Sylfaen" w:cs="Arial Unicode MS"/>
          <w:sz w:val="24"/>
          <w:szCs w:val="24"/>
          <w:lang w:val="ka-GE"/>
        </w:rPr>
        <w:t xml:space="preserve"> და პროდუქტის ხარისხისთან დაკავშირებით მმართველი პირების უფლებამო</w:t>
      </w:r>
      <w:r w:rsidRPr="00BC5104">
        <w:rPr>
          <w:rFonts w:ascii="Sylfaen" w:eastAsia="Arial Unicode MS" w:hAnsi="Sylfaen" w:cs="Arial Unicode MS"/>
          <w:sz w:val="24"/>
          <w:szCs w:val="24"/>
          <w:lang w:val="ka-GE"/>
        </w:rPr>
        <w:softHyphen/>
        <w:t>სილებებსა და მოვალეობებს/პასუხსიმგებლობებს;</w:t>
      </w:r>
    </w:p>
    <w:p w14:paraId="552D0BC2" w14:textId="77777777" w:rsidR="00CE3B87" w:rsidRPr="00BC5104" w:rsidRDefault="00CE3B87" w:rsidP="00CE3B87">
      <w:pPr>
        <w:pStyle w:val="ListParagraph"/>
        <w:spacing w:line="276" w:lineRule="auto"/>
        <w:ind w:left="0" w:firstLine="720"/>
        <w:jc w:val="both"/>
        <w:rPr>
          <w:rFonts w:ascii="Sylfaen" w:hAnsi="Sylfaen"/>
          <w:sz w:val="24"/>
          <w:szCs w:val="24"/>
          <w:lang w:val="ka-GE"/>
        </w:rPr>
      </w:pPr>
      <w:r w:rsidRPr="00BC5104">
        <w:rPr>
          <w:rFonts w:ascii="Sylfaen" w:hAnsi="Sylfaen"/>
          <w:sz w:val="24"/>
          <w:szCs w:val="24"/>
          <w:lang w:val="ka-GE"/>
        </w:rPr>
        <w:t>ბ</w:t>
      </w:r>
      <w:r w:rsidRPr="008F0F95">
        <w:rPr>
          <w:rFonts w:ascii="Sylfaen" w:hAnsi="Sylfaen"/>
          <w:sz w:val="24"/>
          <w:szCs w:val="24"/>
          <w:lang w:val="ka-GE"/>
        </w:rPr>
        <w:t xml:space="preserve">) </w:t>
      </w:r>
      <w:r w:rsidRPr="00341320">
        <w:rPr>
          <w:rFonts w:ascii="Sylfaen" w:eastAsia="Arial Unicode MS" w:hAnsi="Sylfaen" w:cs="Arial Unicode MS"/>
          <w:sz w:val="24"/>
          <w:szCs w:val="24"/>
          <w:lang w:val="ka-GE"/>
        </w:rPr>
        <w:t>შესაბამისი</w:t>
      </w:r>
      <w:r w:rsidRPr="00CE07BF">
        <w:rPr>
          <w:rFonts w:ascii="Sylfaen" w:eastAsia="Arial Unicode MS" w:hAnsi="Sylfaen" w:cs="Arial Unicode MS"/>
          <w:sz w:val="24"/>
          <w:szCs w:val="24"/>
          <w:lang w:val="ka-GE"/>
        </w:rPr>
        <w:t xml:space="preserve"> </w:t>
      </w:r>
      <w:r w:rsidRPr="00566A0E">
        <w:rPr>
          <w:rFonts w:ascii="Sylfaen" w:eastAsia="Arial Unicode MS" w:hAnsi="Sylfaen" w:cs="Arial Unicode MS"/>
          <w:sz w:val="24"/>
          <w:szCs w:val="24"/>
          <w:lang w:val="ka-GE"/>
        </w:rPr>
        <w:t>წარმოების</w:t>
      </w:r>
      <w:r w:rsidRPr="00D26511">
        <w:rPr>
          <w:rFonts w:ascii="Sylfaen" w:eastAsia="Arial Unicode MS" w:hAnsi="Sylfaen" w:cs="Arial Unicode MS"/>
          <w:sz w:val="24"/>
          <w:szCs w:val="24"/>
          <w:lang w:val="ka-GE"/>
        </w:rPr>
        <w:t xml:space="preserve">, </w:t>
      </w:r>
      <w:r w:rsidRPr="0091088F">
        <w:rPr>
          <w:rFonts w:ascii="Sylfaen" w:eastAsia="Arial Unicode MS" w:hAnsi="Sylfaen" w:cs="Arial Unicode MS"/>
          <w:sz w:val="24"/>
          <w:szCs w:val="24"/>
          <w:lang w:val="ka-GE"/>
        </w:rPr>
        <w:t xml:space="preserve">ხარისხის </w:t>
      </w:r>
      <w:r w:rsidRPr="00BC5104">
        <w:rPr>
          <w:rFonts w:ascii="Sylfaen" w:eastAsia="Arial Unicode MS" w:hAnsi="Sylfaen" w:cs="Arial Unicode MS"/>
          <w:sz w:val="24"/>
          <w:szCs w:val="24"/>
          <w:lang w:val="ka-GE"/>
        </w:rPr>
        <w:t>კონტროლის</w:t>
      </w:r>
      <w:r>
        <w:rPr>
          <w:rFonts w:ascii="Sylfaen" w:eastAsia="Arial Unicode MS" w:hAnsi="Sylfaen" w:cs="Arial Unicode MS"/>
          <w:sz w:val="24"/>
          <w:szCs w:val="24"/>
          <w:lang w:val="ka-GE"/>
        </w:rPr>
        <w:t>ა</w:t>
      </w:r>
      <w:r w:rsidRPr="00BC5104">
        <w:rPr>
          <w:rFonts w:ascii="Sylfaen" w:eastAsia="Arial Unicode MS" w:hAnsi="Sylfaen" w:cs="Arial Unicode MS"/>
          <w:sz w:val="24"/>
          <w:szCs w:val="24"/>
          <w:lang w:val="ka-GE"/>
        </w:rPr>
        <w:t xml:space="preserve"> და ხარისხის უზრუნ</w:t>
      </w:r>
      <w:r w:rsidRPr="00BC5104">
        <w:rPr>
          <w:rFonts w:ascii="Sylfaen" w:eastAsia="Arial Unicode MS" w:hAnsi="Sylfaen" w:cs="Arial Unicode MS"/>
          <w:sz w:val="24"/>
          <w:szCs w:val="24"/>
          <w:lang w:val="ka-GE"/>
        </w:rPr>
        <w:softHyphen/>
        <w:t>ველ</w:t>
      </w:r>
      <w:r w:rsidRPr="00BC5104">
        <w:rPr>
          <w:rFonts w:ascii="Sylfaen" w:eastAsia="Arial Unicode MS" w:hAnsi="Sylfaen" w:cs="Arial Unicode MS"/>
          <w:sz w:val="24"/>
          <w:szCs w:val="24"/>
          <w:lang w:val="ka-GE"/>
        </w:rPr>
        <w:softHyphen/>
        <w:t>ყოფის მეთოდებს, პროცესებს</w:t>
      </w:r>
      <w:r>
        <w:rPr>
          <w:rFonts w:ascii="Sylfaen" w:eastAsia="Arial Unicode MS" w:hAnsi="Sylfaen" w:cs="Arial Unicode MS"/>
          <w:sz w:val="24"/>
          <w:szCs w:val="24"/>
          <w:lang w:val="ka-GE"/>
        </w:rPr>
        <w:t>ა</w:t>
      </w:r>
      <w:r w:rsidRPr="00BC5104">
        <w:rPr>
          <w:rFonts w:ascii="Sylfaen" w:eastAsia="Arial Unicode MS" w:hAnsi="Sylfaen" w:cs="Arial Unicode MS"/>
          <w:sz w:val="24"/>
          <w:szCs w:val="24"/>
          <w:lang w:val="ka-GE"/>
        </w:rPr>
        <w:t xml:space="preserve"> და სისტემატური ქმედებების აღწერას, რომელებიც გამოყენებულ იქნება წარმოების პროცესში;</w:t>
      </w:r>
    </w:p>
    <w:p w14:paraId="3C28E3DC" w14:textId="77777777" w:rsidR="00CE3B87" w:rsidRPr="00BC5104" w:rsidRDefault="00CE3B87" w:rsidP="00CE3B87">
      <w:pPr>
        <w:pStyle w:val="ListParagraph"/>
        <w:spacing w:line="276" w:lineRule="auto"/>
        <w:ind w:left="0" w:firstLine="720"/>
        <w:jc w:val="both"/>
        <w:rPr>
          <w:rFonts w:ascii="Sylfaen" w:hAnsi="Sylfaen"/>
          <w:sz w:val="24"/>
          <w:szCs w:val="24"/>
          <w:lang w:val="ka-GE"/>
        </w:rPr>
      </w:pPr>
      <w:r w:rsidRPr="00BC5104">
        <w:rPr>
          <w:rFonts w:ascii="Sylfaen" w:hAnsi="Sylfaen"/>
          <w:sz w:val="24"/>
          <w:szCs w:val="24"/>
          <w:lang w:val="ka-GE"/>
        </w:rPr>
        <w:t>გ) წარმოების დაწყებამდე, წარმოების პროცესში და მისი დასრულების შემდგომ განსახორციელებელი გამოკვლევების და გამოცდების შესახებ ინფორმაციას და მათი განხორციელების სიხშირეს;</w:t>
      </w:r>
    </w:p>
    <w:p w14:paraId="07BA50EF" w14:textId="77777777" w:rsidR="00CE3B87" w:rsidRPr="00BC5104" w:rsidRDefault="00CE3B87" w:rsidP="00CE3B87">
      <w:pPr>
        <w:pStyle w:val="ListParagraph"/>
        <w:spacing w:line="276" w:lineRule="auto"/>
        <w:ind w:left="0" w:firstLine="720"/>
        <w:jc w:val="both"/>
        <w:rPr>
          <w:rFonts w:ascii="Sylfaen" w:hAnsi="Sylfaen"/>
          <w:sz w:val="24"/>
          <w:szCs w:val="24"/>
          <w:lang w:val="ka-GE"/>
        </w:rPr>
      </w:pPr>
      <w:r w:rsidRPr="00BC5104">
        <w:rPr>
          <w:rFonts w:ascii="Sylfaen" w:hAnsi="Sylfaen"/>
          <w:sz w:val="24"/>
          <w:szCs w:val="24"/>
          <w:lang w:val="ka-GE"/>
        </w:rPr>
        <w:t xml:space="preserve">დ) </w:t>
      </w:r>
      <w:r w:rsidRPr="00BC5104">
        <w:rPr>
          <w:rFonts w:ascii="Sylfaen" w:eastAsia="Arial Unicode MS" w:hAnsi="Sylfaen" w:cs="Arial Unicode MS"/>
          <w:sz w:val="24"/>
          <w:szCs w:val="24"/>
          <w:lang w:val="ka-GE"/>
        </w:rPr>
        <w:t>ხარისხთან დაკავშირებულ ჩანაწერებს, მათ შორის ინსპექტირების ანგარიშებს, გამოცდების მონაცემებს, კალიბრაციის ანგარიშებს,</w:t>
      </w:r>
      <w:r>
        <w:rPr>
          <w:rFonts w:ascii="Sylfaen" w:eastAsia="Arial Unicode MS" w:hAnsi="Sylfaen" w:cs="Arial Unicode MS"/>
          <w:sz w:val="24"/>
          <w:szCs w:val="24"/>
          <w:lang w:val="ka-GE"/>
        </w:rPr>
        <w:t xml:space="preserve"> </w:t>
      </w:r>
      <w:r w:rsidRPr="00BC5104">
        <w:rPr>
          <w:rFonts w:ascii="Sylfaen" w:eastAsia="Arial Unicode MS" w:hAnsi="Sylfaen" w:cs="Arial Unicode MS"/>
          <w:sz w:val="24"/>
          <w:szCs w:val="24"/>
          <w:lang w:val="ka-GE"/>
        </w:rPr>
        <w:t xml:space="preserve">პერსონალის კვალიფიკაციის ამსახველ ანგარიშებს და </w:t>
      </w:r>
      <w:r>
        <w:rPr>
          <w:rFonts w:ascii="Sylfaen" w:eastAsia="Arial Unicode MS" w:hAnsi="Sylfaen" w:cs="Arial Unicode MS"/>
          <w:sz w:val="24"/>
          <w:szCs w:val="24"/>
          <w:lang w:val="ka-GE"/>
        </w:rPr>
        <w:t>ა.შ.</w:t>
      </w:r>
      <w:r w:rsidRPr="00BC5104">
        <w:rPr>
          <w:rFonts w:ascii="Sylfaen" w:eastAsia="Arial Unicode MS" w:hAnsi="Sylfaen" w:cs="Arial Unicode MS"/>
          <w:sz w:val="24"/>
          <w:szCs w:val="24"/>
          <w:lang w:val="ka-GE"/>
        </w:rPr>
        <w:t>;</w:t>
      </w:r>
    </w:p>
    <w:p w14:paraId="11BF846B" w14:textId="77777777" w:rsidR="00CE3B87" w:rsidRPr="00BC5104" w:rsidRDefault="00CE3B87" w:rsidP="00CE3B87">
      <w:pPr>
        <w:pStyle w:val="ListParagraph"/>
        <w:spacing w:line="276" w:lineRule="auto"/>
        <w:ind w:left="0" w:firstLine="720"/>
        <w:jc w:val="both"/>
        <w:rPr>
          <w:rFonts w:ascii="Sylfaen" w:hAnsi="Sylfaen"/>
          <w:sz w:val="24"/>
          <w:szCs w:val="24"/>
          <w:lang w:val="ka-GE"/>
        </w:rPr>
      </w:pPr>
      <w:r w:rsidRPr="00BC5104">
        <w:rPr>
          <w:rFonts w:ascii="Sylfaen" w:hAnsi="Sylfaen"/>
          <w:sz w:val="24"/>
          <w:szCs w:val="24"/>
          <w:lang w:val="ka-GE"/>
        </w:rPr>
        <w:t xml:space="preserve">ე) </w:t>
      </w:r>
      <w:r w:rsidRPr="00BC5104">
        <w:rPr>
          <w:rFonts w:ascii="Sylfaen" w:eastAsia="Arial Unicode MS" w:hAnsi="Sylfaen" w:cs="Arial Unicode MS"/>
          <w:sz w:val="24"/>
          <w:szCs w:val="24"/>
          <w:lang w:val="ka-GE"/>
        </w:rPr>
        <w:t>პროდუქტის მოთხოვნილი ხარისხის მიღწევის და ხარისხის სის</w:t>
      </w:r>
      <w:r w:rsidRPr="00BC5104">
        <w:rPr>
          <w:rFonts w:ascii="Sylfaen" w:eastAsia="Arial Unicode MS" w:hAnsi="Sylfaen" w:cs="Arial Unicode MS"/>
          <w:sz w:val="24"/>
          <w:szCs w:val="24"/>
          <w:lang w:val="ka-GE"/>
        </w:rPr>
        <w:softHyphen/>
        <w:t>ტემის ეფექტური ფუნქციონირების მონიტორინგის საშუალებებს. </w:t>
      </w:r>
      <w:r w:rsidRPr="00BC5104">
        <w:rPr>
          <w:rFonts w:ascii="Sylfaen" w:hAnsi="Sylfaen"/>
          <w:sz w:val="24"/>
          <w:szCs w:val="24"/>
          <w:lang w:val="ka-GE"/>
        </w:rPr>
        <w:t> </w:t>
      </w:r>
    </w:p>
    <w:p w14:paraId="7B47BB0F" w14:textId="4B3A78A2" w:rsidR="00CE3B87" w:rsidRPr="0091088F" w:rsidRDefault="007650A2" w:rsidP="00CE3B87">
      <w:pPr>
        <w:spacing w:line="276" w:lineRule="auto"/>
        <w:ind w:firstLine="720"/>
        <w:jc w:val="both"/>
        <w:rPr>
          <w:rFonts w:ascii="Sylfaen" w:hAnsi="Sylfaen"/>
          <w:sz w:val="24"/>
          <w:szCs w:val="24"/>
          <w:lang w:val="ka-GE"/>
        </w:rPr>
      </w:pPr>
      <w:r>
        <w:rPr>
          <w:rFonts w:ascii="Sylfaen" w:hAnsi="Sylfaen"/>
          <w:sz w:val="24"/>
          <w:szCs w:val="24"/>
          <w:lang w:val="ka-GE"/>
        </w:rPr>
        <w:t>6</w:t>
      </w:r>
      <w:r w:rsidR="00CE3B87" w:rsidRPr="00BC5104">
        <w:rPr>
          <w:rFonts w:ascii="Sylfaen" w:hAnsi="Sylfaen"/>
          <w:sz w:val="24"/>
          <w:szCs w:val="24"/>
          <w:lang w:val="ka-GE"/>
        </w:rPr>
        <w:t>.</w:t>
      </w:r>
      <w:r w:rsidR="00CE3B87">
        <w:rPr>
          <w:rFonts w:ascii="Sylfaen" w:hAnsi="Sylfaen"/>
          <w:sz w:val="24"/>
          <w:szCs w:val="24"/>
          <w:lang w:val="ka-GE"/>
        </w:rPr>
        <w:t xml:space="preserve"> </w:t>
      </w:r>
      <w:r w:rsidR="00CE3B87" w:rsidRPr="00BC5104">
        <w:rPr>
          <w:rFonts w:ascii="Sylfaen" w:eastAsia="Arial Unicode MS" w:hAnsi="Sylfaen" w:cs="Arial Unicode MS"/>
          <w:sz w:val="24"/>
          <w:szCs w:val="24"/>
          <w:lang w:val="ka-GE"/>
        </w:rPr>
        <w:t xml:space="preserve">შესაბამისობის შემფასებელმა პირმა უნდა შეაფასოს პასუხობს თუ არა ხარისხის სისტემა ამ მოდულის </w:t>
      </w:r>
      <w:r w:rsidR="00CE3B87" w:rsidRPr="008F0F95">
        <w:rPr>
          <w:rFonts w:ascii="Sylfaen" w:eastAsia="Arial Unicode MS" w:hAnsi="Sylfaen" w:cs="Arial Unicode MS"/>
          <w:sz w:val="24"/>
          <w:szCs w:val="24"/>
          <w:lang w:val="ka-GE"/>
        </w:rPr>
        <w:t>მე-4 და მე-5</w:t>
      </w:r>
      <w:r w:rsidR="00CE3B87" w:rsidRPr="0003281D">
        <w:rPr>
          <w:rFonts w:ascii="Sylfaen" w:eastAsia="Arial Unicode MS" w:hAnsi="Sylfaen" w:cs="Arial Unicode MS"/>
          <w:sz w:val="24"/>
          <w:szCs w:val="24"/>
          <w:lang w:val="ka-GE"/>
        </w:rPr>
        <w:t xml:space="preserve"> </w:t>
      </w:r>
      <w:r w:rsidR="00CE3B87" w:rsidRPr="00D117ED">
        <w:rPr>
          <w:rFonts w:ascii="Sylfaen" w:eastAsia="Arial Unicode MS" w:hAnsi="Sylfaen" w:cs="Arial Unicode MS"/>
          <w:sz w:val="24"/>
          <w:szCs w:val="24"/>
          <w:lang w:val="ka-GE"/>
        </w:rPr>
        <w:t>პუნქტ</w:t>
      </w:r>
      <w:r w:rsidR="00CE3B87" w:rsidRPr="008F0F95">
        <w:rPr>
          <w:rFonts w:ascii="Sylfaen" w:eastAsia="Arial Unicode MS" w:hAnsi="Sylfaen" w:cs="Arial Unicode MS"/>
          <w:sz w:val="24"/>
          <w:szCs w:val="24"/>
          <w:lang w:val="ka-GE"/>
        </w:rPr>
        <w:t>ებ</w:t>
      </w:r>
      <w:r w:rsidR="00CE3B87" w:rsidRPr="0003281D">
        <w:rPr>
          <w:rFonts w:ascii="Sylfaen" w:eastAsia="Arial Unicode MS" w:hAnsi="Sylfaen" w:cs="Arial Unicode MS"/>
          <w:sz w:val="24"/>
          <w:szCs w:val="24"/>
          <w:lang w:val="ka-GE"/>
        </w:rPr>
        <w:t xml:space="preserve">ით </w:t>
      </w:r>
      <w:r w:rsidR="00CE3B87" w:rsidRPr="00341320">
        <w:rPr>
          <w:rFonts w:ascii="Sylfaen" w:eastAsia="Arial Unicode MS" w:hAnsi="Sylfaen" w:cs="Arial Unicode MS"/>
          <w:sz w:val="24"/>
          <w:szCs w:val="24"/>
          <w:lang w:val="ka-GE"/>
        </w:rPr>
        <w:t>გა</w:t>
      </w:r>
      <w:r w:rsidR="00CE3B87" w:rsidRPr="00CE07BF">
        <w:rPr>
          <w:rFonts w:ascii="Sylfaen" w:eastAsia="Arial Unicode MS" w:hAnsi="Sylfaen" w:cs="Arial Unicode MS"/>
          <w:sz w:val="24"/>
          <w:szCs w:val="24"/>
          <w:lang w:val="ka-GE"/>
        </w:rPr>
        <w:t>ნსაზღვრულ</w:t>
      </w:r>
      <w:r w:rsidR="00CE3B87" w:rsidRPr="00566A0E">
        <w:rPr>
          <w:rFonts w:ascii="Sylfaen" w:eastAsia="Arial Unicode MS" w:hAnsi="Sylfaen" w:cs="Arial Unicode MS"/>
          <w:sz w:val="24"/>
          <w:szCs w:val="24"/>
          <w:lang w:val="ka-GE"/>
        </w:rPr>
        <w:t xml:space="preserve"> </w:t>
      </w:r>
      <w:r w:rsidR="00CE3B87" w:rsidRPr="00D26511">
        <w:rPr>
          <w:rFonts w:ascii="Sylfaen" w:eastAsia="Arial Unicode MS" w:hAnsi="Sylfaen" w:cs="Arial Unicode MS"/>
          <w:sz w:val="24"/>
          <w:szCs w:val="24"/>
          <w:lang w:val="ka-GE"/>
        </w:rPr>
        <w:t>მოთხოვნებს</w:t>
      </w:r>
      <w:r w:rsidR="00CE3B87" w:rsidRPr="0091088F">
        <w:rPr>
          <w:rFonts w:ascii="Sylfaen" w:eastAsia="Arial Unicode MS" w:hAnsi="Sylfaen" w:cs="Arial Unicode MS"/>
          <w:sz w:val="24"/>
          <w:szCs w:val="24"/>
          <w:lang w:val="ka-GE"/>
        </w:rPr>
        <w:t xml:space="preserve">. </w:t>
      </w:r>
    </w:p>
    <w:p w14:paraId="09E02584" w14:textId="52DC4AD7" w:rsidR="00CE3B87" w:rsidRPr="00BC5104" w:rsidRDefault="007650A2" w:rsidP="00CE3B87">
      <w:pPr>
        <w:pStyle w:val="ListParagraph"/>
        <w:tabs>
          <w:tab w:val="left" w:pos="360"/>
        </w:tabs>
        <w:spacing w:line="276" w:lineRule="auto"/>
        <w:ind w:left="0" w:firstLine="720"/>
        <w:jc w:val="both"/>
        <w:rPr>
          <w:rFonts w:ascii="Sylfaen" w:hAnsi="Sylfaen"/>
          <w:sz w:val="24"/>
          <w:szCs w:val="24"/>
          <w:lang w:val="ka-GE"/>
        </w:rPr>
      </w:pPr>
      <w:r>
        <w:rPr>
          <w:rFonts w:ascii="Sylfaen" w:hAnsi="Sylfaen"/>
          <w:sz w:val="24"/>
          <w:szCs w:val="24"/>
          <w:lang w:val="ka-GE"/>
        </w:rPr>
        <w:t>7</w:t>
      </w:r>
      <w:r w:rsidR="00CE3B87">
        <w:rPr>
          <w:rFonts w:ascii="Sylfaen" w:hAnsi="Sylfaen"/>
          <w:sz w:val="24"/>
          <w:szCs w:val="24"/>
          <w:lang w:val="ka-GE"/>
        </w:rPr>
        <w:t xml:space="preserve">. </w:t>
      </w:r>
      <w:r w:rsidR="00CE3B87" w:rsidRPr="00BC5104">
        <w:rPr>
          <w:rFonts w:ascii="Sylfaen" w:hAnsi="Sylfaen"/>
          <w:sz w:val="24"/>
          <w:szCs w:val="24"/>
          <w:lang w:val="ka-GE"/>
        </w:rPr>
        <w:t>შესაბამისობის შემფასებელმა პირმა ზემოთ ხსენებულ მოთხოვნებთან შესაბამისად უნდა მიიჩნიოს ხარისხის სისტემის ის ელემენტები, რომლებიც აკმაყოფილებ</w:t>
      </w:r>
      <w:r w:rsidR="00CE3B87">
        <w:rPr>
          <w:rFonts w:ascii="Sylfaen" w:hAnsi="Sylfaen"/>
          <w:sz w:val="24"/>
          <w:szCs w:val="24"/>
          <w:lang w:val="ka-GE"/>
        </w:rPr>
        <w:t>ს</w:t>
      </w:r>
      <w:r w:rsidR="00CE3B87" w:rsidRPr="00BC5104">
        <w:rPr>
          <w:rFonts w:ascii="Sylfaen" w:hAnsi="Sylfaen"/>
          <w:sz w:val="24"/>
          <w:szCs w:val="24"/>
          <w:lang w:val="ka-GE"/>
        </w:rPr>
        <w:t xml:space="preserve"> შესაბამისი სსიპ − საქართველოს სტანდარტებისა და მეტროლოგიის ეროვნული სააგენტოს მიერ ამ ტექნიკური რეგლამენტის მიზნებისათვის გამოქვეყნებული სტანდარტებით გათვალისწინებულ სათანადო მახასიათებლებს. </w:t>
      </w:r>
    </w:p>
    <w:p w14:paraId="770BDE31" w14:textId="6B1F78D7" w:rsidR="00CE3B87" w:rsidRPr="00BC5104" w:rsidRDefault="007650A2" w:rsidP="00CE3B87">
      <w:pPr>
        <w:pStyle w:val="ListParagraph"/>
        <w:tabs>
          <w:tab w:val="left" w:pos="360"/>
        </w:tabs>
        <w:spacing w:line="276" w:lineRule="auto"/>
        <w:ind w:left="0" w:firstLine="720"/>
        <w:jc w:val="both"/>
        <w:rPr>
          <w:rFonts w:ascii="Sylfaen" w:hAnsi="Sylfaen" w:cs="Sylfaen"/>
          <w:sz w:val="24"/>
          <w:szCs w:val="24"/>
          <w:lang w:val="ka-GE"/>
        </w:rPr>
      </w:pPr>
      <w:r>
        <w:rPr>
          <w:rFonts w:ascii="Sylfaen" w:eastAsia="Arial Unicode MS" w:hAnsi="Sylfaen" w:cs="Arial Unicode MS"/>
          <w:sz w:val="24"/>
          <w:szCs w:val="24"/>
          <w:lang w:val="ka-GE"/>
        </w:rPr>
        <w:t>8</w:t>
      </w:r>
      <w:r w:rsidR="00CE3B87">
        <w:rPr>
          <w:rFonts w:ascii="Sylfaen" w:eastAsia="Arial Unicode MS" w:hAnsi="Sylfaen" w:cs="Arial Unicode MS"/>
          <w:sz w:val="24"/>
          <w:szCs w:val="24"/>
          <w:lang w:val="ka-GE"/>
        </w:rPr>
        <w:t xml:space="preserve">. </w:t>
      </w:r>
      <w:r w:rsidR="00CE3B87" w:rsidRPr="00BC5104">
        <w:rPr>
          <w:rFonts w:ascii="Sylfaen" w:eastAsia="Arial Unicode MS" w:hAnsi="Sylfaen" w:cs="Arial Unicode MS"/>
          <w:sz w:val="24"/>
          <w:szCs w:val="24"/>
          <w:lang w:val="ka-GE"/>
        </w:rPr>
        <w:t xml:space="preserve">ხარიხის მართვის სისტემაში მუშაობის გამოცდილებასთან ერთად აუდიტორული ჯგუფის შემადგენლობაში უნდა შედიოდეს სულ მცირე ერთი სპეციალისტი, რომელსაც გააჩნია შესაბამისი პროდუქტის სფეროსა და პროდუქტთან დაკავშირებული ტექნოლოგიაში შეფასების გამოცდილება და ამ ტექნიკური რეგლამენტით გათვალისწინებული შესაბამისი მოთხოვნების ცოდნა. აუდიტი უნდა მოიცავდეს წარმოების ტერიტორიაზე შეფასებით ვიზიტს. იმის დასადგენად, თუ რამდენად აქვს მწარმოებელს  ამ ტექნიკური რეგლამენტის სათანადო მოთხოვნების იდენტიფიცირების უნარი და ასევე იმის დასადგენად თუ რამდენად არის აღნიშნულ მოთხოვნებთან შესაბამისობა უზრუნველყოფილი  აუდიტორულმა ჯგუფმა უნდა შეაფასოს ამ მოდულის </w:t>
      </w:r>
      <w:r w:rsidR="00CE3B87">
        <w:rPr>
          <w:rFonts w:ascii="Sylfaen" w:eastAsia="Arial Unicode MS" w:hAnsi="Sylfaen" w:cs="Arial Unicode MS"/>
          <w:sz w:val="24"/>
          <w:szCs w:val="24"/>
          <w:lang w:val="ka-GE"/>
        </w:rPr>
        <w:t xml:space="preserve">მე-3 პუნქტის „ე“ ქვეპუნქტით </w:t>
      </w:r>
      <w:r w:rsidR="00CE3B87" w:rsidRPr="00341320">
        <w:rPr>
          <w:rFonts w:ascii="Sylfaen" w:eastAsia="Arial Unicode MS" w:hAnsi="Sylfaen" w:cs="Arial Unicode MS"/>
          <w:sz w:val="24"/>
          <w:szCs w:val="24"/>
          <w:lang w:val="ka-GE"/>
        </w:rPr>
        <w:t>გათვ</w:t>
      </w:r>
      <w:r w:rsidR="00CE3B87" w:rsidRPr="00CE07BF">
        <w:rPr>
          <w:rFonts w:ascii="Sylfaen" w:eastAsia="Arial Unicode MS" w:hAnsi="Sylfaen" w:cs="Arial Unicode MS"/>
          <w:sz w:val="24"/>
          <w:szCs w:val="24"/>
          <w:lang w:val="ka-GE"/>
        </w:rPr>
        <w:t>ალისწინებული</w:t>
      </w:r>
      <w:r w:rsidR="00CE3B87" w:rsidRPr="00566A0E">
        <w:rPr>
          <w:rFonts w:ascii="Sylfaen" w:eastAsia="Arial Unicode MS" w:hAnsi="Sylfaen" w:cs="Arial Unicode MS"/>
          <w:sz w:val="24"/>
          <w:szCs w:val="24"/>
          <w:lang w:val="ka-GE"/>
        </w:rPr>
        <w:t xml:space="preserve"> </w:t>
      </w:r>
      <w:r w:rsidR="00CE3B87" w:rsidRPr="00D26511">
        <w:rPr>
          <w:rFonts w:ascii="Sylfaen" w:eastAsia="Arial Unicode MS" w:hAnsi="Sylfaen" w:cs="Arial Unicode MS"/>
          <w:sz w:val="24"/>
          <w:szCs w:val="24"/>
          <w:lang w:val="ka-GE"/>
        </w:rPr>
        <w:t>ტექნიკური</w:t>
      </w:r>
      <w:r w:rsidR="00CE3B87" w:rsidRPr="0091088F">
        <w:rPr>
          <w:rFonts w:ascii="Sylfaen" w:eastAsia="Arial Unicode MS" w:hAnsi="Sylfaen" w:cs="Arial Unicode MS"/>
          <w:sz w:val="24"/>
          <w:szCs w:val="24"/>
          <w:lang w:val="ka-GE"/>
        </w:rPr>
        <w:t xml:space="preserve"> </w:t>
      </w:r>
      <w:r w:rsidR="00CE3B87" w:rsidRPr="00BC5104">
        <w:rPr>
          <w:rFonts w:ascii="Sylfaen" w:eastAsia="Arial Unicode MS" w:hAnsi="Sylfaen" w:cs="Arial Unicode MS"/>
          <w:sz w:val="24"/>
          <w:szCs w:val="24"/>
          <w:lang w:val="ka-GE"/>
        </w:rPr>
        <w:t>დოკუმენტაცია და ჩაატაროს საჭირო გამოკვლევები.</w:t>
      </w:r>
    </w:p>
    <w:p w14:paraId="1D57E235" w14:textId="0CDF3D7E" w:rsidR="00CE3B87" w:rsidRPr="00BC5104" w:rsidRDefault="007650A2" w:rsidP="00CE3B87">
      <w:pPr>
        <w:pStyle w:val="ListParagraph"/>
        <w:tabs>
          <w:tab w:val="left" w:pos="360"/>
        </w:tabs>
        <w:spacing w:line="276" w:lineRule="auto"/>
        <w:ind w:left="0" w:firstLine="720"/>
        <w:jc w:val="both"/>
        <w:rPr>
          <w:rFonts w:ascii="Sylfaen" w:hAnsi="Sylfaen" w:cs="Sylfaen"/>
          <w:sz w:val="24"/>
          <w:szCs w:val="24"/>
          <w:lang w:val="ka-GE"/>
        </w:rPr>
      </w:pPr>
      <w:r>
        <w:rPr>
          <w:rFonts w:ascii="Sylfaen" w:hAnsi="Sylfaen" w:cs="Sylfaen"/>
          <w:sz w:val="24"/>
          <w:szCs w:val="24"/>
          <w:lang w:val="ka-GE"/>
        </w:rPr>
        <w:t>9</w:t>
      </w:r>
      <w:r w:rsidR="00CE3B87">
        <w:rPr>
          <w:rFonts w:ascii="Sylfaen" w:hAnsi="Sylfaen" w:cs="Sylfaen"/>
          <w:sz w:val="24"/>
          <w:szCs w:val="24"/>
          <w:lang w:val="ka-GE"/>
        </w:rPr>
        <w:t xml:space="preserve">. </w:t>
      </w:r>
      <w:r w:rsidR="00CE3B87" w:rsidRPr="00BC5104">
        <w:rPr>
          <w:rFonts w:ascii="Sylfaen" w:hAnsi="Sylfaen" w:cs="Sylfaen"/>
          <w:sz w:val="24"/>
          <w:szCs w:val="24"/>
          <w:lang w:val="ka-GE"/>
        </w:rPr>
        <w:t>გადაწყვეტილების შესახებ უნდა ეცნობოს მწარმოებელს. შეტყობინება უნდა მოიცავდეს აუდიტის დასკვნებს და შეფასების დასაბუთებულ გადაწყვეტილებას.</w:t>
      </w:r>
    </w:p>
    <w:p w14:paraId="4F8DCE04" w14:textId="0C643650" w:rsidR="00CE3B87" w:rsidRPr="00BC5104" w:rsidRDefault="007650A2" w:rsidP="00CE3B87">
      <w:pPr>
        <w:spacing w:line="276" w:lineRule="auto"/>
        <w:ind w:firstLine="720"/>
        <w:jc w:val="both"/>
        <w:rPr>
          <w:rFonts w:ascii="Sylfaen" w:hAnsi="Sylfaen"/>
          <w:sz w:val="24"/>
          <w:szCs w:val="24"/>
          <w:lang w:val="ka-GE"/>
        </w:rPr>
      </w:pPr>
      <w:r>
        <w:rPr>
          <w:rFonts w:ascii="Sylfaen" w:hAnsi="Sylfaen"/>
          <w:sz w:val="24"/>
          <w:szCs w:val="24"/>
          <w:lang w:val="ka-GE"/>
        </w:rPr>
        <w:t>10</w:t>
      </w:r>
      <w:r w:rsidR="00CE3B87" w:rsidRPr="00BC5104">
        <w:rPr>
          <w:rFonts w:ascii="Sylfaen" w:hAnsi="Sylfaen"/>
          <w:sz w:val="24"/>
          <w:szCs w:val="24"/>
          <w:lang w:val="ka-GE"/>
        </w:rPr>
        <w:t>.</w:t>
      </w:r>
      <w:r>
        <w:rPr>
          <w:rFonts w:ascii="Sylfaen" w:hAnsi="Sylfaen"/>
          <w:sz w:val="24"/>
          <w:szCs w:val="24"/>
          <w:lang w:val="ka-GE"/>
        </w:rPr>
        <w:t xml:space="preserve"> </w:t>
      </w:r>
      <w:r w:rsidR="00CE3B87" w:rsidRPr="00BC5104">
        <w:rPr>
          <w:rFonts w:ascii="Sylfaen" w:eastAsia="Arial Unicode MS" w:hAnsi="Sylfaen" w:cs="Arial Unicode MS"/>
          <w:sz w:val="24"/>
          <w:szCs w:val="24"/>
          <w:lang w:val="ka-GE"/>
        </w:rPr>
        <w:t>მწარმოებელმა უნდა აიღოს პასუხისმგებლობა დამტკიცებული ხარისხის სისტემიდან გამომდინარე ვალდებულებების შეასრულებაზე და ხარისხის ადეკვატურობისა და ეფექტურობის შენარჩუნებაზე.</w:t>
      </w:r>
    </w:p>
    <w:p w14:paraId="0E25433A" w14:textId="005E6873" w:rsidR="00CE3B87" w:rsidRPr="00BC5104" w:rsidRDefault="007650A2" w:rsidP="00CE3B87">
      <w:pPr>
        <w:spacing w:line="276" w:lineRule="auto"/>
        <w:ind w:firstLine="720"/>
        <w:jc w:val="both"/>
        <w:rPr>
          <w:rFonts w:ascii="Sylfaen" w:hAnsi="Sylfaen"/>
          <w:sz w:val="24"/>
          <w:szCs w:val="24"/>
          <w:lang w:val="ka-GE"/>
        </w:rPr>
      </w:pPr>
      <w:r>
        <w:rPr>
          <w:rFonts w:ascii="Sylfaen" w:hAnsi="Sylfaen"/>
          <w:sz w:val="24"/>
          <w:szCs w:val="24"/>
          <w:lang w:val="ka-GE"/>
        </w:rPr>
        <w:t>11</w:t>
      </w:r>
      <w:r w:rsidR="00CE3B87" w:rsidRPr="00BC5104">
        <w:rPr>
          <w:rFonts w:ascii="Sylfaen" w:hAnsi="Sylfaen"/>
          <w:sz w:val="24"/>
          <w:szCs w:val="24"/>
          <w:lang w:val="ka-GE"/>
        </w:rPr>
        <w:t xml:space="preserve">. </w:t>
      </w:r>
      <w:r w:rsidR="00CE3B87" w:rsidRPr="00BC5104">
        <w:rPr>
          <w:rFonts w:ascii="Sylfaen" w:eastAsia="Arial Unicode MS" w:hAnsi="Sylfaen" w:cs="Arial Unicode MS"/>
          <w:sz w:val="24"/>
          <w:szCs w:val="24"/>
          <w:lang w:val="ka-GE"/>
        </w:rPr>
        <w:t>მწარმოებელმა უნდა უზრუნველყოს იმ შესაბამისობის შემფასებელი პირის ინფორმირება ხარისხის სისტემაში განზრახ შეტანილი ნებისმიერი ცვლილების შესახებ, რომელმაც დაამტკიცა აღნიშნული  სისტემა.</w:t>
      </w:r>
    </w:p>
    <w:p w14:paraId="4690BE65" w14:textId="4A6DF9FA" w:rsidR="00CE3B87" w:rsidRPr="00BC5104" w:rsidRDefault="007650A2" w:rsidP="00CE3B87">
      <w:pPr>
        <w:spacing w:line="276" w:lineRule="auto"/>
        <w:ind w:firstLine="720"/>
        <w:jc w:val="both"/>
        <w:rPr>
          <w:rFonts w:ascii="Sylfaen" w:hAnsi="Sylfaen"/>
          <w:sz w:val="24"/>
          <w:szCs w:val="24"/>
          <w:lang w:val="ka-GE"/>
        </w:rPr>
      </w:pPr>
      <w:r>
        <w:rPr>
          <w:rFonts w:ascii="Sylfaen" w:eastAsia="Arial Unicode MS" w:hAnsi="Sylfaen" w:cs="Arial Unicode MS"/>
          <w:sz w:val="24"/>
          <w:szCs w:val="24"/>
          <w:lang w:val="ka-GE"/>
        </w:rPr>
        <w:t>12</w:t>
      </w:r>
      <w:r w:rsidR="00CE3B87">
        <w:rPr>
          <w:rFonts w:ascii="Sylfaen" w:eastAsia="Arial Unicode MS" w:hAnsi="Sylfaen" w:cs="Arial Unicode MS"/>
          <w:sz w:val="24"/>
          <w:szCs w:val="24"/>
          <w:lang w:val="ka-GE"/>
        </w:rPr>
        <w:t xml:space="preserve">. </w:t>
      </w:r>
      <w:r w:rsidR="00CE3B87" w:rsidRPr="00BC5104">
        <w:rPr>
          <w:rFonts w:ascii="Sylfaen" w:eastAsia="Arial Unicode MS" w:hAnsi="Sylfaen" w:cs="Arial Unicode MS"/>
          <w:sz w:val="24"/>
          <w:szCs w:val="24"/>
          <w:lang w:val="ka-GE"/>
        </w:rPr>
        <w:t xml:space="preserve">შესაბამისობის შემფასებელმა პირმა უნდა შეაფასოს ყველა შეთავაზებული ცვლილება და გადაწყვიტოს, აღნიშნული ცვლილებების </w:t>
      </w:r>
      <w:r w:rsidR="0040175E">
        <w:rPr>
          <w:rFonts w:ascii="Sylfaen" w:eastAsia="Arial Unicode MS" w:hAnsi="Sylfaen" w:cs="Arial Unicode MS"/>
          <w:sz w:val="24"/>
          <w:szCs w:val="24"/>
          <w:lang w:val="ka-GE"/>
        </w:rPr>
        <w:t>გათვალის</w:t>
      </w:r>
      <w:r w:rsidR="00CE3B87" w:rsidRPr="00BC5104">
        <w:rPr>
          <w:rFonts w:ascii="Sylfaen" w:eastAsia="Arial Unicode MS" w:hAnsi="Sylfaen" w:cs="Arial Unicode MS"/>
          <w:sz w:val="24"/>
          <w:szCs w:val="24"/>
          <w:lang w:val="ka-GE"/>
        </w:rPr>
        <w:t xml:space="preserve">წინებით შეინარჩუნებს თუ არა მოდიფიცირებული ხარისხის სისტემა ამ მოდულის </w:t>
      </w:r>
      <w:r w:rsidR="00CE3B87">
        <w:rPr>
          <w:rFonts w:ascii="Sylfaen" w:eastAsia="Arial Unicode MS" w:hAnsi="Sylfaen" w:cs="Arial Unicode MS"/>
          <w:sz w:val="24"/>
          <w:szCs w:val="24"/>
          <w:lang w:val="ka-GE"/>
        </w:rPr>
        <w:t xml:space="preserve">მე-4 და მე-5 პუნქტებით </w:t>
      </w:r>
      <w:r w:rsidR="00CE3B87" w:rsidRPr="00341320">
        <w:rPr>
          <w:rFonts w:ascii="Sylfaen" w:eastAsia="Arial Unicode MS" w:hAnsi="Sylfaen" w:cs="Arial Unicode MS"/>
          <w:sz w:val="24"/>
          <w:szCs w:val="24"/>
          <w:lang w:val="ka-GE"/>
        </w:rPr>
        <w:t>განსაზღვრულ</w:t>
      </w:r>
      <w:r w:rsidR="00CE3B87" w:rsidRPr="00CE07BF">
        <w:rPr>
          <w:rFonts w:ascii="Sylfaen" w:eastAsia="Arial Unicode MS" w:hAnsi="Sylfaen" w:cs="Arial Unicode MS"/>
          <w:sz w:val="24"/>
          <w:szCs w:val="24"/>
          <w:lang w:val="ka-GE"/>
        </w:rPr>
        <w:t xml:space="preserve"> </w:t>
      </w:r>
      <w:r w:rsidR="00CE3B87" w:rsidRPr="00566A0E">
        <w:rPr>
          <w:rFonts w:ascii="Sylfaen" w:eastAsia="Arial Unicode MS" w:hAnsi="Sylfaen" w:cs="Arial Unicode MS"/>
          <w:sz w:val="24"/>
          <w:szCs w:val="24"/>
          <w:lang w:val="ka-GE"/>
        </w:rPr>
        <w:t>მოთხოვნებთან</w:t>
      </w:r>
      <w:r w:rsidR="00CE3B87" w:rsidRPr="00D26511">
        <w:rPr>
          <w:rFonts w:ascii="Sylfaen" w:eastAsia="Arial Unicode MS" w:hAnsi="Sylfaen" w:cs="Arial Unicode MS"/>
          <w:sz w:val="24"/>
          <w:szCs w:val="24"/>
          <w:lang w:val="ka-GE"/>
        </w:rPr>
        <w:t xml:space="preserve"> </w:t>
      </w:r>
      <w:r w:rsidR="00CE3B87" w:rsidRPr="0091088F">
        <w:rPr>
          <w:rFonts w:ascii="Sylfaen" w:eastAsia="Arial Unicode MS" w:hAnsi="Sylfaen" w:cs="Arial Unicode MS"/>
          <w:sz w:val="24"/>
          <w:szCs w:val="24"/>
          <w:lang w:val="ka-GE"/>
        </w:rPr>
        <w:t>შესაბამისობას</w:t>
      </w:r>
      <w:r w:rsidR="00CE3B87" w:rsidRPr="00BC5104">
        <w:rPr>
          <w:rFonts w:ascii="Sylfaen" w:eastAsia="Arial Unicode MS" w:hAnsi="Sylfaen" w:cs="Arial Unicode MS"/>
          <w:sz w:val="24"/>
          <w:szCs w:val="24"/>
          <w:lang w:val="ka-GE"/>
        </w:rPr>
        <w:t>, თუ საჭიროა ხელახალი შეფასების განხორციელება.</w:t>
      </w:r>
      <w:r w:rsidR="00CE3B87">
        <w:rPr>
          <w:rFonts w:ascii="Sylfaen" w:eastAsia="Arial Unicode MS" w:hAnsi="Sylfaen" w:cs="Arial Unicode MS"/>
          <w:sz w:val="24"/>
          <w:szCs w:val="24"/>
          <w:lang w:val="ka-GE"/>
        </w:rPr>
        <w:t xml:space="preserve"> </w:t>
      </w:r>
      <w:r w:rsidR="00CE3B87" w:rsidRPr="00BC5104">
        <w:rPr>
          <w:rFonts w:ascii="Sylfaen" w:eastAsia="Arial Unicode MS" w:hAnsi="Sylfaen" w:cs="Arial Unicode MS"/>
          <w:sz w:val="24"/>
          <w:szCs w:val="24"/>
          <w:lang w:val="ka-GE"/>
        </w:rPr>
        <w:t>იგი ვალდებულია მწარმოებელს აცნობოს მიღებული გადაწყვეტილება. შეტყობინება უნდა მოიცავდეს ჩატარებული შემოწმების დასკვნებსა და შეფასების დასაბუთებულ  გადაწყვეტილებას.</w:t>
      </w:r>
    </w:p>
    <w:p w14:paraId="39E4F69E" w14:textId="64A0EA5B" w:rsidR="00CE3B87" w:rsidRPr="00BC5104" w:rsidRDefault="007650A2" w:rsidP="00CE3B87">
      <w:pPr>
        <w:spacing w:line="276" w:lineRule="auto"/>
        <w:ind w:firstLine="720"/>
        <w:jc w:val="both"/>
        <w:rPr>
          <w:rFonts w:ascii="Sylfaen" w:hAnsi="Sylfaen"/>
          <w:sz w:val="24"/>
          <w:szCs w:val="24"/>
          <w:lang w:val="ka-GE"/>
        </w:rPr>
      </w:pPr>
      <w:r>
        <w:rPr>
          <w:rFonts w:ascii="Sylfaen" w:hAnsi="Sylfaen" w:cs="Sylfaen"/>
          <w:sz w:val="24"/>
          <w:szCs w:val="24"/>
          <w:lang w:val="ka-GE"/>
        </w:rPr>
        <w:t>13</w:t>
      </w:r>
      <w:r w:rsidR="00CE3B87" w:rsidRPr="00BC5104">
        <w:rPr>
          <w:rFonts w:ascii="Sylfaen" w:hAnsi="Sylfaen" w:cs="Sylfaen"/>
          <w:sz w:val="24"/>
          <w:szCs w:val="24"/>
          <w:lang w:val="ka-GE"/>
        </w:rPr>
        <w:t>. ზედამხედველობის მიზანია, უზრუნველყოფილ იქნას მწარმოებლის მიერ, დამტკიცებული ხარისხის სისტემიდან გამომდინარე ვალდებულებების სათანადო შესრულება.</w:t>
      </w:r>
    </w:p>
    <w:p w14:paraId="1FD5E1A5" w14:textId="4B16EE3D" w:rsidR="00CE3B87" w:rsidRPr="00BC5104" w:rsidRDefault="007650A2" w:rsidP="00CE3B87">
      <w:pPr>
        <w:spacing w:line="276" w:lineRule="auto"/>
        <w:ind w:firstLine="720"/>
        <w:jc w:val="both"/>
        <w:rPr>
          <w:rFonts w:ascii="Sylfaen" w:hAnsi="Sylfaen" w:cs="Sylfaen"/>
          <w:sz w:val="24"/>
          <w:szCs w:val="24"/>
          <w:lang w:val="ka-GE"/>
        </w:rPr>
      </w:pPr>
      <w:r>
        <w:rPr>
          <w:rFonts w:ascii="Sylfaen" w:hAnsi="Sylfaen" w:cs="Sylfaen"/>
          <w:sz w:val="24"/>
          <w:szCs w:val="24"/>
          <w:lang w:val="ka-GE"/>
        </w:rPr>
        <w:t>14</w:t>
      </w:r>
      <w:r w:rsidR="00CE3B87" w:rsidRPr="00BC5104">
        <w:rPr>
          <w:rFonts w:ascii="Sylfaen" w:hAnsi="Sylfaen" w:cs="Sylfaen"/>
          <w:sz w:val="24"/>
          <w:szCs w:val="24"/>
          <w:lang w:val="ka-GE"/>
        </w:rPr>
        <w:t>. მწარმოებელი, შეფასების მიზნებიდან გამომდინარე, ვალდებულია შესაბამისობის შემფაებელი პირი დაუშვას წარმოების, ინსპექტირების, გამოცდებისა და პროდუქტის დასაწყობების ადგილებში და უზრუნველყოს იგი ყველა აუცილებელი ინფორმაციით, კერძოდ:</w:t>
      </w:r>
    </w:p>
    <w:p w14:paraId="6B3E2D0A" w14:textId="77777777" w:rsidR="00CE3B87" w:rsidRPr="00BC5104" w:rsidRDefault="00CE3B87" w:rsidP="00CE3B87">
      <w:pPr>
        <w:spacing w:line="276" w:lineRule="auto"/>
        <w:ind w:firstLine="720"/>
        <w:jc w:val="both"/>
        <w:rPr>
          <w:rFonts w:ascii="Sylfaen" w:hAnsi="Sylfaen" w:cs="Sylfaen"/>
          <w:sz w:val="24"/>
          <w:szCs w:val="24"/>
          <w:lang w:val="ka-GE"/>
        </w:rPr>
      </w:pPr>
      <w:r w:rsidRPr="00BC5104">
        <w:rPr>
          <w:rFonts w:ascii="Sylfaen" w:hAnsi="Sylfaen" w:cs="Sylfaen"/>
          <w:sz w:val="24"/>
          <w:szCs w:val="24"/>
          <w:lang w:val="ka-GE"/>
        </w:rPr>
        <w:t>ა) ხარისხის სისტემის დოკუმენტაცი</w:t>
      </w:r>
      <w:r>
        <w:rPr>
          <w:rFonts w:ascii="Sylfaen" w:hAnsi="Sylfaen" w:cs="Sylfaen"/>
          <w:sz w:val="24"/>
          <w:szCs w:val="24"/>
          <w:lang w:val="ka-GE"/>
        </w:rPr>
        <w:t>ით</w:t>
      </w:r>
      <w:r w:rsidRPr="00BC5104">
        <w:rPr>
          <w:rFonts w:ascii="Sylfaen" w:hAnsi="Sylfaen" w:cs="Sylfaen"/>
          <w:sz w:val="24"/>
          <w:szCs w:val="24"/>
          <w:lang w:val="ka-GE"/>
        </w:rPr>
        <w:t>;</w:t>
      </w:r>
    </w:p>
    <w:p w14:paraId="4B52B804" w14:textId="77777777" w:rsidR="00CE3B87" w:rsidRPr="008F0F95" w:rsidRDefault="00CE3B87" w:rsidP="00CE3B87">
      <w:pPr>
        <w:spacing w:line="276" w:lineRule="auto"/>
        <w:ind w:firstLine="720"/>
        <w:jc w:val="both"/>
        <w:rPr>
          <w:rFonts w:ascii="Sylfaen" w:hAnsi="Sylfaen"/>
          <w:sz w:val="24"/>
          <w:szCs w:val="24"/>
          <w:lang w:val="ka-GE"/>
        </w:rPr>
      </w:pPr>
      <w:r w:rsidRPr="00BC5104">
        <w:rPr>
          <w:rFonts w:ascii="Sylfaen" w:hAnsi="Sylfaen" w:cs="Sylfaen"/>
          <w:sz w:val="24"/>
          <w:szCs w:val="24"/>
          <w:lang w:val="ka-GE"/>
        </w:rPr>
        <w:t>ბ) ხარისხობრივი ჩანაწერები</w:t>
      </w:r>
      <w:r>
        <w:rPr>
          <w:rFonts w:ascii="Sylfaen" w:hAnsi="Sylfaen" w:cs="Sylfaen"/>
          <w:sz w:val="24"/>
          <w:szCs w:val="24"/>
          <w:lang w:val="ka-GE"/>
        </w:rPr>
        <w:t>თ</w:t>
      </w:r>
      <w:r w:rsidRPr="00BC5104">
        <w:rPr>
          <w:rFonts w:ascii="Sylfaen" w:hAnsi="Sylfaen" w:cs="Sylfaen"/>
          <w:sz w:val="24"/>
          <w:szCs w:val="24"/>
          <w:lang w:val="ka-GE"/>
        </w:rPr>
        <w:t xml:space="preserve">, ისეთები როგორიცაა, ინსპექტირების ანგარიშები, გამოცდების მონაცემები, კალიბრაციის შედეგები სათანადო პერსონალის კვალიფიკაციის ამსახველი ანგარიშები და სხვა. </w:t>
      </w:r>
    </w:p>
    <w:p w14:paraId="3F6A5422" w14:textId="755DDFA9" w:rsidR="00CE3B87" w:rsidRPr="00BC5104" w:rsidRDefault="007650A2" w:rsidP="00CE3B87">
      <w:pPr>
        <w:spacing w:line="276" w:lineRule="auto"/>
        <w:ind w:firstLine="720"/>
        <w:jc w:val="both"/>
        <w:rPr>
          <w:rFonts w:ascii="Sylfaen" w:eastAsia="Arial Unicode MS" w:hAnsi="Sylfaen" w:cs="Arial Unicode MS"/>
          <w:sz w:val="24"/>
          <w:szCs w:val="24"/>
          <w:lang w:val="ka-GE"/>
        </w:rPr>
      </w:pPr>
      <w:r>
        <w:rPr>
          <w:rFonts w:ascii="Sylfaen" w:hAnsi="Sylfaen"/>
          <w:sz w:val="24"/>
          <w:szCs w:val="24"/>
          <w:lang w:val="ka-GE"/>
        </w:rPr>
        <w:t>15</w:t>
      </w:r>
      <w:r w:rsidR="00CE3B87" w:rsidRPr="00566A0E">
        <w:rPr>
          <w:rFonts w:ascii="Sylfaen" w:hAnsi="Sylfaen"/>
          <w:sz w:val="24"/>
          <w:szCs w:val="24"/>
          <w:lang w:val="ka-GE"/>
        </w:rPr>
        <w:t xml:space="preserve">. </w:t>
      </w:r>
      <w:r w:rsidR="00CE3B87" w:rsidRPr="00D26511">
        <w:rPr>
          <w:rFonts w:ascii="Sylfaen" w:eastAsia="Arial Unicode MS" w:hAnsi="Sylfaen" w:cs="Arial Unicode MS"/>
          <w:sz w:val="24"/>
          <w:szCs w:val="24"/>
          <w:lang w:val="ka-GE"/>
        </w:rPr>
        <w:t>შესაბამისობის</w:t>
      </w:r>
      <w:r w:rsidR="00CE3B87" w:rsidRPr="0091088F">
        <w:rPr>
          <w:rFonts w:ascii="Sylfaen" w:eastAsia="Arial Unicode MS" w:hAnsi="Sylfaen" w:cs="Arial Unicode MS"/>
          <w:sz w:val="24"/>
          <w:szCs w:val="24"/>
          <w:lang w:val="ka-GE"/>
        </w:rPr>
        <w:t xml:space="preserve"> </w:t>
      </w:r>
      <w:r w:rsidR="00CE3B87" w:rsidRPr="00BC5104">
        <w:rPr>
          <w:rFonts w:ascii="Sylfaen" w:eastAsia="Arial Unicode MS" w:hAnsi="Sylfaen" w:cs="Arial Unicode MS"/>
          <w:sz w:val="24"/>
          <w:szCs w:val="24"/>
          <w:lang w:val="ka-GE"/>
        </w:rPr>
        <w:t>შემფასებელი პირი ვალდებულია პერიოდულად</w:t>
      </w:r>
      <w:r w:rsidR="00CE3B87">
        <w:rPr>
          <w:rFonts w:ascii="Sylfaen" w:eastAsia="Arial Unicode MS" w:hAnsi="Sylfaen" w:cs="Arial Unicode MS"/>
          <w:sz w:val="24"/>
          <w:szCs w:val="24"/>
          <w:lang w:val="ka-GE"/>
        </w:rPr>
        <w:t xml:space="preserve"> </w:t>
      </w:r>
      <w:r w:rsidR="00CE3B87" w:rsidRPr="00BC5104">
        <w:rPr>
          <w:rFonts w:ascii="Sylfaen" w:hAnsi="Sylfaen"/>
          <w:sz w:val="24"/>
          <w:szCs w:val="24"/>
          <w:lang w:val="ka-GE"/>
        </w:rPr>
        <w:t>სულ მცირე ორ წელიწადში ერთხელ</w:t>
      </w:r>
      <w:r w:rsidR="00CE3B87" w:rsidRPr="00BC5104">
        <w:rPr>
          <w:rFonts w:ascii="Sylfaen" w:eastAsia="Arial Unicode MS" w:hAnsi="Sylfaen" w:cs="Arial Unicode MS"/>
          <w:sz w:val="24"/>
          <w:szCs w:val="24"/>
          <w:lang w:val="ka-GE"/>
        </w:rPr>
        <w:t xml:space="preserve"> განახორციელოს აუდიტები, რათა დარწმუნდეს, რომ მწარმოებელი ინარჩუნებს და ახორციელებს ხარისხის სისტემის ფუნქციონირებას. იგი ვალდებულია მწარმოებელს წარუდგინოს განხორციელებული აუდიტების ანგარიშები.</w:t>
      </w:r>
    </w:p>
    <w:p w14:paraId="6D2A7EA8" w14:textId="3561CC99" w:rsidR="00CE3B87" w:rsidRPr="00BC5104" w:rsidRDefault="00CE3B87" w:rsidP="00CE3B87">
      <w:pPr>
        <w:spacing w:line="276" w:lineRule="auto"/>
        <w:ind w:firstLine="720"/>
        <w:jc w:val="both"/>
        <w:rPr>
          <w:rFonts w:ascii="Sylfaen" w:hAnsi="Sylfaen" w:cs="Sylfaen"/>
          <w:sz w:val="24"/>
          <w:szCs w:val="24"/>
          <w:lang w:val="ka-GE"/>
        </w:rPr>
      </w:pPr>
      <w:r w:rsidRPr="00BC5104">
        <w:rPr>
          <w:rFonts w:ascii="Sylfaen" w:hAnsi="Sylfaen" w:cs="Sylfaen"/>
          <w:sz w:val="24"/>
          <w:szCs w:val="24"/>
          <w:lang w:val="ka-GE"/>
        </w:rPr>
        <w:t>1</w:t>
      </w:r>
      <w:r w:rsidR="007650A2">
        <w:rPr>
          <w:rFonts w:ascii="Sylfaen" w:hAnsi="Sylfaen" w:cs="Sylfaen"/>
          <w:sz w:val="24"/>
          <w:szCs w:val="24"/>
          <w:lang w:val="ka-GE"/>
        </w:rPr>
        <w:t>6</w:t>
      </w:r>
      <w:r w:rsidRPr="00CE07BF">
        <w:rPr>
          <w:rFonts w:ascii="Sylfaen" w:hAnsi="Sylfaen" w:cs="Sylfaen"/>
          <w:sz w:val="24"/>
          <w:szCs w:val="24"/>
          <w:lang w:val="ka-GE"/>
        </w:rPr>
        <w:t xml:space="preserve">. </w:t>
      </w:r>
      <w:r w:rsidRPr="00566A0E">
        <w:rPr>
          <w:rFonts w:ascii="Sylfaen" w:hAnsi="Sylfaen" w:cs="Sylfaen"/>
          <w:sz w:val="24"/>
          <w:szCs w:val="24"/>
          <w:lang w:val="ka-GE"/>
        </w:rPr>
        <w:t>ზემოაღნიშნულთან</w:t>
      </w:r>
      <w:r w:rsidRPr="00D26511">
        <w:rPr>
          <w:rFonts w:ascii="Sylfaen" w:hAnsi="Sylfaen" w:cs="Sylfaen"/>
          <w:sz w:val="24"/>
          <w:szCs w:val="24"/>
          <w:lang w:val="ka-GE"/>
        </w:rPr>
        <w:t xml:space="preserve"> </w:t>
      </w:r>
      <w:r w:rsidRPr="0091088F">
        <w:rPr>
          <w:rFonts w:ascii="Sylfaen" w:hAnsi="Sylfaen" w:cs="Sylfaen"/>
          <w:sz w:val="24"/>
          <w:szCs w:val="24"/>
          <w:lang w:val="ka-GE"/>
        </w:rPr>
        <w:t>ერთად</w:t>
      </w:r>
      <w:r w:rsidRPr="00BC5104">
        <w:rPr>
          <w:rFonts w:ascii="Sylfaen" w:hAnsi="Sylfaen" w:cs="Sylfaen"/>
          <w:sz w:val="24"/>
          <w:szCs w:val="24"/>
          <w:lang w:val="ka-GE"/>
        </w:rPr>
        <w:t xml:space="preserve"> შესაბამისობის შემფასებელ პირს უფლება აქვს გაფრთხილების გარეშე ეწვიოს მწარმოებელს შესამოწმებლად. ამგვარი ვიზიტის დროს შესაბამისობის შემფასებელმა პირმა საჭიროებისამებრ, შესაძლოა თავად განახორციელოს ან სხვისი მეშვეობით უზრუნველყოს პროდუქტის შემოწმება, რათა დარწმუნდეს ხარისხის სისტემის სათანადო ფუნქციონირებაში. შესაბამისობის შემფასებელმა პირმა მწარმოებელს უნდა გადასცეს შემოწმების ანგარიში და გამოცდების ჩატარების შემთხვევაში გამოცდის ანგარიშები.</w:t>
      </w:r>
    </w:p>
    <w:p w14:paraId="1249D8DD" w14:textId="34E65FB9" w:rsidR="00CE3B87" w:rsidRPr="00BC5104" w:rsidRDefault="00CE3B87" w:rsidP="00CE3B87">
      <w:pPr>
        <w:spacing w:line="276" w:lineRule="auto"/>
        <w:ind w:firstLine="720"/>
        <w:jc w:val="both"/>
        <w:rPr>
          <w:rFonts w:ascii="Sylfaen" w:hAnsi="Sylfaen" w:cs="Sylfaen"/>
          <w:sz w:val="24"/>
          <w:szCs w:val="24"/>
          <w:lang w:val="ka-GE"/>
        </w:rPr>
      </w:pPr>
      <w:r w:rsidRPr="00D26511">
        <w:rPr>
          <w:rFonts w:ascii="Sylfaen" w:hAnsi="Sylfaen" w:cs="Sylfaen"/>
          <w:sz w:val="24"/>
          <w:szCs w:val="24"/>
          <w:lang w:val="ka-GE"/>
        </w:rPr>
        <w:t>1</w:t>
      </w:r>
      <w:r w:rsidR="007650A2">
        <w:rPr>
          <w:rFonts w:ascii="Sylfaen" w:hAnsi="Sylfaen" w:cs="Sylfaen"/>
          <w:sz w:val="24"/>
          <w:szCs w:val="24"/>
          <w:lang w:val="ka-GE"/>
        </w:rPr>
        <w:t>7</w:t>
      </w:r>
      <w:r w:rsidRPr="00CE07BF">
        <w:rPr>
          <w:rFonts w:ascii="Sylfaen" w:hAnsi="Sylfaen" w:cs="Sylfaen"/>
          <w:sz w:val="24"/>
          <w:szCs w:val="24"/>
          <w:lang w:val="ka-GE"/>
        </w:rPr>
        <w:t xml:space="preserve">. </w:t>
      </w:r>
      <w:r w:rsidRPr="00566A0E">
        <w:rPr>
          <w:rFonts w:ascii="Sylfaen" w:eastAsia="Arial Unicode MS" w:hAnsi="Sylfaen" w:cs="Arial Unicode MS"/>
          <w:sz w:val="24"/>
          <w:szCs w:val="24"/>
          <w:lang w:val="ka-GE"/>
        </w:rPr>
        <w:t>მწარმოებელმა</w:t>
      </w:r>
      <w:r w:rsidRPr="00D26511">
        <w:rPr>
          <w:rFonts w:ascii="Sylfaen" w:eastAsia="Arial Unicode MS" w:hAnsi="Sylfaen" w:cs="Arial Unicode MS"/>
          <w:sz w:val="24"/>
          <w:szCs w:val="24"/>
          <w:lang w:val="ka-GE"/>
        </w:rPr>
        <w:t xml:space="preserve"> </w:t>
      </w:r>
      <w:r w:rsidRPr="0091088F">
        <w:rPr>
          <w:rFonts w:ascii="Sylfaen" w:eastAsia="Arial Unicode MS" w:hAnsi="Sylfaen" w:cs="Arial Unicode MS"/>
          <w:sz w:val="24"/>
          <w:szCs w:val="24"/>
          <w:lang w:val="ka-GE"/>
        </w:rPr>
        <w:t>თითოეულ</w:t>
      </w:r>
      <w:r w:rsidRPr="00BC5104">
        <w:rPr>
          <w:rFonts w:ascii="Sylfaen" w:eastAsia="Arial Unicode MS" w:hAnsi="Sylfaen" w:cs="Arial Unicode MS"/>
          <w:sz w:val="24"/>
          <w:szCs w:val="24"/>
          <w:lang w:val="ka-GE"/>
        </w:rPr>
        <w:t xml:space="preserve"> ინდივიდუალურ </w:t>
      </w:r>
      <w:r w:rsidRPr="00BC5104">
        <w:rPr>
          <w:rFonts w:ascii="Sylfaen" w:hAnsi="Sylfaen"/>
          <w:sz w:val="24"/>
          <w:szCs w:val="24"/>
          <w:lang w:val="ka-GE"/>
        </w:rPr>
        <w:t>მოწყობილობაზე ან საამწყობრო ნაწილზე</w:t>
      </w:r>
      <w:r w:rsidRPr="00BC5104">
        <w:rPr>
          <w:rFonts w:ascii="Sylfaen" w:eastAsia="Arial Unicode MS" w:hAnsi="Sylfaen" w:cs="Arial Unicode MS"/>
          <w:sz w:val="24"/>
          <w:szCs w:val="24"/>
          <w:lang w:val="ka-GE"/>
        </w:rPr>
        <w:t xml:space="preserve">, რომელიც შეესაბამება ტიპის გამოცდის სერტიფიკატში აღწერილი პროდუქტის ტიპს და აკმაყოფილებს ამ ტექნიკური რეგლამენტის სათანადო მოთხოვნებს, უნდა დაიტანოს  ამ მოდულის </w:t>
      </w:r>
      <w:r w:rsidRPr="008F0F95">
        <w:rPr>
          <w:rFonts w:ascii="Sylfaen" w:eastAsia="Arial Unicode MS" w:hAnsi="Sylfaen" w:cs="Arial Unicode MS"/>
          <w:sz w:val="24"/>
          <w:szCs w:val="24"/>
          <w:lang w:val="ka-GE"/>
        </w:rPr>
        <w:t>პირველი</w:t>
      </w:r>
      <w:r w:rsidRPr="00BC5104">
        <w:rPr>
          <w:rFonts w:ascii="Sylfaen" w:eastAsia="Arial Unicode MS" w:hAnsi="Sylfaen" w:cs="Arial Unicode MS"/>
          <w:sz w:val="24"/>
          <w:szCs w:val="24"/>
          <w:lang w:val="ka-GE"/>
        </w:rPr>
        <w:t xml:space="preserve"> პუნქტით </w:t>
      </w:r>
      <w:r w:rsidRPr="00341320">
        <w:rPr>
          <w:rFonts w:ascii="Sylfaen" w:eastAsia="Arial Unicode MS" w:hAnsi="Sylfaen" w:cs="Arial Unicode MS"/>
          <w:sz w:val="24"/>
          <w:szCs w:val="24"/>
          <w:lang w:val="ka-GE"/>
        </w:rPr>
        <w:t>განსაზღვრული</w:t>
      </w:r>
      <w:r w:rsidRPr="00CE07BF">
        <w:rPr>
          <w:rFonts w:ascii="Sylfaen" w:eastAsia="Arial Unicode MS" w:hAnsi="Sylfaen" w:cs="Arial Unicode MS"/>
          <w:sz w:val="24"/>
          <w:szCs w:val="24"/>
          <w:lang w:val="ka-GE"/>
        </w:rPr>
        <w:t xml:space="preserve"> </w:t>
      </w:r>
      <w:r w:rsidRPr="00566A0E">
        <w:rPr>
          <w:rFonts w:ascii="Sylfaen" w:eastAsia="Arial Unicode MS" w:hAnsi="Sylfaen" w:cs="Arial Unicode MS"/>
          <w:sz w:val="24"/>
          <w:szCs w:val="24"/>
          <w:lang w:val="ka-GE"/>
        </w:rPr>
        <w:t>შესაბამისობის</w:t>
      </w:r>
      <w:r w:rsidRPr="00D26511">
        <w:rPr>
          <w:rFonts w:ascii="Sylfaen" w:eastAsia="Arial Unicode MS" w:hAnsi="Sylfaen" w:cs="Arial Unicode MS"/>
          <w:sz w:val="24"/>
          <w:szCs w:val="24"/>
          <w:lang w:val="ka-GE"/>
        </w:rPr>
        <w:t xml:space="preserve"> </w:t>
      </w:r>
      <w:r w:rsidRPr="0091088F">
        <w:rPr>
          <w:rFonts w:ascii="Sylfaen" w:eastAsia="Arial Unicode MS" w:hAnsi="Sylfaen" w:cs="Arial Unicode MS"/>
          <w:sz w:val="24"/>
          <w:szCs w:val="24"/>
          <w:lang w:val="ka-GE"/>
        </w:rPr>
        <w:t>შემფასებელი</w:t>
      </w:r>
      <w:r w:rsidRPr="00BC5104">
        <w:rPr>
          <w:rFonts w:ascii="Sylfaen" w:eastAsia="Arial Unicode MS" w:hAnsi="Sylfaen" w:cs="Arial Unicode MS"/>
          <w:sz w:val="24"/>
          <w:szCs w:val="24"/>
          <w:lang w:val="ka-GE"/>
        </w:rPr>
        <w:t xml:space="preserve"> პირის პასუხისმგებლობის ქვეშ ამ უკანასკნელის საიდენტიფიკაციო ნომერი.</w:t>
      </w:r>
    </w:p>
    <w:p w14:paraId="36114411" w14:textId="12319690" w:rsidR="00CE3B87" w:rsidRPr="00BC5104" w:rsidRDefault="00CE3B87" w:rsidP="00CE3B87">
      <w:pPr>
        <w:spacing w:line="276" w:lineRule="auto"/>
        <w:ind w:firstLine="720"/>
        <w:jc w:val="both"/>
        <w:rPr>
          <w:rFonts w:ascii="Sylfaen" w:hAnsi="Sylfaen" w:cs="Sylfaen"/>
          <w:sz w:val="24"/>
          <w:szCs w:val="24"/>
          <w:lang w:val="ka-GE"/>
        </w:rPr>
      </w:pPr>
      <w:r w:rsidRPr="00BC5104">
        <w:rPr>
          <w:rFonts w:ascii="Sylfaen" w:hAnsi="Sylfaen" w:cs="Sylfaen"/>
          <w:sz w:val="24"/>
          <w:szCs w:val="24"/>
          <w:lang w:val="ka-GE"/>
        </w:rPr>
        <w:t>1</w:t>
      </w:r>
      <w:r w:rsidR="007650A2">
        <w:rPr>
          <w:rFonts w:ascii="Sylfaen" w:hAnsi="Sylfaen" w:cs="Sylfaen"/>
          <w:sz w:val="24"/>
          <w:szCs w:val="24"/>
          <w:lang w:val="ka-GE"/>
        </w:rPr>
        <w:t>8</w:t>
      </w:r>
      <w:r w:rsidRPr="00BC5104">
        <w:rPr>
          <w:rFonts w:ascii="Sylfaen" w:hAnsi="Sylfaen" w:cs="Sylfaen"/>
          <w:sz w:val="24"/>
          <w:szCs w:val="24"/>
          <w:lang w:val="ka-GE"/>
        </w:rPr>
        <w:t xml:space="preserve">. მწარმოებელმა თითოეული მოწყობილობის ან საამწყობრო ნაწილის მოდელისთვის წერილობით უნდა შეადგინოს შესაბამისობის დეკლარაცია და შეინახოს იგი შესაბამისი უფლებამოსილი ორგანოებისთვის წარსადგენად პროდუქტის ბაზარზე განთავსებიდან 10 წლის განმავლობაში. შესაბამისობის დეკლარაციაში უნდა განისაზღვროს მოწყობილობის ან  საამწყობრო ნაწილის მოდელი, რომლისთვისაც აღნიშნული დეკლარაცია იქნა შედგენილი.  </w:t>
      </w:r>
    </w:p>
    <w:p w14:paraId="4F6D1957" w14:textId="53B8D08B" w:rsidR="00CE3B87" w:rsidRPr="00BC5104" w:rsidRDefault="007650A2" w:rsidP="00CE3B87">
      <w:pPr>
        <w:spacing w:line="276" w:lineRule="auto"/>
        <w:ind w:firstLine="720"/>
        <w:jc w:val="both"/>
        <w:rPr>
          <w:rFonts w:ascii="Sylfaen" w:hAnsi="Sylfaen" w:cs="Sylfaen"/>
          <w:sz w:val="24"/>
          <w:szCs w:val="24"/>
          <w:lang w:val="ka-GE"/>
        </w:rPr>
      </w:pPr>
      <w:r>
        <w:rPr>
          <w:rFonts w:ascii="Sylfaen" w:hAnsi="Sylfaen" w:cs="Sylfaen"/>
          <w:sz w:val="24"/>
          <w:szCs w:val="24"/>
          <w:lang w:val="ka-GE"/>
        </w:rPr>
        <w:t>19</w:t>
      </w:r>
      <w:r w:rsidR="00CE3B87">
        <w:rPr>
          <w:rFonts w:ascii="Sylfaen" w:hAnsi="Sylfaen" w:cs="Sylfaen"/>
          <w:sz w:val="24"/>
          <w:szCs w:val="24"/>
          <w:lang w:val="ka-GE"/>
        </w:rPr>
        <w:t xml:space="preserve">. </w:t>
      </w:r>
      <w:r w:rsidR="00CE3B87" w:rsidRPr="00BC5104">
        <w:rPr>
          <w:rFonts w:ascii="Sylfaen" w:hAnsi="Sylfaen" w:cs="Sylfaen"/>
          <w:sz w:val="24"/>
          <w:szCs w:val="24"/>
          <w:lang w:val="ka-GE"/>
        </w:rPr>
        <w:t xml:space="preserve">შესაბამისობის დეკლარაციის ასლი  მოთხოვნის შემთხვევაში წარდგენილ უნდა იქნას შესაბამისი უფლებამოსილი ორგანოებისთვის. </w:t>
      </w:r>
    </w:p>
    <w:p w14:paraId="2771FE4A" w14:textId="3A7C1F83" w:rsidR="00CE3B87" w:rsidRPr="00BC5104" w:rsidRDefault="007650A2" w:rsidP="00CE3B87">
      <w:pPr>
        <w:spacing w:line="276" w:lineRule="auto"/>
        <w:ind w:firstLine="720"/>
        <w:jc w:val="both"/>
        <w:rPr>
          <w:rFonts w:ascii="Sylfaen" w:hAnsi="Sylfaen" w:cs="Sylfaen"/>
          <w:sz w:val="24"/>
          <w:szCs w:val="24"/>
          <w:lang w:val="ka-GE"/>
        </w:rPr>
      </w:pPr>
      <w:r>
        <w:rPr>
          <w:rFonts w:ascii="Sylfaen" w:hAnsi="Sylfaen" w:cs="Sylfaen"/>
          <w:sz w:val="24"/>
          <w:szCs w:val="24"/>
          <w:lang w:val="ka-GE"/>
        </w:rPr>
        <w:t>20</w:t>
      </w:r>
      <w:r w:rsidR="00CE3B87" w:rsidRPr="00BC5104">
        <w:rPr>
          <w:rFonts w:ascii="Sylfaen" w:hAnsi="Sylfaen" w:cs="Sylfaen"/>
          <w:sz w:val="24"/>
          <w:szCs w:val="24"/>
          <w:lang w:val="ka-GE"/>
        </w:rPr>
        <w:t xml:space="preserve">. მწარმოებელი ვალდებულია მოწყობილობის ან საამწყობრო ნაწილის ბაზარზე განთავსების შემდგომ 10 წლის განმავლობაში, </w:t>
      </w:r>
      <w:r w:rsidR="00CE3B87" w:rsidRPr="00BC5104">
        <w:rPr>
          <w:rFonts w:ascii="Sylfaen" w:eastAsia="Arial Unicode MS" w:hAnsi="Sylfaen" w:cs="Arial Unicode MS"/>
          <w:sz w:val="24"/>
          <w:szCs w:val="24"/>
          <w:lang w:val="ka-GE"/>
        </w:rPr>
        <w:t xml:space="preserve">შესაბამისი უფლებამოსილი ორგანოებისთვის </w:t>
      </w:r>
      <w:r w:rsidR="00CE3B87" w:rsidRPr="00BC5104">
        <w:rPr>
          <w:rFonts w:ascii="Sylfaen" w:hAnsi="Sylfaen" w:cs="Sylfaen"/>
          <w:sz w:val="24"/>
          <w:szCs w:val="24"/>
          <w:lang w:val="ka-GE"/>
        </w:rPr>
        <w:t xml:space="preserve">გადასაცემად შეინახოს შემდეგი ინფორმაცია: </w:t>
      </w:r>
    </w:p>
    <w:p w14:paraId="5B3534FF" w14:textId="77777777" w:rsidR="00CE3B87" w:rsidRPr="008F0F95" w:rsidRDefault="00CE3B87" w:rsidP="00CE3B87">
      <w:pPr>
        <w:pStyle w:val="ListParagraph"/>
        <w:spacing w:line="276" w:lineRule="auto"/>
        <w:ind w:left="0" w:firstLine="720"/>
        <w:jc w:val="both"/>
        <w:rPr>
          <w:rFonts w:ascii="Sylfaen" w:hAnsi="Sylfaen"/>
          <w:sz w:val="24"/>
          <w:szCs w:val="24"/>
          <w:lang w:val="ka-GE"/>
        </w:rPr>
      </w:pPr>
      <w:r w:rsidRPr="00BC5104">
        <w:rPr>
          <w:rFonts w:ascii="Sylfaen" w:hAnsi="Sylfaen" w:cs="Sylfaen"/>
          <w:sz w:val="24"/>
          <w:szCs w:val="24"/>
          <w:lang w:val="ka-GE"/>
        </w:rPr>
        <w:t>ა) ამ მოდულის</w:t>
      </w:r>
      <w:r>
        <w:rPr>
          <w:rFonts w:ascii="Sylfaen" w:hAnsi="Sylfaen" w:cs="Sylfaen"/>
          <w:sz w:val="24"/>
          <w:szCs w:val="24"/>
          <w:lang w:val="ka-GE"/>
        </w:rPr>
        <w:t xml:space="preserve"> მე-3</w:t>
      </w:r>
      <w:r w:rsidRPr="00CE07BF">
        <w:rPr>
          <w:rFonts w:ascii="Sylfaen" w:hAnsi="Sylfaen" w:cs="Sylfaen"/>
          <w:sz w:val="24"/>
          <w:szCs w:val="24"/>
          <w:lang w:val="ka-GE"/>
        </w:rPr>
        <w:t xml:space="preserve"> </w:t>
      </w:r>
      <w:r w:rsidRPr="00566A0E">
        <w:rPr>
          <w:rFonts w:ascii="Sylfaen" w:hAnsi="Sylfaen" w:cs="Sylfaen"/>
          <w:sz w:val="24"/>
          <w:szCs w:val="24"/>
          <w:lang w:val="ka-GE"/>
        </w:rPr>
        <w:t>პუნქტით</w:t>
      </w:r>
      <w:r w:rsidRPr="00D26511">
        <w:rPr>
          <w:rFonts w:ascii="Sylfaen" w:hAnsi="Sylfaen" w:cs="Sylfaen"/>
          <w:sz w:val="24"/>
          <w:szCs w:val="24"/>
          <w:lang w:val="ka-GE"/>
        </w:rPr>
        <w:t xml:space="preserve"> </w:t>
      </w:r>
      <w:r w:rsidRPr="0091088F">
        <w:rPr>
          <w:rFonts w:ascii="Sylfaen" w:hAnsi="Sylfaen" w:cs="Sylfaen"/>
          <w:sz w:val="24"/>
          <w:szCs w:val="24"/>
          <w:lang w:val="ka-GE"/>
        </w:rPr>
        <w:t>გათვალისწინებული</w:t>
      </w:r>
      <w:r w:rsidRPr="00BC5104">
        <w:rPr>
          <w:rFonts w:ascii="Sylfaen" w:hAnsi="Sylfaen" w:cs="Sylfaen"/>
          <w:sz w:val="24"/>
          <w:szCs w:val="24"/>
          <w:lang w:val="ka-GE"/>
        </w:rPr>
        <w:t xml:space="preserve"> დოკუმენტაცია</w:t>
      </w:r>
      <w:r w:rsidRPr="008F0F95">
        <w:rPr>
          <w:rFonts w:ascii="Sylfaen" w:hAnsi="Sylfaen"/>
          <w:sz w:val="24"/>
          <w:szCs w:val="24"/>
          <w:lang w:val="ka-GE"/>
        </w:rPr>
        <w:t xml:space="preserve">; </w:t>
      </w:r>
    </w:p>
    <w:p w14:paraId="233F0BDB" w14:textId="2935C43D" w:rsidR="00CE3B87" w:rsidRPr="00BC5104" w:rsidRDefault="00CE3B87" w:rsidP="00CE3B87">
      <w:pPr>
        <w:pStyle w:val="ListParagraph"/>
        <w:spacing w:line="276" w:lineRule="auto"/>
        <w:ind w:left="0" w:firstLine="720"/>
        <w:jc w:val="both"/>
        <w:rPr>
          <w:rFonts w:ascii="Sylfaen" w:hAnsi="Sylfaen"/>
          <w:sz w:val="24"/>
          <w:szCs w:val="24"/>
          <w:lang w:val="ka-GE"/>
        </w:rPr>
      </w:pPr>
      <w:r w:rsidRPr="00341320">
        <w:rPr>
          <w:rFonts w:ascii="Sylfaen" w:hAnsi="Sylfaen" w:cs="Sylfaen"/>
          <w:sz w:val="24"/>
          <w:szCs w:val="24"/>
          <w:lang w:val="ka-GE"/>
        </w:rPr>
        <w:t>ბ</w:t>
      </w:r>
      <w:r w:rsidRPr="008F0F95">
        <w:rPr>
          <w:rFonts w:ascii="Sylfaen" w:hAnsi="Sylfaen"/>
          <w:sz w:val="24"/>
          <w:szCs w:val="24"/>
          <w:lang w:val="ka-GE"/>
        </w:rPr>
        <w:t>) ამ მოდულის მე</w:t>
      </w:r>
      <w:r w:rsidR="007650A2">
        <w:rPr>
          <w:rFonts w:ascii="Sylfaen" w:hAnsi="Sylfaen"/>
          <w:sz w:val="24"/>
          <w:szCs w:val="24"/>
          <w:lang w:val="ka-GE"/>
        </w:rPr>
        <w:t>-11</w:t>
      </w:r>
      <w:r w:rsidRPr="008F0F95">
        <w:rPr>
          <w:rFonts w:ascii="Sylfaen" w:hAnsi="Sylfaen"/>
          <w:sz w:val="24"/>
          <w:szCs w:val="24"/>
          <w:lang w:val="ka-GE"/>
        </w:rPr>
        <w:t xml:space="preserve"> და მე</w:t>
      </w:r>
      <w:r w:rsidR="007650A2">
        <w:rPr>
          <w:rFonts w:ascii="Sylfaen" w:hAnsi="Sylfaen"/>
          <w:sz w:val="24"/>
          <w:szCs w:val="24"/>
          <w:lang w:val="ka-GE"/>
        </w:rPr>
        <w:t>-12</w:t>
      </w:r>
      <w:r w:rsidRPr="008F0F95">
        <w:rPr>
          <w:rFonts w:ascii="Sylfaen" w:hAnsi="Sylfaen"/>
          <w:sz w:val="24"/>
          <w:szCs w:val="24"/>
          <w:lang w:val="ka-GE"/>
        </w:rPr>
        <w:t xml:space="preserve"> პუნქტებით</w:t>
      </w:r>
      <w:r w:rsidRPr="0091088F">
        <w:rPr>
          <w:rFonts w:ascii="Sylfaen" w:hAnsi="Sylfaen"/>
          <w:sz w:val="24"/>
          <w:szCs w:val="24"/>
          <w:lang w:val="ka-GE"/>
        </w:rPr>
        <w:t xml:space="preserve"> </w:t>
      </w:r>
      <w:r w:rsidRPr="00341320">
        <w:rPr>
          <w:rFonts w:ascii="Sylfaen" w:hAnsi="Sylfaen"/>
          <w:sz w:val="24"/>
          <w:szCs w:val="24"/>
          <w:lang w:val="ka-GE"/>
        </w:rPr>
        <w:t>გათვალისწინებული</w:t>
      </w:r>
      <w:r w:rsidRPr="00D26511">
        <w:rPr>
          <w:rFonts w:ascii="Sylfaen" w:hAnsi="Sylfaen"/>
          <w:sz w:val="24"/>
          <w:szCs w:val="24"/>
          <w:lang w:val="ka-GE"/>
        </w:rPr>
        <w:t xml:space="preserve"> </w:t>
      </w:r>
      <w:r w:rsidRPr="0091088F">
        <w:rPr>
          <w:rFonts w:ascii="Sylfaen" w:hAnsi="Sylfaen"/>
          <w:sz w:val="24"/>
          <w:szCs w:val="24"/>
          <w:lang w:val="ka-GE"/>
        </w:rPr>
        <w:t>ცვლილებების</w:t>
      </w:r>
      <w:r w:rsidRPr="00BC5104">
        <w:rPr>
          <w:rFonts w:ascii="Sylfaen" w:hAnsi="Sylfaen"/>
          <w:sz w:val="24"/>
          <w:szCs w:val="24"/>
          <w:lang w:val="ka-GE"/>
        </w:rPr>
        <w:t xml:space="preserve"> შესახებ </w:t>
      </w:r>
      <w:r w:rsidRPr="00BC5104">
        <w:rPr>
          <w:rFonts w:ascii="Sylfaen" w:hAnsi="Sylfaen" w:cs="Sylfaen"/>
          <w:sz w:val="24"/>
          <w:szCs w:val="24"/>
          <w:lang w:val="ka-GE"/>
        </w:rPr>
        <w:t>ინფორმაცია</w:t>
      </w:r>
      <w:r w:rsidRPr="00BC5104">
        <w:rPr>
          <w:rFonts w:ascii="Sylfaen" w:hAnsi="Sylfaen"/>
          <w:sz w:val="24"/>
          <w:szCs w:val="24"/>
          <w:lang w:val="ka-GE"/>
        </w:rPr>
        <w:t>;</w:t>
      </w:r>
    </w:p>
    <w:p w14:paraId="44B695A4" w14:textId="1283EE8B" w:rsidR="00CE3B87" w:rsidRPr="00BC5104" w:rsidRDefault="00CE3B87" w:rsidP="00CE3B87">
      <w:pPr>
        <w:pStyle w:val="ListParagraph"/>
        <w:spacing w:line="276" w:lineRule="auto"/>
        <w:ind w:left="0" w:firstLine="720"/>
        <w:jc w:val="both"/>
        <w:rPr>
          <w:rFonts w:ascii="Sylfaen" w:hAnsi="Sylfaen"/>
          <w:sz w:val="24"/>
          <w:szCs w:val="24"/>
          <w:lang w:val="ka-GE"/>
        </w:rPr>
      </w:pPr>
      <w:r w:rsidRPr="00BC5104">
        <w:rPr>
          <w:rFonts w:ascii="Sylfaen" w:hAnsi="Sylfaen" w:cs="Sylfaen"/>
          <w:sz w:val="24"/>
          <w:szCs w:val="24"/>
          <w:lang w:val="ka-GE"/>
        </w:rPr>
        <w:t>გ</w:t>
      </w:r>
      <w:r w:rsidRPr="008F0F95">
        <w:rPr>
          <w:rFonts w:ascii="Sylfaen" w:hAnsi="Sylfaen"/>
          <w:sz w:val="24"/>
          <w:szCs w:val="24"/>
          <w:lang w:val="ka-GE"/>
        </w:rPr>
        <w:t>)</w:t>
      </w:r>
      <w:r>
        <w:rPr>
          <w:rFonts w:ascii="Sylfaen" w:hAnsi="Sylfaen"/>
          <w:sz w:val="24"/>
          <w:szCs w:val="24"/>
          <w:lang w:val="ka-GE"/>
        </w:rPr>
        <w:t xml:space="preserve"> </w:t>
      </w:r>
      <w:r w:rsidRPr="00341320">
        <w:rPr>
          <w:rFonts w:ascii="Sylfaen" w:hAnsi="Sylfaen"/>
          <w:sz w:val="24"/>
          <w:szCs w:val="24"/>
          <w:lang w:val="ka-GE"/>
        </w:rPr>
        <w:t>ამ</w:t>
      </w:r>
      <w:r w:rsidRPr="00CE07BF">
        <w:rPr>
          <w:rFonts w:ascii="Sylfaen" w:hAnsi="Sylfaen"/>
          <w:sz w:val="24"/>
          <w:szCs w:val="24"/>
          <w:lang w:val="ka-GE"/>
        </w:rPr>
        <w:t xml:space="preserve"> </w:t>
      </w:r>
      <w:r w:rsidRPr="00566A0E">
        <w:rPr>
          <w:rFonts w:ascii="Sylfaen" w:hAnsi="Sylfaen"/>
          <w:sz w:val="24"/>
          <w:szCs w:val="24"/>
          <w:lang w:val="ka-GE"/>
        </w:rPr>
        <w:t>მოდულის</w:t>
      </w:r>
      <w:r>
        <w:rPr>
          <w:rFonts w:ascii="Sylfaen" w:hAnsi="Sylfaen"/>
          <w:sz w:val="24"/>
          <w:szCs w:val="24"/>
          <w:lang w:val="ka-GE"/>
        </w:rPr>
        <w:t xml:space="preserve"> მე</w:t>
      </w:r>
      <w:r w:rsidR="007650A2">
        <w:rPr>
          <w:rFonts w:ascii="Sylfaen" w:hAnsi="Sylfaen"/>
          <w:sz w:val="24"/>
          <w:szCs w:val="24"/>
          <w:lang w:val="ka-GE"/>
        </w:rPr>
        <w:t>-11</w:t>
      </w:r>
      <w:r>
        <w:rPr>
          <w:rFonts w:ascii="Sylfaen" w:hAnsi="Sylfaen"/>
          <w:sz w:val="24"/>
          <w:szCs w:val="24"/>
          <w:lang w:val="ka-GE"/>
        </w:rPr>
        <w:t>, მე</w:t>
      </w:r>
      <w:r w:rsidR="007650A2">
        <w:rPr>
          <w:rFonts w:ascii="Sylfaen" w:hAnsi="Sylfaen"/>
          <w:sz w:val="24"/>
          <w:szCs w:val="24"/>
          <w:lang w:val="ka-GE"/>
        </w:rPr>
        <w:t>-12</w:t>
      </w:r>
      <w:r>
        <w:rPr>
          <w:rFonts w:ascii="Sylfaen" w:hAnsi="Sylfaen"/>
          <w:sz w:val="24"/>
          <w:szCs w:val="24"/>
          <w:lang w:val="ka-GE"/>
        </w:rPr>
        <w:t>, მე</w:t>
      </w:r>
      <w:r w:rsidR="007650A2">
        <w:rPr>
          <w:rFonts w:ascii="Sylfaen" w:hAnsi="Sylfaen"/>
          <w:sz w:val="24"/>
          <w:szCs w:val="24"/>
          <w:lang w:val="ka-GE"/>
        </w:rPr>
        <w:t>-15</w:t>
      </w:r>
      <w:r>
        <w:rPr>
          <w:rFonts w:ascii="Sylfaen" w:hAnsi="Sylfaen"/>
          <w:sz w:val="24"/>
          <w:szCs w:val="24"/>
          <w:lang w:val="ka-GE"/>
        </w:rPr>
        <w:t xml:space="preserve"> და მე</w:t>
      </w:r>
      <w:r w:rsidR="007650A2">
        <w:rPr>
          <w:rFonts w:ascii="Sylfaen" w:hAnsi="Sylfaen"/>
          <w:sz w:val="24"/>
          <w:szCs w:val="24"/>
          <w:lang w:val="ka-GE"/>
        </w:rPr>
        <w:t>-16</w:t>
      </w:r>
      <w:r>
        <w:rPr>
          <w:rFonts w:ascii="Sylfaen" w:hAnsi="Sylfaen"/>
          <w:sz w:val="24"/>
          <w:szCs w:val="24"/>
          <w:lang w:val="ka-GE"/>
        </w:rPr>
        <w:t xml:space="preserve"> </w:t>
      </w:r>
      <w:r w:rsidRPr="00566A0E">
        <w:rPr>
          <w:rFonts w:ascii="Sylfaen" w:hAnsi="Sylfaen"/>
          <w:sz w:val="24"/>
          <w:szCs w:val="24"/>
          <w:lang w:val="ka-GE"/>
        </w:rPr>
        <w:t>პუნქტებით</w:t>
      </w:r>
      <w:r w:rsidRPr="00D26511">
        <w:rPr>
          <w:rFonts w:ascii="Sylfaen" w:hAnsi="Sylfaen"/>
          <w:sz w:val="24"/>
          <w:szCs w:val="24"/>
          <w:lang w:val="ka-GE"/>
        </w:rPr>
        <w:t xml:space="preserve"> </w:t>
      </w:r>
      <w:r w:rsidRPr="0091088F">
        <w:rPr>
          <w:rFonts w:ascii="Sylfaen" w:hAnsi="Sylfaen"/>
          <w:sz w:val="24"/>
          <w:szCs w:val="24"/>
          <w:lang w:val="ka-GE"/>
        </w:rPr>
        <w:t>გათვალისწინებული</w:t>
      </w:r>
      <w:r w:rsidRPr="00BC5104">
        <w:rPr>
          <w:rFonts w:ascii="Sylfaen" w:hAnsi="Sylfaen"/>
          <w:sz w:val="24"/>
          <w:szCs w:val="24"/>
          <w:lang w:val="ka-GE"/>
        </w:rPr>
        <w:t xml:space="preserve"> </w:t>
      </w:r>
      <w:r w:rsidRPr="00BC5104">
        <w:rPr>
          <w:rFonts w:ascii="Sylfaen" w:hAnsi="Sylfaen" w:cs="Sylfaen"/>
          <w:sz w:val="24"/>
          <w:szCs w:val="24"/>
          <w:lang w:val="ka-GE"/>
        </w:rPr>
        <w:t>შესაბამისობის შემფასებელი პირისგადაწყვეტილებებიდაანგარიშები</w:t>
      </w:r>
      <w:r w:rsidRPr="00BC5104">
        <w:rPr>
          <w:rFonts w:ascii="Sylfaen" w:hAnsi="Sylfaen"/>
          <w:sz w:val="24"/>
          <w:szCs w:val="24"/>
          <w:lang w:val="ka-GE"/>
        </w:rPr>
        <w:t>.</w:t>
      </w:r>
    </w:p>
    <w:p w14:paraId="2B97A08D" w14:textId="74FF7099" w:rsidR="00CE3B87" w:rsidRPr="00BC5104" w:rsidRDefault="00CE3B87" w:rsidP="00CE3B87">
      <w:pPr>
        <w:spacing w:line="276" w:lineRule="auto"/>
        <w:ind w:firstLine="720"/>
        <w:jc w:val="both"/>
        <w:rPr>
          <w:rFonts w:ascii="Sylfaen" w:hAnsi="Sylfaen"/>
          <w:sz w:val="24"/>
          <w:szCs w:val="24"/>
          <w:lang w:val="ka-GE"/>
        </w:rPr>
      </w:pPr>
      <w:r>
        <w:rPr>
          <w:rFonts w:ascii="Sylfaen" w:hAnsi="Sylfaen"/>
          <w:sz w:val="24"/>
          <w:szCs w:val="24"/>
          <w:lang w:val="ka-GE"/>
        </w:rPr>
        <w:t>2</w:t>
      </w:r>
      <w:r w:rsidR="007650A2">
        <w:rPr>
          <w:rFonts w:ascii="Sylfaen" w:hAnsi="Sylfaen"/>
          <w:sz w:val="24"/>
          <w:szCs w:val="24"/>
          <w:lang w:val="ka-GE"/>
        </w:rPr>
        <w:t>1</w:t>
      </w:r>
      <w:r w:rsidRPr="00BC5104">
        <w:rPr>
          <w:rFonts w:ascii="Sylfaen" w:hAnsi="Sylfaen"/>
          <w:sz w:val="24"/>
          <w:szCs w:val="24"/>
          <w:lang w:val="ka-GE"/>
        </w:rPr>
        <w:t xml:space="preserve">. შესაბამისობის შემფასებელმა პირმა უნდა მოახდინოს მისთვის აკრედიტაციის გამცემი ორგანოს ინფორმირება ხარისხის სისტემის დამტკიცების ან გაუქმების შემთხვევების შესახებ და პერიოდულად ან მოთხოვნის შემთხვევაში, ამ უკანასკნელისთვის ხელმისაწვდომი გახადოს სია, სადაც მოცემულია მონაცემები ხარისხის სისტემის დამტკიცებაზე უარის თქმის, შეჩერების ან სხვა სახის შეზღუდვების დაწესების შემთხვევების შესახებ. </w:t>
      </w:r>
    </w:p>
    <w:p w14:paraId="72F7113E" w14:textId="5D3575B7" w:rsidR="00CE3B87" w:rsidRPr="00BC5104" w:rsidRDefault="007650A2" w:rsidP="00CE3B87">
      <w:pPr>
        <w:spacing w:line="276" w:lineRule="auto"/>
        <w:ind w:firstLine="720"/>
        <w:jc w:val="both"/>
        <w:rPr>
          <w:rFonts w:ascii="Sylfaen" w:hAnsi="Sylfaen"/>
          <w:sz w:val="24"/>
          <w:szCs w:val="24"/>
          <w:lang w:val="ka-GE"/>
        </w:rPr>
      </w:pPr>
      <w:r>
        <w:rPr>
          <w:rFonts w:ascii="Sylfaen" w:hAnsi="Sylfaen"/>
          <w:sz w:val="24"/>
          <w:szCs w:val="24"/>
          <w:lang w:val="ka-GE"/>
        </w:rPr>
        <w:t>22</w:t>
      </w:r>
      <w:r w:rsidR="00CE3B87">
        <w:rPr>
          <w:rFonts w:ascii="Sylfaen" w:hAnsi="Sylfaen"/>
          <w:sz w:val="24"/>
          <w:szCs w:val="24"/>
          <w:lang w:val="ka-GE"/>
        </w:rPr>
        <w:t xml:space="preserve">. </w:t>
      </w:r>
      <w:r w:rsidR="00CE3B87" w:rsidRPr="00BC5104">
        <w:rPr>
          <w:rFonts w:ascii="Sylfaen" w:hAnsi="Sylfaen"/>
          <w:sz w:val="24"/>
          <w:szCs w:val="24"/>
          <w:lang w:val="ka-GE"/>
        </w:rPr>
        <w:t>შესაბამისობის შემფასებელმა პირმა უნდა შეატყობინოს სხვა შესაბამისობის შემფასებელ პირებს ხარისხის სისტემის დამტკიცებაზე უარის თქმის, შეჩერების, გამოთხოვის, ან სხვა სახის შეზღუდვების შესახებ და მოთხოვნის შემთხვევაში მის მიერ დამტკიცებული ხარისხის სისტემების შესახებ.</w:t>
      </w:r>
    </w:p>
    <w:p w14:paraId="0B5D776E" w14:textId="11A28A82" w:rsidR="00CE3B87" w:rsidRPr="008F0F95" w:rsidRDefault="007650A2" w:rsidP="00CE3B87">
      <w:pPr>
        <w:spacing w:line="276" w:lineRule="auto"/>
        <w:ind w:firstLine="720"/>
        <w:jc w:val="both"/>
        <w:rPr>
          <w:rFonts w:ascii="Sylfaen" w:hAnsi="Sylfaen"/>
          <w:sz w:val="24"/>
          <w:szCs w:val="24"/>
          <w:lang w:val="ka-GE"/>
        </w:rPr>
      </w:pPr>
      <w:r>
        <w:rPr>
          <w:rFonts w:ascii="Sylfaen" w:hAnsi="Sylfaen" w:cs="Sylfaen"/>
          <w:sz w:val="24"/>
          <w:szCs w:val="24"/>
          <w:lang w:val="ka-GE"/>
        </w:rPr>
        <w:t>23</w:t>
      </w:r>
      <w:r w:rsidR="00CE3B87" w:rsidRPr="00BC5104">
        <w:rPr>
          <w:rFonts w:ascii="Sylfaen" w:hAnsi="Sylfaen" w:cs="Sylfaen"/>
          <w:sz w:val="24"/>
          <w:szCs w:val="24"/>
          <w:lang w:val="ka-GE"/>
        </w:rPr>
        <w:t xml:space="preserve">. </w:t>
      </w:r>
      <w:r w:rsidR="00CE3B87" w:rsidRPr="00BC5104">
        <w:rPr>
          <w:rFonts w:ascii="Sylfaen" w:hAnsi="Sylfaen"/>
          <w:sz w:val="24"/>
          <w:szCs w:val="24"/>
          <w:lang w:val="ka-GE"/>
        </w:rPr>
        <w:t>ამ მოდულის</w:t>
      </w:r>
      <w:r w:rsidR="00CE3B87">
        <w:rPr>
          <w:rFonts w:ascii="Sylfaen" w:hAnsi="Sylfaen"/>
          <w:sz w:val="24"/>
          <w:szCs w:val="24"/>
          <w:lang w:val="ka-GE"/>
        </w:rPr>
        <w:t xml:space="preserve"> მე-3, მე</w:t>
      </w:r>
      <w:r>
        <w:rPr>
          <w:rFonts w:ascii="Sylfaen" w:hAnsi="Sylfaen"/>
          <w:sz w:val="24"/>
          <w:szCs w:val="24"/>
          <w:lang w:val="ka-GE"/>
        </w:rPr>
        <w:t>-11</w:t>
      </w:r>
      <w:r w:rsidR="00CE3B87">
        <w:rPr>
          <w:rFonts w:ascii="Sylfaen" w:hAnsi="Sylfaen"/>
          <w:sz w:val="24"/>
          <w:szCs w:val="24"/>
          <w:lang w:val="ka-GE"/>
        </w:rPr>
        <w:t>, მე</w:t>
      </w:r>
      <w:r>
        <w:rPr>
          <w:rFonts w:ascii="Sylfaen" w:hAnsi="Sylfaen"/>
          <w:sz w:val="24"/>
          <w:szCs w:val="24"/>
          <w:lang w:val="ka-GE"/>
        </w:rPr>
        <w:t>-12</w:t>
      </w:r>
      <w:r w:rsidR="00CE3B87">
        <w:rPr>
          <w:rFonts w:ascii="Sylfaen" w:hAnsi="Sylfaen"/>
          <w:sz w:val="24"/>
          <w:szCs w:val="24"/>
          <w:lang w:val="ka-GE"/>
        </w:rPr>
        <w:t>, მე-1</w:t>
      </w:r>
      <w:r w:rsidRPr="00DC2ED7">
        <w:rPr>
          <w:rFonts w:ascii="Sylfaen" w:hAnsi="Sylfaen"/>
          <w:sz w:val="24"/>
          <w:szCs w:val="24"/>
          <w:lang w:val="ka-GE"/>
        </w:rPr>
        <w:t>7</w:t>
      </w:r>
      <w:r w:rsidR="00CE3B87">
        <w:rPr>
          <w:rFonts w:ascii="Sylfaen" w:hAnsi="Sylfaen"/>
          <w:sz w:val="24"/>
          <w:szCs w:val="24"/>
          <w:lang w:val="ka-GE"/>
        </w:rPr>
        <w:t>, მე</w:t>
      </w:r>
      <w:r>
        <w:rPr>
          <w:rFonts w:ascii="Sylfaen" w:hAnsi="Sylfaen"/>
          <w:sz w:val="24"/>
          <w:szCs w:val="24"/>
          <w:lang w:val="ka-GE"/>
        </w:rPr>
        <w:t>-18</w:t>
      </w:r>
      <w:r w:rsidR="00CE3B87">
        <w:rPr>
          <w:rFonts w:ascii="Sylfaen" w:hAnsi="Sylfaen"/>
          <w:sz w:val="24"/>
          <w:szCs w:val="24"/>
          <w:lang w:val="ka-GE"/>
        </w:rPr>
        <w:t>, მე</w:t>
      </w:r>
      <w:r>
        <w:rPr>
          <w:rFonts w:ascii="Sylfaen" w:hAnsi="Sylfaen"/>
          <w:sz w:val="24"/>
          <w:szCs w:val="24"/>
          <w:lang w:val="ka-GE"/>
        </w:rPr>
        <w:t>-19</w:t>
      </w:r>
      <w:r w:rsidR="00CE3B87">
        <w:rPr>
          <w:rFonts w:ascii="Sylfaen" w:hAnsi="Sylfaen"/>
          <w:sz w:val="24"/>
          <w:szCs w:val="24"/>
          <w:lang w:val="ka-GE"/>
        </w:rPr>
        <w:t xml:space="preserve"> და მე</w:t>
      </w:r>
      <w:r>
        <w:rPr>
          <w:rFonts w:ascii="Sylfaen" w:hAnsi="Sylfaen"/>
          <w:sz w:val="24"/>
          <w:szCs w:val="24"/>
          <w:lang w:val="ka-GE"/>
        </w:rPr>
        <w:t>-20</w:t>
      </w:r>
      <w:r w:rsidR="00CE3B87" w:rsidRPr="00BC5104">
        <w:rPr>
          <w:rFonts w:ascii="Sylfaen" w:hAnsi="Sylfaen"/>
          <w:sz w:val="24"/>
          <w:szCs w:val="24"/>
          <w:lang w:val="ka-GE"/>
        </w:rPr>
        <w:t xml:space="preserve"> პუნქტებით </w:t>
      </w:r>
      <w:r w:rsidR="00CE3B87" w:rsidRPr="00341320">
        <w:rPr>
          <w:rFonts w:ascii="Sylfaen" w:hAnsi="Sylfaen"/>
          <w:sz w:val="24"/>
          <w:szCs w:val="24"/>
          <w:lang w:val="ka-GE"/>
        </w:rPr>
        <w:t>გათვალისწინებული</w:t>
      </w:r>
      <w:r w:rsidR="00CE3B87" w:rsidRPr="00CE07BF">
        <w:rPr>
          <w:rFonts w:ascii="Sylfaen" w:hAnsi="Sylfaen"/>
          <w:sz w:val="24"/>
          <w:szCs w:val="24"/>
          <w:lang w:val="ka-GE"/>
        </w:rPr>
        <w:t xml:space="preserve"> </w:t>
      </w:r>
      <w:r w:rsidR="00CE3B87" w:rsidRPr="00566A0E">
        <w:rPr>
          <w:rFonts w:ascii="Sylfaen" w:hAnsi="Sylfaen"/>
          <w:sz w:val="24"/>
          <w:szCs w:val="24"/>
          <w:lang w:val="ka-GE"/>
        </w:rPr>
        <w:t>მწარმოებლის</w:t>
      </w:r>
      <w:r w:rsidR="00CE3B87" w:rsidRPr="00D26511">
        <w:rPr>
          <w:rFonts w:ascii="Sylfaen" w:hAnsi="Sylfaen"/>
          <w:sz w:val="24"/>
          <w:szCs w:val="24"/>
          <w:lang w:val="ka-GE"/>
        </w:rPr>
        <w:t xml:space="preserve"> </w:t>
      </w:r>
      <w:r w:rsidR="00CE3B87" w:rsidRPr="0091088F">
        <w:rPr>
          <w:rFonts w:ascii="Sylfaen" w:hAnsi="Sylfaen"/>
          <w:sz w:val="24"/>
          <w:szCs w:val="24"/>
          <w:lang w:val="ka-GE"/>
        </w:rPr>
        <w:t>ვალდებულებები</w:t>
      </w:r>
      <w:r w:rsidR="00CE3B87" w:rsidRPr="00BC5104">
        <w:rPr>
          <w:rFonts w:ascii="Sylfaen" w:hAnsi="Sylfaen"/>
          <w:sz w:val="24"/>
          <w:szCs w:val="24"/>
          <w:lang w:val="ka-GE"/>
        </w:rPr>
        <w:t>, შესაძლებელია შესრულებულ იქნას მისი ავტორიზებული წარმომადგენლის მიერ, მწარმოებლის  სახელით და მისივე  პასუხისმგებლობით, იმ პირობით თუ აღნიშნული ცალსახად განსაზღვრულია მისი უფლებამოსილების მიმნიჭებელ დოკუმენტში.</w:t>
      </w:r>
    </w:p>
    <w:p w14:paraId="1BBB6CD6" w14:textId="77777777" w:rsidR="00CE3B87" w:rsidRPr="00341320" w:rsidRDefault="00CE3B87" w:rsidP="00CE3B87">
      <w:pPr>
        <w:spacing w:line="276" w:lineRule="auto"/>
        <w:ind w:firstLine="720"/>
        <w:jc w:val="both"/>
        <w:rPr>
          <w:rFonts w:ascii="Sylfaen" w:hAnsi="Sylfaen"/>
          <w:sz w:val="24"/>
          <w:szCs w:val="24"/>
          <w:lang w:val="ka-GE"/>
        </w:rPr>
      </w:pPr>
    </w:p>
    <w:p w14:paraId="004B183A" w14:textId="77777777" w:rsidR="00CE3B87" w:rsidRPr="008F0F95" w:rsidRDefault="00CE3B87" w:rsidP="00CE3B87">
      <w:pPr>
        <w:spacing w:line="276" w:lineRule="auto"/>
        <w:ind w:firstLine="720"/>
        <w:jc w:val="center"/>
        <w:rPr>
          <w:rFonts w:ascii="Sylfaen" w:hAnsi="Sylfaen"/>
          <w:b/>
          <w:sz w:val="24"/>
          <w:szCs w:val="24"/>
          <w:lang w:val="ka-GE"/>
        </w:rPr>
      </w:pPr>
    </w:p>
    <w:p w14:paraId="5BED0B50" w14:textId="77777777" w:rsidR="00CE3B87" w:rsidRPr="00BC5104" w:rsidRDefault="00CE3B87" w:rsidP="00CE3B87">
      <w:pPr>
        <w:pBdr>
          <w:top w:val="nil"/>
          <w:left w:val="nil"/>
          <w:bottom w:val="nil"/>
          <w:right w:val="nil"/>
          <w:between w:val="nil"/>
        </w:pBdr>
        <w:spacing w:line="276" w:lineRule="auto"/>
        <w:ind w:firstLine="720"/>
        <w:jc w:val="center"/>
        <w:rPr>
          <w:rFonts w:ascii="Sylfaen" w:eastAsia="Arial Unicode MS" w:hAnsi="Sylfaen" w:cs="Arial Unicode MS"/>
          <w:b/>
          <w:sz w:val="24"/>
          <w:szCs w:val="24"/>
          <w:lang w:val="ka-GE"/>
        </w:rPr>
      </w:pPr>
      <w:r w:rsidRPr="00341320">
        <w:rPr>
          <w:rFonts w:ascii="Sylfaen" w:eastAsia="Arial Unicode MS" w:hAnsi="Sylfaen" w:cs="Arial Unicode MS"/>
          <w:b/>
          <w:sz w:val="24"/>
          <w:szCs w:val="24"/>
          <w:lang w:val="ka-GE"/>
        </w:rPr>
        <w:t>მუხლი</w:t>
      </w:r>
      <w:r w:rsidRPr="00CE07BF">
        <w:rPr>
          <w:rFonts w:ascii="Sylfaen" w:eastAsia="Arial Unicode MS" w:hAnsi="Sylfaen" w:cs="Arial Unicode MS"/>
          <w:b/>
          <w:sz w:val="24"/>
          <w:szCs w:val="24"/>
          <w:lang w:val="ka-GE"/>
        </w:rPr>
        <w:t xml:space="preserve"> </w:t>
      </w:r>
      <w:r w:rsidRPr="00566A0E">
        <w:rPr>
          <w:rFonts w:ascii="Sylfaen" w:eastAsia="Arial Unicode MS" w:hAnsi="Sylfaen" w:cs="Arial Unicode MS"/>
          <w:b/>
          <w:sz w:val="24"/>
          <w:szCs w:val="24"/>
          <w:lang w:val="ka-GE"/>
        </w:rPr>
        <w:t>4</w:t>
      </w:r>
      <w:r w:rsidRPr="00D26511">
        <w:rPr>
          <w:rFonts w:ascii="Sylfaen" w:eastAsia="Arial Unicode MS" w:hAnsi="Sylfaen" w:cs="Arial Unicode MS"/>
          <w:b/>
          <w:sz w:val="24"/>
          <w:szCs w:val="24"/>
          <w:lang w:val="ka-GE"/>
        </w:rPr>
        <w:t xml:space="preserve">. </w:t>
      </w:r>
      <w:r w:rsidRPr="0091088F">
        <w:rPr>
          <w:rFonts w:ascii="Sylfaen" w:eastAsia="Arial Unicode MS" w:hAnsi="Sylfaen" w:cs="Arial Unicode MS"/>
          <w:b/>
          <w:sz w:val="24"/>
          <w:szCs w:val="24"/>
          <w:lang w:val="ka-GE"/>
        </w:rPr>
        <w:t>მოდული</w:t>
      </w:r>
      <w:r w:rsidRPr="00BC5104">
        <w:rPr>
          <w:rFonts w:ascii="Sylfaen" w:eastAsia="Arial Unicode MS" w:hAnsi="Sylfaen" w:cs="Arial Unicode MS"/>
          <w:b/>
          <w:sz w:val="24"/>
          <w:szCs w:val="24"/>
          <w:lang w:val="ka-GE"/>
        </w:rPr>
        <w:t xml:space="preserve"> E - პროდუქტის ხარისხის უზრუნველყოფაზე დაფუძნებული ტიპთან შესაბამისობა</w:t>
      </w:r>
    </w:p>
    <w:p w14:paraId="2FD7D647" w14:textId="77777777" w:rsidR="00CE3B87" w:rsidRPr="00BC5104" w:rsidRDefault="00CE3B87" w:rsidP="00CE3B87">
      <w:pPr>
        <w:spacing w:line="276" w:lineRule="auto"/>
        <w:ind w:firstLine="720"/>
        <w:jc w:val="both"/>
        <w:rPr>
          <w:rFonts w:ascii="Sylfaen" w:hAnsi="Sylfaen"/>
          <w:sz w:val="24"/>
          <w:szCs w:val="24"/>
          <w:lang w:val="ka-GE"/>
        </w:rPr>
      </w:pPr>
    </w:p>
    <w:p w14:paraId="06443E55" w14:textId="77777777" w:rsidR="00CE3B87" w:rsidRPr="008F0F95" w:rsidRDefault="00CE3B87" w:rsidP="00CE3B87">
      <w:pPr>
        <w:pStyle w:val="ListParagraph"/>
        <w:tabs>
          <w:tab w:val="left" w:pos="90"/>
        </w:tabs>
        <w:spacing w:line="276" w:lineRule="auto"/>
        <w:ind w:left="0" w:firstLine="720"/>
        <w:jc w:val="both"/>
        <w:rPr>
          <w:rFonts w:ascii="Sylfaen" w:hAnsi="Sylfaen" w:cs="EUAlbertina-Regu"/>
          <w:sz w:val="24"/>
          <w:szCs w:val="24"/>
          <w:lang w:val="ka-GE"/>
        </w:rPr>
      </w:pPr>
      <w:r w:rsidRPr="00BC5104">
        <w:rPr>
          <w:rFonts w:ascii="Sylfaen" w:eastAsia="Times New Roman" w:hAnsi="Sylfaen" w:cs="Times New Roman"/>
          <w:sz w:val="24"/>
          <w:szCs w:val="24"/>
          <w:lang w:val="ka-GE"/>
        </w:rPr>
        <w:t xml:space="preserve">1. </w:t>
      </w:r>
      <w:r w:rsidRPr="00BC5104">
        <w:rPr>
          <w:rFonts w:ascii="Sylfaen" w:eastAsia="Arial Unicode MS" w:hAnsi="Sylfaen" w:cs="Arial Unicode MS"/>
          <w:sz w:val="24"/>
          <w:szCs w:val="24"/>
          <w:lang w:val="ka-GE"/>
        </w:rPr>
        <w:t>პროდუქტის ხარისხის უზრუნველყოფაზე დაფუძნებული ტიპთან შესაბამისობა წარმოადგენს შესაბამისობის შეფასების პროცედურის იმ ნაწილს, რომლის საშუალებითაც მწარმოებელი ასრულებს ამ მოდულის</w:t>
      </w:r>
      <w:r>
        <w:rPr>
          <w:rFonts w:ascii="Sylfaen" w:eastAsia="Arial Unicode MS" w:hAnsi="Sylfaen" w:cs="Arial Unicode MS"/>
          <w:sz w:val="24"/>
          <w:szCs w:val="24"/>
          <w:lang w:val="ka-GE"/>
        </w:rPr>
        <w:t xml:space="preserve"> მე-2, მე-18, მე-19 და მე-20</w:t>
      </w:r>
      <w:r w:rsidRPr="00BC5104">
        <w:rPr>
          <w:rFonts w:ascii="Sylfaen" w:eastAsia="Arial Unicode MS" w:hAnsi="Sylfaen" w:cs="Arial Unicode MS"/>
          <w:sz w:val="24"/>
          <w:szCs w:val="24"/>
          <w:lang w:val="ka-GE"/>
        </w:rPr>
        <w:t xml:space="preserve"> პუნქტებით განსაზღვრულ ვალდებულებებს, უზრუნველყოფს და საკუთარი პასუხისმგებლობით აცხადებს, რომ მოწყობილობა ან საამწყობრო ნაწილი შეესაბამება ტიპის გამოცდის სერტიფიკატში აღწერილ ტიპს და აკმაყოფილებს ამ ტექნიკური რეგლამენტით მისთვის დადგენილ შესაბამის მოთხოვნებს.</w:t>
      </w:r>
    </w:p>
    <w:p w14:paraId="031802DF" w14:textId="77777777" w:rsidR="00CE3B87" w:rsidRPr="008F0F95" w:rsidRDefault="00CE3B87" w:rsidP="00CE3B87">
      <w:pPr>
        <w:tabs>
          <w:tab w:val="left" w:pos="90"/>
        </w:tabs>
        <w:spacing w:line="276" w:lineRule="auto"/>
        <w:ind w:firstLine="720"/>
        <w:jc w:val="both"/>
        <w:rPr>
          <w:rFonts w:ascii="Sylfaen" w:hAnsi="Sylfaen" w:cs="EUAlbertina-Regu"/>
          <w:sz w:val="24"/>
          <w:szCs w:val="24"/>
          <w:lang w:val="ka-GE"/>
        </w:rPr>
      </w:pPr>
      <w:r w:rsidRPr="00566A0E">
        <w:rPr>
          <w:rFonts w:ascii="Sylfaen" w:eastAsia="Arial Unicode MS" w:hAnsi="Sylfaen" w:cs="Arial Unicode MS"/>
          <w:sz w:val="24"/>
          <w:szCs w:val="24"/>
          <w:lang w:val="ka-GE"/>
        </w:rPr>
        <w:t xml:space="preserve">2. </w:t>
      </w:r>
      <w:r w:rsidRPr="00D26511">
        <w:rPr>
          <w:rFonts w:ascii="Sylfaen" w:eastAsia="Arial Unicode MS" w:hAnsi="Sylfaen" w:cs="Arial Unicode MS"/>
          <w:sz w:val="24"/>
          <w:szCs w:val="24"/>
          <w:lang w:val="ka-GE"/>
        </w:rPr>
        <w:t>მწარმოებელმა</w:t>
      </w:r>
      <w:r w:rsidRPr="0091088F">
        <w:rPr>
          <w:rFonts w:ascii="Sylfaen" w:eastAsia="Arial Unicode MS" w:hAnsi="Sylfaen" w:cs="Arial Unicode MS"/>
          <w:sz w:val="24"/>
          <w:szCs w:val="24"/>
          <w:lang w:val="ka-GE"/>
        </w:rPr>
        <w:t xml:space="preserve"> </w:t>
      </w:r>
      <w:r w:rsidRPr="00BC5104">
        <w:rPr>
          <w:rFonts w:ascii="Sylfaen" w:eastAsia="Arial Unicode MS" w:hAnsi="Sylfaen" w:cs="Arial Unicode MS"/>
          <w:sz w:val="24"/>
          <w:szCs w:val="24"/>
          <w:lang w:val="ka-GE"/>
        </w:rPr>
        <w:t xml:space="preserve">განსახილველი </w:t>
      </w:r>
      <w:r w:rsidRPr="00BC5104">
        <w:rPr>
          <w:rFonts w:ascii="Sylfaen" w:hAnsi="Sylfaen" w:cs="EUAlbertina-Regu"/>
          <w:sz w:val="24"/>
          <w:szCs w:val="24"/>
          <w:lang w:val="ka-GE"/>
        </w:rPr>
        <w:t xml:space="preserve">მოწყობილობის ან საამწყობრო ნაწილისთვის </w:t>
      </w:r>
      <w:r w:rsidRPr="00BC5104">
        <w:rPr>
          <w:rFonts w:ascii="Sylfaen" w:eastAsia="Arial Unicode MS" w:hAnsi="Sylfaen" w:cs="Arial Unicode MS"/>
          <w:sz w:val="24"/>
          <w:szCs w:val="24"/>
          <w:lang w:val="ka-GE"/>
        </w:rPr>
        <w:t>ამ მოდულის</w:t>
      </w:r>
      <w:r>
        <w:rPr>
          <w:rFonts w:ascii="Sylfaen" w:eastAsia="Arial Unicode MS" w:hAnsi="Sylfaen" w:cs="Arial Unicode MS"/>
          <w:sz w:val="24"/>
          <w:szCs w:val="24"/>
          <w:lang w:val="ka-GE"/>
        </w:rPr>
        <w:t xml:space="preserve"> მე-3-მე-13 პუნქტების</w:t>
      </w:r>
      <w:r w:rsidRPr="00BC5104">
        <w:rPr>
          <w:rFonts w:ascii="Sylfaen" w:eastAsia="Arial Unicode MS" w:hAnsi="Sylfaen" w:cs="Arial Unicode MS"/>
          <w:sz w:val="24"/>
          <w:szCs w:val="24"/>
          <w:lang w:val="ka-GE"/>
        </w:rPr>
        <w:t xml:space="preserve"> შესაბამისად   უნდა გამოიყენოს აღიარებული ხარისხის სისტემა, საბოლოო პროდუქტის შემოწმებისა და გამოცდებისთვის. ამ მოდულის</w:t>
      </w:r>
      <w:r>
        <w:rPr>
          <w:rFonts w:ascii="Sylfaen" w:eastAsia="Arial Unicode MS" w:hAnsi="Sylfaen" w:cs="Arial Unicode MS"/>
          <w:sz w:val="24"/>
          <w:szCs w:val="24"/>
          <w:lang w:val="ka-GE"/>
        </w:rPr>
        <w:t xml:space="preserve"> მე-14-მე-17</w:t>
      </w:r>
      <w:r w:rsidRPr="00BC5104">
        <w:rPr>
          <w:rFonts w:ascii="Sylfaen" w:eastAsia="Arial Unicode MS" w:hAnsi="Sylfaen" w:cs="Arial Unicode MS"/>
          <w:sz w:val="24"/>
          <w:szCs w:val="24"/>
          <w:lang w:val="ka-GE"/>
        </w:rPr>
        <w:t xml:space="preserve"> პუნქტ</w:t>
      </w:r>
      <w:r>
        <w:rPr>
          <w:rFonts w:ascii="Sylfaen" w:eastAsia="Arial Unicode MS" w:hAnsi="Sylfaen" w:cs="Arial Unicode MS"/>
          <w:sz w:val="24"/>
          <w:szCs w:val="24"/>
          <w:lang w:val="ka-GE"/>
        </w:rPr>
        <w:t>ებ</w:t>
      </w:r>
      <w:r w:rsidRPr="00BC5104">
        <w:rPr>
          <w:rFonts w:ascii="Sylfaen" w:eastAsia="Arial Unicode MS" w:hAnsi="Sylfaen" w:cs="Arial Unicode MS"/>
          <w:sz w:val="24"/>
          <w:szCs w:val="24"/>
          <w:lang w:val="ka-GE"/>
        </w:rPr>
        <w:t>ის შესაბამისად  კი უნდა დაექვემდებაროს ზედამხედველობას.</w:t>
      </w:r>
    </w:p>
    <w:p w14:paraId="4B32DD22" w14:textId="77777777" w:rsidR="00CE3B87" w:rsidRPr="00BC5104" w:rsidRDefault="00CE3B87" w:rsidP="00CE3B87">
      <w:pPr>
        <w:tabs>
          <w:tab w:val="left" w:pos="90"/>
        </w:tabs>
        <w:spacing w:line="276" w:lineRule="auto"/>
        <w:ind w:firstLine="720"/>
        <w:jc w:val="both"/>
        <w:rPr>
          <w:rFonts w:ascii="Sylfaen" w:hAnsi="Sylfaen" w:cs="EUAlbertina-Regu"/>
          <w:sz w:val="24"/>
          <w:szCs w:val="24"/>
          <w:lang w:val="ka-GE"/>
        </w:rPr>
      </w:pPr>
      <w:r w:rsidRPr="00BC5104">
        <w:rPr>
          <w:rFonts w:ascii="Sylfaen" w:hAnsi="Sylfaen" w:cs="EUAlbertina-Regu"/>
          <w:sz w:val="24"/>
          <w:szCs w:val="24"/>
          <w:lang w:val="ka-GE"/>
        </w:rPr>
        <w:t xml:space="preserve">3. მწარმოებელმა, განსახილველი </w:t>
      </w:r>
      <w:r w:rsidRPr="00BC5104">
        <w:rPr>
          <w:rFonts w:ascii="Sylfaen" w:eastAsia="Arial Unicode MS" w:hAnsi="Sylfaen" w:cs="Arial Unicode MS"/>
          <w:sz w:val="24"/>
          <w:szCs w:val="24"/>
          <w:lang w:val="ka-GE"/>
        </w:rPr>
        <w:t>მოწყობილობის ან საამწყობრო ნაწილისთვის</w:t>
      </w:r>
      <w:r w:rsidRPr="00BC5104">
        <w:rPr>
          <w:rFonts w:ascii="Sylfaen" w:hAnsi="Sylfaen" w:cs="EUAlbertina-Regu"/>
          <w:sz w:val="24"/>
          <w:szCs w:val="24"/>
          <w:lang w:val="ka-GE"/>
        </w:rPr>
        <w:t xml:space="preserve"> ხარისხის სისტემის შესაფასებლად, განაცხადით უნდა მიმართოს მის მიერ შერჩეულ შესაბამისობის შემფასებელ პირს.</w:t>
      </w:r>
      <w:r>
        <w:rPr>
          <w:rFonts w:ascii="Sylfaen" w:hAnsi="Sylfaen" w:cs="EUAlbertina-Regu"/>
          <w:sz w:val="24"/>
          <w:szCs w:val="24"/>
          <w:lang w:val="ka-GE"/>
        </w:rPr>
        <w:t xml:space="preserve"> </w:t>
      </w:r>
      <w:r w:rsidRPr="00BC5104">
        <w:rPr>
          <w:rFonts w:ascii="Sylfaen" w:hAnsi="Sylfaen" w:cs="EUAlbertina-Regu"/>
          <w:sz w:val="24"/>
          <w:szCs w:val="24"/>
          <w:lang w:val="ka-GE"/>
        </w:rPr>
        <w:t>განაცხადი უნდა მოიცავდეს შემდეგ ინფორმაციას:</w:t>
      </w:r>
    </w:p>
    <w:p w14:paraId="795A3D10" w14:textId="77777777" w:rsidR="00CE3B87" w:rsidRPr="00BC5104" w:rsidRDefault="00CE3B87" w:rsidP="00CE3B87">
      <w:pPr>
        <w:tabs>
          <w:tab w:val="left" w:pos="90"/>
        </w:tabs>
        <w:spacing w:line="276" w:lineRule="auto"/>
        <w:ind w:firstLine="720"/>
        <w:jc w:val="both"/>
        <w:rPr>
          <w:rFonts w:ascii="Sylfaen" w:hAnsi="Sylfaen" w:cs="EUAlbertina-Regu"/>
          <w:sz w:val="24"/>
          <w:szCs w:val="24"/>
          <w:lang w:val="ka-GE"/>
        </w:rPr>
      </w:pPr>
      <w:r w:rsidRPr="00BC5104">
        <w:rPr>
          <w:rFonts w:ascii="Sylfaen" w:hAnsi="Sylfaen" w:cs="EUAlbertina-Regu"/>
          <w:sz w:val="24"/>
          <w:szCs w:val="24"/>
          <w:lang w:val="ka-GE"/>
        </w:rPr>
        <w:t>ა)</w:t>
      </w:r>
      <w:r>
        <w:rPr>
          <w:rFonts w:ascii="Sylfaen" w:hAnsi="Sylfaen" w:cs="EUAlbertina-Regu"/>
          <w:sz w:val="24"/>
          <w:szCs w:val="24"/>
          <w:lang w:val="ka-GE"/>
        </w:rPr>
        <w:t xml:space="preserve"> </w:t>
      </w:r>
      <w:r w:rsidRPr="00BC5104">
        <w:rPr>
          <w:rFonts w:ascii="Sylfaen" w:hAnsi="Sylfaen" w:cs="EUAlbertina-Regu"/>
          <w:sz w:val="24"/>
          <w:szCs w:val="24"/>
          <w:lang w:val="ka-GE"/>
        </w:rPr>
        <w:t>მწარმოებლის დასახელება და მისამართი, ხოლო იმ შემთხვევაში, თუ განაცხადი გაკეთებულია  ავტორიზებული წარმომადგენელის მიერ, ასევე ამ უკანასკნელის დასახელება და მისამართი;</w:t>
      </w:r>
    </w:p>
    <w:p w14:paraId="15E58C3F" w14:textId="77777777" w:rsidR="00CE3B87" w:rsidRPr="00BC5104" w:rsidRDefault="00CE3B87" w:rsidP="00CE3B87">
      <w:pPr>
        <w:tabs>
          <w:tab w:val="left" w:pos="90"/>
        </w:tabs>
        <w:spacing w:line="276" w:lineRule="auto"/>
        <w:ind w:firstLine="720"/>
        <w:jc w:val="both"/>
        <w:rPr>
          <w:rFonts w:ascii="Sylfaen" w:hAnsi="Sylfaen" w:cs="EUAlbertina-Regu"/>
          <w:sz w:val="24"/>
          <w:szCs w:val="24"/>
          <w:lang w:val="ka-GE"/>
        </w:rPr>
      </w:pPr>
      <w:r w:rsidRPr="00BC5104">
        <w:rPr>
          <w:rFonts w:ascii="Sylfaen" w:hAnsi="Sylfaen" w:cs="EUAlbertina-Regu"/>
          <w:sz w:val="24"/>
          <w:szCs w:val="24"/>
          <w:lang w:val="ka-GE"/>
        </w:rPr>
        <w:t>ბ) წერილობითი დადასტურება, რომ იგივე განაცხადი არ გაკეთებულა სხვა შესაბამისობის შემფასებელი პირის მიმართ;</w:t>
      </w:r>
    </w:p>
    <w:p w14:paraId="22420310" w14:textId="77777777" w:rsidR="00CE3B87" w:rsidRPr="00BC5104" w:rsidRDefault="00CE3B87" w:rsidP="00CE3B87">
      <w:pPr>
        <w:tabs>
          <w:tab w:val="left" w:pos="90"/>
        </w:tabs>
        <w:spacing w:line="276" w:lineRule="auto"/>
        <w:ind w:firstLine="720"/>
        <w:jc w:val="both"/>
        <w:rPr>
          <w:rFonts w:ascii="Sylfaen" w:hAnsi="Sylfaen" w:cs="EUAlbertina-Regu"/>
          <w:sz w:val="24"/>
          <w:szCs w:val="24"/>
          <w:lang w:val="ka-GE"/>
        </w:rPr>
      </w:pPr>
      <w:r w:rsidRPr="00BC5104">
        <w:rPr>
          <w:rFonts w:ascii="Sylfaen" w:hAnsi="Sylfaen" w:cs="EUAlbertina-Regu"/>
          <w:sz w:val="24"/>
          <w:szCs w:val="24"/>
          <w:lang w:val="ka-GE"/>
        </w:rPr>
        <w:t>გ) განსახილველი მოწყობილობის ან საამწყობრო ნაწილის კატეგორიასთან დაკავშირებული ყველა შესაბამისი ინფორმაცია;</w:t>
      </w:r>
    </w:p>
    <w:p w14:paraId="597C3CCD" w14:textId="77777777" w:rsidR="00CE3B87" w:rsidRPr="00BC5104" w:rsidRDefault="00CE3B87" w:rsidP="00CE3B87">
      <w:pPr>
        <w:tabs>
          <w:tab w:val="left" w:pos="90"/>
        </w:tabs>
        <w:spacing w:line="276" w:lineRule="auto"/>
        <w:ind w:firstLine="720"/>
        <w:jc w:val="both"/>
        <w:rPr>
          <w:rFonts w:ascii="Sylfaen" w:hAnsi="Sylfaen" w:cs="EUAlbertina-Regu"/>
          <w:sz w:val="24"/>
          <w:szCs w:val="24"/>
          <w:lang w:val="ka-GE"/>
        </w:rPr>
      </w:pPr>
      <w:r w:rsidRPr="00BC5104">
        <w:rPr>
          <w:rFonts w:ascii="Sylfaen" w:hAnsi="Sylfaen" w:cs="EUAlbertina-Regu"/>
          <w:sz w:val="24"/>
          <w:szCs w:val="24"/>
          <w:lang w:val="ka-GE"/>
        </w:rPr>
        <w:t>დ) ხარისხის სისტემასთან დაკავშირებული დოკუმენტაცია;</w:t>
      </w:r>
    </w:p>
    <w:p w14:paraId="0E3562F6" w14:textId="77777777" w:rsidR="00CE3B87" w:rsidRPr="00BC5104" w:rsidRDefault="00CE3B87" w:rsidP="00CE3B87">
      <w:pPr>
        <w:tabs>
          <w:tab w:val="left" w:pos="90"/>
        </w:tabs>
        <w:spacing w:line="276" w:lineRule="auto"/>
        <w:ind w:firstLine="720"/>
        <w:jc w:val="both"/>
        <w:rPr>
          <w:rFonts w:ascii="Sylfaen" w:hAnsi="Sylfaen" w:cs="EUAlbertina-Regu"/>
          <w:sz w:val="24"/>
          <w:szCs w:val="24"/>
          <w:lang w:val="ka-GE"/>
        </w:rPr>
      </w:pPr>
      <w:r w:rsidRPr="00BC5104">
        <w:rPr>
          <w:rFonts w:ascii="Sylfaen" w:hAnsi="Sylfaen" w:cs="EUAlbertina-Regu"/>
          <w:sz w:val="24"/>
          <w:szCs w:val="24"/>
          <w:lang w:val="ka-GE"/>
        </w:rPr>
        <w:t>ე) აღიარებულ ტიპთან დაკავშირებული ტექნიკური დოკუმენტაცია და ტიპის გამოცდის სერტიფიკატის ასლი;</w:t>
      </w:r>
    </w:p>
    <w:p w14:paraId="31222CB8" w14:textId="77777777" w:rsidR="00CE3B87" w:rsidRPr="00BC5104" w:rsidRDefault="00CE3B87" w:rsidP="00CE3B87">
      <w:pPr>
        <w:tabs>
          <w:tab w:val="left" w:pos="90"/>
        </w:tabs>
        <w:spacing w:line="276" w:lineRule="auto"/>
        <w:ind w:firstLine="720"/>
        <w:jc w:val="both"/>
        <w:rPr>
          <w:rFonts w:ascii="Sylfaen" w:hAnsi="Sylfaen"/>
          <w:sz w:val="24"/>
          <w:szCs w:val="24"/>
          <w:lang w:val="ka-GE"/>
        </w:rPr>
      </w:pPr>
      <w:r w:rsidRPr="00BC5104">
        <w:rPr>
          <w:rFonts w:ascii="Sylfaen" w:hAnsi="Sylfaen"/>
          <w:sz w:val="24"/>
          <w:szCs w:val="24"/>
          <w:lang w:val="ka-GE"/>
        </w:rPr>
        <w:t xml:space="preserve">4. ხარისხის სისტემამ უნდა უზრუნველყოს </w:t>
      </w:r>
      <w:r w:rsidRPr="00BC5104">
        <w:rPr>
          <w:rFonts w:ascii="Sylfaen" w:eastAsia="Arial Unicode MS" w:hAnsi="Sylfaen" w:cs="Arial Unicode MS"/>
          <w:sz w:val="24"/>
          <w:szCs w:val="24"/>
          <w:lang w:val="ka-GE"/>
        </w:rPr>
        <w:t>მოწყობილობის ან საამწყობრო ნაწილის</w:t>
      </w:r>
      <w:r w:rsidRPr="00BC5104">
        <w:rPr>
          <w:rFonts w:ascii="Sylfaen" w:hAnsi="Sylfaen"/>
          <w:sz w:val="24"/>
          <w:szCs w:val="24"/>
          <w:lang w:val="ka-GE"/>
        </w:rPr>
        <w:t xml:space="preserve"> შესაბამისობა ტიპის გამოცდის სერტიფიკატში აღწერილ ტიპთან და ამ ტექნიკური რეგლამენტით მისთვის გათვალისწინებულ მოთხოვნებთან.</w:t>
      </w:r>
    </w:p>
    <w:p w14:paraId="071A4EE9" w14:textId="77777777" w:rsidR="00CE3B87" w:rsidRPr="00BC5104" w:rsidRDefault="00CE3B87" w:rsidP="00CE3B87">
      <w:pPr>
        <w:tabs>
          <w:tab w:val="left" w:pos="90"/>
        </w:tabs>
        <w:spacing w:line="276" w:lineRule="auto"/>
        <w:ind w:firstLine="720"/>
        <w:contextualSpacing/>
        <w:jc w:val="both"/>
        <w:rPr>
          <w:rFonts w:ascii="Sylfaen" w:hAnsi="Sylfaen"/>
          <w:sz w:val="24"/>
          <w:szCs w:val="24"/>
          <w:lang w:val="ka-GE"/>
        </w:rPr>
      </w:pPr>
      <w:r>
        <w:rPr>
          <w:rFonts w:ascii="Sylfaen" w:hAnsi="Sylfaen"/>
          <w:sz w:val="24"/>
          <w:szCs w:val="24"/>
          <w:lang w:val="ka-GE"/>
        </w:rPr>
        <w:t xml:space="preserve">5. </w:t>
      </w:r>
      <w:r w:rsidRPr="00BC5104">
        <w:rPr>
          <w:rFonts w:ascii="Sylfaen" w:hAnsi="Sylfaen"/>
          <w:sz w:val="24"/>
          <w:szCs w:val="24"/>
          <w:lang w:val="ka-GE"/>
        </w:rPr>
        <w:t>მწარმოებლის მიერ მიღებული ყველა ზომა, გადაწყვეტილება და მეთოდი უნდა იქნას სისტემურად და თანმიმდევრულად დოკუმენტირებული, წერილობითი წესების, პროცედურებისა და ინსტრუქციების სახით. ხარისხის სისტემის დოკუმენტაცია უნდა იძლეოდეს ხარისხის პროგრამების, გეგმების, სახელმძღვანელოებისა და ანგარიშების ურთიერთშესაბამისი თანმიმდევრული ინტერპრეტირების საშუალებას.</w:t>
      </w:r>
    </w:p>
    <w:p w14:paraId="1751FFBD" w14:textId="77777777" w:rsidR="00CE3B87" w:rsidRPr="00BC5104" w:rsidRDefault="00CE3B87" w:rsidP="00CE3B87">
      <w:pPr>
        <w:tabs>
          <w:tab w:val="left" w:pos="90"/>
        </w:tabs>
        <w:spacing w:line="276" w:lineRule="auto"/>
        <w:ind w:firstLine="720"/>
        <w:jc w:val="both"/>
        <w:rPr>
          <w:rFonts w:ascii="Sylfaen" w:hAnsi="Sylfaen" w:cs="EUAlbertina-Regu"/>
          <w:sz w:val="24"/>
          <w:szCs w:val="24"/>
          <w:lang w:val="ka-GE"/>
        </w:rPr>
      </w:pPr>
      <w:r>
        <w:rPr>
          <w:rFonts w:ascii="Sylfaen" w:hAnsi="Sylfaen" w:cs="EUAlbertina-Regu"/>
          <w:sz w:val="24"/>
          <w:szCs w:val="24"/>
          <w:lang w:val="ka-GE"/>
        </w:rPr>
        <w:t xml:space="preserve">6. </w:t>
      </w:r>
      <w:r w:rsidRPr="00BC5104">
        <w:rPr>
          <w:rFonts w:ascii="Sylfaen" w:hAnsi="Sylfaen" w:cs="EUAlbertina-Regu"/>
          <w:sz w:val="24"/>
          <w:szCs w:val="24"/>
          <w:lang w:val="ka-GE"/>
        </w:rPr>
        <w:t>ხარისხის სისტემის დოკუმენტაცია უნდა მოიცავდეს შემდეგი ინფორმაციის ადეკვატურ აღწერას:</w:t>
      </w:r>
    </w:p>
    <w:p w14:paraId="3FCCA6E3" w14:textId="77777777" w:rsidR="00CE3B87" w:rsidRPr="00BC5104" w:rsidRDefault="00CE3B87" w:rsidP="00CE3B87">
      <w:pPr>
        <w:tabs>
          <w:tab w:val="left" w:pos="90"/>
        </w:tabs>
        <w:spacing w:line="276" w:lineRule="auto"/>
        <w:ind w:firstLine="720"/>
        <w:jc w:val="both"/>
        <w:rPr>
          <w:rFonts w:ascii="Sylfaen" w:hAnsi="Sylfaen" w:cs="EUAlbertina-Regu"/>
          <w:sz w:val="24"/>
          <w:szCs w:val="24"/>
          <w:lang w:val="ka-GE"/>
        </w:rPr>
      </w:pPr>
      <w:r w:rsidRPr="00BC5104">
        <w:rPr>
          <w:rFonts w:ascii="Sylfaen" w:hAnsi="Sylfaen" w:cs="EUAlbertina-Regu"/>
          <w:sz w:val="24"/>
          <w:szCs w:val="24"/>
          <w:lang w:val="ka-GE"/>
        </w:rPr>
        <w:t>ა) ხარისხის მიზნებს, ორგანიზაციულ სტრუქტურას</w:t>
      </w:r>
      <w:r>
        <w:rPr>
          <w:rFonts w:ascii="Sylfaen" w:hAnsi="Sylfaen" w:cs="EUAlbertina-Regu"/>
          <w:sz w:val="24"/>
          <w:szCs w:val="24"/>
          <w:lang w:val="ka-GE"/>
        </w:rPr>
        <w:t>ა</w:t>
      </w:r>
      <w:r w:rsidRPr="00BC5104">
        <w:rPr>
          <w:rFonts w:ascii="Sylfaen" w:hAnsi="Sylfaen" w:cs="EUAlbertina-Regu"/>
          <w:sz w:val="24"/>
          <w:szCs w:val="24"/>
          <w:lang w:val="ka-GE"/>
        </w:rPr>
        <w:t xml:space="preserve"> და პროდუქტის ხარისხისთან დაკავშირებით მმართველი პირების (მენეჯმენტის) უფლებამოსილებებსა და მოვალეობებს/პასუხსიმგებლობებს;</w:t>
      </w:r>
    </w:p>
    <w:p w14:paraId="292B3945" w14:textId="77777777" w:rsidR="00CE3B87" w:rsidRPr="00BC5104" w:rsidRDefault="00CE3B87" w:rsidP="00CE3B87">
      <w:pPr>
        <w:tabs>
          <w:tab w:val="left" w:pos="90"/>
        </w:tabs>
        <w:spacing w:line="276" w:lineRule="auto"/>
        <w:ind w:firstLine="720"/>
        <w:jc w:val="both"/>
        <w:rPr>
          <w:rFonts w:ascii="Sylfaen" w:hAnsi="Sylfaen" w:cs="EUAlbertina-Regu"/>
          <w:sz w:val="24"/>
          <w:szCs w:val="24"/>
          <w:lang w:val="ka-GE"/>
        </w:rPr>
      </w:pPr>
      <w:r w:rsidRPr="00BC5104">
        <w:rPr>
          <w:rFonts w:ascii="Sylfaen" w:hAnsi="Sylfaen" w:cs="EUAlbertina-Regu"/>
          <w:sz w:val="24"/>
          <w:szCs w:val="24"/>
          <w:lang w:val="ka-GE"/>
        </w:rPr>
        <w:t>ბ) წარმოების დასრულების შემდგომ განსახორციელებელი შემოწმების და გამოცდების შესახებ ინფორმაციას;</w:t>
      </w:r>
    </w:p>
    <w:p w14:paraId="7A40C7A2" w14:textId="77777777" w:rsidR="00CE3B87" w:rsidRPr="00BC5104" w:rsidRDefault="00CE3B87" w:rsidP="00CE3B87">
      <w:pPr>
        <w:tabs>
          <w:tab w:val="left" w:pos="90"/>
        </w:tabs>
        <w:spacing w:line="276" w:lineRule="auto"/>
        <w:ind w:firstLine="720"/>
        <w:jc w:val="both"/>
        <w:rPr>
          <w:rFonts w:ascii="Sylfaen" w:hAnsi="Sylfaen" w:cs="EUAlbertina-Regu"/>
          <w:sz w:val="24"/>
          <w:szCs w:val="24"/>
          <w:lang w:val="ka-GE"/>
        </w:rPr>
      </w:pPr>
      <w:r w:rsidRPr="00BC5104">
        <w:rPr>
          <w:rFonts w:ascii="Sylfaen" w:hAnsi="Sylfaen" w:cs="EUAlbertina-Regu"/>
          <w:sz w:val="24"/>
          <w:szCs w:val="24"/>
          <w:lang w:val="ka-GE"/>
        </w:rPr>
        <w:t>გ) ხარისხთან დაკავშირებულ ჩანაწერებს, მათ შორის ინსპექტირების ანგარიშებს, გამოცდების მონაცემებს, კალიბრაციის ანგარიშებს, პერსონალის კვალიფიკაციის ამსახველ ანგარიშებს და აშ.;</w:t>
      </w:r>
    </w:p>
    <w:p w14:paraId="22377B34" w14:textId="77777777" w:rsidR="00CE3B87" w:rsidRPr="00BC5104" w:rsidRDefault="00CE3B87" w:rsidP="00CE3B87">
      <w:pPr>
        <w:tabs>
          <w:tab w:val="left" w:pos="90"/>
        </w:tabs>
        <w:spacing w:line="276" w:lineRule="auto"/>
        <w:ind w:firstLine="720"/>
        <w:contextualSpacing/>
        <w:jc w:val="both"/>
        <w:rPr>
          <w:rFonts w:ascii="Sylfaen" w:hAnsi="Sylfaen" w:cs="EUAlbertina-Regu"/>
          <w:sz w:val="24"/>
          <w:szCs w:val="24"/>
          <w:lang w:val="ka-GE"/>
        </w:rPr>
      </w:pPr>
      <w:r w:rsidRPr="00BC5104">
        <w:rPr>
          <w:rFonts w:ascii="Sylfaen" w:hAnsi="Sylfaen" w:cs="EUAlbertina-Regu"/>
          <w:sz w:val="24"/>
          <w:szCs w:val="24"/>
          <w:lang w:val="ka-GE"/>
        </w:rPr>
        <w:t>დ) ხარისხის სისტემის ეფექტური ფუნქციონირების მონიტორინგის საშუალებებს.</w:t>
      </w:r>
    </w:p>
    <w:p w14:paraId="457E3C5A" w14:textId="77777777" w:rsidR="00CE3B87" w:rsidRPr="0091088F" w:rsidRDefault="00CE3B87" w:rsidP="00CE3B87">
      <w:pPr>
        <w:tabs>
          <w:tab w:val="left" w:pos="90"/>
        </w:tabs>
        <w:spacing w:line="276" w:lineRule="auto"/>
        <w:ind w:firstLine="720"/>
        <w:jc w:val="both"/>
        <w:rPr>
          <w:rFonts w:ascii="Sylfaen" w:hAnsi="Sylfaen"/>
          <w:sz w:val="24"/>
          <w:szCs w:val="24"/>
          <w:lang w:val="ka-GE"/>
        </w:rPr>
      </w:pPr>
      <w:r>
        <w:rPr>
          <w:rFonts w:ascii="Sylfaen" w:hAnsi="Sylfaen"/>
          <w:sz w:val="24"/>
          <w:szCs w:val="24"/>
          <w:lang w:val="ka-GE"/>
        </w:rPr>
        <w:t>7</w:t>
      </w:r>
      <w:r w:rsidRPr="00BC5104">
        <w:rPr>
          <w:rFonts w:ascii="Sylfaen" w:hAnsi="Sylfaen"/>
          <w:sz w:val="24"/>
          <w:szCs w:val="24"/>
          <w:lang w:val="ka-GE"/>
        </w:rPr>
        <w:t>.</w:t>
      </w:r>
      <w:r>
        <w:rPr>
          <w:rFonts w:ascii="Sylfaen" w:hAnsi="Sylfaen"/>
          <w:sz w:val="24"/>
          <w:szCs w:val="24"/>
          <w:lang w:val="ka-GE"/>
        </w:rPr>
        <w:t xml:space="preserve"> </w:t>
      </w:r>
      <w:r w:rsidRPr="00BC5104">
        <w:rPr>
          <w:rFonts w:ascii="Sylfaen" w:eastAsia="Arial Unicode MS" w:hAnsi="Sylfaen" w:cs="Arial Unicode MS"/>
          <w:sz w:val="24"/>
          <w:szCs w:val="24"/>
          <w:lang w:val="ka-GE"/>
        </w:rPr>
        <w:t xml:space="preserve">შესაბამისობის შემფასებელმა პირმა უნდა შეაფასოს პასუხობს თუ არა ხარისხის სისტემა ამ </w:t>
      </w:r>
      <w:r w:rsidRPr="0003281D">
        <w:rPr>
          <w:rFonts w:ascii="Sylfaen" w:eastAsia="Arial Unicode MS" w:hAnsi="Sylfaen" w:cs="Arial Unicode MS"/>
          <w:sz w:val="24"/>
          <w:szCs w:val="24"/>
          <w:lang w:val="ka-GE"/>
        </w:rPr>
        <w:t>მოდულის</w:t>
      </w:r>
      <w:r w:rsidRPr="00DA4462">
        <w:rPr>
          <w:rFonts w:ascii="Sylfaen" w:eastAsia="Arial Unicode MS" w:hAnsi="Sylfaen" w:cs="Arial Unicode MS"/>
          <w:sz w:val="24"/>
          <w:szCs w:val="24"/>
          <w:lang w:val="ka-GE"/>
        </w:rPr>
        <w:t xml:space="preserve"> </w:t>
      </w:r>
      <w:r w:rsidRPr="008F0F95">
        <w:rPr>
          <w:rFonts w:ascii="Sylfaen" w:eastAsia="Arial Unicode MS" w:hAnsi="Sylfaen" w:cs="Arial Unicode MS"/>
          <w:sz w:val="24"/>
          <w:szCs w:val="24"/>
          <w:lang w:val="ka-GE"/>
        </w:rPr>
        <w:t>მე-5</w:t>
      </w:r>
      <w:r w:rsidRPr="0003281D">
        <w:rPr>
          <w:rFonts w:ascii="Sylfaen" w:eastAsia="Arial Unicode MS" w:hAnsi="Sylfaen" w:cs="Arial Unicode MS"/>
          <w:sz w:val="24"/>
          <w:szCs w:val="24"/>
          <w:lang w:val="ka-GE"/>
        </w:rPr>
        <w:t xml:space="preserve"> </w:t>
      </w:r>
      <w:r w:rsidRPr="00DA4462">
        <w:rPr>
          <w:rFonts w:ascii="Sylfaen" w:eastAsia="Arial Unicode MS" w:hAnsi="Sylfaen" w:cs="Arial Unicode MS"/>
          <w:sz w:val="24"/>
          <w:szCs w:val="24"/>
          <w:lang w:val="ka-GE"/>
        </w:rPr>
        <w:t xml:space="preserve">პუნქტით </w:t>
      </w:r>
      <w:r w:rsidRPr="00341320">
        <w:rPr>
          <w:rFonts w:ascii="Sylfaen" w:eastAsia="Arial Unicode MS" w:hAnsi="Sylfaen" w:cs="Arial Unicode MS"/>
          <w:sz w:val="24"/>
          <w:szCs w:val="24"/>
          <w:lang w:val="ka-GE"/>
        </w:rPr>
        <w:t>განსაზღვრულ</w:t>
      </w:r>
      <w:r w:rsidRPr="00CE07BF">
        <w:rPr>
          <w:rFonts w:ascii="Sylfaen" w:eastAsia="Arial Unicode MS" w:hAnsi="Sylfaen" w:cs="Arial Unicode MS"/>
          <w:sz w:val="24"/>
          <w:szCs w:val="24"/>
          <w:lang w:val="ka-GE"/>
        </w:rPr>
        <w:t xml:space="preserve"> </w:t>
      </w:r>
      <w:r w:rsidRPr="00566A0E">
        <w:rPr>
          <w:rFonts w:ascii="Sylfaen" w:eastAsia="Arial Unicode MS" w:hAnsi="Sylfaen" w:cs="Arial Unicode MS"/>
          <w:sz w:val="24"/>
          <w:szCs w:val="24"/>
          <w:lang w:val="ka-GE"/>
        </w:rPr>
        <w:t>მოთხოვნებს</w:t>
      </w:r>
      <w:r w:rsidRPr="00D26511">
        <w:rPr>
          <w:rFonts w:ascii="Sylfaen" w:eastAsia="Arial Unicode MS" w:hAnsi="Sylfaen" w:cs="Arial Unicode MS"/>
          <w:sz w:val="24"/>
          <w:szCs w:val="24"/>
          <w:lang w:val="ka-GE"/>
        </w:rPr>
        <w:t xml:space="preserve">. </w:t>
      </w:r>
    </w:p>
    <w:p w14:paraId="16DE26F5" w14:textId="77777777" w:rsidR="00CE3B87" w:rsidRPr="00BC5104" w:rsidRDefault="00CE3B87" w:rsidP="00CE3B87">
      <w:pPr>
        <w:tabs>
          <w:tab w:val="left" w:pos="90"/>
        </w:tabs>
        <w:spacing w:line="276" w:lineRule="auto"/>
        <w:ind w:firstLine="720"/>
        <w:jc w:val="both"/>
        <w:rPr>
          <w:rFonts w:ascii="Sylfaen" w:hAnsi="Sylfaen"/>
          <w:sz w:val="24"/>
          <w:szCs w:val="24"/>
          <w:lang w:val="ka-GE"/>
        </w:rPr>
      </w:pPr>
      <w:r>
        <w:rPr>
          <w:rFonts w:ascii="Sylfaen" w:hAnsi="Sylfaen"/>
          <w:sz w:val="24"/>
          <w:szCs w:val="24"/>
          <w:lang w:val="ka-GE"/>
        </w:rPr>
        <w:t xml:space="preserve">8. </w:t>
      </w:r>
      <w:r w:rsidRPr="00BC5104">
        <w:rPr>
          <w:rFonts w:ascii="Sylfaen" w:hAnsi="Sylfaen"/>
          <w:sz w:val="24"/>
          <w:szCs w:val="24"/>
          <w:lang w:val="ka-GE"/>
        </w:rPr>
        <w:t xml:space="preserve">შესაბამისობის შემფასებელმა პირმა ზემოთ ხსენებულ მოთხოვნებთან შესაბამისად უნდა მიიჩნიოს ხარისხის სისტემის ის ელემენტები, რომლებიც აკმაყოფილებენ  სსიპ − საქართველოს სტანდარტებისა და მეტროლოგიის ეროვნული სააგენტოს მიერ ამ ტექნიკური რეგლამენტის მიზნებისათვის გამოქვეყნებული სტანდარტებით გათვალისწინებულ სათანადო მახასიათებლებს. </w:t>
      </w:r>
    </w:p>
    <w:p w14:paraId="63894BCF" w14:textId="77777777" w:rsidR="00CE3B87" w:rsidRPr="00BC5104" w:rsidRDefault="00CE3B87" w:rsidP="00CE3B87">
      <w:pPr>
        <w:tabs>
          <w:tab w:val="left" w:pos="90"/>
          <w:tab w:val="left" w:pos="360"/>
        </w:tabs>
        <w:spacing w:line="276" w:lineRule="auto"/>
        <w:ind w:firstLine="720"/>
        <w:contextualSpacing/>
        <w:jc w:val="both"/>
        <w:rPr>
          <w:rFonts w:ascii="Sylfaen" w:hAnsi="Sylfaen" w:cs="Sylfaen"/>
          <w:sz w:val="24"/>
          <w:szCs w:val="24"/>
          <w:lang w:val="ka-GE"/>
        </w:rPr>
      </w:pPr>
      <w:r>
        <w:rPr>
          <w:rFonts w:ascii="Sylfaen" w:eastAsia="Arial Unicode MS" w:hAnsi="Sylfaen" w:cs="Arial Unicode MS"/>
          <w:sz w:val="24"/>
          <w:szCs w:val="24"/>
          <w:lang w:val="ka-GE"/>
        </w:rPr>
        <w:t xml:space="preserve">9. </w:t>
      </w:r>
      <w:r w:rsidRPr="00BC5104">
        <w:rPr>
          <w:rFonts w:ascii="Sylfaen" w:eastAsia="Arial Unicode MS" w:hAnsi="Sylfaen" w:cs="Arial Unicode MS"/>
          <w:sz w:val="24"/>
          <w:szCs w:val="24"/>
          <w:lang w:val="ka-GE"/>
        </w:rPr>
        <w:t>ხარიხის მართვის სისტემაში მუშაობის გამოცდილებასთან ერთად აუდიტორული ჯგუფის შემადგენლობაში უნდა შედიოდეს სულ მცირე ერთი სპეციალისტი, რომელსაც გააჩნია შესაბამისი პროდუქტის სფეროსა და პროდუქტთან დაკავშირებული ტექნოლოგიაში შეფასების გამოცდილება,  და ამ ტექნიკური რეგლამენტით გათვალისწინებული შესაბამისი მოთხოვნების ცოდნა. აუდიტი უნდა მოიცავდეს წარმოების ტერიტორიაზე შეფასებით ვიზიტს. იმის დასადგენად, თუ რამდენად აქვს მწარმოებელს  ამ ტექნიკური რეგლამენტის სათანადო მოთხოვნების იდენტიფიცირების უნარი და ასევე იმის დასადგენად თუ რამდენად არის აღნიშნულ მოთხოვნებთან შესაბამისობა უზრუნველყოფილი  აუდიტორულმა ჯგუფმა ჯგუფმა უნდა შეაფასოს ამ მოდულის</w:t>
      </w:r>
      <w:r>
        <w:rPr>
          <w:rFonts w:ascii="Sylfaen" w:eastAsia="Arial Unicode MS" w:hAnsi="Sylfaen" w:cs="Arial Unicode MS"/>
          <w:sz w:val="24"/>
          <w:szCs w:val="24"/>
          <w:lang w:val="ka-GE"/>
        </w:rPr>
        <w:t xml:space="preserve"> მე-3 პუნქტის „ე“ ქვეპუნქტით</w:t>
      </w:r>
      <w:r w:rsidRPr="00BC5104">
        <w:rPr>
          <w:rFonts w:ascii="Sylfaen" w:eastAsia="Arial Unicode MS" w:hAnsi="Sylfaen" w:cs="Arial Unicode MS"/>
          <w:sz w:val="24"/>
          <w:szCs w:val="24"/>
          <w:lang w:val="ka-GE"/>
        </w:rPr>
        <w:t xml:space="preserve"> </w:t>
      </w:r>
      <w:r w:rsidRPr="00341320">
        <w:rPr>
          <w:rFonts w:ascii="Sylfaen" w:eastAsia="Arial Unicode MS" w:hAnsi="Sylfaen" w:cs="Arial Unicode MS"/>
          <w:sz w:val="24"/>
          <w:szCs w:val="24"/>
          <w:lang w:val="ka-GE"/>
        </w:rPr>
        <w:t>გათვალისწინებული</w:t>
      </w:r>
      <w:r w:rsidRPr="00CE07BF">
        <w:rPr>
          <w:rFonts w:ascii="Sylfaen" w:eastAsia="Arial Unicode MS" w:hAnsi="Sylfaen" w:cs="Arial Unicode MS"/>
          <w:sz w:val="24"/>
          <w:szCs w:val="24"/>
          <w:lang w:val="ka-GE"/>
        </w:rPr>
        <w:t xml:space="preserve"> </w:t>
      </w:r>
      <w:r w:rsidRPr="00566A0E">
        <w:rPr>
          <w:rFonts w:ascii="Sylfaen" w:eastAsia="Arial Unicode MS" w:hAnsi="Sylfaen" w:cs="Arial Unicode MS"/>
          <w:sz w:val="24"/>
          <w:szCs w:val="24"/>
          <w:lang w:val="ka-GE"/>
        </w:rPr>
        <w:t>ტექნიკური</w:t>
      </w:r>
      <w:r w:rsidRPr="00D26511">
        <w:rPr>
          <w:rFonts w:ascii="Sylfaen" w:eastAsia="Arial Unicode MS" w:hAnsi="Sylfaen" w:cs="Arial Unicode MS"/>
          <w:sz w:val="24"/>
          <w:szCs w:val="24"/>
          <w:lang w:val="ka-GE"/>
        </w:rPr>
        <w:t xml:space="preserve"> </w:t>
      </w:r>
      <w:r w:rsidRPr="0091088F">
        <w:rPr>
          <w:rFonts w:ascii="Sylfaen" w:eastAsia="Arial Unicode MS" w:hAnsi="Sylfaen" w:cs="Arial Unicode MS"/>
          <w:sz w:val="24"/>
          <w:szCs w:val="24"/>
          <w:lang w:val="ka-GE"/>
        </w:rPr>
        <w:t>დოკუმენტაცია</w:t>
      </w:r>
      <w:r w:rsidRPr="00BC5104">
        <w:rPr>
          <w:rFonts w:ascii="Sylfaen" w:eastAsia="Arial Unicode MS" w:hAnsi="Sylfaen" w:cs="Arial Unicode MS"/>
          <w:sz w:val="24"/>
          <w:szCs w:val="24"/>
          <w:lang w:val="ka-GE"/>
        </w:rPr>
        <w:t xml:space="preserve"> და განახორციელოს საჭირო გამოცდები.</w:t>
      </w:r>
    </w:p>
    <w:p w14:paraId="252E36FE" w14:textId="77777777" w:rsidR="00CE3B87" w:rsidRPr="00BC5104" w:rsidRDefault="00CE3B87" w:rsidP="00CE3B87">
      <w:pPr>
        <w:tabs>
          <w:tab w:val="left" w:pos="90"/>
          <w:tab w:val="left" w:pos="360"/>
        </w:tabs>
        <w:spacing w:line="276" w:lineRule="auto"/>
        <w:ind w:firstLine="720"/>
        <w:contextualSpacing/>
        <w:jc w:val="both"/>
        <w:rPr>
          <w:rFonts w:ascii="Sylfaen" w:hAnsi="Sylfaen" w:cs="Sylfaen"/>
          <w:sz w:val="24"/>
          <w:szCs w:val="24"/>
          <w:lang w:val="ka-GE"/>
        </w:rPr>
      </w:pPr>
      <w:r>
        <w:rPr>
          <w:rFonts w:ascii="Sylfaen" w:hAnsi="Sylfaen" w:cs="Sylfaen"/>
          <w:sz w:val="24"/>
          <w:szCs w:val="24"/>
          <w:lang w:val="ka-GE"/>
        </w:rPr>
        <w:t xml:space="preserve">10. </w:t>
      </w:r>
      <w:r w:rsidRPr="00BC5104">
        <w:rPr>
          <w:rFonts w:ascii="Sylfaen" w:hAnsi="Sylfaen" w:cs="Sylfaen"/>
          <w:sz w:val="24"/>
          <w:szCs w:val="24"/>
          <w:lang w:val="ka-GE"/>
        </w:rPr>
        <w:t>გადაწყვეტილების შესახებ უნდა ეცნობოს მწარმოებელს. შეტყობინება უნდა მოიცავდეს აუდიტის დასკვნებს</w:t>
      </w:r>
      <w:r>
        <w:rPr>
          <w:rFonts w:ascii="Sylfaen" w:hAnsi="Sylfaen" w:cs="Sylfaen"/>
          <w:sz w:val="24"/>
          <w:szCs w:val="24"/>
          <w:lang w:val="ka-GE"/>
        </w:rPr>
        <w:t>ა</w:t>
      </w:r>
      <w:r w:rsidRPr="00BC5104">
        <w:rPr>
          <w:rFonts w:ascii="Sylfaen" w:hAnsi="Sylfaen" w:cs="Sylfaen"/>
          <w:sz w:val="24"/>
          <w:szCs w:val="24"/>
          <w:lang w:val="ka-GE"/>
        </w:rPr>
        <w:t xml:space="preserve"> და შეფასების დასაბუთებულ გადაწყვეტილებას.</w:t>
      </w:r>
    </w:p>
    <w:p w14:paraId="79006C3C" w14:textId="77777777" w:rsidR="00CE3B87" w:rsidRPr="00BC5104" w:rsidRDefault="00CE3B87" w:rsidP="00CE3B87">
      <w:pPr>
        <w:tabs>
          <w:tab w:val="left" w:pos="90"/>
        </w:tabs>
        <w:spacing w:line="276" w:lineRule="auto"/>
        <w:ind w:firstLine="720"/>
        <w:jc w:val="both"/>
        <w:rPr>
          <w:rFonts w:ascii="Sylfaen" w:hAnsi="Sylfaen"/>
          <w:sz w:val="24"/>
          <w:szCs w:val="24"/>
          <w:lang w:val="ka-GE"/>
        </w:rPr>
      </w:pPr>
      <w:r>
        <w:rPr>
          <w:rFonts w:ascii="Sylfaen" w:hAnsi="Sylfaen"/>
          <w:sz w:val="24"/>
          <w:szCs w:val="24"/>
          <w:lang w:val="ka-GE"/>
        </w:rPr>
        <w:t>11</w:t>
      </w:r>
      <w:r w:rsidRPr="00BC5104">
        <w:rPr>
          <w:rFonts w:ascii="Sylfaen" w:hAnsi="Sylfaen"/>
          <w:sz w:val="24"/>
          <w:szCs w:val="24"/>
          <w:lang w:val="ka-GE"/>
        </w:rPr>
        <w:t>. მწარმოებელმა უნდა აიღოს პასუხისმგებლობა დამტკიცებული ხარისხის სისტემიდან გამომდინარე ვალდებულებების შეასრულება</w:t>
      </w:r>
      <w:r>
        <w:rPr>
          <w:rFonts w:ascii="Sylfaen" w:hAnsi="Sylfaen"/>
          <w:sz w:val="24"/>
          <w:szCs w:val="24"/>
          <w:lang w:val="ka-GE"/>
        </w:rPr>
        <w:t>სა</w:t>
      </w:r>
      <w:r w:rsidRPr="00BC5104">
        <w:rPr>
          <w:rFonts w:ascii="Sylfaen" w:hAnsi="Sylfaen"/>
          <w:sz w:val="24"/>
          <w:szCs w:val="24"/>
          <w:lang w:val="ka-GE"/>
        </w:rPr>
        <w:t xml:space="preserve"> და ხარისხის ადეკვატურობის და ეფექტურობის შენარჩუნებაზე.</w:t>
      </w:r>
    </w:p>
    <w:p w14:paraId="20454252" w14:textId="77777777" w:rsidR="00CE3B87" w:rsidRPr="00BC5104" w:rsidRDefault="00CE3B87" w:rsidP="00CE3B87">
      <w:pPr>
        <w:tabs>
          <w:tab w:val="left" w:pos="90"/>
        </w:tabs>
        <w:spacing w:line="276" w:lineRule="auto"/>
        <w:ind w:firstLine="720"/>
        <w:jc w:val="both"/>
        <w:rPr>
          <w:rFonts w:ascii="Sylfaen" w:hAnsi="Sylfaen"/>
          <w:sz w:val="24"/>
          <w:szCs w:val="24"/>
          <w:lang w:val="ka-GE"/>
        </w:rPr>
      </w:pPr>
      <w:r>
        <w:rPr>
          <w:rFonts w:ascii="Sylfaen" w:hAnsi="Sylfaen"/>
          <w:sz w:val="24"/>
          <w:szCs w:val="24"/>
          <w:lang w:val="ka-GE"/>
        </w:rPr>
        <w:t>12</w:t>
      </w:r>
      <w:r w:rsidRPr="00BC5104">
        <w:rPr>
          <w:rFonts w:ascii="Sylfaen" w:hAnsi="Sylfaen"/>
          <w:sz w:val="24"/>
          <w:szCs w:val="24"/>
          <w:lang w:val="ka-GE"/>
        </w:rPr>
        <w:t>. მწარმოებელმა უნდა უზრუნველყოს იმ შესაბამისობის შემფასებელი პირის ინფორმირება ხარისხის სისტემაში განზრახ შეტანილი ნებისმიერი ცვლილების შესახებ, რომელმაც დაამტკიცა აღნიშნული  სისტემა.</w:t>
      </w:r>
    </w:p>
    <w:p w14:paraId="1C0DF578" w14:textId="3183A934" w:rsidR="00CE3B87" w:rsidRPr="00BC5104" w:rsidRDefault="00CE3B87" w:rsidP="00CE3B87">
      <w:pPr>
        <w:tabs>
          <w:tab w:val="left" w:pos="90"/>
        </w:tabs>
        <w:spacing w:line="276" w:lineRule="auto"/>
        <w:ind w:firstLine="720"/>
        <w:jc w:val="both"/>
        <w:rPr>
          <w:rFonts w:ascii="Sylfaen" w:hAnsi="Sylfaen"/>
          <w:sz w:val="24"/>
          <w:szCs w:val="24"/>
          <w:lang w:val="ka-GE"/>
        </w:rPr>
      </w:pPr>
      <w:r>
        <w:rPr>
          <w:rFonts w:ascii="Sylfaen" w:eastAsia="Arial Unicode MS" w:hAnsi="Sylfaen" w:cs="Arial Unicode MS"/>
          <w:sz w:val="24"/>
          <w:szCs w:val="24"/>
          <w:lang w:val="ka-GE"/>
        </w:rPr>
        <w:t xml:space="preserve">13. </w:t>
      </w:r>
      <w:r w:rsidRPr="00BC5104">
        <w:rPr>
          <w:rFonts w:ascii="Sylfaen" w:eastAsia="Arial Unicode MS" w:hAnsi="Sylfaen" w:cs="Arial Unicode MS"/>
          <w:sz w:val="24"/>
          <w:szCs w:val="24"/>
          <w:lang w:val="ka-GE"/>
        </w:rPr>
        <w:t xml:space="preserve">შესაბამისობის შემფასებელმა პირმა უნდა შეაფასოს ყველა შეთავაზებული ცვლილება და გადაწყვიტოს, აღნიშნული ცვლილებების </w:t>
      </w:r>
      <w:r w:rsidR="00877491">
        <w:rPr>
          <w:rFonts w:ascii="Sylfaen" w:eastAsia="Arial Unicode MS" w:hAnsi="Sylfaen" w:cs="Arial Unicode MS"/>
          <w:sz w:val="24"/>
          <w:szCs w:val="24"/>
          <w:lang w:val="ka-GE"/>
        </w:rPr>
        <w:t>გათვალის</w:t>
      </w:r>
      <w:r w:rsidRPr="00BC5104">
        <w:rPr>
          <w:rFonts w:ascii="Sylfaen" w:eastAsia="Arial Unicode MS" w:hAnsi="Sylfaen" w:cs="Arial Unicode MS"/>
          <w:sz w:val="24"/>
          <w:szCs w:val="24"/>
          <w:lang w:val="ka-GE"/>
        </w:rPr>
        <w:t>წინებით შეინარჩუნებს თუ არა მოდიფიცირებული ხარისხის სისტემა ამ მოდულის</w:t>
      </w:r>
      <w:r>
        <w:rPr>
          <w:rFonts w:ascii="Sylfaen" w:eastAsia="Arial Unicode MS" w:hAnsi="Sylfaen" w:cs="Arial Unicode MS"/>
          <w:sz w:val="24"/>
          <w:szCs w:val="24"/>
          <w:lang w:val="ka-GE"/>
        </w:rPr>
        <w:t xml:space="preserve"> მე-5 და მე-6 პუნქტებით</w:t>
      </w:r>
      <w:r w:rsidRPr="00BC5104">
        <w:rPr>
          <w:rFonts w:ascii="Sylfaen" w:eastAsia="Arial Unicode MS" w:hAnsi="Sylfaen" w:cs="Arial Unicode MS"/>
          <w:sz w:val="24"/>
          <w:szCs w:val="24"/>
          <w:lang w:val="ka-GE"/>
        </w:rPr>
        <w:t xml:space="preserve"> განსაზღვრულ მოთხოვნებთან შესაბამისობას, თუ საჭიროა ხელახალი შეფასების განხორციელება.</w:t>
      </w:r>
      <w:r>
        <w:rPr>
          <w:rFonts w:ascii="Sylfaen" w:eastAsia="Arial Unicode MS" w:hAnsi="Sylfaen" w:cs="Arial Unicode MS"/>
          <w:sz w:val="24"/>
          <w:szCs w:val="24"/>
          <w:lang w:val="ka-GE"/>
        </w:rPr>
        <w:t xml:space="preserve"> </w:t>
      </w:r>
      <w:r w:rsidRPr="00BC5104">
        <w:rPr>
          <w:rFonts w:ascii="Sylfaen" w:eastAsia="Arial Unicode MS" w:hAnsi="Sylfaen" w:cs="Arial Unicode MS"/>
          <w:sz w:val="24"/>
          <w:szCs w:val="24"/>
          <w:lang w:val="ka-GE"/>
        </w:rPr>
        <w:t>იგი ვალდებულია მწარმოებელს აცნობოს მიღებული გადაწყვეტილება. შეტყობინება უნდა მოიცავდეს ჩატარებული შემოწმების დასკვნებსა და შეფასების დასაბუთებულ  გადაწყვეტილებას.</w:t>
      </w:r>
    </w:p>
    <w:p w14:paraId="5E8EC07A" w14:textId="77777777" w:rsidR="00CE3B87" w:rsidRPr="00BC5104" w:rsidRDefault="00CE3B87" w:rsidP="00CE3B87">
      <w:pPr>
        <w:tabs>
          <w:tab w:val="left" w:pos="90"/>
        </w:tabs>
        <w:spacing w:line="276" w:lineRule="auto"/>
        <w:ind w:firstLine="720"/>
        <w:jc w:val="both"/>
        <w:rPr>
          <w:rFonts w:ascii="Sylfaen" w:hAnsi="Sylfaen"/>
          <w:sz w:val="24"/>
          <w:szCs w:val="24"/>
          <w:lang w:val="ka-GE"/>
        </w:rPr>
      </w:pPr>
      <w:r>
        <w:rPr>
          <w:rFonts w:ascii="Sylfaen" w:hAnsi="Sylfaen" w:cs="Sylfaen"/>
          <w:sz w:val="24"/>
          <w:szCs w:val="24"/>
          <w:lang w:val="ka-GE"/>
        </w:rPr>
        <w:t>14</w:t>
      </w:r>
      <w:r w:rsidRPr="00BC5104">
        <w:rPr>
          <w:rFonts w:ascii="Sylfaen" w:hAnsi="Sylfaen" w:cs="Sylfaen"/>
          <w:sz w:val="24"/>
          <w:szCs w:val="24"/>
          <w:lang w:val="ka-GE"/>
        </w:rPr>
        <w:t xml:space="preserve">. </w:t>
      </w:r>
      <w:r w:rsidRPr="00BC5104">
        <w:rPr>
          <w:rFonts w:ascii="Sylfaen" w:eastAsia="Arial Unicode MS" w:hAnsi="Sylfaen" w:cs="Arial Unicode MS"/>
          <w:sz w:val="24"/>
          <w:szCs w:val="24"/>
          <w:lang w:val="ka-GE"/>
        </w:rPr>
        <w:t>ზედამხედველობის მიზანია უზრუნველყოფილ იქნას მწარმოებლის მიერ, დამტკიცებული ხარისხის სისტემიდან გამომდინარე ვალდებულებების სათანადო შესრულება.</w:t>
      </w:r>
    </w:p>
    <w:p w14:paraId="257AF7E4" w14:textId="77777777" w:rsidR="00CE3B87" w:rsidRPr="00BC5104" w:rsidRDefault="00CE3B87" w:rsidP="00CE3B87">
      <w:pPr>
        <w:tabs>
          <w:tab w:val="left" w:pos="90"/>
        </w:tabs>
        <w:spacing w:line="276" w:lineRule="auto"/>
        <w:ind w:firstLine="720"/>
        <w:jc w:val="both"/>
        <w:rPr>
          <w:rFonts w:ascii="Sylfaen" w:hAnsi="Sylfaen"/>
          <w:sz w:val="24"/>
          <w:szCs w:val="24"/>
          <w:lang w:val="ka-GE"/>
        </w:rPr>
      </w:pPr>
      <w:r>
        <w:rPr>
          <w:rFonts w:ascii="Sylfaen" w:hAnsi="Sylfaen" w:cs="Sylfaen"/>
          <w:sz w:val="24"/>
          <w:szCs w:val="24"/>
          <w:lang w:val="ka-GE"/>
        </w:rPr>
        <w:t>15</w:t>
      </w:r>
      <w:r w:rsidRPr="00BC5104">
        <w:rPr>
          <w:rFonts w:ascii="Sylfaen" w:hAnsi="Sylfaen" w:cs="Sylfaen"/>
          <w:sz w:val="24"/>
          <w:szCs w:val="24"/>
          <w:lang w:val="ka-GE"/>
        </w:rPr>
        <w:t>. მწარმოებელი, შეფასების მიზნებიდან გამომდინარე, ვალდებულია შესაბამისობის შემფაებელი პირი დაუშვას წარმოების, ინსპექტირების, გამოცდებისა და პროდუქტის დასაწყობების ადგილებში და უზრუნველყოს იგი ყველა აუცილებელი ინფორმაციით, კერძოდ:</w:t>
      </w:r>
    </w:p>
    <w:p w14:paraId="7984AB0F" w14:textId="77777777" w:rsidR="00CE3B87" w:rsidRPr="00BC5104" w:rsidRDefault="00CE3B87" w:rsidP="00CE3B87">
      <w:pPr>
        <w:tabs>
          <w:tab w:val="left" w:pos="90"/>
        </w:tabs>
        <w:spacing w:line="276" w:lineRule="auto"/>
        <w:ind w:firstLine="720"/>
        <w:contextualSpacing/>
        <w:jc w:val="both"/>
        <w:rPr>
          <w:rFonts w:ascii="Sylfaen" w:hAnsi="Sylfaen"/>
          <w:sz w:val="24"/>
          <w:szCs w:val="24"/>
          <w:lang w:val="ka-GE"/>
        </w:rPr>
      </w:pPr>
      <w:r w:rsidRPr="00BC5104">
        <w:rPr>
          <w:rFonts w:ascii="Sylfaen" w:hAnsi="Sylfaen"/>
          <w:sz w:val="24"/>
          <w:szCs w:val="24"/>
          <w:lang w:val="ka-GE"/>
        </w:rPr>
        <w:t>ა) ხარისხის</w:t>
      </w:r>
      <w:r>
        <w:rPr>
          <w:rFonts w:ascii="Sylfaen" w:hAnsi="Sylfaen"/>
          <w:sz w:val="24"/>
          <w:szCs w:val="24"/>
          <w:lang w:val="ka-GE"/>
        </w:rPr>
        <w:t xml:space="preserve"> </w:t>
      </w:r>
      <w:r w:rsidRPr="00BC5104">
        <w:rPr>
          <w:rFonts w:ascii="Sylfaen" w:hAnsi="Sylfaen"/>
          <w:sz w:val="24"/>
          <w:szCs w:val="24"/>
          <w:lang w:val="ka-GE"/>
        </w:rPr>
        <w:t>სისტემის</w:t>
      </w:r>
      <w:r>
        <w:rPr>
          <w:rFonts w:ascii="Sylfaen" w:hAnsi="Sylfaen"/>
          <w:sz w:val="24"/>
          <w:szCs w:val="24"/>
          <w:lang w:val="ka-GE"/>
        </w:rPr>
        <w:t xml:space="preserve"> </w:t>
      </w:r>
      <w:r w:rsidRPr="00BC5104">
        <w:rPr>
          <w:rFonts w:ascii="Sylfaen" w:hAnsi="Sylfaen"/>
          <w:sz w:val="24"/>
          <w:szCs w:val="24"/>
          <w:lang w:val="ka-GE"/>
        </w:rPr>
        <w:t>დოკუმენტაცია;</w:t>
      </w:r>
    </w:p>
    <w:p w14:paraId="71A3585B" w14:textId="77777777" w:rsidR="00CE3B87" w:rsidRPr="00341320" w:rsidRDefault="00CE3B87" w:rsidP="00CE3B87">
      <w:pPr>
        <w:tabs>
          <w:tab w:val="left" w:pos="90"/>
        </w:tabs>
        <w:spacing w:line="276" w:lineRule="auto"/>
        <w:ind w:firstLine="720"/>
        <w:contextualSpacing/>
        <w:jc w:val="both"/>
        <w:rPr>
          <w:rFonts w:ascii="Sylfaen" w:hAnsi="Sylfaen"/>
          <w:sz w:val="24"/>
          <w:szCs w:val="24"/>
          <w:lang w:val="ka-GE"/>
        </w:rPr>
      </w:pPr>
      <w:r w:rsidRPr="00BC5104">
        <w:rPr>
          <w:rFonts w:ascii="Sylfaen" w:hAnsi="Sylfaen"/>
          <w:sz w:val="24"/>
          <w:szCs w:val="24"/>
          <w:lang w:val="ka-GE"/>
        </w:rPr>
        <w:t xml:space="preserve">ბ) ხარისხობრივი ჩანაწერები, ისეთები როგორიცაა, </w:t>
      </w:r>
      <w:r w:rsidRPr="00BC5104">
        <w:rPr>
          <w:rFonts w:ascii="Sylfaen" w:hAnsi="Sylfaen" w:cs="Sylfaen"/>
          <w:sz w:val="24"/>
          <w:szCs w:val="24"/>
          <w:lang w:val="ka-GE"/>
        </w:rPr>
        <w:t>ინსპექტირების</w:t>
      </w:r>
      <w:r>
        <w:rPr>
          <w:rFonts w:ascii="Sylfaen" w:hAnsi="Sylfaen" w:cs="Sylfaen"/>
          <w:sz w:val="24"/>
          <w:szCs w:val="24"/>
          <w:lang w:val="ka-GE"/>
        </w:rPr>
        <w:t xml:space="preserve"> </w:t>
      </w:r>
      <w:r w:rsidRPr="00BC5104">
        <w:rPr>
          <w:rFonts w:ascii="Sylfaen" w:hAnsi="Sylfaen"/>
          <w:sz w:val="24"/>
          <w:szCs w:val="24"/>
          <w:lang w:val="ka-GE"/>
        </w:rPr>
        <w:t>ანგარიშები</w:t>
      </w:r>
      <w:r w:rsidRPr="008F0F95">
        <w:rPr>
          <w:rFonts w:ascii="Sylfaen" w:hAnsi="Sylfaen"/>
          <w:sz w:val="24"/>
          <w:szCs w:val="24"/>
          <w:lang w:val="ka-GE"/>
        </w:rPr>
        <w:t xml:space="preserve">, </w:t>
      </w:r>
      <w:r w:rsidRPr="00341320">
        <w:rPr>
          <w:rFonts w:ascii="Sylfaen" w:hAnsi="Sylfaen"/>
          <w:sz w:val="24"/>
          <w:szCs w:val="24"/>
          <w:lang w:val="ka-GE"/>
        </w:rPr>
        <w:t>გამოცდების</w:t>
      </w:r>
      <w:r>
        <w:rPr>
          <w:rFonts w:ascii="Sylfaen" w:hAnsi="Sylfaen"/>
          <w:sz w:val="24"/>
          <w:szCs w:val="24"/>
          <w:lang w:val="ka-GE"/>
        </w:rPr>
        <w:t xml:space="preserve"> </w:t>
      </w:r>
      <w:r w:rsidRPr="00341320">
        <w:rPr>
          <w:rFonts w:ascii="Sylfaen" w:hAnsi="Sylfaen"/>
          <w:sz w:val="24"/>
          <w:szCs w:val="24"/>
          <w:lang w:val="ka-GE"/>
        </w:rPr>
        <w:t>მონაცემები</w:t>
      </w:r>
      <w:r w:rsidRPr="008F0F95">
        <w:rPr>
          <w:rFonts w:ascii="Sylfaen" w:hAnsi="Sylfaen"/>
          <w:sz w:val="24"/>
          <w:szCs w:val="24"/>
          <w:lang w:val="ka-GE"/>
        </w:rPr>
        <w:t xml:space="preserve">, </w:t>
      </w:r>
      <w:r w:rsidRPr="00341320">
        <w:rPr>
          <w:rFonts w:ascii="Sylfaen" w:hAnsi="Sylfaen"/>
          <w:sz w:val="24"/>
          <w:szCs w:val="24"/>
          <w:lang w:val="ka-GE"/>
        </w:rPr>
        <w:t>კალიბრაციის</w:t>
      </w:r>
      <w:r w:rsidRPr="00CE07BF">
        <w:rPr>
          <w:rFonts w:ascii="Sylfaen" w:hAnsi="Sylfaen"/>
          <w:sz w:val="24"/>
          <w:szCs w:val="24"/>
          <w:lang w:val="ka-GE"/>
        </w:rPr>
        <w:t xml:space="preserve"> </w:t>
      </w:r>
      <w:r w:rsidRPr="00566A0E">
        <w:rPr>
          <w:rFonts w:ascii="Sylfaen" w:hAnsi="Sylfaen"/>
          <w:sz w:val="24"/>
          <w:szCs w:val="24"/>
          <w:lang w:val="ka-GE"/>
        </w:rPr>
        <w:t>შედეგები</w:t>
      </w:r>
      <w:r w:rsidRPr="00D26511">
        <w:rPr>
          <w:rFonts w:ascii="Sylfaen" w:hAnsi="Sylfaen"/>
          <w:sz w:val="24"/>
          <w:szCs w:val="24"/>
          <w:lang w:val="ka-GE"/>
        </w:rPr>
        <w:t xml:space="preserve"> </w:t>
      </w:r>
      <w:r w:rsidRPr="0091088F">
        <w:rPr>
          <w:rFonts w:ascii="Sylfaen" w:hAnsi="Sylfaen"/>
          <w:sz w:val="24"/>
          <w:szCs w:val="24"/>
          <w:lang w:val="ka-GE"/>
        </w:rPr>
        <w:t>სათანადო</w:t>
      </w:r>
      <w:r>
        <w:rPr>
          <w:rFonts w:ascii="Sylfaen" w:hAnsi="Sylfaen"/>
          <w:sz w:val="24"/>
          <w:szCs w:val="24"/>
          <w:lang w:val="ka-GE"/>
        </w:rPr>
        <w:t xml:space="preserve"> </w:t>
      </w:r>
      <w:r w:rsidRPr="0091088F">
        <w:rPr>
          <w:rFonts w:ascii="Sylfaen" w:hAnsi="Sylfaen"/>
          <w:sz w:val="24"/>
          <w:szCs w:val="24"/>
          <w:lang w:val="ka-GE"/>
        </w:rPr>
        <w:t>პერსონ</w:t>
      </w:r>
      <w:r w:rsidRPr="00BC5104">
        <w:rPr>
          <w:rFonts w:ascii="Sylfaen" w:hAnsi="Sylfaen"/>
          <w:sz w:val="24"/>
          <w:szCs w:val="24"/>
          <w:lang w:val="ka-GE"/>
        </w:rPr>
        <w:t>ალის</w:t>
      </w:r>
      <w:r>
        <w:rPr>
          <w:rFonts w:ascii="Sylfaen" w:hAnsi="Sylfaen"/>
          <w:sz w:val="24"/>
          <w:szCs w:val="24"/>
          <w:lang w:val="ka-GE"/>
        </w:rPr>
        <w:t xml:space="preserve"> </w:t>
      </w:r>
      <w:r w:rsidRPr="00BC5104">
        <w:rPr>
          <w:rFonts w:ascii="Sylfaen" w:hAnsi="Sylfaen"/>
          <w:sz w:val="24"/>
          <w:szCs w:val="24"/>
          <w:lang w:val="ka-GE"/>
        </w:rPr>
        <w:t>კვალიფიკაციის</w:t>
      </w:r>
      <w:r>
        <w:rPr>
          <w:rFonts w:ascii="Sylfaen" w:hAnsi="Sylfaen"/>
          <w:sz w:val="24"/>
          <w:szCs w:val="24"/>
          <w:lang w:val="ka-GE"/>
        </w:rPr>
        <w:t xml:space="preserve"> </w:t>
      </w:r>
      <w:r w:rsidRPr="00BC5104">
        <w:rPr>
          <w:rFonts w:ascii="Sylfaen" w:hAnsi="Sylfaen"/>
          <w:sz w:val="24"/>
          <w:szCs w:val="24"/>
          <w:lang w:val="ka-GE"/>
        </w:rPr>
        <w:t>ამსახველი ანგარიშები</w:t>
      </w:r>
      <w:r>
        <w:rPr>
          <w:rFonts w:ascii="Sylfaen" w:hAnsi="Sylfaen"/>
          <w:sz w:val="24"/>
          <w:szCs w:val="24"/>
          <w:lang w:val="ka-GE"/>
        </w:rPr>
        <w:t xml:space="preserve"> </w:t>
      </w:r>
      <w:r w:rsidRPr="00BC5104">
        <w:rPr>
          <w:rFonts w:ascii="Sylfaen" w:hAnsi="Sylfaen"/>
          <w:sz w:val="24"/>
          <w:szCs w:val="24"/>
          <w:lang w:val="ka-GE"/>
        </w:rPr>
        <w:t>და</w:t>
      </w:r>
      <w:r>
        <w:rPr>
          <w:rFonts w:ascii="Sylfaen" w:hAnsi="Sylfaen"/>
          <w:sz w:val="24"/>
          <w:szCs w:val="24"/>
          <w:lang w:val="ka-GE"/>
        </w:rPr>
        <w:t xml:space="preserve"> </w:t>
      </w:r>
      <w:r w:rsidRPr="00BC5104">
        <w:rPr>
          <w:rFonts w:ascii="Sylfaen" w:hAnsi="Sylfaen"/>
          <w:sz w:val="24"/>
          <w:szCs w:val="24"/>
          <w:lang w:val="ka-GE"/>
        </w:rPr>
        <w:t>სხვა</w:t>
      </w:r>
      <w:r w:rsidRPr="008F0F95">
        <w:rPr>
          <w:rFonts w:ascii="Sylfaen" w:hAnsi="Sylfaen"/>
          <w:sz w:val="24"/>
          <w:szCs w:val="24"/>
          <w:lang w:val="ka-GE"/>
        </w:rPr>
        <w:t xml:space="preserve">. </w:t>
      </w:r>
    </w:p>
    <w:p w14:paraId="22818948" w14:textId="77777777" w:rsidR="00CE3B87" w:rsidRPr="00BC5104" w:rsidRDefault="00CE3B87" w:rsidP="00CE3B87">
      <w:pPr>
        <w:tabs>
          <w:tab w:val="left" w:pos="90"/>
        </w:tabs>
        <w:spacing w:line="276" w:lineRule="auto"/>
        <w:ind w:firstLine="720"/>
        <w:jc w:val="both"/>
        <w:rPr>
          <w:rFonts w:ascii="Sylfaen" w:eastAsia="Arial Unicode MS" w:hAnsi="Sylfaen" w:cs="Arial Unicode MS"/>
          <w:sz w:val="24"/>
          <w:szCs w:val="24"/>
          <w:lang w:val="ka-GE"/>
        </w:rPr>
      </w:pPr>
      <w:r w:rsidRPr="00CE07BF">
        <w:rPr>
          <w:rFonts w:ascii="Sylfaen" w:hAnsi="Sylfaen"/>
          <w:sz w:val="24"/>
          <w:szCs w:val="24"/>
          <w:lang w:val="ka-GE"/>
        </w:rPr>
        <w:t>1</w:t>
      </w:r>
      <w:r>
        <w:rPr>
          <w:rFonts w:ascii="Sylfaen" w:hAnsi="Sylfaen"/>
          <w:sz w:val="24"/>
          <w:szCs w:val="24"/>
          <w:lang w:val="ka-GE"/>
        </w:rPr>
        <w:t>6</w:t>
      </w:r>
      <w:r w:rsidRPr="00D26511">
        <w:rPr>
          <w:rFonts w:ascii="Sylfaen" w:hAnsi="Sylfaen"/>
          <w:sz w:val="24"/>
          <w:szCs w:val="24"/>
          <w:lang w:val="ka-GE"/>
        </w:rPr>
        <w:t xml:space="preserve">. </w:t>
      </w:r>
      <w:r w:rsidRPr="0091088F">
        <w:rPr>
          <w:rFonts w:ascii="Sylfaen" w:eastAsia="Arial Unicode MS" w:hAnsi="Sylfaen" w:cs="Arial Unicode MS"/>
          <w:sz w:val="24"/>
          <w:szCs w:val="24"/>
          <w:lang w:val="ka-GE"/>
        </w:rPr>
        <w:t>შესაბამისობის</w:t>
      </w:r>
      <w:r w:rsidRPr="00BC5104">
        <w:rPr>
          <w:rFonts w:ascii="Sylfaen" w:eastAsia="Arial Unicode MS" w:hAnsi="Sylfaen" w:cs="Arial Unicode MS"/>
          <w:sz w:val="24"/>
          <w:szCs w:val="24"/>
          <w:lang w:val="ka-GE"/>
        </w:rPr>
        <w:t xml:space="preserve"> შემფასებელი პირი ვალდებულია პერიოდულად</w:t>
      </w:r>
      <w:r>
        <w:rPr>
          <w:rFonts w:ascii="Sylfaen" w:eastAsia="Arial Unicode MS" w:hAnsi="Sylfaen" w:cs="Arial Unicode MS"/>
          <w:sz w:val="24"/>
          <w:szCs w:val="24"/>
          <w:lang w:val="ka-GE"/>
        </w:rPr>
        <w:t xml:space="preserve"> </w:t>
      </w:r>
      <w:r w:rsidRPr="00BC5104">
        <w:rPr>
          <w:rFonts w:ascii="Sylfaen" w:hAnsi="Sylfaen"/>
          <w:sz w:val="24"/>
          <w:szCs w:val="24"/>
          <w:lang w:val="ka-GE"/>
        </w:rPr>
        <w:t>არანაკლებ 2 წელიწადში ერთხელ</w:t>
      </w:r>
      <w:r w:rsidRPr="00BC5104">
        <w:rPr>
          <w:rFonts w:ascii="Sylfaen" w:eastAsia="Arial Unicode MS" w:hAnsi="Sylfaen" w:cs="Arial Unicode MS"/>
          <w:sz w:val="24"/>
          <w:szCs w:val="24"/>
          <w:lang w:val="ka-GE"/>
        </w:rPr>
        <w:t xml:space="preserve"> განახორციელოს აუდიტები, რათა დარწმუნდეს, რომ მწარმოებელი ინარჩუნებს და ახორციელებს ხარისხის სისტემის ფუნქციონირებას. იგი ვალდებულია მწარმოებელს წარუდგინოს განხორციელებული აუდიტების ანგარიშები.</w:t>
      </w:r>
    </w:p>
    <w:p w14:paraId="5E7C4A20" w14:textId="77777777" w:rsidR="00CE3B87" w:rsidRPr="00BC5104" w:rsidRDefault="00CE3B87" w:rsidP="00CE3B87">
      <w:pPr>
        <w:tabs>
          <w:tab w:val="left" w:pos="90"/>
        </w:tabs>
        <w:spacing w:line="276" w:lineRule="auto"/>
        <w:ind w:firstLine="720"/>
        <w:jc w:val="both"/>
        <w:rPr>
          <w:rFonts w:ascii="Sylfaen" w:hAnsi="Sylfaen"/>
          <w:sz w:val="24"/>
          <w:szCs w:val="24"/>
          <w:lang w:val="ka-GE"/>
        </w:rPr>
      </w:pPr>
      <w:r w:rsidRPr="00BC5104">
        <w:rPr>
          <w:rFonts w:ascii="Sylfaen" w:hAnsi="Sylfaen" w:cs="Sylfaen"/>
          <w:sz w:val="24"/>
          <w:szCs w:val="24"/>
          <w:lang w:val="ka-GE"/>
        </w:rPr>
        <w:t>1</w:t>
      </w:r>
      <w:r>
        <w:rPr>
          <w:rFonts w:ascii="Sylfaen" w:hAnsi="Sylfaen" w:cs="Sylfaen"/>
          <w:sz w:val="24"/>
          <w:szCs w:val="24"/>
          <w:lang w:val="ka-GE"/>
        </w:rPr>
        <w:t>7.</w:t>
      </w:r>
      <w:r w:rsidRPr="00BC5104">
        <w:rPr>
          <w:rFonts w:ascii="Sylfaen" w:hAnsi="Sylfaen" w:cs="Sylfaen"/>
          <w:sz w:val="24"/>
          <w:szCs w:val="24"/>
          <w:lang w:val="ka-GE"/>
        </w:rPr>
        <w:t xml:space="preserve"> </w:t>
      </w:r>
      <w:r w:rsidRPr="00BC5104">
        <w:rPr>
          <w:rFonts w:ascii="Sylfaen" w:eastAsia="Arial Unicode MS" w:hAnsi="Sylfaen" w:cs="Arial Unicode MS"/>
          <w:sz w:val="24"/>
          <w:szCs w:val="24"/>
          <w:lang w:val="ka-GE"/>
        </w:rPr>
        <w:t>ზემოაღნიშნულთან ერთად, შესაბამისობის შემფასებელ პირს უფლება აქვს გაფრთხილების გარეშე ეწვიოს მწარმოებელს შესამოწმებლად. ამგვარი ვიზიტის დროს შესაბამისობის შემფასებელმა პირმა საჭიროებისამებრ, შესაძლოა თავად განახორციელოს ან სხვისი მეშვეობით უზრუნველყოს პროდუქტის შემოწმება, რათა დარწმუნდეს ხარისხის სისტემის სათანადო ფუნქციონირებაში. შესაბამისობის შემფასებელმა პირმა მწარმოებელს უნდა გადასცეს შემოწმების ანგარიში და გამოცდების ჩატარების შემთხვევაში გამოცდის ანგარიშები.</w:t>
      </w:r>
    </w:p>
    <w:p w14:paraId="61348597" w14:textId="77777777" w:rsidR="00CE3B87" w:rsidRPr="00BC5104" w:rsidRDefault="00CE3B87" w:rsidP="00CE3B87">
      <w:pPr>
        <w:spacing w:line="276" w:lineRule="auto"/>
        <w:ind w:firstLine="720"/>
        <w:jc w:val="both"/>
        <w:rPr>
          <w:rFonts w:ascii="Sylfaen" w:hAnsi="Sylfaen"/>
          <w:sz w:val="24"/>
          <w:szCs w:val="24"/>
          <w:lang w:val="ka-GE"/>
        </w:rPr>
      </w:pPr>
      <w:r>
        <w:rPr>
          <w:rFonts w:ascii="Sylfaen" w:hAnsi="Sylfaen"/>
          <w:sz w:val="24"/>
          <w:szCs w:val="24"/>
          <w:lang w:val="ka-GE"/>
        </w:rPr>
        <w:t>18.</w:t>
      </w:r>
      <w:r w:rsidRPr="00BC5104">
        <w:rPr>
          <w:rFonts w:ascii="Sylfaen" w:hAnsi="Sylfaen"/>
          <w:sz w:val="24"/>
          <w:szCs w:val="24"/>
          <w:lang w:val="ka-GE"/>
        </w:rPr>
        <w:t xml:space="preserve"> </w:t>
      </w:r>
      <w:r w:rsidRPr="00BC5104">
        <w:rPr>
          <w:rFonts w:ascii="Sylfaen" w:eastAsia="Arial Unicode MS" w:hAnsi="Sylfaen" w:cs="Arial Unicode MS"/>
          <w:sz w:val="24"/>
          <w:szCs w:val="24"/>
          <w:lang w:val="ka-GE"/>
        </w:rPr>
        <w:t xml:space="preserve">მწარმოებელმა თითოეულ ინდივიდუალურ </w:t>
      </w:r>
      <w:r w:rsidRPr="00BC5104">
        <w:rPr>
          <w:rFonts w:ascii="Sylfaen" w:hAnsi="Sylfaen" w:cs="Sylfaen"/>
          <w:sz w:val="24"/>
          <w:szCs w:val="24"/>
          <w:lang w:val="ka-GE"/>
        </w:rPr>
        <w:t>მოწყობილობაზე ან საამწყობრო ნაწილზე</w:t>
      </w:r>
      <w:r w:rsidRPr="00BC5104">
        <w:rPr>
          <w:rFonts w:ascii="Sylfaen" w:eastAsia="Arial Unicode MS" w:hAnsi="Sylfaen" w:cs="Arial Unicode MS"/>
          <w:sz w:val="24"/>
          <w:szCs w:val="24"/>
          <w:lang w:val="ka-GE"/>
        </w:rPr>
        <w:t>, რომელიც შეესაბამება ტიპის გამოცდის სერტიფიკატში აღწერილი პროდუქტის ტიპს და აკმაყოფილებს ამ ტექნიკური რეგლამენტის სათანადო მოთხოვნებს, უნდა დაიტანოს  ამ მოდულის</w:t>
      </w:r>
      <w:r>
        <w:rPr>
          <w:rFonts w:ascii="Sylfaen" w:eastAsia="Arial Unicode MS" w:hAnsi="Sylfaen" w:cs="Arial Unicode MS"/>
          <w:sz w:val="24"/>
          <w:szCs w:val="24"/>
          <w:lang w:val="ka-GE"/>
        </w:rPr>
        <w:t xml:space="preserve"> მე-3 </w:t>
      </w:r>
      <w:r w:rsidRPr="00341320">
        <w:rPr>
          <w:rFonts w:ascii="Sylfaen" w:eastAsia="Arial Unicode MS" w:hAnsi="Sylfaen" w:cs="Arial Unicode MS"/>
          <w:sz w:val="24"/>
          <w:szCs w:val="24"/>
          <w:lang w:val="ka-GE"/>
        </w:rPr>
        <w:t>პუნქტით</w:t>
      </w:r>
      <w:r w:rsidRPr="00CE07BF">
        <w:rPr>
          <w:rFonts w:ascii="Sylfaen" w:eastAsia="Arial Unicode MS" w:hAnsi="Sylfaen" w:cs="Arial Unicode MS"/>
          <w:sz w:val="24"/>
          <w:szCs w:val="24"/>
          <w:lang w:val="ka-GE"/>
        </w:rPr>
        <w:t xml:space="preserve"> </w:t>
      </w:r>
      <w:r w:rsidRPr="00566A0E">
        <w:rPr>
          <w:rFonts w:ascii="Sylfaen" w:eastAsia="Arial Unicode MS" w:hAnsi="Sylfaen" w:cs="Arial Unicode MS"/>
          <w:sz w:val="24"/>
          <w:szCs w:val="24"/>
          <w:lang w:val="ka-GE"/>
        </w:rPr>
        <w:t>განსაზღვრული</w:t>
      </w:r>
      <w:r w:rsidRPr="00D26511">
        <w:rPr>
          <w:rFonts w:ascii="Sylfaen" w:eastAsia="Arial Unicode MS" w:hAnsi="Sylfaen" w:cs="Arial Unicode MS"/>
          <w:sz w:val="24"/>
          <w:szCs w:val="24"/>
          <w:lang w:val="ka-GE"/>
        </w:rPr>
        <w:t xml:space="preserve"> </w:t>
      </w:r>
      <w:r w:rsidRPr="0091088F">
        <w:rPr>
          <w:rFonts w:ascii="Sylfaen" w:eastAsia="Arial Unicode MS" w:hAnsi="Sylfaen" w:cs="Arial Unicode MS"/>
          <w:sz w:val="24"/>
          <w:szCs w:val="24"/>
          <w:lang w:val="ka-GE"/>
        </w:rPr>
        <w:t>შესაბამისობის</w:t>
      </w:r>
      <w:r w:rsidRPr="00BC5104">
        <w:rPr>
          <w:rFonts w:ascii="Sylfaen" w:eastAsia="Arial Unicode MS" w:hAnsi="Sylfaen" w:cs="Arial Unicode MS"/>
          <w:sz w:val="24"/>
          <w:szCs w:val="24"/>
          <w:lang w:val="ka-GE"/>
        </w:rPr>
        <w:t xml:space="preserve"> შემფასებელი პირის პასუხისმგებლობის ქვეშ, ამ უკანასკნელის საიდენტიფიკაციო ნომერი. </w:t>
      </w:r>
    </w:p>
    <w:p w14:paraId="36F5D523" w14:textId="77777777" w:rsidR="00CE3B87" w:rsidRPr="00BC5104" w:rsidRDefault="00CE3B87" w:rsidP="00CE3B87">
      <w:pPr>
        <w:spacing w:line="276" w:lineRule="auto"/>
        <w:ind w:firstLine="720"/>
        <w:jc w:val="both"/>
        <w:rPr>
          <w:rFonts w:ascii="Sylfaen" w:eastAsia="Arial Unicode MS" w:hAnsi="Sylfaen" w:cs="Arial Unicode MS"/>
          <w:sz w:val="24"/>
          <w:szCs w:val="24"/>
          <w:lang w:val="ka-GE"/>
        </w:rPr>
      </w:pPr>
      <w:r w:rsidRPr="00BC5104">
        <w:rPr>
          <w:rFonts w:ascii="Sylfaen" w:hAnsi="Sylfaen" w:cs="Sylfaen"/>
          <w:sz w:val="24"/>
          <w:szCs w:val="24"/>
          <w:lang w:val="ka-GE"/>
        </w:rPr>
        <w:t>1</w:t>
      </w:r>
      <w:r>
        <w:rPr>
          <w:rFonts w:ascii="Sylfaen" w:hAnsi="Sylfaen" w:cs="Sylfaen"/>
          <w:sz w:val="24"/>
          <w:szCs w:val="24"/>
          <w:lang w:val="ka-GE"/>
        </w:rPr>
        <w:t>9</w:t>
      </w:r>
      <w:r w:rsidRPr="00BC5104">
        <w:rPr>
          <w:rFonts w:ascii="Sylfaen" w:hAnsi="Sylfaen" w:cs="Sylfaen"/>
          <w:sz w:val="24"/>
          <w:szCs w:val="24"/>
          <w:lang w:val="ka-GE"/>
        </w:rPr>
        <w:t xml:space="preserve">. </w:t>
      </w:r>
      <w:r w:rsidRPr="00BC5104">
        <w:rPr>
          <w:rFonts w:ascii="Sylfaen" w:eastAsia="Arial Unicode MS" w:hAnsi="Sylfaen" w:cs="Arial Unicode MS"/>
          <w:sz w:val="24"/>
          <w:szCs w:val="24"/>
          <w:lang w:val="ka-GE"/>
        </w:rPr>
        <w:t xml:space="preserve">მწარმოებელმა თითოეული </w:t>
      </w:r>
      <w:r w:rsidRPr="00BC5104">
        <w:rPr>
          <w:rFonts w:ascii="Sylfaen" w:hAnsi="Sylfaen" w:cs="Sylfaen"/>
          <w:sz w:val="24"/>
          <w:szCs w:val="24"/>
          <w:lang w:val="ka-GE"/>
        </w:rPr>
        <w:t xml:space="preserve">მოწყობილობის ან საამწყობრო ნაწილის </w:t>
      </w:r>
      <w:r w:rsidRPr="00BC5104">
        <w:rPr>
          <w:rFonts w:ascii="Sylfaen" w:eastAsia="Arial Unicode MS" w:hAnsi="Sylfaen" w:cs="Arial Unicode MS"/>
          <w:sz w:val="24"/>
          <w:szCs w:val="24"/>
          <w:lang w:val="ka-GE"/>
        </w:rPr>
        <w:t>მოდელისთვის წერილობით უნდა შეადგინოს შესაბამისობის დეკლარაცია და შეინახოს იგი შესაბამისი უფლებამოსილი ორგანოებისთვის წარსადგენად პროდუქტის ბაზარზე განთავსებიდან 10 წლის განმავლობაში. შესაბამისობის დეკლარაციაში უნდა განისაზღვროს მოწყობილობის ან საამწყობრო ნაწილის</w:t>
      </w:r>
      <w:r>
        <w:rPr>
          <w:rFonts w:ascii="Sylfaen" w:eastAsia="Arial Unicode MS" w:hAnsi="Sylfaen" w:cs="Arial Unicode MS"/>
          <w:sz w:val="24"/>
          <w:szCs w:val="24"/>
          <w:lang w:val="ka-GE"/>
        </w:rPr>
        <w:t xml:space="preserve"> </w:t>
      </w:r>
      <w:r w:rsidRPr="00BC5104">
        <w:rPr>
          <w:rFonts w:ascii="Sylfaen" w:eastAsia="Arial Unicode MS" w:hAnsi="Sylfaen" w:cs="Arial Unicode MS"/>
          <w:sz w:val="24"/>
          <w:szCs w:val="24"/>
          <w:lang w:val="ka-GE"/>
        </w:rPr>
        <w:t>მოდელი, რომლისთვისაც აღნიშნული დეკლარაცია იქნა შედგენილი.</w:t>
      </w:r>
    </w:p>
    <w:p w14:paraId="0FFE6D0B" w14:textId="77777777" w:rsidR="00CE3B87" w:rsidRPr="00BC5104" w:rsidRDefault="00CE3B87" w:rsidP="00CE3B87">
      <w:pPr>
        <w:spacing w:line="276" w:lineRule="auto"/>
        <w:ind w:firstLine="720"/>
        <w:jc w:val="both"/>
        <w:rPr>
          <w:rFonts w:ascii="Sylfaen" w:hAnsi="Sylfaen" w:cs="Sylfaen"/>
          <w:sz w:val="24"/>
          <w:szCs w:val="24"/>
          <w:lang w:val="ka-GE"/>
        </w:rPr>
      </w:pPr>
      <w:r>
        <w:rPr>
          <w:rFonts w:ascii="Sylfaen" w:hAnsi="Sylfaen" w:cs="Sylfaen"/>
          <w:sz w:val="24"/>
          <w:szCs w:val="24"/>
          <w:lang w:val="ka-GE"/>
        </w:rPr>
        <w:t xml:space="preserve">20. </w:t>
      </w:r>
      <w:r w:rsidRPr="00BC5104">
        <w:rPr>
          <w:rFonts w:ascii="Sylfaen" w:hAnsi="Sylfaen" w:cs="Sylfaen"/>
          <w:sz w:val="24"/>
          <w:szCs w:val="24"/>
          <w:lang w:val="ka-GE"/>
        </w:rPr>
        <w:t xml:space="preserve">შესაბამისობის დეკლარაციის ასლი სათანადო მოთხოვნის შემთხვევაში წარდგენილ უნდა იქნას შესაბამისი </w:t>
      </w:r>
      <w:r w:rsidRPr="00BC5104">
        <w:rPr>
          <w:rFonts w:ascii="Sylfaen" w:eastAsia="Arial Unicode MS" w:hAnsi="Sylfaen" w:cs="Arial Unicode MS"/>
          <w:sz w:val="24"/>
          <w:szCs w:val="24"/>
          <w:lang w:val="ka-GE"/>
        </w:rPr>
        <w:t xml:space="preserve">უფლებამოსილ ორგანოებისთვის. </w:t>
      </w:r>
    </w:p>
    <w:p w14:paraId="2EAA03DB" w14:textId="77777777" w:rsidR="00CE3B87" w:rsidRPr="00BC5104" w:rsidRDefault="00CE3B87" w:rsidP="00CE3B87">
      <w:pPr>
        <w:spacing w:line="276" w:lineRule="auto"/>
        <w:ind w:firstLine="720"/>
        <w:jc w:val="both"/>
        <w:rPr>
          <w:rFonts w:ascii="Sylfaen" w:hAnsi="Sylfaen" w:cs="Sylfaen"/>
          <w:sz w:val="24"/>
          <w:szCs w:val="24"/>
          <w:lang w:val="ka-GE"/>
        </w:rPr>
      </w:pPr>
      <w:r>
        <w:rPr>
          <w:rFonts w:ascii="Sylfaen" w:hAnsi="Sylfaen" w:cs="Sylfaen"/>
          <w:sz w:val="24"/>
          <w:szCs w:val="24"/>
          <w:lang w:val="ka-GE"/>
        </w:rPr>
        <w:t>2</w:t>
      </w:r>
      <w:r w:rsidRPr="00BC5104">
        <w:rPr>
          <w:rFonts w:ascii="Sylfaen" w:hAnsi="Sylfaen" w:cs="Sylfaen"/>
          <w:sz w:val="24"/>
          <w:szCs w:val="24"/>
          <w:lang w:val="ka-GE"/>
        </w:rPr>
        <w:t xml:space="preserve">1. მწარმოებელი ვალდებულია </w:t>
      </w:r>
      <w:r w:rsidRPr="00BC5104">
        <w:rPr>
          <w:rFonts w:ascii="Sylfaen" w:hAnsi="Sylfaen" w:cs="EUAlbertina-Regu"/>
          <w:sz w:val="24"/>
          <w:szCs w:val="24"/>
          <w:lang w:val="ka-GE"/>
        </w:rPr>
        <w:t>მოწყობილობის ან საამწყობრო ნაწილის</w:t>
      </w:r>
      <w:r w:rsidRPr="00BC5104">
        <w:rPr>
          <w:rFonts w:ascii="Sylfaen" w:hAnsi="Sylfaen" w:cs="Sylfaen"/>
          <w:sz w:val="24"/>
          <w:szCs w:val="24"/>
          <w:lang w:val="ka-GE"/>
        </w:rPr>
        <w:t xml:space="preserve"> ბაზარზე განთავსების შემდგომ 10 წლის განმავლობაში, სახელმწიფო ორგანოებისთვის გადასაცემად შეინახოს შემდეგი ინფორმაცია: </w:t>
      </w:r>
    </w:p>
    <w:p w14:paraId="4B62BFA0" w14:textId="77777777" w:rsidR="00CE3B87" w:rsidRPr="008F0F95" w:rsidRDefault="00CE3B87" w:rsidP="00CE3B87">
      <w:pPr>
        <w:spacing w:line="276" w:lineRule="auto"/>
        <w:ind w:firstLine="720"/>
        <w:jc w:val="both"/>
        <w:rPr>
          <w:rFonts w:ascii="Sylfaen" w:hAnsi="Sylfaen"/>
          <w:sz w:val="24"/>
          <w:szCs w:val="24"/>
          <w:lang w:val="ka-GE"/>
        </w:rPr>
      </w:pPr>
      <w:r w:rsidRPr="00BC5104">
        <w:rPr>
          <w:rFonts w:ascii="Sylfaen" w:hAnsi="Sylfaen" w:cs="Sylfaen"/>
          <w:sz w:val="24"/>
          <w:szCs w:val="24"/>
          <w:lang w:val="ka-GE"/>
        </w:rPr>
        <w:t xml:space="preserve">ა) ამ </w:t>
      </w:r>
      <w:r w:rsidRPr="0003281D">
        <w:rPr>
          <w:rFonts w:ascii="Sylfaen" w:hAnsi="Sylfaen" w:cs="Sylfaen"/>
          <w:sz w:val="24"/>
          <w:szCs w:val="24"/>
          <w:lang w:val="ka-GE"/>
        </w:rPr>
        <w:t xml:space="preserve">მოდულის </w:t>
      </w:r>
      <w:r w:rsidRPr="008F0F95">
        <w:rPr>
          <w:rFonts w:ascii="Sylfaen" w:hAnsi="Sylfaen" w:cs="Sylfaen"/>
          <w:sz w:val="24"/>
          <w:szCs w:val="24"/>
          <w:lang w:val="ka-GE"/>
        </w:rPr>
        <w:t>მე-3</w:t>
      </w:r>
      <w:r w:rsidRPr="00CE07BF">
        <w:rPr>
          <w:rFonts w:ascii="Sylfaen" w:hAnsi="Sylfaen" w:cs="Sylfaen"/>
          <w:sz w:val="24"/>
          <w:szCs w:val="24"/>
          <w:lang w:val="ka-GE"/>
        </w:rPr>
        <w:t xml:space="preserve"> </w:t>
      </w:r>
      <w:r w:rsidRPr="00566A0E">
        <w:rPr>
          <w:rFonts w:ascii="Sylfaen" w:hAnsi="Sylfaen" w:cs="Sylfaen"/>
          <w:sz w:val="24"/>
          <w:szCs w:val="24"/>
          <w:lang w:val="ka-GE"/>
        </w:rPr>
        <w:t>პუნქტით</w:t>
      </w:r>
      <w:r w:rsidRPr="00D26511">
        <w:rPr>
          <w:rFonts w:ascii="Sylfaen" w:hAnsi="Sylfaen" w:cs="Sylfaen"/>
          <w:sz w:val="24"/>
          <w:szCs w:val="24"/>
          <w:lang w:val="ka-GE"/>
        </w:rPr>
        <w:t xml:space="preserve"> </w:t>
      </w:r>
      <w:r w:rsidRPr="0091088F">
        <w:rPr>
          <w:rFonts w:ascii="Sylfaen" w:hAnsi="Sylfaen" w:cs="Sylfaen"/>
          <w:sz w:val="24"/>
          <w:szCs w:val="24"/>
          <w:lang w:val="ka-GE"/>
        </w:rPr>
        <w:t>გათვალისწინებული</w:t>
      </w:r>
      <w:r w:rsidRPr="00BC5104">
        <w:rPr>
          <w:rFonts w:ascii="Sylfaen" w:hAnsi="Sylfaen" w:cs="Sylfaen"/>
          <w:sz w:val="24"/>
          <w:szCs w:val="24"/>
          <w:lang w:val="ka-GE"/>
        </w:rPr>
        <w:t xml:space="preserve"> დოკუმენტაცია</w:t>
      </w:r>
      <w:r w:rsidRPr="008F0F95">
        <w:rPr>
          <w:rFonts w:ascii="Sylfaen" w:hAnsi="Sylfaen"/>
          <w:sz w:val="24"/>
          <w:szCs w:val="24"/>
          <w:lang w:val="ka-GE"/>
        </w:rPr>
        <w:t xml:space="preserve">; </w:t>
      </w:r>
    </w:p>
    <w:p w14:paraId="265E3983" w14:textId="77777777" w:rsidR="00CE3B87" w:rsidRPr="00BC5104" w:rsidRDefault="00CE3B87" w:rsidP="00CE3B87">
      <w:pPr>
        <w:spacing w:line="276" w:lineRule="auto"/>
        <w:ind w:firstLine="720"/>
        <w:jc w:val="both"/>
        <w:rPr>
          <w:rFonts w:ascii="Sylfaen" w:hAnsi="Sylfaen"/>
          <w:sz w:val="24"/>
          <w:szCs w:val="24"/>
          <w:lang w:val="ka-GE"/>
        </w:rPr>
      </w:pPr>
      <w:r w:rsidRPr="00341320">
        <w:rPr>
          <w:rFonts w:ascii="Sylfaen" w:hAnsi="Sylfaen" w:cs="Sylfaen"/>
          <w:sz w:val="24"/>
          <w:szCs w:val="24"/>
          <w:lang w:val="ka-GE"/>
        </w:rPr>
        <w:t>ბ</w:t>
      </w:r>
      <w:r w:rsidRPr="008F0F95">
        <w:rPr>
          <w:rFonts w:ascii="Sylfaen" w:hAnsi="Sylfaen"/>
          <w:sz w:val="24"/>
          <w:szCs w:val="24"/>
          <w:lang w:val="ka-GE"/>
        </w:rPr>
        <w:t>)  ამ მოდულის</w:t>
      </w:r>
      <w:r>
        <w:rPr>
          <w:rFonts w:ascii="Sylfaen" w:hAnsi="Sylfaen"/>
          <w:sz w:val="24"/>
          <w:szCs w:val="24"/>
          <w:lang w:val="ka-GE"/>
        </w:rPr>
        <w:t xml:space="preserve"> მე-12 და მე-13 პუნქტებით</w:t>
      </w:r>
      <w:r w:rsidRPr="008F0F95">
        <w:rPr>
          <w:rFonts w:ascii="Sylfaen" w:hAnsi="Sylfaen"/>
          <w:sz w:val="24"/>
          <w:szCs w:val="24"/>
          <w:lang w:val="ka-GE"/>
        </w:rPr>
        <w:t xml:space="preserve"> </w:t>
      </w:r>
      <w:r w:rsidRPr="00566A0E">
        <w:rPr>
          <w:rFonts w:ascii="Sylfaen" w:hAnsi="Sylfaen"/>
          <w:sz w:val="24"/>
          <w:szCs w:val="24"/>
          <w:lang w:val="ka-GE"/>
        </w:rPr>
        <w:t>გათვალისწინებული</w:t>
      </w:r>
      <w:r w:rsidRPr="00D26511">
        <w:rPr>
          <w:rFonts w:ascii="Sylfaen" w:hAnsi="Sylfaen"/>
          <w:sz w:val="24"/>
          <w:szCs w:val="24"/>
          <w:lang w:val="ka-GE"/>
        </w:rPr>
        <w:t xml:space="preserve">, </w:t>
      </w:r>
      <w:r w:rsidRPr="0091088F">
        <w:rPr>
          <w:rFonts w:ascii="Sylfaen" w:hAnsi="Sylfaen"/>
          <w:sz w:val="24"/>
          <w:szCs w:val="24"/>
          <w:lang w:val="ka-GE"/>
        </w:rPr>
        <w:t>დამტკიცებული</w:t>
      </w:r>
      <w:r w:rsidRPr="00BC5104">
        <w:rPr>
          <w:rFonts w:ascii="Sylfaen" w:hAnsi="Sylfaen"/>
          <w:sz w:val="24"/>
          <w:szCs w:val="24"/>
          <w:lang w:val="ka-GE"/>
        </w:rPr>
        <w:t xml:space="preserve"> ცვლილებების შესახებ </w:t>
      </w:r>
      <w:r w:rsidRPr="00BC5104">
        <w:rPr>
          <w:rFonts w:ascii="Sylfaen" w:hAnsi="Sylfaen" w:cs="Sylfaen"/>
          <w:sz w:val="24"/>
          <w:szCs w:val="24"/>
          <w:lang w:val="ka-GE"/>
        </w:rPr>
        <w:t>ინფორმაცია</w:t>
      </w:r>
      <w:r w:rsidRPr="00BC5104">
        <w:rPr>
          <w:rFonts w:ascii="Sylfaen" w:hAnsi="Sylfaen"/>
          <w:sz w:val="24"/>
          <w:szCs w:val="24"/>
          <w:lang w:val="ka-GE"/>
        </w:rPr>
        <w:t>;</w:t>
      </w:r>
    </w:p>
    <w:p w14:paraId="07D12F02" w14:textId="77777777" w:rsidR="00CE3B87" w:rsidRPr="00BC5104" w:rsidRDefault="00CE3B87" w:rsidP="00CE3B87">
      <w:pPr>
        <w:spacing w:line="276" w:lineRule="auto"/>
        <w:ind w:firstLine="720"/>
        <w:jc w:val="both"/>
        <w:rPr>
          <w:rFonts w:ascii="Sylfaen" w:hAnsi="Sylfaen"/>
          <w:sz w:val="24"/>
          <w:szCs w:val="24"/>
          <w:lang w:val="ka-GE"/>
        </w:rPr>
      </w:pPr>
      <w:r w:rsidRPr="00BC5104">
        <w:rPr>
          <w:rFonts w:ascii="Sylfaen" w:hAnsi="Sylfaen" w:cs="Sylfaen"/>
          <w:sz w:val="24"/>
          <w:szCs w:val="24"/>
          <w:lang w:val="ka-GE"/>
        </w:rPr>
        <w:t>გ</w:t>
      </w:r>
      <w:r w:rsidRPr="008F0F95">
        <w:rPr>
          <w:rFonts w:ascii="Sylfaen" w:hAnsi="Sylfaen"/>
          <w:sz w:val="24"/>
          <w:szCs w:val="24"/>
          <w:lang w:val="ka-GE"/>
        </w:rPr>
        <w:t>) ამ მოდულის</w:t>
      </w:r>
      <w:r>
        <w:rPr>
          <w:rFonts w:ascii="Sylfaen" w:hAnsi="Sylfaen"/>
          <w:sz w:val="24"/>
          <w:szCs w:val="24"/>
          <w:lang w:val="ka-GE"/>
        </w:rPr>
        <w:t xml:space="preserve"> მე-12, მე-13, მე-16 და მე-17</w:t>
      </w:r>
      <w:r w:rsidRPr="00341320">
        <w:rPr>
          <w:rFonts w:ascii="Sylfaen" w:hAnsi="Sylfaen"/>
          <w:sz w:val="24"/>
          <w:szCs w:val="24"/>
          <w:lang w:val="ka-GE"/>
        </w:rPr>
        <w:t xml:space="preserve"> </w:t>
      </w:r>
      <w:r w:rsidRPr="00566A0E">
        <w:rPr>
          <w:rFonts w:ascii="Sylfaen" w:hAnsi="Sylfaen"/>
          <w:sz w:val="24"/>
          <w:szCs w:val="24"/>
          <w:lang w:val="ka-GE"/>
        </w:rPr>
        <w:t>პუნქტებით</w:t>
      </w:r>
      <w:r w:rsidRPr="00D26511">
        <w:rPr>
          <w:rFonts w:ascii="Sylfaen" w:hAnsi="Sylfaen"/>
          <w:sz w:val="24"/>
          <w:szCs w:val="24"/>
          <w:lang w:val="ka-GE"/>
        </w:rPr>
        <w:t xml:space="preserve"> </w:t>
      </w:r>
      <w:r w:rsidRPr="00341320">
        <w:rPr>
          <w:rFonts w:ascii="Sylfaen" w:hAnsi="Sylfaen"/>
          <w:sz w:val="24"/>
          <w:szCs w:val="24"/>
          <w:lang w:val="ka-GE"/>
        </w:rPr>
        <w:t>გათვალისწინებული</w:t>
      </w:r>
      <w:r w:rsidRPr="00CE07BF">
        <w:rPr>
          <w:rFonts w:ascii="Sylfaen" w:hAnsi="Sylfaen"/>
          <w:sz w:val="24"/>
          <w:szCs w:val="24"/>
          <w:lang w:val="ka-GE"/>
        </w:rPr>
        <w:t xml:space="preserve"> </w:t>
      </w:r>
      <w:r w:rsidRPr="00566A0E">
        <w:rPr>
          <w:rFonts w:ascii="Sylfaen" w:hAnsi="Sylfaen" w:cs="Sylfaen"/>
          <w:sz w:val="24"/>
          <w:szCs w:val="24"/>
          <w:lang w:val="ka-GE"/>
        </w:rPr>
        <w:t>შესაბამისობის</w:t>
      </w:r>
      <w:r w:rsidRPr="00D26511">
        <w:rPr>
          <w:rFonts w:ascii="Sylfaen" w:hAnsi="Sylfaen" w:cs="Sylfaen"/>
          <w:sz w:val="24"/>
          <w:szCs w:val="24"/>
          <w:lang w:val="ka-GE"/>
        </w:rPr>
        <w:t xml:space="preserve"> </w:t>
      </w:r>
      <w:r w:rsidRPr="0091088F">
        <w:rPr>
          <w:rFonts w:ascii="Sylfaen" w:hAnsi="Sylfaen" w:cs="Sylfaen"/>
          <w:sz w:val="24"/>
          <w:szCs w:val="24"/>
          <w:lang w:val="ka-GE"/>
        </w:rPr>
        <w:t>შემფასებელი</w:t>
      </w:r>
      <w:r w:rsidRPr="00BC5104">
        <w:rPr>
          <w:rFonts w:ascii="Sylfaen" w:hAnsi="Sylfaen" w:cs="Sylfaen"/>
          <w:sz w:val="24"/>
          <w:szCs w:val="24"/>
          <w:lang w:val="ka-GE"/>
        </w:rPr>
        <w:t xml:space="preserve"> პირის</w:t>
      </w:r>
      <w:r>
        <w:rPr>
          <w:rFonts w:ascii="Sylfaen" w:hAnsi="Sylfaen" w:cs="Sylfaen"/>
          <w:sz w:val="24"/>
          <w:szCs w:val="24"/>
          <w:lang w:val="ka-GE"/>
        </w:rPr>
        <w:t xml:space="preserve"> </w:t>
      </w:r>
      <w:r w:rsidRPr="00BC5104">
        <w:rPr>
          <w:rFonts w:ascii="Sylfaen" w:hAnsi="Sylfaen" w:cs="Sylfaen"/>
          <w:sz w:val="24"/>
          <w:szCs w:val="24"/>
          <w:lang w:val="ka-GE"/>
        </w:rPr>
        <w:t>გადაწყვეტილებები</w:t>
      </w:r>
      <w:r>
        <w:rPr>
          <w:rFonts w:ascii="Sylfaen" w:hAnsi="Sylfaen" w:cs="Sylfaen"/>
          <w:sz w:val="24"/>
          <w:szCs w:val="24"/>
          <w:lang w:val="ka-GE"/>
        </w:rPr>
        <w:t xml:space="preserve"> </w:t>
      </w:r>
      <w:r w:rsidRPr="00BC5104">
        <w:rPr>
          <w:rFonts w:ascii="Sylfaen" w:hAnsi="Sylfaen" w:cs="Sylfaen"/>
          <w:sz w:val="24"/>
          <w:szCs w:val="24"/>
          <w:lang w:val="ka-GE"/>
        </w:rPr>
        <w:t>და</w:t>
      </w:r>
      <w:r>
        <w:rPr>
          <w:rFonts w:ascii="Sylfaen" w:hAnsi="Sylfaen" w:cs="Sylfaen"/>
          <w:sz w:val="24"/>
          <w:szCs w:val="24"/>
          <w:lang w:val="ka-GE"/>
        </w:rPr>
        <w:t xml:space="preserve"> </w:t>
      </w:r>
      <w:r w:rsidRPr="00BC5104">
        <w:rPr>
          <w:rFonts w:ascii="Sylfaen" w:hAnsi="Sylfaen" w:cs="Sylfaen"/>
          <w:sz w:val="24"/>
          <w:szCs w:val="24"/>
          <w:lang w:val="ka-GE"/>
        </w:rPr>
        <w:t>ანგარიშები</w:t>
      </w:r>
      <w:r w:rsidRPr="00BC5104">
        <w:rPr>
          <w:rFonts w:ascii="Sylfaen" w:hAnsi="Sylfaen"/>
          <w:sz w:val="24"/>
          <w:szCs w:val="24"/>
          <w:lang w:val="ka-GE"/>
        </w:rPr>
        <w:t>.</w:t>
      </w:r>
    </w:p>
    <w:p w14:paraId="7F052016" w14:textId="77777777" w:rsidR="00CE3B87" w:rsidRPr="00BC5104" w:rsidRDefault="00CE3B87" w:rsidP="00CE3B87">
      <w:pPr>
        <w:spacing w:line="276" w:lineRule="auto"/>
        <w:ind w:firstLine="720"/>
        <w:jc w:val="both"/>
        <w:rPr>
          <w:rFonts w:ascii="Sylfaen" w:hAnsi="Sylfaen"/>
          <w:sz w:val="24"/>
          <w:szCs w:val="24"/>
          <w:lang w:val="ka-GE"/>
        </w:rPr>
      </w:pPr>
      <w:r>
        <w:rPr>
          <w:rFonts w:ascii="Sylfaen" w:hAnsi="Sylfaen"/>
          <w:sz w:val="24"/>
          <w:szCs w:val="24"/>
          <w:lang w:val="ka-GE"/>
        </w:rPr>
        <w:t>22</w:t>
      </w:r>
      <w:r w:rsidRPr="00BC5104">
        <w:rPr>
          <w:rFonts w:ascii="Sylfaen" w:hAnsi="Sylfaen"/>
          <w:sz w:val="24"/>
          <w:szCs w:val="24"/>
          <w:lang w:val="ka-GE"/>
        </w:rPr>
        <w:t xml:space="preserve">. შესაბამისობის შემფასებელმა პირმა უნდა მოახდინოს მისთვის აკრედიტაციის გამცემი ორგანოს ინფორმირება ხარისხის სისტემის დამტკიცების ან გაუქმების შემთხვევების შესახებ და პერიოდულად ან მოთხოვნის შემთხვევაში, ამ უკანასკნელისთვის ხელმისაწვდომი გახადოს სია სადაც მოცემულია მონაცემები ხარისხის სისტემის დამტკიცებაზე უარის თქმის, შეჩერების ან სხვა სახის შეზღუდვების დაწესების შემთხვევების შესახებ. </w:t>
      </w:r>
    </w:p>
    <w:p w14:paraId="02ACED53" w14:textId="77777777" w:rsidR="00CE3B87" w:rsidRPr="00BC5104" w:rsidRDefault="00CE3B87" w:rsidP="00CE3B87">
      <w:pPr>
        <w:spacing w:line="276" w:lineRule="auto"/>
        <w:ind w:firstLine="720"/>
        <w:jc w:val="both"/>
        <w:rPr>
          <w:rFonts w:ascii="Sylfaen" w:hAnsi="Sylfaen"/>
          <w:sz w:val="24"/>
          <w:szCs w:val="24"/>
          <w:lang w:val="ka-GE"/>
        </w:rPr>
      </w:pPr>
      <w:r>
        <w:rPr>
          <w:rFonts w:ascii="Sylfaen" w:hAnsi="Sylfaen"/>
          <w:sz w:val="24"/>
          <w:szCs w:val="24"/>
          <w:lang w:val="ka-GE"/>
        </w:rPr>
        <w:t xml:space="preserve">23. </w:t>
      </w:r>
      <w:r w:rsidRPr="00BC5104">
        <w:rPr>
          <w:rFonts w:ascii="Sylfaen" w:hAnsi="Sylfaen"/>
          <w:sz w:val="24"/>
          <w:szCs w:val="24"/>
          <w:lang w:val="ka-GE"/>
        </w:rPr>
        <w:t>შესაბამისობის შემფასებელმა პირმა უნდა შეატყობინოს სხვა შესაბამისობის შემფასებელ პირებს ხარისხის სისტემის დამტკიცებაზე უარის თქმის, შეჩერების, გამოთხოვის, ან სხვა სახის შეზღუდვების შესახებ და მოთხოვნის შემთხვევაში, მის მიერ დამტკიცებული ხარისხის სისტემების შესახებ.</w:t>
      </w:r>
    </w:p>
    <w:p w14:paraId="3F192A0C" w14:textId="77777777" w:rsidR="00CE3B87" w:rsidRPr="00BC5104" w:rsidRDefault="00CE3B87" w:rsidP="00CE3B87">
      <w:pPr>
        <w:spacing w:line="276" w:lineRule="auto"/>
        <w:ind w:firstLine="720"/>
        <w:jc w:val="both"/>
        <w:rPr>
          <w:rFonts w:ascii="Sylfaen" w:hAnsi="Sylfaen"/>
          <w:sz w:val="24"/>
          <w:szCs w:val="24"/>
          <w:lang w:val="ka-GE"/>
        </w:rPr>
      </w:pPr>
      <w:r>
        <w:rPr>
          <w:rFonts w:ascii="Sylfaen" w:hAnsi="Sylfaen"/>
          <w:sz w:val="24"/>
          <w:szCs w:val="24"/>
          <w:lang w:val="ka-GE"/>
        </w:rPr>
        <w:t>24</w:t>
      </w:r>
      <w:r w:rsidRPr="00341320">
        <w:rPr>
          <w:rFonts w:ascii="Sylfaen" w:hAnsi="Sylfaen"/>
          <w:sz w:val="24"/>
          <w:szCs w:val="24"/>
          <w:lang w:val="ka-GE"/>
        </w:rPr>
        <w:t xml:space="preserve">. </w:t>
      </w:r>
      <w:r w:rsidRPr="00CE07BF">
        <w:rPr>
          <w:rFonts w:ascii="Sylfaen" w:hAnsi="Sylfaen"/>
          <w:sz w:val="24"/>
          <w:szCs w:val="24"/>
          <w:lang w:val="ka-GE"/>
        </w:rPr>
        <w:t>ამ</w:t>
      </w:r>
      <w:r w:rsidRPr="00566A0E">
        <w:rPr>
          <w:rFonts w:ascii="Sylfaen" w:hAnsi="Sylfaen"/>
          <w:sz w:val="24"/>
          <w:szCs w:val="24"/>
          <w:lang w:val="ka-GE"/>
        </w:rPr>
        <w:t xml:space="preserve"> </w:t>
      </w:r>
      <w:r w:rsidRPr="00D26511">
        <w:rPr>
          <w:rFonts w:ascii="Sylfaen" w:hAnsi="Sylfaen"/>
          <w:sz w:val="24"/>
          <w:szCs w:val="24"/>
          <w:lang w:val="ka-GE"/>
        </w:rPr>
        <w:t>მოდულის</w:t>
      </w:r>
      <w:r>
        <w:rPr>
          <w:rFonts w:ascii="Sylfaen" w:hAnsi="Sylfaen"/>
          <w:sz w:val="24"/>
          <w:szCs w:val="24"/>
          <w:lang w:val="ka-GE"/>
        </w:rPr>
        <w:t xml:space="preserve"> მე-3, მე-12, მე-13, მე-18, მე-19, მე-20 და 21-ე</w:t>
      </w:r>
      <w:r w:rsidRPr="0091088F">
        <w:rPr>
          <w:rFonts w:ascii="Sylfaen" w:hAnsi="Sylfaen"/>
          <w:sz w:val="24"/>
          <w:szCs w:val="24"/>
          <w:lang w:val="ka-GE"/>
        </w:rPr>
        <w:t xml:space="preserve"> </w:t>
      </w:r>
      <w:r w:rsidRPr="00BC5104">
        <w:rPr>
          <w:rFonts w:ascii="Sylfaen" w:hAnsi="Sylfaen"/>
          <w:sz w:val="24"/>
          <w:szCs w:val="24"/>
          <w:lang w:val="ka-GE"/>
        </w:rPr>
        <w:t>პუნქტებით</w:t>
      </w:r>
      <w:r w:rsidRPr="00341320">
        <w:rPr>
          <w:rFonts w:ascii="Sylfaen" w:hAnsi="Sylfaen"/>
          <w:sz w:val="24"/>
          <w:szCs w:val="24"/>
          <w:lang w:val="ka-GE"/>
        </w:rPr>
        <w:t xml:space="preserve"> </w:t>
      </w:r>
      <w:r w:rsidRPr="00CE07BF">
        <w:rPr>
          <w:rFonts w:ascii="Sylfaen" w:hAnsi="Sylfaen"/>
          <w:sz w:val="24"/>
          <w:szCs w:val="24"/>
          <w:lang w:val="ka-GE"/>
        </w:rPr>
        <w:t>გათვალისწინებული</w:t>
      </w:r>
      <w:r w:rsidRPr="00566A0E">
        <w:rPr>
          <w:rFonts w:ascii="Sylfaen" w:hAnsi="Sylfaen"/>
          <w:sz w:val="24"/>
          <w:szCs w:val="24"/>
          <w:lang w:val="ka-GE"/>
        </w:rPr>
        <w:t xml:space="preserve"> </w:t>
      </w:r>
      <w:r w:rsidRPr="00D26511">
        <w:rPr>
          <w:rFonts w:ascii="Sylfaen" w:hAnsi="Sylfaen"/>
          <w:sz w:val="24"/>
          <w:szCs w:val="24"/>
          <w:lang w:val="ka-GE"/>
        </w:rPr>
        <w:t>მწარმოებლის</w:t>
      </w:r>
      <w:r w:rsidRPr="0091088F">
        <w:rPr>
          <w:rFonts w:ascii="Sylfaen" w:hAnsi="Sylfaen"/>
          <w:sz w:val="24"/>
          <w:szCs w:val="24"/>
          <w:lang w:val="ka-GE"/>
        </w:rPr>
        <w:t xml:space="preserve"> </w:t>
      </w:r>
      <w:r w:rsidRPr="00BC5104">
        <w:rPr>
          <w:rFonts w:ascii="Sylfaen" w:hAnsi="Sylfaen"/>
          <w:sz w:val="24"/>
          <w:szCs w:val="24"/>
          <w:lang w:val="ka-GE"/>
        </w:rPr>
        <w:t>ვალდებულებები, შესაძლებელია შესრულებულ იქნას მისი ავტორიზებული წარმომადგენლის მიერ, მწარმოებლის  სახელით და მისივე  პასუხისმგებლობით, იმ პირობით თუ აღნიშნული ცალსახად განსაზღვრულია მისი უფლებამოსილების მიმნიჭებელ დოკუმენტში.</w:t>
      </w:r>
    </w:p>
    <w:p w14:paraId="436EDE3C" w14:textId="77777777" w:rsidR="00CE3B87" w:rsidRPr="008F0F95" w:rsidRDefault="00CE3B87" w:rsidP="00CE3B87">
      <w:pPr>
        <w:spacing w:line="276" w:lineRule="auto"/>
        <w:ind w:firstLine="720"/>
        <w:jc w:val="both"/>
        <w:rPr>
          <w:rFonts w:ascii="Sylfaen" w:hAnsi="Sylfaen"/>
          <w:sz w:val="24"/>
          <w:szCs w:val="24"/>
          <w:lang w:val="ka-GE"/>
        </w:rPr>
      </w:pPr>
    </w:p>
    <w:p w14:paraId="0F508668" w14:textId="77777777" w:rsidR="00CE3B87" w:rsidRPr="00BC5104" w:rsidRDefault="00CE3B87" w:rsidP="00CE3B87">
      <w:pPr>
        <w:pBdr>
          <w:top w:val="nil"/>
          <w:left w:val="nil"/>
          <w:bottom w:val="nil"/>
          <w:right w:val="nil"/>
          <w:between w:val="nil"/>
        </w:pBdr>
        <w:spacing w:line="276" w:lineRule="auto"/>
        <w:ind w:firstLine="720"/>
        <w:jc w:val="both"/>
        <w:rPr>
          <w:rFonts w:ascii="Sylfaen" w:eastAsia="Arial Unicode MS" w:hAnsi="Sylfaen" w:cs="Arial Unicode MS"/>
          <w:b/>
          <w:sz w:val="24"/>
          <w:szCs w:val="24"/>
          <w:lang w:val="ka-GE"/>
        </w:rPr>
      </w:pPr>
      <w:r w:rsidRPr="00341320">
        <w:rPr>
          <w:rFonts w:ascii="Sylfaen" w:eastAsia="Arial Unicode MS" w:hAnsi="Sylfaen" w:cs="Arial Unicode MS"/>
          <w:b/>
          <w:sz w:val="24"/>
          <w:szCs w:val="24"/>
          <w:lang w:val="ka-GE"/>
        </w:rPr>
        <w:t>მუხლი</w:t>
      </w:r>
      <w:r w:rsidRPr="00CE07BF">
        <w:rPr>
          <w:rFonts w:ascii="Sylfaen" w:eastAsia="Arial Unicode MS" w:hAnsi="Sylfaen" w:cs="Arial Unicode MS"/>
          <w:b/>
          <w:sz w:val="24"/>
          <w:szCs w:val="24"/>
          <w:lang w:val="ka-GE"/>
        </w:rPr>
        <w:t xml:space="preserve"> 5. </w:t>
      </w:r>
      <w:r w:rsidRPr="00566A0E">
        <w:rPr>
          <w:rFonts w:ascii="Sylfaen" w:eastAsia="Arial Unicode MS" w:hAnsi="Sylfaen" w:cs="Arial Unicode MS"/>
          <w:b/>
          <w:sz w:val="24"/>
          <w:szCs w:val="24"/>
          <w:lang w:val="ka-GE"/>
        </w:rPr>
        <w:t>მოდული</w:t>
      </w:r>
      <w:r w:rsidRPr="00D26511">
        <w:rPr>
          <w:rFonts w:ascii="Sylfaen" w:eastAsia="Arial Unicode MS" w:hAnsi="Sylfaen" w:cs="Arial Unicode MS"/>
          <w:b/>
          <w:sz w:val="24"/>
          <w:szCs w:val="24"/>
          <w:lang w:val="ka-GE"/>
        </w:rPr>
        <w:t xml:space="preserve"> F</w:t>
      </w:r>
      <w:r w:rsidRPr="0091088F">
        <w:rPr>
          <w:rFonts w:ascii="Sylfaen" w:eastAsia="Arial Unicode MS" w:hAnsi="Sylfaen" w:cs="Arial Unicode MS"/>
          <w:b/>
          <w:sz w:val="24"/>
          <w:szCs w:val="24"/>
          <w:lang w:val="ka-GE"/>
        </w:rPr>
        <w:t xml:space="preserve"> </w:t>
      </w:r>
      <w:r w:rsidRPr="00BC5104">
        <w:rPr>
          <w:rFonts w:ascii="Sylfaen" w:eastAsia="Arial Unicode MS" w:hAnsi="Sylfaen" w:cs="Arial Unicode MS"/>
          <w:b/>
          <w:sz w:val="24"/>
          <w:szCs w:val="24"/>
          <w:lang w:val="ka-GE"/>
        </w:rPr>
        <w:t>- პროდუქტის დადასტურებაზე (ვერიფიკაციაზე) დაფუძნებული ტიპთან შესაბამისობა</w:t>
      </w:r>
    </w:p>
    <w:p w14:paraId="1F40F8C2" w14:textId="77777777" w:rsidR="00CE3B87" w:rsidRPr="00BC5104" w:rsidRDefault="00CE3B87" w:rsidP="00CE3B87">
      <w:pPr>
        <w:pStyle w:val="ListParagraph"/>
        <w:spacing w:line="276" w:lineRule="auto"/>
        <w:ind w:left="0" w:firstLine="720"/>
        <w:jc w:val="both"/>
        <w:rPr>
          <w:rFonts w:ascii="Sylfaen" w:eastAsia="Arial Unicode MS" w:hAnsi="Sylfaen" w:cs="Arial Unicode MS"/>
          <w:sz w:val="24"/>
          <w:szCs w:val="24"/>
          <w:lang w:val="ka-GE"/>
        </w:rPr>
      </w:pPr>
      <w:r w:rsidRPr="00BC5104">
        <w:rPr>
          <w:rFonts w:ascii="Sylfaen" w:hAnsi="Sylfaen" w:cs="EUAlbertina-Regu"/>
          <w:sz w:val="24"/>
          <w:szCs w:val="24"/>
          <w:lang w:val="ka-GE"/>
        </w:rPr>
        <w:t xml:space="preserve">1. </w:t>
      </w:r>
      <w:r w:rsidRPr="00BC5104">
        <w:rPr>
          <w:rFonts w:ascii="Sylfaen" w:eastAsia="Arial Unicode MS" w:hAnsi="Sylfaen" w:cs="Arial Unicode MS"/>
          <w:sz w:val="24"/>
          <w:szCs w:val="24"/>
          <w:lang w:val="ka-GE"/>
        </w:rPr>
        <w:t>პროდუქტის დადასტურებაზე დაფუძნებული ტიპთან შესაბამისობა წარმოადგენს შესაბამისობის შეფასების პროცედურის ნაწილს, რომლის საშუალებითაც მწარმოებელი ასრულებს ამ მოდულის</w:t>
      </w:r>
      <w:r>
        <w:rPr>
          <w:rFonts w:ascii="Sylfaen" w:eastAsia="Arial Unicode MS" w:hAnsi="Sylfaen" w:cs="Arial Unicode MS"/>
          <w:sz w:val="24"/>
          <w:szCs w:val="24"/>
          <w:lang w:val="ka-GE"/>
        </w:rPr>
        <w:t xml:space="preserve"> მე-2, მე-8 და მე-15-მე-18</w:t>
      </w:r>
      <w:r w:rsidRPr="00BC5104">
        <w:rPr>
          <w:rFonts w:ascii="Sylfaen" w:eastAsia="Arial Unicode MS" w:hAnsi="Sylfaen" w:cs="Arial Unicode MS"/>
          <w:sz w:val="24"/>
          <w:szCs w:val="24"/>
          <w:lang w:val="ka-GE"/>
        </w:rPr>
        <w:t xml:space="preserve"> პუნქტებით </w:t>
      </w:r>
      <w:r w:rsidRPr="00341320">
        <w:rPr>
          <w:rFonts w:ascii="Sylfaen" w:eastAsia="Arial Unicode MS" w:hAnsi="Sylfaen" w:cs="Arial Unicode MS"/>
          <w:sz w:val="24"/>
          <w:szCs w:val="24"/>
          <w:lang w:val="ka-GE"/>
        </w:rPr>
        <w:t>განსაზღვრულ</w:t>
      </w:r>
      <w:r w:rsidRPr="00CE07BF">
        <w:rPr>
          <w:rFonts w:ascii="Sylfaen" w:eastAsia="Arial Unicode MS" w:hAnsi="Sylfaen" w:cs="Arial Unicode MS"/>
          <w:sz w:val="24"/>
          <w:szCs w:val="24"/>
          <w:lang w:val="ka-GE"/>
        </w:rPr>
        <w:t xml:space="preserve"> </w:t>
      </w:r>
      <w:r w:rsidRPr="00566A0E">
        <w:rPr>
          <w:rFonts w:ascii="Sylfaen" w:eastAsia="Arial Unicode MS" w:hAnsi="Sylfaen" w:cs="Arial Unicode MS"/>
          <w:sz w:val="24"/>
          <w:szCs w:val="24"/>
          <w:lang w:val="ka-GE"/>
        </w:rPr>
        <w:t>ვალდებულებებს</w:t>
      </w:r>
      <w:r w:rsidRPr="00D26511">
        <w:rPr>
          <w:rFonts w:ascii="Sylfaen" w:eastAsia="Arial Unicode MS" w:hAnsi="Sylfaen" w:cs="Arial Unicode MS"/>
          <w:sz w:val="24"/>
          <w:szCs w:val="24"/>
          <w:lang w:val="ka-GE"/>
        </w:rPr>
        <w:t xml:space="preserve">, </w:t>
      </w:r>
      <w:r w:rsidRPr="0091088F">
        <w:rPr>
          <w:rFonts w:ascii="Sylfaen" w:eastAsia="Arial Unicode MS" w:hAnsi="Sylfaen" w:cs="Arial Unicode MS"/>
          <w:sz w:val="24"/>
          <w:szCs w:val="24"/>
          <w:lang w:val="ka-GE"/>
        </w:rPr>
        <w:t>უზრუნველყო</w:t>
      </w:r>
      <w:r w:rsidRPr="00BC5104">
        <w:rPr>
          <w:rFonts w:ascii="Sylfaen" w:eastAsia="Arial Unicode MS" w:hAnsi="Sylfaen" w:cs="Arial Unicode MS"/>
          <w:sz w:val="24"/>
          <w:szCs w:val="24"/>
          <w:lang w:val="ka-GE"/>
        </w:rPr>
        <w:t xml:space="preserve">ფს და იღებს პასუხისმგებლობას, რომ განსახილველი </w:t>
      </w:r>
      <w:r w:rsidRPr="00BC5104">
        <w:rPr>
          <w:rFonts w:ascii="Sylfaen" w:hAnsi="Sylfaen" w:cs="EUAlbertina-Regu"/>
          <w:sz w:val="24"/>
          <w:szCs w:val="24"/>
          <w:lang w:val="ka-GE"/>
        </w:rPr>
        <w:t>მოწყობილობა ან საამწყობრო ნაწილი</w:t>
      </w:r>
      <w:r w:rsidRPr="00BC5104">
        <w:rPr>
          <w:rFonts w:ascii="Sylfaen" w:eastAsia="Arial Unicode MS" w:hAnsi="Sylfaen" w:cs="Arial Unicode MS"/>
          <w:sz w:val="24"/>
          <w:szCs w:val="24"/>
          <w:lang w:val="ka-GE"/>
        </w:rPr>
        <w:t>, რომელიც დაექვემდებარა ამ მოდულის</w:t>
      </w:r>
      <w:r>
        <w:rPr>
          <w:rFonts w:ascii="Sylfaen" w:eastAsia="Arial Unicode MS" w:hAnsi="Sylfaen" w:cs="Arial Unicode MS"/>
          <w:sz w:val="24"/>
          <w:szCs w:val="24"/>
          <w:lang w:val="ka-GE"/>
        </w:rPr>
        <w:t xml:space="preserve"> მე-3 და მე-4</w:t>
      </w:r>
      <w:r w:rsidRPr="00BC5104">
        <w:rPr>
          <w:rFonts w:ascii="Sylfaen" w:eastAsia="Arial Unicode MS" w:hAnsi="Sylfaen" w:cs="Arial Unicode MS"/>
          <w:sz w:val="24"/>
          <w:szCs w:val="24"/>
          <w:lang w:val="ka-GE"/>
        </w:rPr>
        <w:t xml:space="preserve"> პუნქტ</w:t>
      </w:r>
      <w:r>
        <w:rPr>
          <w:rFonts w:ascii="Sylfaen" w:eastAsia="Arial Unicode MS" w:hAnsi="Sylfaen" w:cs="Arial Unicode MS"/>
          <w:sz w:val="24"/>
          <w:szCs w:val="24"/>
          <w:lang w:val="ka-GE"/>
        </w:rPr>
        <w:t>ებ</w:t>
      </w:r>
      <w:r w:rsidRPr="00BC5104">
        <w:rPr>
          <w:rFonts w:ascii="Sylfaen" w:eastAsia="Arial Unicode MS" w:hAnsi="Sylfaen" w:cs="Arial Unicode MS"/>
          <w:sz w:val="24"/>
          <w:szCs w:val="24"/>
          <w:lang w:val="ka-GE"/>
        </w:rPr>
        <w:t xml:space="preserve">ით </w:t>
      </w:r>
      <w:r w:rsidRPr="00341320">
        <w:rPr>
          <w:rFonts w:ascii="Sylfaen" w:eastAsia="Arial Unicode MS" w:hAnsi="Sylfaen" w:cs="Arial Unicode MS"/>
          <w:sz w:val="24"/>
          <w:szCs w:val="24"/>
          <w:lang w:val="ka-GE"/>
        </w:rPr>
        <w:t>განსაზღვრულ</w:t>
      </w:r>
      <w:r w:rsidRPr="00CE07BF">
        <w:rPr>
          <w:rFonts w:ascii="Sylfaen" w:eastAsia="Arial Unicode MS" w:hAnsi="Sylfaen" w:cs="Arial Unicode MS"/>
          <w:sz w:val="24"/>
          <w:szCs w:val="24"/>
          <w:lang w:val="ka-GE"/>
        </w:rPr>
        <w:t xml:space="preserve"> </w:t>
      </w:r>
      <w:r w:rsidRPr="00566A0E">
        <w:rPr>
          <w:rFonts w:ascii="Sylfaen" w:eastAsia="Arial Unicode MS" w:hAnsi="Sylfaen" w:cs="Arial Unicode MS"/>
          <w:sz w:val="24"/>
          <w:szCs w:val="24"/>
          <w:lang w:val="ka-GE"/>
        </w:rPr>
        <w:t>მოთხოვნებს</w:t>
      </w:r>
      <w:r w:rsidRPr="00D26511">
        <w:rPr>
          <w:rFonts w:ascii="Sylfaen" w:eastAsia="Arial Unicode MS" w:hAnsi="Sylfaen" w:cs="Arial Unicode MS"/>
          <w:sz w:val="24"/>
          <w:szCs w:val="24"/>
          <w:lang w:val="ka-GE"/>
        </w:rPr>
        <w:t xml:space="preserve">, </w:t>
      </w:r>
      <w:r w:rsidRPr="0091088F">
        <w:rPr>
          <w:rFonts w:ascii="Sylfaen" w:eastAsia="Arial Unicode MS" w:hAnsi="Sylfaen" w:cs="Arial Unicode MS"/>
          <w:sz w:val="24"/>
          <w:szCs w:val="24"/>
          <w:lang w:val="ka-GE"/>
        </w:rPr>
        <w:t>შეესაბამება</w:t>
      </w:r>
      <w:r w:rsidRPr="00BC5104">
        <w:rPr>
          <w:rFonts w:ascii="Sylfaen" w:eastAsia="Arial Unicode MS" w:hAnsi="Sylfaen" w:cs="Arial Unicode MS"/>
          <w:sz w:val="24"/>
          <w:szCs w:val="24"/>
          <w:lang w:val="ka-GE"/>
        </w:rPr>
        <w:t xml:space="preserve"> პროდუქტის</w:t>
      </w:r>
      <w:r w:rsidRPr="00E95431">
        <w:rPr>
          <w:rFonts w:ascii="Sylfaen" w:eastAsia="Arial Unicode MS" w:hAnsi="Sylfaen" w:cs="Arial Unicode MS"/>
          <w:sz w:val="24"/>
          <w:szCs w:val="24"/>
          <w:lang w:val="ka-GE"/>
        </w:rPr>
        <w:t xml:space="preserve"> </w:t>
      </w:r>
      <w:r w:rsidRPr="00BC5104">
        <w:rPr>
          <w:rFonts w:ascii="Sylfaen" w:eastAsia="Arial Unicode MS" w:hAnsi="Sylfaen" w:cs="Arial Unicode MS"/>
          <w:sz w:val="24"/>
          <w:szCs w:val="24"/>
          <w:lang w:val="ka-GE"/>
        </w:rPr>
        <w:t>ტიპის გამოცდის სერტიფიკატში აღწერილ ტიპს და აკმაყოფილებს ამ ტექნიკური რეგლამენტით მისთვის განსაზღვრულ მოთხოვნებს.</w:t>
      </w:r>
    </w:p>
    <w:p w14:paraId="1A93EE11" w14:textId="77777777" w:rsidR="00CE3B87" w:rsidRPr="008F0F95" w:rsidRDefault="00CE3B87" w:rsidP="00CE3B87">
      <w:pPr>
        <w:spacing w:line="276" w:lineRule="auto"/>
        <w:ind w:firstLine="720"/>
        <w:jc w:val="both"/>
        <w:rPr>
          <w:rFonts w:ascii="Sylfaen" w:eastAsia="Arial Unicode MS" w:hAnsi="Sylfaen" w:cs="Arial Unicode MS"/>
          <w:sz w:val="24"/>
          <w:szCs w:val="24"/>
          <w:lang w:val="ka-GE"/>
        </w:rPr>
      </w:pPr>
      <w:r w:rsidRPr="00BC5104">
        <w:rPr>
          <w:rFonts w:ascii="Sylfaen" w:hAnsi="Sylfaen" w:cs="EUAlbertina-Regu"/>
          <w:sz w:val="24"/>
          <w:szCs w:val="24"/>
          <w:lang w:val="ka-GE"/>
        </w:rPr>
        <w:t xml:space="preserve">2.  </w:t>
      </w:r>
      <w:r w:rsidRPr="008F0F95">
        <w:rPr>
          <w:rFonts w:ascii="Sylfaen" w:eastAsia="Arial Unicode MS" w:hAnsi="Sylfaen" w:cs="Arial Unicode MS"/>
          <w:sz w:val="24"/>
          <w:szCs w:val="24"/>
          <w:lang w:val="ka-GE"/>
        </w:rPr>
        <w:t>მწარმოებელი ვალდებულია მიიღოს ყველა აუცილებელი ზომა, რათა წარმოების პროცესმა და მისმა მონიტორინგმა უზრუნველყოს წარმოებული მოწყობილების და საამწყობრო ნაწილის  შესაბამისობა ტიპის გამოცდის სერტიფიკატში აღწერილ ტიპთან და ამ ტექნიკური რეგლამენტით მისთვის განსაზღვრულ მოთხოვნებთან.</w:t>
      </w:r>
    </w:p>
    <w:p w14:paraId="3820AF82" w14:textId="77777777" w:rsidR="00CE3B87" w:rsidRPr="008F0F95" w:rsidRDefault="00CE3B87" w:rsidP="00CE3B87">
      <w:pPr>
        <w:spacing w:line="276" w:lineRule="auto"/>
        <w:ind w:firstLine="720"/>
        <w:jc w:val="both"/>
        <w:rPr>
          <w:rFonts w:ascii="Sylfaen" w:hAnsi="Sylfaen"/>
          <w:sz w:val="24"/>
          <w:lang w:val="ka-GE"/>
        </w:rPr>
      </w:pPr>
      <w:r w:rsidRPr="008F0F95">
        <w:rPr>
          <w:rFonts w:ascii="Sylfaen" w:eastAsia="Arial Unicode MS" w:hAnsi="Sylfaen" w:cs="Arial Unicode MS"/>
          <w:sz w:val="28"/>
          <w:szCs w:val="24"/>
          <w:lang w:val="ka-GE"/>
        </w:rPr>
        <w:t xml:space="preserve">3. </w:t>
      </w:r>
      <w:r w:rsidRPr="008F0F95">
        <w:rPr>
          <w:rFonts w:ascii="Sylfaen" w:hAnsi="Sylfaen"/>
          <w:sz w:val="24"/>
          <w:lang w:val="ka-GE"/>
        </w:rPr>
        <w:t xml:space="preserve">მწარმოებლის მიერ არჩეული შესაბამისობის შემფასებელი პირი  ვალდებულია განახორციელოს   სათანადო გამოცდები და შემოწმებები, რათა შეამოწმოს </w:t>
      </w:r>
      <w:r w:rsidRPr="008F0F95">
        <w:rPr>
          <w:rFonts w:ascii="Sylfaen" w:hAnsi="Sylfaen" w:cs="EUAlbertina-Regu"/>
          <w:sz w:val="24"/>
          <w:lang w:val="ka-GE"/>
        </w:rPr>
        <w:t>მოწყობილობის</w:t>
      </w:r>
      <w:r>
        <w:rPr>
          <w:rFonts w:ascii="Sylfaen" w:hAnsi="Sylfaen" w:cs="EUAlbertina-Regu"/>
          <w:sz w:val="24"/>
          <w:lang w:val="ka-GE"/>
        </w:rPr>
        <w:t>ა</w:t>
      </w:r>
      <w:r w:rsidRPr="008F0F95">
        <w:rPr>
          <w:rFonts w:ascii="Sylfaen" w:hAnsi="Sylfaen" w:cs="EUAlbertina-Regu"/>
          <w:sz w:val="24"/>
          <w:lang w:val="ka-GE"/>
        </w:rPr>
        <w:t xml:space="preserve"> და საამწყობრო ნაწილის</w:t>
      </w:r>
      <w:r w:rsidRPr="008F0F95">
        <w:rPr>
          <w:rFonts w:ascii="Sylfaen" w:hAnsi="Sylfaen"/>
          <w:sz w:val="24"/>
          <w:lang w:val="ka-GE"/>
        </w:rPr>
        <w:t xml:space="preserve"> ტიპის გამოცდის სერტიფიკატით გათვალისწინებულ ტიპთან და ამ ტექნიკური რეგლამენტის სათანადო მოთხოვნებთან შესაბამისობა.</w:t>
      </w:r>
    </w:p>
    <w:p w14:paraId="58F9E3F1" w14:textId="77777777" w:rsidR="00CE3B87" w:rsidRPr="00BC5104" w:rsidRDefault="00CE3B87" w:rsidP="00CE3B87">
      <w:pPr>
        <w:pStyle w:val="ListParagraph"/>
        <w:spacing w:line="276" w:lineRule="auto"/>
        <w:ind w:left="0" w:firstLine="720"/>
        <w:jc w:val="both"/>
        <w:rPr>
          <w:lang w:val="ka-GE"/>
        </w:rPr>
      </w:pPr>
      <w:r>
        <w:rPr>
          <w:rFonts w:ascii="Sylfaen" w:hAnsi="Sylfaen" w:cs="EUAlbertina-Regu"/>
          <w:sz w:val="24"/>
          <w:szCs w:val="24"/>
          <w:lang w:val="ka-GE"/>
        </w:rPr>
        <w:t xml:space="preserve">4. </w:t>
      </w:r>
      <w:r w:rsidRPr="00BC5104">
        <w:rPr>
          <w:rFonts w:ascii="Sylfaen" w:hAnsi="Sylfaen" w:cs="EUAlbertina-Regu"/>
          <w:sz w:val="24"/>
          <w:szCs w:val="24"/>
          <w:lang w:val="ka-GE"/>
        </w:rPr>
        <w:t>მოწყობილობის და საამწყობრო ნაწილის</w:t>
      </w:r>
      <w:r w:rsidRPr="00BC5104">
        <w:rPr>
          <w:rFonts w:ascii="Sylfaen" w:eastAsia="Arial Unicode MS" w:hAnsi="Sylfaen" w:cs="Arial Unicode MS"/>
          <w:sz w:val="24"/>
          <w:szCs w:val="24"/>
          <w:lang w:val="ka-GE"/>
        </w:rPr>
        <w:t xml:space="preserve"> სათანადო მოთხოვნებთან შესაბამისობის შემოწმება მწარმოებელმა საკუთარი არჩევანის მიხედვით უნდა განახორციელოს, ამ მოდულის</w:t>
      </w:r>
      <w:r>
        <w:rPr>
          <w:rFonts w:ascii="Sylfaen" w:eastAsia="Arial Unicode MS" w:hAnsi="Sylfaen" w:cs="Arial Unicode MS"/>
          <w:sz w:val="24"/>
          <w:szCs w:val="24"/>
          <w:lang w:val="ka-GE"/>
        </w:rPr>
        <w:t xml:space="preserve"> მე-5-მე-7 პუნქტებით</w:t>
      </w:r>
      <w:r w:rsidRPr="00BC5104">
        <w:rPr>
          <w:rFonts w:ascii="Sylfaen" w:eastAsia="Arial Unicode MS" w:hAnsi="Sylfaen" w:cs="Arial Unicode MS"/>
          <w:sz w:val="24"/>
          <w:szCs w:val="24"/>
          <w:lang w:val="ka-GE"/>
        </w:rPr>
        <w:t xml:space="preserve"> გათვალისწინებული, თითოეული პროდუქტის გამოცდისა და შემოწმების</w:t>
      </w:r>
      <w:r>
        <w:rPr>
          <w:rFonts w:ascii="Sylfaen" w:eastAsia="Arial Unicode MS" w:hAnsi="Sylfaen" w:cs="Arial Unicode MS"/>
          <w:sz w:val="24"/>
          <w:szCs w:val="24"/>
          <w:lang w:val="ka-GE"/>
        </w:rPr>
        <w:t xml:space="preserve"> მე-8-მე-14 პუნქტებით</w:t>
      </w:r>
      <w:r w:rsidRPr="00BC5104">
        <w:rPr>
          <w:rFonts w:ascii="Sylfaen" w:eastAsia="Arial Unicode MS" w:hAnsi="Sylfaen" w:cs="Arial Unicode MS"/>
          <w:sz w:val="24"/>
          <w:szCs w:val="24"/>
          <w:lang w:val="ka-GE"/>
        </w:rPr>
        <w:t xml:space="preserve"> გათვალიწინებული </w:t>
      </w:r>
      <w:r w:rsidRPr="00BC5104">
        <w:rPr>
          <w:rFonts w:ascii="Sylfaen" w:hAnsi="Sylfaen" w:cs="EUAlbertina-Regu"/>
          <w:sz w:val="24"/>
          <w:szCs w:val="24"/>
          <w:lang w:val="ka-GE"/>
        </w:rPr>
        <w:t>მოწყობილობის და საამწყობრო ნაწილის</w:t>
      </w:r>
      <w:r w:rsidRPr="00BC5104">
        <w:rPr>
          <w:rFonts w:ascii="Sylfaen" w:eastAsia="Arial Unicode MS" w:hAnsi="Sylfaen" w:cs="Arial Unicode MS"/>
          <w:sz w:val="24"/>
          <w:szCs w:val="24"/>
          <w:lang w:val="ka-GE"/>
        </w:rPr>
        <w:t xml:space="preserve"> </w:t>
      </w:r>
      <w:r w:rsidRPr="00341320">
        <w:rPr>
          <w:rFonts w:ascii="Sylfaen" w:eastAsia="Arial Unicode MS" w:hAnsi="Sylfaen" w:cs="Arial Unicode MS"/>
          <w:sz w:val="24"/>
          <w:szCs w:val="24"/>
          <w:lang w:val="ka-GE"/>
        </w:rPr>
        <w:t>სტატისტიკურ</w:t>
      </w:r>
      <w:r w:rsidRPr="00CE07BF">
        <w:rPr>
          <w:rFonts w:ascii="Sylfaen" w:eastAsia="Arial Unicode MS" w:hAnsi="Sylfaen" w:cs="Arial Unicode MS"/>
          <w:sz w:val="24"/>
          <w:szCs w:val="24"/>
          <w:lang w:val="ka-GE"/>
        </w:rPr>
        <w:t xml:space="preserve"> </w:t>
      </w:r>
      <w:r w:rsidRPr="00566A0E">
        <w:rPr>
          <w:rFonts w:ascii="Sylfaen" w:eastAsia="Arial Unicode MS" w:hAnsi="Sylfaen" w:cs="Arial Unicode MS"/>
          <w:sz w:val="24"/>
          <w:szCs w:val="24"/>
          <w:lang w:val="ka-GE"/>
        </w:rPr>
        <w:t>საფუძველზე</w:t>
      </w:r>
      <w:r w:rsidRPr="00D26511">
        <w:rPr>
          <w:rFonts w:ascii="Sylfaen" w:eastAsia="Arial Unicode MS" w:hAnsi="Sylfaen" w:cs="Arial Unicode MS"/>
          <w:sz w:val="24"/>
          <w:szCs w:val="24"/>
          <w:lang w:val="ka-GE"/>
        </w:rPr>
        <w:t xml:space="preserve"> </w:t>
      </w:r>
      <w:r w:rsidRPr="0091088F">
        <w:rPr>
          <w:rFonts w:ascii="Sylfaen" w:eastAsia="Arial Unicode MS" w:hAnsi="Sylfaen" w:cs="Arial Unicode MS"/>
          <w:sz w:val="24"/>
          <w:szCs w:val="24"/>
          <w:lang w:val="ka-GE"/>
        </w:rPr>
        <w:t>განხორციელებული</w:t>
      </w:r>
      <w:r w:rsidRPr="00BC5104">
        <w:rPr>
          <w:rFonts w:ascii="Sylfaen" w:eastAsia="Arial Unicode MS" w:hAnsi="Sylfaen" w:cs="Arial Unicode MS"/>
          <w:sz w:val="24"/>
          <w:szCs w:val="24"/>
          <w:lang w:val="ka-GE"/>
        </w:rPr>
        <w:t xml:space="preserve"> გამოცდისა და შემოწმების გზით.</w:t>
      </w:r>
    </w:p>
    <w:p w14:paraId="05AA8CF7" w14:textId="77777777" w:rsidR="00CE3B87" w:rsidRPr="00BC5104" w:rsidRDefault="00CE3B87" w:rsidP="00CE3B87">
      <w:pPr>
        <w:pStyle w:val="ListParagraph"/>
        <w:spacing w:line="276" w:lineRule="auto"/>
        <w:ind w:left="0" w:firstLine="720"/>
        <w:jc w:val="both"/>
        <w:rPr>
          <w:rFonts w:ascii="Sylfaen" w:eastAsia="Arial Unicode MS" w:hAnsi="Sylfaen" w:cs="Arial Unicode MS"/>
          <w:sz w:val="24"/>
          <w:szCs w:val="24"/>
          <w:lang w:val="ka-GE"/>
        </w:rPr>
      </w:pPr>
      <w:r>
        <w:rPr>
          <w:rFonts w:ascii="Sylfaen" w:hAnsi="Sylfaen" w:cs="EUAlbertina-Regu"/>
          <w:sz w:val="24"/>
          <w:szCs w:val="24"/>
          <w:lang w:val="ka-GE"/>
        </w:rPr>
        <w:t>5</w:t>
      </w:r>
      <w:r w:rsidRPr="00BC5104">
        <w:rPr>
          <w:rFonts w:ascii="Sylfaen" w:hAnsi="Sylfaen" w:cs="EUAlbertina-Regu"/>
          <w:sz w:val="24"/>
          <w:szCs w:val="24"/>
          <w:lang w:val="ka-GE"/>
        </w:rPr>
        <w:t xml:space="preserve">. </w:t>
      </w:r>
      <w:r w:rsidRPr="00BC5104">
        <w:rPr>
          <w:rFonts w:ascii="Sylfaen" w:eastAsia="Arial Unicode MS" w:hAnsi="Sylfaen" w:cs="Arial Unicode MS"/>
          <w:sz w:val="24"/>
          <w:szCs w:val="24"/>
          <w:lang w:val="ka-GE"/>
        </w:rPr>
        <w:t xml:space="preserve">ყველა </w:t>
      </w:r>
      <w:r w:rsidRPr="00BC5104">
        <w:rPr>
          <w:rFonts w:ascii="Sylfaen" w:hAnsi="Sylfaen" w:cs="EUAlbertina-Regu"/>
          <w:sz w:val="24"/>
          <w:szCs w:val="24"/>
          <w:lang w:val="ka-GE"/>
        </w:rPr>
        <w:t>მოწყობილობა და საამწყობრო ნაწილი</w:t>
      </w:r>
      <w:r w:rsidRPr="00BC5104">
        <w:rPr>
          <w:rFonts w:ascii="Sylfaen" w:eastAsia="Arial Unicode MS" w:hAnsi="Sylfaen" w:cs="Arial Unicode MS"/>
          <w:sz w:val="24"/>
          <w:szCs w:val="24"/>
          <w:lang w:val="ka-GE"/>
        </w:rPr>
        <w:t xml:space="preserve"> ტიპის სერტიფიკატში აღწერილ ტიპთან და ამ ტექნიკური რეგლამენტის სათანადო მოთხოვნებთან მათი შესაბამისობის შემოწმების მიზნით ინდივიდუალურად უნდა შემოწმდეს და შესაბამის სსიპ − საქართველოს სტანდარტებისა და მეტროლოგიის ეროვნული სააგენტოს მიერ ამ ტექნიკური რეგლამენტის მიზნებისათვის გამოქვეყნებულ სტანდარტ(ებ)ში ან/და ტექნიკურ სპეციფიკაციებში განსაზღვრული ეკვივალენტური შემოწმების საშუალებით სათანადოდ გამოიცადოს. იმ შემთხვევაში თუკი სსიპ − საქართველოს სტანდარტებისა და მეტროლოგიის ეროვნული სააგენტოს ამ ტექნიკური რეგლამენტის მიზნებისათვის არ აქვს გამოქვეყნებული</w:t>
      </w:r>
      <w:r>
        <w:rPr>
          <w:rFonts w:ascii="Sylfaen" w:eastAsia="Arial Unicode MS" w:hAnsi="Sylfaen" w:cs="Arial Unicode MS"/>
          <w:sz w:val="24"/>
          <w:szCs w:val="24"/>
          <w:lang w:val="ka-GE"/>
        </w:rPr>
        <w:t xml:space="preserve"> </w:t>
      </w:r>
      <w:r w:rsidRPr="00BC5104">
        <w:rPr>
          <w:rFonts w:ascii="Sylfaen" w:eastAsia="Arial Unicode MS" w:hAnsi="Sylfaen" w:cs="Arial Unicode MS"/>
          <w:sz w:val="24"/>
          <w:szCs w:val="24"/>
          <w:lang w:val="ka-GE"/>
        </w:rPr>
        <w:t xml:space="preserve">სათანადო სტანდარტები, შესაბამისობის შემფასებელი პირი ვალდებულია განსაზღვროს სათანადო გამოცდების სახე და ჩაატაროს ის. </w:t>
      </w:r>
    </w:p>
    <w:p w14:paraId="7AEE8F3B" w14:textId="77777777" w:rsidR="00CE3B87" w:rsidRPr="00BC5104" w:rsidRDefault="00CE3B87" w:rsidP="00CE3B87">
      <w:pPr>
        <w:pStyle w:val="ListParagraph"/>
        <w:spacing w:line="276" w:lineRule="auto"/>
        <w:ind w:left="0" w:firstLine="720"/>
        <w:jc w:val="both"/>
        <w:rPr>
          <w:rFonts w:ascii="Sylfaen" w:hAnsi="Sylfaen" w:cs="EUAlbertina-Regu"/>
          <w:sz w:val="24"/>
          <w:szCs w:val="24"/>
          <w:lang w:val="ka-GE"/>
        </w:rPr>
      </w:pPr>
      <w:r>
        <w:rPr>
          <w:rFonts w:ascii="Sylfaen" w:hAnsi="Sylfaen" w:cs="EUAlbertina-Regu"/>
          <w:sz w:val="24"/>
          <w:szCs w:val="24"/>
          <w:lang w:val="ka-GE"/>
        </w:rPr>
        <w:t>6</w:t>
      </w:r>
      <w:r w:rsidRPr="00BC5104">
        <w:rPr>
          <w:rFonts w:ascii="Sylfaen" w:hAnsi="Sylfaen" w:cs="EUAlbertina-Regu"/>
          <w:sz w:val="24"/>
          <w:szCs w:val="24"/>
          <w:lang w:val="ka-GE"/>
        </w:rPr>
        <w:t xml:space="preserve">. </w:t>
      </w:r>
      <w:r w:rsidRPr="00BC5104">
        <w:rPr>
          <w:rFonts w:ascii="Sylfaen" w:eastAsia="Arial Unicode MS" w:hAnsi="Sylfaen" w:cs="Arial Unicode MS"/>
          <w:sz w:val="24"/>
          <w:szCs w:val="24"/>
          <w:lang w:val="ka-GE"/>
        </w:rPr>
        <w:t xml:space="preserve">შესაბამისობის შემფასებელი პირი ვალდებულია განხორციელებულ გამოცდებსა და შემოწმებების შედეგებზე დაყრდნობით გასცეს შესასაბამისობის სერტიფიკატი და თითოეულ დადასტურებულ </w:t>
      </w:r>
      <w:r w:rsidRPr="00BC5104">
        <w:rPr>
          <w:rFonts w:ascii="Sylfaen" w:hAnsi="Sylfaen" w:cs="EUAlbertina-Regu"/>
          <w:sz w:val="24"/>
          <w:szCs w:val="24"/>
          <w:lang w:val="ka-GE"/>
        </w:rPr>
        <w:t>მოწყობილობასა და საამწყობრო ნაწილზე</w:t>
      </w:r>
      <w:r w:rsidRPr="00BC5104">
        <w:rPr>
          <w:rFonts w:ascii="Sylfaen" w:eastAsia="Arial Unicode MS" w:hAnsi="Sylfaen" w:cs="Arial Unicode MS"/>
          <w:sz w:val="24"/>
          <w:szCs w:val="24"/>
          <w:lang w:val="ka-GE"/>
        </w:rPr>
        <w:t xml:space="preserve"> თავად დაიტანოს საკუთარი საიდენტიფიკაციო ნომერი ან უზრუნველყოს საკუთარი პასუხისმგებლობით მისი დატანა.</w:t>
      </w:r>
    </w:p>
    <w:p w14:paraId="2CF9D0C8" w14:textId="77777777" w:rsidR="00CE3B87" w:rsidRPr="00BC5104" w:rsidRDefault="00CE3B87" w:rsidP="00CE3B87">
      <w:pPr>
        <w:pStyle w:val="ListParagraph"/>
        <w:spacing w:line="276" w:lineRule="auto"/>
        <w:ind w:left="0" w:firstLine="720"/>
        <w:jc w:val="both"/>
        <w:rPr>
          <w:rFonts w:ascii="Sylfaen" w:hAnsi="Sylfaen" w:cs="EUAlbertina-Regu"/>
          <w:sz w:val="24"/>
          <w:szCs w:val="24"/>
          <w:lang w:val="ka-GE"/>
        </w:rPr>
      </w:pPr>
      <w:r>
        <w:rPr>
          <w:rFonts w:ascii="Sylfaen" w:hAnsi="Sylfaen" w:cs="EUAlbertina-Regu"/>
          <w:sz w:val="24"/>
          <w:szCs w:val="24"/>
          <w:lang w:val="ka-GE"/>
        </w:rPr>
        <w:t xml:space="preserve">7. </w:t>
      </w:r>
      <w:r w:rsidRPr="00BC5104">
        <w:rPr>
          <w:rFonts w:ascii="Sylfaen" w:hAnsi="Sylfaen" w:cs="EUAlbertina-Regu"/>
          <w:sz w:val="24"/>
          <w:szCs w:val="24"/>
          <w:lang w:val="ka-GE"/>
        </w:rPr>
        <w:t xml:space="preserve">მწარმოებელი ვალდებულია შეინახოს შესაბამისობის სერტიფიკატი, მოწყობილობის ან საამწყობრო ნაწილის ბაზარზე განთავსების შემდგომ 10 წლის განმავლობაში </w:t>
      </w:r>
      <w:r w:rsidRPr="00BC5104">
        <w:rPr>
          <w:rFonts w:ascii="Sylfaen" w:eastAsia="Arial Unicode MS" w:hAnsi="Sylfaen" w:cs="Arial Unicode MS"/>
          <w:sz w:val="24"/>
          <w:szCs w:val="24"/>
          <w:lang w:val="ka-GE"/>
        </w:rPr>
        <w:t>შესაბამისი უფლებამოსილი სახელმწიფო ორგანოებისთვის წარსადგენად.</w:t>
      </w:r>
    </w:p>
    <w:p w14:paraId="06CB565C" w14:textId="77777777" w:rsidR="00CE3B87" w:rsidRPr="00BC5104" w:rsidRDefault="00CE3B87" w:rsidP="00CE3B87">
      <w:pPr>
        <w:pStyle w:val="ListParagraph"/>
        <w:spacing w:line="276" w:lineRule="auto"/>
        <w:ind w:left="0" w:firstLine="720"/>
        <w:jc w:val="both"/>
        <w:rPr>
          <w:rFonts w:ascii="Sylfaen" w:hAnsi="Sylfaen" w:cs="EUAlbertina-Regu"/>
          <w:sz w:val="24"/>
          <w:szCs w:val="24"/>
          <w:lang w:val="ka-GE"/>
        </w:rPr>
      </w:pPr>
      <w:r>
        <w:rPr>
          <w:rFonts w:ascii="Sylfaen" w:hAnsi="Sylfaen" w:cs="EUAlbertina-Regu"/>
          <w:sz w:val="24"/>
          <w:szCs w:val="24"/>
          <w:lang w:val="ka-GE"/>
        </w:rPr>
        <w:t>8</w:t>
      </w:r>
      <w:r w:rsidRPr="00BC5104">
        <w:rPr>
          <w:rFonts w:ascii="Sylfaen" w:hAnsi="Sylfaen" w:cs="EUAlbertina-Regu"/>
          <w:sz w:val="24"/>
          <w:szCs w:val="24"/>
          <w:lang w:val="ka-GE"/>
        </w:rPr>
        <w:t xml:space="preserve">. </w:t>
      </w:r>
      <w:r w:rsidRPr="00BC5104">
        <w:rPr>
          <w:rFonts w:ascii="Sylfaen" w:eastAsia="Arial Unicode MS" w:hAnsi="Sylfaen" w:cs="Arial Unicode MS"/>
          <w:sz w:val="24"/>
          <w:szCs w:val="24"/>
          <w:lang w:val="ka-GE"/>
        </w:rPr>
        <w:t>მწარმოებელი ვალდებულია მიიღოს ყველა აუცილებელი ზომა, რათა საწარმოო პროცესი და მისი მონიტორინგის სისტემა უზრუნველყოფდეს წარმოებული პროდუქტის ყოველი პარტიის ერთგვაროვნებას და წარადგინოს საკუთარი წარმოების მოწყობილობა და საამწყობრო ნაწილი დადასტურებისთვის, ერთგვაროვანი პარტიების ფორმით.</w:t>
      </w:r>
    </w:p>
    <w:p w14:paraId="41BCC8C2" w14:textId="77777777" w:rsidR="00CE3B87" w:rsidRPr="00BC5104" w:rsidRDefault="00CE3B87" w:rsidP="00CE3B87">
      <w:pPr>
        <w:pStyle w:val="ListParagraph"/>
        <w:spacing w:line="276" w:lineRule="auto"/>
        <w:ind w:left="0" w:firstLine="720"/>
        <w:jc w:val="both"/>
        <w:rPr>
          <w:rFonts w:ascii="Sylfaen" w:hAnsi="Sylfaen" w:cs="EUAlbertina-Regu"/>
          <w:sz w:val="24"/>
          <w:szCs w:val="24"/>
          <w:lang w:val="ka-GE"/>
        </w:rPr>
      </w:pPr>
      <w:r>
        <w:rPr>
          <w:rFonts w:ascii="Sylfaen" w:hAnsi="Sylfaen" w:cs="EUAlbertina-Regu"/>
          <w:sz w:val="24"/>
          <w:szCs w:val="24"/>
          <w:lang w:val="ka-GE"/>
        </w:rPr>
        <w:t>9.</w:t>
      </w:r>
      <w:r w:rsidRPr="00BC5104">
        <w:rPr>
          <w:rFonts w:ascii="Sylfaen" w:hAnsi="Sylfaen" w:cs="EUAlbertina-Regu"/>
          <w:sz w:val="24"/>
          <w:szCs w:val="24"/>
          <w:lang w:val="ka-GE"/>
        </w:rPr>
        <w:t xml:space="preserve"> </w:t>
      </w:r>
      <w:r w:rsidRPr="00BC5104">
        <w:rPr>
          <w:rFonts w:ascii="Sylfaen" w:eastAsia="Arial Unicode MS" w:hAnsi="Sylfaen" w:cs="Arial Unicode MS"/>
          <w:sz w:val="24"/>
          <w:szCs w:val="24"/>
          <w:lang w:val="ka-GE"/>
        </w:rPr>
        <w:t xml:space="preserve">თითოეული პარტიიდან შემთხვევითობის პრინციპით შერჩეულ უნდა იქნას ნიმუშები. ტიპის სერტიფიკატში აღწერილ ტიპთან და ამ ტექნიკური რეგლამენტის სათანადო მოთხოვნებთან მათი შესაბამისობის შემოწმების და წარმოდგენილი პროდუქტების პარტიის დამტკიცების ან დამტკიცებაზე უარის თქმის მიზნით ყველა შერჩეული </w:t>
      </w:r>
      <w:r w:rsidRPr="00BC5104">
        <w:rPr>
          <w:rFonts w:ascii="Sylfaen" w:hAnsi="Sylfaen" w:cs="EUAlbertina-Regu"/>
          <w:sz w:val="24"/>
          <w:szCs w:val="24"/>
          <w:lang w:val="ka-GE"/>
        </w:rPr>
        <w:t>მოწყობილობის ან საამწყობრო ნაწილის</w:t>
      </w:r>
      <w:r w:rsidRPr="00BC5104">
        <w:rPr>
          <w:rFonts w:ascii="Sylfaen" w:eastAsia="Arial Unicode MS" w:hAnsi="Sylfaen" w:cs="Arial Unicode MS"/>
          <w:sz w:val="24"/>
          <w:szCs w:val="24"/>
          <w:lang w:val="ka-GE"/>
        </w:rPr>
        <w:t xml:space="preserve"> ნიმუში უნდა გამოიცადოს და შემოწმდეს ინდივიდუალურად შესაბამის სსიპ − საქართველოს სტანდარტებისა და მეტროლოგიის ეროვნული სააგენტოს მიერ ამ ტექნიკური რეგლამენტის მიზნებისათვის გამოქვეყნებულ სტანდარტ(ებ)ში მითითებული გზით ან/და ტექნიკურ სპეციფიკაციებში განსაზღვრული ეკვივალენტური შემოწმების საშუალებით. იმ შემთხვევაში თუკი სსიპ − საქართველოს სტანდარტებისა და მეტროლოგიის ეროვნული სააგენტოს ამ ტექნიკური რეგლამენტის მიზნებისათვის არ აქვს გამოქვეყნებული სათანადო სტანდარტები, შესაბამისობის შემფასებელი პირი ვალდებულია განსაზღვროს სათანადო გამოცდების სახე და ჩაატაროს ის.</w:t>
      </w:r>
    </w:p>
    <w:p w14:paraId="026EA34E" w14:textId="77777777" w:rsidR="00CE3B87" w:rsidRPr="00BC5104" w:rsidRDefault="00CE3B87" w:rsidP="00CE3B87">
      <w:pPr>
        <w:pStyle w:val="ListParagraph"/>
        <w:spacing w:line="276" w:lineRule="auto"/>
        <w:ind w:left="0" w:firstLine="720"/>
        <w:jc w:val="both"/>
        <w:rPr>
          <w:rFonts w:ascii="Sylfaen" w:hAnsi="Sylfaen" w:cs="EUAlbertina-Regu"/>
          <w:sz w:val="24"/>
          <w:szCs w:val="24"/>
          <w:lang w:val="ka-GE"/>
        </w:rPr>
      </w:pPr>
      <w:r>
        <w:rPr>
          <w:rFonts w:ascii="Sylfaen" w:hAnsi="Sylfaen" w:cs="EUAlbertina-Regu"/>
          <w:sz w:val="24"/>
          <w:szCs w:val="24"/>
          <w:lang w:val="ka-GE"/>
        </w:rPr>
        <w:t>10</w:t>
      </w:r>
      <w:r w:rsidRPr="00BC5104">
        <w:rPr>
          <w:rFonts w:ascii="Sylfaen" w:hAnsi="Sylfaen" w:cs="EUAlbertina-Regu"/>
          <w:sz w:val="24"/>
          <w:szCs w:val="24"/>
          <w:lang w:val="ka-GE"/>
        </w:rPr>
        <w:t>. შესაბამისობის შემფასებელი პირი ვალდებულია ნიმუშების აღება განახორციელოს შემდეგი მახასიათებლების მიხედვით:</w:t>
      </w:r>
    </w:p>
    <w:p w14:paraId="697B9F3B" w14:textId="77777777" w:rsidR="00CE3B87" w:rsidRPr="00BC5104" w:rsidRDefault="00CE3B87" w:rsidP="00CE3B87">
      <w:pPr>
        <w:pStyle w:val="ListParagraph"/>
        <w:spacing w:line="276" w:lineRule="auto"/>
        <w:ind w:left="0" w:firstLine="720"/>
        <w:jc w:val="both"/>
        <w:rPr>
          <w:rFonts w:ascii="Sylfaen" w:hAnsi="Sylfaen" w:cs="EUAlbertina-Regu"/>
          <w:sz w:val="24"/>
          <w:szCs w:val="24"/>
          <w:lang w:val="ka-GE"/>
        </w:rPr>
      </w:pPr>
      <w:r>
        <w:rPr>
          <w:rFonts w:ascii="Sylfaen" w:hAnsi="Sylfaen" w:cs="EUAlbertina-Regu"/>
          <w:sz w:val="24"/>
          <w:szCs w:val="24"/>
          <w:lang w:val="ka-GE"/>
        </w:rPr>
        <w:t>ა)</w:t>
      </w:r>
      <w:r w:rsidRPr="00BC5104">
        <w:rPr>
          <w:rFonts w:ascii="Sylfaen" w:hAnsi="Sylfaen" w:cs="EUAlbertina-Regu"/>
          <w:sz w:val="24"/>
          <w:szCs w:val="24"/>
          <w:lang w:val="ka-GE"/>
        </w:rPr>
        <w:t xml:space="preserve"> ხარისხის დონე</w:t>
      </w:r>
      <w:r>
        <w:rPr>
          <w:rFonts w:ascii="Sylfaen" w:hAnsi="Sylfaen" w:cs="EUAlbertina-Regu"/>
          <w:sz w:val="24"/>
          <w:szCs w:val="24"/>
          <w:lang w:val="ka-GE"/>
        </w:rPr>
        <w:t>,</w:t>
      </w:r>
      <w:r w:rsidRPr="00BC5104">
        <w:rPr>
          <w:rFonts w:ascii="Sylfaen" w:hAnsi="Sylfaen" w:cs="EUAlbertina-Regu"/>
          <w:sz w:val="24"/>
          <w:szCs w:val="24"/>
          <w:lang w:val="ka-GE"/>
        </w:rPr>
        <w:t xml:space="preserve"> რომელიც შეესაბამება 95%-იანი დადასტურების ალბათობას, 0.5%-დან 1.5%-მდე შეუსაბამობით</w:t>
      </w:r>
      <w:r>
        <w:rPr>
          <w:rFonts w:ascii="Sylfaen" w:hAnsi="Sylfaen" w:cs="EUAlbertina-Regu"/>
          <w:sz w:val="24"/>
          <w:szCs w:val="24"/>
          <w:lang w:val="ka-GE"/>
        </w:rPr>
        <w:t>;</w:t>
      </w:r>
    </w:p>
    <w:p w14:paraId="4698879B" w14:textId="77777777" w:rsidR="00CE3B87" w:rsidRPr="00BC5104" w:rsidRDefault="00CE3B87" w:rsidP="00CE3B87">
      <w:pPr>
        <w:pStyle w:val="ListParagraph"/>
        <w:spacing w:line="276" w:lineRule="auto"/>
        <w:ind w:left="0" w:firstLine="720"/>
        <w:jc w:val="both"/>
        <w:rPr>
          <w:rFonts w:ascii="Sylfaen" w:hAnsi="Sylfaen" w:cs="EUAlbertina-Regu"/>
          <w:sz w:val="24"/>
          <w:szCs w:val="24"/>
          <w:lang w:val="ka-GE"/>
        </w:rPr>
      </w:pPr>
      <w:r>
        <w:rPr>
          <w:rFonts w:ascii="Sylfaen" w:hAnsi="Sylfaen" w:cs="EUAlbertina-Regu"/>
          <w:sz w:val="24"/>
          <w:szCs w:val="24"/>
          <w:lang w:val="ka-GE"/>
        </w:rPr>
        <w:t>ბ)</w:t>
      </w:r>
      <w:r w:rsidRPr="00BC5104">
        <w:rPr>
          <w:rFonts w:ascii="Sylfaen" w:hAnsi="Sylfaen" w:cs="EUAlbertina-Regu"/>
          <w:sz w:val="24"/>
          <w:szCs w:val="24"/>
          <w:lang w:val="ka-GE"/>
        </w:rPr>
        <w:t xml:space="preserve"> ხარისხის ლიმიტი</w:t>
      </w:r>
      <w:r>
        <w:rPr>
          <w:rFonts w:ascii="Sylfaen" w:hAnsi="Sylfaen" w:cs="EUAlbertina-Regu"/>
          <w:sz w:val="24"/>
          <w:szCs w:val="24"/>
          <w:lang w:val="ka-GE"/>
        </w:rPr>
        <w:t>,</w:t>
      </w:r>
      <w:r w:rsidRPr="00BC5104">
        <w:rPr>
          <w:rFonts w:ascii="Sylfaen" w:hAnsi="Sylfaen" w:cs="EUAlbertina-Regu"/>
          <w:sz w:val="24"/>
          <w:szCs w:val="24"/>
          <w:lang w:val="ka-GE"/>
        </w:rPr>
        <w:t xml:space="preserve"> რომელიც შეესაბამება 5%-იანი დადასტურების ალბათობას, 5%-დან 10%-მდე შეუსაბამობით</w:t>
      </w:r>
      <w:r>
        <w:rPr>
          <w:rFonts w:ascii="Sylfaen" w:hAnsi="Sylfaen" w:cs="EUAlbertina-Regu"/>
          <w:sz w:val="24"/>
          <w:szCs w:val="24"/>
          <w:lang w:val="ka-GE"/>
        </w:rPr>
        <w:t>.</w:t>
      </w:r>
    </w:p>
    <w:p w14:paraId="649728BD" w14:textId="77777777" w:rsidR="00CE3B87" w:rsidRPr="00BC5104" w:rsidRDefault="00CE3B87" w:rsidP="00CE3B87">
      <w:pPr>
        <w:pStyle w:val="ListParagraph"/>
        <w:spacing w:line="276" w:lineRule="auto"/>
        <w:ind w:left="0" w:firstLine="720"/>
        <w:jc w:val="both"/>
        <w:rPr>
          <w:rFonts w:ascii="Sylfaen" w:hAnsi="Sylfaen" w:cs="EUAlbertina-Regu"/>
          <w:sz w:val="24"/>
          <w:szCs w:val="24"/>
          <w:lang w:val="ka-GE"/>
        </w:rPr>
      </w:pPr>
      <w:r>
        <w:rPr>
          <w:rFonts w:ascii="Sylfaen" w:hAnsi="Sylfaen" w:cs="EUAlbertina-Regu"/>
          <w:sz w:val="24"/>
          <w:szCs w:val="24"/>
          <w:lang w:val="ka-GE"/>
        </w:rPr>
        <w:t>11</w:t>
      </w:r>
      <w:r w:rsidRPr="00BC5104">
        <w:rPr>
          <w:rFonts w:ascii="Sylfaen" w:hAnsi="Sylfaen" w:cs="EUAlbertina-Regu"/>
          <w:sz w:val="24"/>
          <w:szCs w:val="24"/>
          <w:lang w:val="ka-GE"/>
        </w:rPr>
        <w:t>. იმ შემთხვევაში, თუ პარტია დამტკიცებულ იქნა, მასში შემავალი ყველა მოწყობილობა ან საამწყობრო ნაწილი  უნდა ჩაითვალოს აღიარებულად, გარდა ნიმუშებად აღებული იმ პროდუქტებისა, რომლებმაც ვერ დააკმაყოფილეს შემოწმება.</w:t>
      </w:r>
    </w:p>
    <w:p w14:paraId="1602B5ED" w14:textId="77777777" w:rsidR="00CE3B87" w:rsidRPr="00BC5104" w:rsidRDefault="00CE3B87" w:rsidP="00CE3B87">
      <w:pPr>
        <w:pStyle w:val="ListParagraph"/>
        <w:spacing w:line="276" w:lineRule="auto"/>
        <w:ind w:left="0" w:firstLine="720"/>
        <w:jc w:val="both"/>
        <w:rPr>
          <w:rFonts w:ascii="Sylfaen" w:hAnsi="Sylfaen" w:cs="EUAlbertina-Regu"/>
          <w:sz w:val="24"/>
          <w:szCs w:val="24"/>
          <w:lang w:val="ka-GE"/>
        </w:rPr>
      </w:pPr>
      <w:r>
        <w:rPr>
          <w:rFonts w:ascii="Sylfaen" w:hAnsi="Sylfaen" w:cs="EUAlbertina-Regu"/>
          <w:sz w:val="24"/>
          <w:szCs w:val="24"/>
          <w:lang w:val="ka-GE"/>
        </w:rPr>
        <w:t xml:space="preserve">12. </w:t>
      </w:r>
      <w:r w:rsidRPr="00BC5104">
        <w:rPr>
          <w:rFonts w:ascii="Sylfaen" w:hAnsi="Sylfaen" w:cs="EUAlbertina-Regu"/>
          <w:sz w:val="24"/>
          <w:szCs w:val="24"/>
          <w:lang w:val="ka-GE"/>
        </w:rPr>
        <w:t>შესაბამისობის შემფასებელი პირი ვალდებულია განხორციელებულ გამოცდებსა და შემოწმებებზე დაყრდნობით გასცეს შესასაბამისობის სერტიფიკატი და თითოეულ დამტკიცებულ მოწყობილობასა და საამწყობრო ნაწილზე</w:t>
      </w:r>
      <w:r>
        <w:rPr>
          <w:rFonts w:ascii="Sylfaen" w:hAnsi="Sylfaen" w:cs="EUAlbertina-Regu"/>
          <w:sz w:val="24"/>
          <w:szCs w:val="24"/>
          <w:lang w:val="ka-GE"/>
        </w:rPr>
        <w:t xml:space="preserve"> </w:t>
      </w:r>
      <w:r w:rsidRPr="00BC5104">
        <w:rPr>
          <w:rFonts w:ascii="Sylfaen" w:eastAsia="Arial Unicode MS" w:hAnsi="Sylfaen" w:cs="Arial Unicode MS"/>
          <w:sz w:val="24"/>
          <w:szCs w:val="24"/>
          <w:lang w:val="ka-GE"/>
        </w:rPr>
        <w:t>თავად დაიტანოს საკუთარი საიდენტიფიკაციო ნომერი ან უზრუნველყოს საკუთარი პასუხისმგებლობით მისი დატანა.</w:t>
      </w:r>
    </w:p>
    <w:p w14:paraId="010A01B8" w14:textId="77777777" w:rsidR="00CE3B87" w:rsidRPr="00BC5104" w:rsidRDefault="00CE3B87" w:rsidP="00CE3B87">
      <w:pPr>
        <w:pStyle w:val="ListParagraph"/>
        <w:spacing w:line="276" w:lineRule="auto"/>
        <w:ind w:left="0" w:firstLine="720"/>
        <w:jc w:val="both"/>
        <w:rPr>
          <w:rFonts w:ascii="Sylfaen" w:hAnsi="Sylfaen" w:cs="EUAlbertina-Regu"/>
          <w:sz w:val="24"/>
          <w:szCs w:val="24"/>
          <w:lang w:val="ka-GE"/>
        </w:rPr>
      </w:pPr>
      <w:r>
        <w:rPr>
          <w:rFonts w:ascii="Sylfaen" w:hAnsi="Sylfaen" w:cs="EUAlbertina-Regu"/>
          <w:sz w:val="24"/>
          <w:szCs w:val="24"/>
          <w:lang w:val="ka-GE"/>
        </w:rPr>
        <w:t xml:space="preserve">13. </w:t>
      </w:r>
      <w:r w:rsidRPr="00BC5104">
        <w:rPr>
          <w:rFonts w:ascii="Sylfaen" w:hAnsi="Sylfaen" w:cs="EUAlbertina-Regu"/>
          <w:sz w:val="24"/>
          <w:szCs w:val="24"/>
          <w:lang w:val="ka-GE"/>
        </w:rPr>
        <w:t xml:space="preserve">მწარმოებელი ვალდებულია შეინახოს შესაბამისობის სერტიფიკატი, მოწყობილობის ან საამწყობრო ნაწილის ბაზარზე განთავსების შემდგომ 10 წლის განმავლობაში, </w:t>
      </w:r>
      <w:r w:rsidRPr="00BC5104">
        <w:rPr>
          <w:rFonts w:ascii="Sylfaen" w:eastAsia="Arial Unicode MS" w:hAnsi="Sylfaen" w:cs="Arial Unicode MS"/>
          <w:sz w:val="24"/>
          <w:szCs w:val="24"/>
          <w:lang w:val="ka-GE"/>
        </w:rPr>
        <w:t>შესაბამისი უფლებამოსილი სახელმწიფო ორგანოებისთვის წარსადგენად</w:t>
      </w:r>
      <w:r w:rsidRPr="00BC5104">
        <w:rPr>
          <w:rFonts w:ascii="Sylfaen" w:hAnsi="Sylfaen" w:cs="EUAlbertina-Regu"/>
          <w:sz w:val="24"/>
          <w:szCs w:val="24"/>
          <w:lang w:val="ka-GE"/>
        </w:rPr>
        <w:t>.</w:t>
      </w:r>
    </w:p>
    <w:p w14:paraId="77F0A14B" w14:textId="77777777" w:rsidR="00CE3B87" w:rsidRPr="00BC5104" w:rsidRDefault="00CE3B87" w:rsidP="00CE3B87">
      <w:pPr>
        <w:pStyle w:val="ListParagraph"/>
        <w:spacing w:line="276" w:lineRule="auto"/>
        <w:ind w:left="0" w:firstLine="720"/>
        <w:jc w:val="both"/>
        <w:rPr>
          <w:rFonts w:ascii="Sylfaen" w:hAnsi="Sylfaen" w:cs="EUAlbertina-Regu"/>
          <w:sz w:val="24"/>
          <w:szCs w:val="24"/>
          <w:lang w:val="ka-GE"/>
        </w:rPr>
      </w:pPr>
      <w:r w:rsidRPr="00BC5104">
        <w:rPr>
          <w:rFonts w:ascii="Sylfaen" w:hAnsi="Sylfaen" w:cs="EUAlbertina-Regu"/>
          <w:sz w:val="24"/>
          <w:szCs w:val="24"/>
          <w:lang w:val="ka-GE"/>
        </w:rPr>
        <w:t>1</w:t>
      </w:r>
      <w:r>
        <w:rPr>
          <w:rFonts w:ascii="Sylfaen" w:hAnsi="Sylfaen" w:cs="EUAlbertina-Regu"/>
          <w:sz w:val="24"/>
          <w:szCs w:val="24"/>
          <w:lang w:val="ka-GE"/>
        </w:rPr>
        <w:t>4</w:t>
      </w:r>
      <w:r w:rsidRPr="00BC5104">
        <w:rPr>
          <w:rFonts w:ascii="Sylfaen" w:hAnsi="Sylfaen" w:cs="EUAlbertina-Regu"/>
          <w:sz w:val="24"/>
          <w:szCs w:val="24"/>
          <w:lang w:val="ka-GE"/>
        </w:rPr>
        <w:t xml:space="preserve">. </w:t>
      </w:r>
      <w:r w:rsidRPr="00BC5104">
        <w:rPr>
          <w:rFonts w:ascii="Sylfaen" w:eastAsia="Arial Unicode MS" w:hAnsi="Sylfaen" w:cs="Arial Unicode MS"/>
          <w:sz w:val="24"/>
          <w:szCs w:val="24"/>
          <w:lang w:val="ka-GE"/>
        </w:rPr>
        <w:t>იმ შემთხვევაში, თუ პარტია არ იქნა დამტკიცებული შესაბამისობის შემფასებელი პირი ან სახელმწიფო ზედამხედველობის შესაბამისი ორგანო ვალდებულია უზრუნველყოს აუცილებელი ზომების გატარება</w:t>
      </w:r>
      <w:r>
        <w:rPr>
          <w:rFonts w:ascii="Sylfaen" w:eastAsia="Arial Unicode MS" w:hAnsi="Sylfaen" w:cs="Arial Unicode MS"/>
          <w:sz w:val="24"/>
          <w:szCs w:val="24"/>
          <w:lang w:val="ka-GE"/>
        </w:rPr>
        <w:t>,</w:t>
      </w:r>
      <w:r w:rsidRPr="00BC5104">
        <w:rPr>
          <w:rFonts w:ascii="Sylfaen" w:eastAsia="Arial Unicode MS" w:hAnsi="Sylfaen" w:cs="Arial Unicode MS"/>
          <w:sz w:val="24"/>
          <w:szCs w:val="24"/>
          <w:lang w:val="ka-GE"/>
        </w:rPr>
        <w:t xml:space="preserve"> რათა აღნიშნული პარტია არ იქნას განთავსებული ბაზარზე. წარმოდგენილი პარტიების ხშირი უარყოფის შემთხვევაში შესაბამისობის შემფასებელ პირს შეუძლია შეაჩეროს სტატისტიკური დადასტურების განხორციელება და განახორციელოს შესაბამისი ზომები.</w:t>
      </w:r>
    </w:p>
    <w:p w14:paraId="6568B5F4" w14:textId="77777777" w:rsidR="00CE3B87" w:rsidRPr="00BC5104" w:rsidRDefault="00CE3B87" w:rsidP="00CE3B87">
      <w:pPr>
        <w:spacing w:line="276" w:lineRule="auto"/>
        <w:ind w:firstLine="720"/>
        <w:jc w:val="both"/>
        <w:rPr>
          <w:rFonts w:ascii="Sylfaen" w:hAnsi="Sylfaen" w:cs="EUAlbertina-Regu"/>
          <w:sz w:val="24"/>
          <w:szCs w:val="24"/>
          <w:lang w:val="ka-GE"/>
        </w:rPr>
      </w:pPr>
      <w:r w:rsidRPr="00BC5104">
        <w:rPr>
          <w:rFonts w:ascii="Sylfaen" w:hAnsi="Sylfaen" w:cs="EUAlbertina-Regu"/>
          <w:sz w:val="24"/>
          <w:szCs w:val="24"/>
          <w:lang w:val="ka-GE"/>
        </w:rPr>
        <w:t>1</w:t>
      </w:r>
      <w:r>
        <w:rPr>
          <w:rFonts w:ascii="Sylfaen" w:hAnsi="Sylfaen" w:cs="EUAlbertina-Regu"/>
          <w:sz w:val="24"/>
          <w:szCs w:val="24"/>
          <w:lang w:val="ka-GE"/>
        </w:rPr>
        <w:t>5</w:t>
      </w:r>
      <w:r w:rsidRPr="00BC5104">
        <w:rPr>
          <w:rFonts w:ascii="Sylfaen" w:hAnsi="Sylfaen" w:cs="EUAlbertina-Regu"/>
          <w:sz w:val="24"/>
          <w:szCs w:val="24"/>
          <w:lang w:val="ka-GE"/>
        </w:rPr>
        <w:t>.</w:t>
      </w:r>
      <w:r>
        <w:rPr>
          <w:rFonts w:ascii="Sylfaen" w:hAnsi="Sylfaen" w:cs="EUAlbertina-Regu"/>
          <w:sz w:val="24"/>
          <w:szCs w:val="24"/>
          <w:lang w:val="ka-GE"/>
        </w:rPr>
        <w:t xml:space="preserve"> </w:t>
      </w:r>
      <w:r w:rsidRPr="00BC5104">
        <w:rPr>
          <w:rFonts w:ascii="Sylfaen" w:hAnsi="Sylfaen" w:cs="EUAlbertina-Regu"/>
          <w:sz w:val="24"/>
          <w:szCs w:val="24"/>
          <w:lang w:val="ka-GE"/>
        </w:rPr>
        <w:t>მწარმოებელმა თითოეულ ინდივიდუალურ მოწყობილობაზე ან საამწყობრო ნაწილზე, რომელიც შეესაბამება ტიპის გამოცდის სერტიფიკატში აღწერილი პროდუქტის ტიპს და აკმაყოფილებს ამ ტექნიკური რეგლამენტის სათანადო მოთხოვნებს, უნდა დაიტანოს   ამ მოდულის</w:t>
      </w:r>
      <w:r>
        <w:rPr>
          <w:rFonts w:ascii="Sylfaen" w:hAnsi="Sylfaen" w:cs="EUAlbertina-Regu"/>
          <w:sz w:val="24"/>
          <w:szCs w:val="24"/>
          <w:lang w:val="ka-GE"/>
        </w:rPr>
        <w:t xml:space="preserve"> მე-3 და მე-4 პუნქტებით</w:t>
      </w:r>
      <w:r w:rsidRPr="00BC5104">
        <w:rPr>
          <w:rFonts w:ascii="Sylfaen" w:hAnsi="Sylfaen" w:cs="EUAlbertina-Regu"/>
          <w:sz w:val="24"/>
          <w:szCs w:val="24"/>
          <w:lang w:val="ka-GE"/>
        </w:rPr>
        <w:t xml:space="preserve"> </w:t>
      </w:r>
      <w:r w:rsidRPr="00341320">
        <w:rPr>
          <w:rFonts w:ascii="Sylfaen" w:hAnsi="Sylfaen" w:cs="EUAlbertina-Regu"/>
          <w:sz w:val="24"/>
          <w:szCs w:val="24"/>
          <w:lang w:val="ka-GE"/>
        </w:rPr>
        <w:t>განსაზღვრული</w:t>
      </w:r>
      <w:r w:rsidRPr="00CE07BF">
        <w:rPr>
          <w:rFonts w:ascii="Sylfaen" w:hAnsi="Sylfaen" w:cs="EUAlbertina-Regu"/>
          <w:sz w:val="24"/>
          <w:szCs w:val="24"/>
          <w:lang w:val="ka-GE"/>
        </w:rPr>
        <w:t xml:space="preserve"> </w:t>
      </w:r>
      <w:r w:rsidRPr="00566A0E">
        <w:rPr>
          <w:rFonts w:ascii="Sylfaen" w:hAnsi="Sylfaen" w:cs="EUAlbertina-Regu"/>
          <w:sz w:val="24"/>
          <w:szCs w:val="24"/>
          <w:lang w:val="ka-GE"/>
        </w:rPr>
        <w:t>შესაბამისობის</w:t>
      </w:r>
      <w:r w:rsidRPr="00D26511">
        <w:rPr>
          <w:rFonts w:ascii="Sylfaen" w:hAnsi="Sylfaen" w:cs="EUAlbertina-Regu"/>
          <w:sz w:val="24"/>
          <w:szCs w:val="24"/>
          <w:lang w:val="ka-GE"/>
        </w:rPr>
        <w:t xml:space="preserve"> </w:t>
      </w:r>
      <w:r w:rsidRPr="0091088F">
        <w:rPr>
          <w:rFonts w:ascii="Sylfaen" w:hAnsi="Sylfaen" w:cs="EUAlbertina-Regu"/>
          <w:sz w:val="24"/>
          <w:szCs w:val="24"/>
          <w:lang w:val="ka-GE"/>
        </w:rPr>
        <w:t>შემფასებელი პირის</w:t>
      </w:r>
      <w:r w:rsidRPr="00BC5104">
        <w:rPr>
          <w:rFonts w:ascii="Sylfaen" w:hAnsi="Sylfaen" w:cs="EUAlbertina-Regu"/>
          <w:sz w:val="24"/>
          <w:szCs w:val="24"/>
          <w:lang w:val="ka-GE"/>
        </w:rPr>
        <w:t xml:space="preserve"> პასუხისმგებლობის ქვეშ ამ უკანასკნელის საიდენტიფიკაციო ნომერი.</w:t>
      </w:r>
    </w:p>
    <w:p w14:paraId="7D1932D2" w14:textId="77777777" w:rsidR="00CE3B87" w:rsidRPr="00341320" w:rsidRDefault="00CE3B87" w:rsidP="00CE3B87">
      <w:pPr>
        <w:spacing w:line="276" w:lineRule="auto"/>
        <w:ind w:firstLine="720"/>
        <w:jc w:val="both"/>
        <w:rPr>
          <w:rFonts w:ascii="Sylfaen" w:hAnsi="Sylfaen" w:cs="EUAlbertina-Regu"/>
          <w:sz w:val="24"/>
          <w:szCs w:val="24"/>
          <w:lang w:val="ka-GE"/>
        </w:rPr>
      </w:pPr>
      <w:r w:rsidRPr="00BC5104">
        <w:rPr>
          <w:rFonts w:ascii="Sylfaen" w:hAnsi="Sylfaen" w:cs="EUAlbertina-Regu"/>
          <w:sz w:val="24"/>
          <w:szCs w:val="24"/>
          <w:lang w:val="ka-GE"/>
        </w:rPr>
        <w:t>1</w:t>
      </w:r>
      <w:r>
        <w:rPr>
          <w:rFonts w:ascii="Sylfaen" w:hAnsi="Sylfaen" w:cs="EUAlbertina-Regu"/>
          <w:sz w:val="24"/>
          <w:szCs w:val="24"/>
          <w:lang w:val="ka-GE"/>
        </w:rPr>
        <w:t>6</w:t>
      </w:r>
      <w:r w:rsidRPr="00BC5104">
        <w:rPr>
          <w:rFonts w:ascii="Sylfaen" w:hAnsi="Sylfaen" w:cs="EUAlbertina-Regu"/>
          <w:sz w:val="24"/>
          <w:szCs w:val="24"/>
          <w:lang w:val="ka-GE"/>
        </w:rPr>
        <w:t>.</w:t>
      </w:r>
      <w:r>
        <w:rPr>
          <w:rFonts w:ascii="Sylfaen" w:hAnsi="Sylfaen" w:cs="EUAlbertina-Regu"/>
          <w:sz w:val="24"/>
          <w:szCs w:val="24"/>
          <w:lang w:val="ka-GE"/>
        </w:rPr>
        <w:t xml:space="preserve"> </w:t>
      </w:r>
      <w:r w:rsidRPr="008F0F95">
        <w:rPr>
          <w:rFonts w:ascii="Sylfaen" w:eastAsia="Arial Unicode MS" w:hAnsi="Sylfaen" w:cs="Arial Unicode MS"/>
          <w:sz w:val="24"/>
          <w:szCs w:val="24"/>
          <w:lang w:val="ka-GE"/>
        </w:rPr>
        <w:t xml:space="preserve">მწარმოებელი ვალდებულია წერილობით შეადგინოს შესაბამისობის დეკლარაცია </w:t>
      </w:r>
      <w:r w:rsidRPr="00341320">
        <w:rPr>
          <w:rFonts w:ascii="Sylfaen" w:eastAsia="Arial Unicode MS" w:hAnsi="Sylfaen" w:cs="Arial Unicode MS"/>
          <w:sz w:val="24"/>
          <w:szCs w:val="24"/>
          <w:lang w:val="ka-GE"/>
        </w:rPr>
        <w:t>მოწყობილო</w:t>
      </w:r>
      <w:r w:rsidRPr="00CE07BF">
        <w:rPr>
          <w:rFonts w:ascii="Sylfaen" w:eastAsia="Arial Unicode MS" w:hAnsi="Sylfaen" w:cs="Arial Unicode MS"/>
          <w:sz w:val="24"/>
          <w:szCs w:val="24"/>
          <w:lang w:val="ka-GE"/>
        </w:rPr>
        <w:t>ბის</w:t>
      </w:r>
      <w:r w:rsidRPr="00566A0E">
        <w:rPr>
          <w:rFonts w:ascii="Sylfaen" w:eastAsia="Arial Unicode MS" w:hAnsi="Sylfaen" w:cs="Arial Unicode MS"/>
          <w:sz w:val="24"/>
          <w:szCs w:val="24"/>
          <w:lang w:val="ka-GE"/>
        </w:rPr>
        <w:t xml:space="preserve"> </w:t>
      </w:r>
      <w:r w:rsidRPr="00D26511">
        <w:rPr>
          <w:rFonts w:ascii="Sylfaen" w:eastAsia="Arial Unicode MS" w:hAnsi="Sylfaen" w:cs="Arial Unicode MS"/>
          <w:sz w:val="24"/>
          <w:szCs w:val="24"/>
          <w:lang w:val="ka-GE"/>
        </w:rPr>
        <w:t>ან</w:t>
      </w:r>
      <w:r w:rsidRPr="0091088F">
        <w:rPr>
          <w:rFonts w:ascii="Sylfaen" w:eastAsia="Arial Unicode MS" w:hAnsi="Sylfaen" w:cs="Arial Unicode MS"/>
          <w:sz w:val="24"/>
          <w:szCs w:val="24"/>
          <w:lang w:val="ka-GE"/>
        </w:rPr>
        <w:t xml:space="preserve"> საამწყობრო</w:t>
      </w:r>
      <w:r w:rsidRPr="00BC5104">
        <w:rPr>
          <w:rFonts w:ascii="Sylfaen" w:eastAsia="Arial Unicode MS" w:hAnsi="Sylfaen" w:cs="Arial Unicode MS"/>
          <w:sz w:val="24"/>
          <w:szCs w:val="24"/>
          <w:lang w:val="ka-GE"/>
        </w:rPr>
        <w:t xml:space="preserve"> ნაწილის</w:t>
      </w:r>
      <w:r w:rsidRPr="008F0F95">
        <w:rPr>
          <w:rFonts w:ascii="Sylfaen" w:eastAsia="Arial Unicode MS" w:hAnsi="Sylfaen" w:cs="Arial Unicode MS"/>
          <w:sz w:val="24"/>
          <w:szCs w:val="24"/>
          <w:lang w:val="ka-GE"/>
        </w:rPr>
        <w:t xml:space="preserve"> თითოეული ტიპისთვის და უზრუნველყოს მისი შენახვა შესაბამისი უფლებამოსილი სახელმწიფო ორგანოებისთვის წარსადგენად, </w:t>
      </w:r>
      <w:r w:rsidRPr="00341320">
        <w:rPr>
          <w:rFonts w:ascii="Sylfaen" w:eastAsia="Arial Unicode MS" w:hAnsi="Sylfaen" w:cs="Arial Unicode MS"/>
          <w:sz w:val="24"/>
          <w:szCs w:val="24"/>
          <w:lang w:val="ka-GE"/>
        </w:rPr>
        <w:t>მოწყობილობის</w:t>
      </w:r>
      <w:r w:rsidRPr="00CE07BF">
        <w:rPr>
          <w:rFonts w:ascii="Sylfaen" w:eastAsia="Arial Unicode MS" w:hAnsi="Sylfaen" w:cs="Arial Unicode MS"/>
          <w:sz w:val="24"/>
          <w:szCs w:val="24"/>
          <w:lang w:val="ka-GE"/>
        </w:rPr>
        <w:t xml:space="preserve"> </w:t>
      </w:r>
      <w:r w:rsidRPr="00566A0E">
        <w:rPr>
          <w:rFonts w:ascii="Sylfaen" w:eastAsia="Arial Unicode MS" w:hAnsi="Sylfaen" w:cs="Arial Unicode MS"/>
          <w:sz w:val="24"/>
          <w:szCs w:val="24"/>
          <w:lang w:val="ka-GE"/>
        </w:rPr>
        <w:t>ან</w:t>
      </w:r>
      <w:r w:rsidRPr="00D26511">
        <w:rPr>
          <w:rFonts w:ascii="Sylfaen" w:eastAsia="Arial Unicode MS" w:hAnsi="Sylfaen" w:cs="Arial Unicode MS"/>
          <w:sz w:val="24"/>
          <w:szCs w:val="24"/>
          <w:lang w:val="ka-GE"/>
        </w:rPr>
        <w:t xml:space="preserve"> </w:t>
      </w:r>
      <w:r w:rsidRPr="0091088F">
        <w:rPr>
          <w:rFonts w:ascii="Sylfaen" w:eastAsia="Arial Unicode MS" w:hAnsi="Sylfaen" w:cs="Arial Unicode MS"/>
          <w:sz w:val="24"/>
          <w:szCs w:val="24"/>
          <w:lang w:val="ka-GE"/>
        </w:rPr>
        <w:t xml:space="preserve">საამწყობრო </w:t>
      </w:r>
      <w:r w:rsidRPr="00BC5104">
        <w:rPr>
          <w:rFonts w:ascii="Sylfaen" w:eastAsia="Arial Unicode MS" w:hAnsi="Sylfaen" w:cs="Arial Unicode MS"/>
          <w:sz w:val="24"/>
          <w:szCs w:val="24"/>
          <w:lang w:val="ka-GE"/>
        </w:rPr>
        <w:t>ნაწილის</w:t>
      </w:r>
      <w:r w:rsidRPr="008F0F95">
        <w:rPr>
          <w:rFonts w:ascii="Sylfaen" w:eastAsia="Arial Unicode MS" w:hAnsi="Sylfaen" w:cs="Arial Unicode MS"/>
          <w:sz w:val="24"/>
          <w:szCs w:val="24"/>
          <w:lang w:val="ka-GE"/>
        </w:rPr>
        <w:t xml:space="preserve"> ბაზარზე განთავსებიდან 10 წლის განმავლობაში. შესაბამისობის დეკლარაციაში მითითებული უნდა იყოს </w:t>
      </w:r>
      <w:r w:rsidRPr="00341320">
        <w:rPr>
          <w:rFonts w:ascii="Sylfaen" w:eastAsia="Arial Unicode MS" w:hAnsi="Sylfaen" w:cs="Arial Unicode MS"/>
          <w:sz w:val="24"/>
          <w:szCs w:val="24"/>
          <w:lang w:val="ka-GE"/>
        </w:rPr>
        <w:t>მოწყობილობის</w:t>
      </w:r>
      <w:r w:rsidRPr="00CE07BF">
        <w:rPr>
          <w:rFonts w:ascii="Sylfaen" w:eastAsia="Arial Unicode MS" w:hAnsi="Sylfaen" w:cs="Arial Unicode MS"/>
          <w:sz w:val="24"/>
          <w:szCs w:val="24"/>
          <w:lang w:val="ka-GE"/>
        </w:rPr>
        <w:t xml:space="preserve"> </w:t>
      </w:r>
      <w:r w:rsidRPr="00566A0E">
        <w:rPr>
          <w:rFonts w:ascii="Sylfaen" w:eastAsia="Arial Unicode MS" w:hAnsi="Sylfaen" w:cs="Arial Unicode MS"/>
          <w:sz w:val="24"/>
          <w:szCs w:val="24"/>
          <w:lang w:val="ka-GE"/>
        </w:rPr>
        <w:t>ან</w:t>
      </w:r>
      <w:r w:rsidRPr="00D26511">
        <w:rPr>
          <w:rFonts w:ascii="Sylfaen" w:eastAsia="Arial Unicode MS" w:hAnsi="Sylfaen" w:cs="Arial Unicode MS"/>
          <w:sz w:val="24"/>
          <w:szCs w:val="24"/>
          <w:lang w:val="ka-GE"/>
        </w:rPr>
        <w:t xml:space="preserve"> </w:t>
      </w:r>
      <w:r w:rsidRPr="0091088F">
        <w:rPr>
          <w:rFonts w:ascii="Sylfaen" w:eastAsia="Arial Unicode MS" w:hAnsi="Sylfaen" w:cs="Arial Unicode MS"/>
          <w:sz w:val="24"/>
          <w:szCs w:val="24"/>
          <w:lang w:val="ka-GE"/>
        </w:rPr>
        <w:t xml:space="preserve">საამწყობრო </w:t>
      </w:r>
      <w:r w:rsidRPr="00BC5104">
        <w:rPr>
          <w:rFonts w:ascii="Sylfaen" w:eastAsia="Arial Unicode MS" w:hAnsi="Sylfaen" w:cs="Arial Unicode MS"/>
          <w:sz w:val="24"/>
          <w:szCs w:val="24"/>
          <w:lang w:val="ka-GE"/>
        </w:rPr>
        <w:t>ნაწილის</w:t>
      </w:r>
      <w:r w:rsidRPr="008F0F95">
        <w:rPr>
          <w:rFonts w:ascii="Sylfaen" w:eastAsia="Arial Unicode MS" w:hAnsi="Sylfaen" w:cs="Arial Unicode MS"/>
          <w:sz w:val="24"/>
          <w:szCs w:val="24"/>
          <w:lang w:val="ka-GE"/>
        </w:rPr>
        <w:t xml:space="preserve"> ტიპი, რომლისთვისაც შედგენილ იქნა დეკლარაცია. </w:t>
      </w:r>
    </w:p>
    <w:p w14:paraId="4ABF92AE" w14:textId="77777777" w:rsidR="00CE3B87" w:rsidRPr="00BC5104" w:rsidRDefault="00CE3B87" w:rsidP="00CE3B87">
      <w:pPr>
        <w:spacing w:line="276" w:lineRule="auto"/>
        <w:ind w:firstLine="720"/>
        <w:jc w:val="both"/>
        <w:rPr>
          <w:rFonts w:ascii="Sylfaen" w:hAnsi="Sylfaen" w:cs="EUAlbertina-Regu"/>
          <w:sz w:val="24"/>
          <w:szCs w:val="24"/>
          <w:lang w:val="ka-GE"/>
        </w:rPr>
      </w:pPr>
      <w:r>
        <w:rPr>
          <w:rFonts w:ascii="Sylfaen" w:hAnsi="Sylfaen" w:cs="EUAlbertina-Regu"/>
          <w:sz w:val="24"/>
          <w:szCs w:val="24"/>
          <w:lang w:val="ka-GE"/>
        </w:rPr>
        <w:t xml:space="preserve">17. </w:t>
      </w:r>
      <w:r w:rsidRPr="00CE07BF">
        <w:rPr>
          <w:rFonts w:ascii="Sylfaen" w:hAnsi="Sylfaen" w:cs="EUAlbertina-Regu"/>
          <w:sz w:val="24"/>
          <w:szCs w:val="24"/>
          <w:lang w:val="ka-GE"/>
        </w:rPr>
        <w:t>შესაბამისობის</w:t>
      </w:r>
      <w:r w:rsidRPr="00566A0E">
        <w:rPr>
          <w:rFonts w:ascii="Sylfaen" w:hAnsi="Sylfaen" w:cs="EUAlbertina-Regu"/>
          <w:sz w:val="24"/>
          <w:szCs w:val="24"/>
          <w:lang w:val="ka-GE"/>
        </w:rPr>
        <w:t xml:space="preserve"> </w:t>
      </w:r>
      <w:r w:rsidRPr="00D26511">
        <w:rPr>
          <w:rFonts w:ascii="Sylfaen" w:hAnsi="Sylfaen" w:cs="EUAlbertina-Regu"/>
          <w:sz w:val="24"/>
          <w:szCs w:val="24"/>
          <w:lang w:val="ka-GE"/>
        </w:rPr>
        <w:t>დეკლარაციის</w:t>
      </w:r>
      <w:r w:rsidRPr="0091088F">
        <w:rPr>
          <w:rFonts w:ascii="Sylfaen" w:hAnsi="Sylfaen" w:cs="EUAlbertina-Regu"/>
          <w:sz w:val="24"/>
          <w:szCs w:val="24"/>
          <w:lang w:val="ka-GE"/>
        </w:rPr>
        <w:t xml:space="preserve"> ასლი </w:t>
      </w:r>
      <w:r w:rsidRPr="00BC5104">
        <w:rPr>
          <w:rFonts w:ascii="Sylfaen" w:hAnsi="Sylfaen" w:cs="EUAlbertina-Regu"/>
          <w:sz w:val="24"/>
          <w:szCs w:val="24"/>
          <w:lang w:val="ka-GE"/>
        </w:rPr>
        <w:t>მოთხოვნის შემთხვევაში უნდა წარედგინოს შესაბამის ორგანოებს. საამწყობრო ნაწილს, შესაბამის შემთხვებში კი პარტიას ან შეფუთვას</w:t>
      </w:r>
      <w:r>
        <w:rPr>
          <w:rFonts w:ascii="Sylfaen" w:hAnsi="Sylfaen" w:cs="EUAlbertina-Regu"/>
          <w:sz w:val="24"/>
          <w:szCs w:val="24"/>
          <w:lang w:val="ka-GE"/>
        </w:rPr>
        <w:t>,</w:t>
      </w:r>
      <w:r w:rsidRPr="00BC5104">
        <w:rPr>
          <w:rFonts w:ascii="Sylfaen" w:hAnsi="Sylfaen" w:cs="EUAlbertina-Regu"/>
          <w:sz w:val="24"/>
          <w:szCs w:val="24"/>
          <w:lang w:val="ka-GE"/>
        </w:rPr>
        <w:t xml:space="preserve"> თან უნდა ახლდეს შესაბამისობის დეკლარაციის ასლი.</w:t>
      </w:r>
    </w:p>
    <w:p w14:paraId="326B08BC" w14:textId="77777777" w:rsidR="00CE3B87" w:rsidRPr="00BC5104" w:rsidRDefault="00CE3B87" w:rsidP="00CE3B87">
      <w:pPr>
        <w:spacing w:line="276" w:lineRule="auto"/>
        <w:ind w:firstLine="720"/>
        <w:jc w:val="both"/>
        <w:rPr>
          <w:rFonts w:ascii="Sylfaen" w:hAnsi="Sylfaen"/>
          <w:sz w:val="24"/>
          <w:szCs w:val="24"/>
          <w:lang w:val="ka-GE"/>
        </w:rPr>
      </w:pPr>
      <w:r w:rsidRPr="008F0F95">
        <w:rPr>
          <w:rFonts w:ascii="Sylfaen" w:hAnsi="Sylfaen" w:cs="EUAlbertina-Regu"/>
          <w:sz w:val="24"/>
          <w:szCs w:val="24"/>
          <w:lang w:val="ka-GE"/>
        </w:rPr>
        <w:t xml:space="preserve">18. მე-3 და მე-4 პუნქტებით </w:t>
      </w:r>
      <w:r w:rsidRPr="00341320">
        <w:rPr>
          <w:rFonts w:ascii="Sylfaen" w:hAnsi="Sylfaen"/>
          <w:sz w:val="24"/>
          <w:szCs w:val="24"/>
          <w:lang w:val="ka-GE"/>
        </w:rPr>
        <w:t>განსაზღვრული</w:t>
      </w:r>
      <w:r w:rsidRPr="00CE07BF">
        <w:rPr>
          <w:rFonts w:ascii="Sylfaen" w:hAnsi="Sylfaen"/>
          <w:sz w:val="24"/>
          <w:szCs w:val="24"/>
          <w:lang w:val="ka-GE"/>
        </w:rPr>
        <w:t xml:space="preserve"> </w:t>
      </w:r>
      <w:r w:rsidRPr="00566A0E">
        <w:rPr>
          <w:rFonts w:ascii="Sylfaen" w:hAnsi="Sylfaen"/>
          <w:sz w:val="24"/>
          <w:szCs w:val="24"/>
          <w:lang w:val="ka-GE"/>
        </w:rPr>
        <w:t>შესაბამისობის</w:t>
      </w:r>
      <w:r w:rsidRPr="00D26511">
        <w:rPr>
          <w:rFonts w:ascii="Sylfaen" w:hAnsi="Sylfaen"/>
          <w:sz w:val="24"/>
          <w:szCs w:val="24"/>
          <w:lang w:val="ka-GE"/>
        </w:rPr>
        <w:t xml:space="preserve"> </w:t>
      </w:r>
      <w:r w:rsidRPr="0091088F">
        <w:rPr>
          <w:rFonts w:ascii="Sylfaen" w:hAnsi="Sylfaen"/>
          <w:sz w:val="24"/>
          <w:szCs w:val="24"/>
          <w:lang w:val="ka-GE"/>
        </w:rPr>
        <w:t>შემფასებელი პირის</w:t>
      </w:r>
      <w:r w:rsidRPr="00BC5104">
        <w:rPr>
          <w:rFonts w:ascii="Sylfaen" w:hAnsi="Sylfaen"/>
          <w:sz w:val="24"/>
          <w:szCs w:val="24"/>
          <w:lang w:val="ka-GE"/>
        </w:rPr>
        <w:t xml:space="preserve"> თანხმობის შემთხვევაში და მისივე პასუხისმგებლობით, მწარმოებელს შეუძლია თვითოეულ მოწყობილობასა და საამწყობრო ნაწილზე ასევე დაიტანოს შესაბამისობის შემფასებელი პირის საიდენტიფიკაციო ნომერი</w:t>
      </w:r>
    </w:p>
    <w:p w14:paraId="4F3AE0DF" w14:textId="77777777" w:rsidR="00CE3B87" w:rsidRPr="00BC5104" w:rsidRDefault="00CE3B87" w:rsidP="00CE3B87">
      <w:pPr>
        <w:spacing w:line="276" w:lineRule="auto"/>
        <w:ind w:firstLine="720"/>
        <w:jc w:val="both"/>
        <w:rPr>
          <w:rFonts w:ascii="Sylfaen" w:hAnsi="Sylfaen" w:cs="EUAlbertina-Regu"/>
          <w:sz w:val="24"/>
          <w:szCs w:val="24"/>
          <w:lang w:val="ka-GE"/>
        </w:rPr>
      </w:pPr>
      <w:r w:rsidRPr="00BC5104">
        <w:rPr>
          <w:rFonts w:ascii="Sylfaen" w:hAnsi="Sylfaen" w:cs="EUAlbertina-Regu"/>
          <w:sz w:val="24"/>
          <w:szCs w:val="24"/>
          <w:lang w:val="ka-GE"/>
        </w:rPr>
        <w:t>1</w:t>
      </w:r>
      <w:r>
        <w:rPr>
          <w:rFonts w:ascii="Sylfaen" w:hAnsi="Sylfaen" w:cs="EUAlbertina-Regu"/>
          <w:sz w:val="24"/>
          <w:szCs w:val="24"/>
          <w:lang w:val="ka-GE"/>
        </w:rPr>
        <w:t>9</w:t>
      </w:r>
      <w:r w:rsidRPr="00BC5104">
        <w:rPr>
          <w:rFonts w:ascii="Sylfaen" w:hAnsi="Sylfaen" w:cs="EUAlbertina-Regu"/>
          <w:sz w:val="24"/>
          <w:szCs w:val="24"/>
          <w:lang w:val="ka-GE"/>
        </w:rPr>
        <w:t xml:space="preserve">. შესაბამისობის შემფასებელი პირის თანხმობის შემთხვევაში მწარმოებელს შუძლია ამ უკანასკნელის საიდენტიფიკაციო ნომერი დაიტანოს </w:t>
      </w:r>
      <w:r w:rsidRPr="00BC5104">
        <w:rPr>
          <w:rFonts w:ascii="Sylfaen" w:eastAsia="Arial Unicode MS" w:hAnsi="Sylfaen" w:cs="Arial Unicode MS"/>
          <w:sz w:val="24"/>
          <w:szCs w:val="24"/>
          <w:lang w:val="ka-GE"/>
        </w:rPr>
        <w:t>მოწყობილობაზე ან საამწყობრო ნაწილზე</w:t>
      </w:r>
      <w:r w:rsidRPr="00BC5104">
        <w:rPr>
          <w:rFonts w:ascii="Sylfaen" w:hAnsi="Sylfaen" w:cs="EUAlbertina-Regu"/>
          <w:sz w:val="24"/>
          <w:szCs w:val="24"/>
          <w:lang w:val="ka-GE"/>
        </w:rPr>
        <w:t xml:space="preserve"> წარმოების პროცესში.</w:t>
      </w:r>
    </w:p>
    <w:p w14:paraId="20D1BD48" w14:textId="77777777" w:rsidR="00CE3B87" w:rsidRPr="00D26511" w:rsidRDefault="00CE3B87" w:rsidP="00CE3B87">
      <w:pPr>
        <w:spacing w:line="276" w:lineRule="auto"/>
        <w:ind w:firstLine="720"/>
        <w:jc w:val="both"/>
        <w:rPr>
          <w:rFonts w:ascii="Sylfaen" w:hAnsi="Sylfaen" w:cs="EUAlbertina-Regu"/>
          <w:sz w:val="24"/>
          <w:szCs w:val="24"/>
          <w:lang w:val="ka-GE"/>
        </w:rPr>
      </w:pPr>
      <w:r>
        <w:rPr>
          <w:rFonts w:ascii="Sylfaen" w:hAnsi="Sylfaen" w:cs="EUAlbertina-Regu"/>
          <w:sz w:val="24"/>
          <w:szCs w:val="24"/>
          <w:lang w:val="ka-GE"/>
        </w:rPr>
        <w:t>20</w:t>
      </w:r>
      <w:r w:rsidRPr="00BC5104">
        <w:rPr>
          <w:rFonts w:ascii="Sylfaen" w:hAnsi="Sylfaen" w:cs="EUAlbertina-Regu"/>
          <w:sz w:val="24"/>
          <w:szCs w:val="24"/>
          <w:lang w:val="ka-GE"/>
        </w:rPr>
        <w:t>. მწარმოებლისთვის დადგენილი ვალდებულებები, მის მაგივრად და მისივე პასუხისმგებ</w:t>
      </w:r>
      <w:r>
        <w:rPr>
          <w:rFonts w:ascii="Sylfaen" w:hAnsi="Sylfaen" w:cs="EUAlbertina-Regu"/>
          <w:sz w:val="24"/>
          <w:szCs w:val="24"/>
          <w:lang w:val="ka-GE"/>
        </w:rPr>
        <w:t>ლ</w:t>
      </w:r>
      <w:r w:rsidRPr="00BC5104">
        <w:rPr>
          <w:rFonts w:ascii="Sylfaen" w:hAnsi="Sylfaen" w:cs="EUAlbertina-Regu"/>
          <w:sz w:val="24"/>
          <w:szCs w:val="24"/>
          <w:lang w:val="ka-GE"/>
        </w:rPr>
        <w:t xml:space="preserve">ობის ქვეშ, შესაძლოა შესრულდეს მისი ავტორიზებული წარმომადგენლის მიერ, თუ აღნიშნული ცალსახად  გათვალისწინებულია ამ უკანასკნელის  უფლებამოსილების მიმნიჭებელ დოკუმენტში. ავტორიზებულ წარმომადგენელს შეუძლია არ დააკმაყოფილოს </w:t>
      </w:r>
      <w:r w:rsidRPr="006120FC">
        <w:rPr>
          <w:rFonts w:ascii="Sylfaen" w:hAnsi="Sylfaen" w:cs="EUAlbertina-Regu"/>
          <w:sz w:val="24"/>
          <w:szCs w:val="24"/>
          <w:lang w:val="ka-GE"/>
        </w:rPr>
        <w:t xml:space="preserve">მე-2 და </w:t>
      </w:r>
      <w:r w:rsidRPr="008F0F95">
        <w:rPr>
          <w:rFonts w:ascii="Sylfaen" w:hAnsi="Sylfaen" w:cs="EUAlbertina-Regu"/>
          <w:sz w:val="24"/>
          <w:szCs w:val="24"/>
          <w:lang w:val="ka-GE"/>
        </w:rPr>
        <w:t>მე-8</w:t>
      </w:r>
      <w:r w:rsidRPr="00BC5104">
        <w:rPr>
          <w:rFonts w:ascii="Sylfaen" w:hAnsi="Sylfaen" w:cs="EUAlbertina-Regu"/>
          <w:sz w:val="24"/>
          <w:szCs w:val="24"/>
          <w:lang w:val="ka-GE"/>
        </w:rPr>
        <w:t xml:space="preserve"> პუნქტებით </w:t>
      </w:r>
      <w:r w:rsidRPr="00341320">
        <w:rPr>
          <w:rFonts w:ascii="Sylfaen" w:hAnsi="Sylfaen" w:cs="EUAlbertina-Regu"/>
          <w:sz w:val="24"/>
          <w:szCs w:val="24"/>
          <w:lang w:val="ka-GE"/>
        </w:rPr>
        <w:t xml:space="preserve">განსაზღვრული </w:t>
      </w:r>
      <w:r w:rsidRPr="00CE07BF">
        <w:rPr>
          <w:rFonts w:ascii="Sylfaen" w:hAnsi="Sylfaen" w:cs="EUAlbertina-Regu"/>
          <w:sz w:val="24"/>
          <w:szCs w:val="24"/>
          <w:lang w:val="ka-GE"/>
        </w:rPr>
        <w:t>მოთხოვნები</w:t>
      </w:r>
      <w:r w:rsidRPr="00566A0E">
        <w:rPr>
          <w:rFonts w:ascii="Sylfaen" w:hAnsi="Sylfaen" w:cs="EUAlbertina-Regu"/>
          <w:sz w:val="24"/>
          <w:szCs w:val="24"/>
          <w:lang w:val="ka-GE"/>
        </w:rPr>
        <w:t>.</w:t>
      </w:r>
    </w:p>
    <w:p w14:paraId="295726B5" w14:textId="77777777" w:rsidR="00CE3B87" w:rsidRPr="0091088F" w:rsidRDefault="00CE3B87" w:rsidP="00CE3B87">
      <w:pPr>
        <w:spacing w:line="276" w:lineRule="auto"/>
        <w:ind w:firstLine="720"/>
        <w:jc w:val="both"/>
        <w:rPr>
          <w:rFonts w:ascii="Sylfaen" w:hAnsi="Sylfaen" w:cs="EUAlbertina-Regu"/>
          <w:sz w:val="24"/>
          <w:szCs w:val="24"/>
          <w:lang w:val="ka-GE"/>
        </w:rPr>
      </w:pPr>
    </w:p>
    <w:p w14:paraId="0F74C666" w14:textId="77777777" w:rsidR="00CE3B87" w:rsidRPr="00BC5104" w:rsidRDefault="00CE3B87" w:rsidP="00CE3B87">
      <w:pPr>
        <w:pBdr>
          <w:top w:val="nil"/>
          <w:left w:val="nil"/>
          <w:bottom w:val="nil"/>
          <w:right w:val="nil"/>
          <w:between w:val="nil"/>
        </w:pBdr>
        <w:spacing w:line="276" w:lineRule="auto"/>
        <w:ind w:firstLine="720"/>
        <w:jc w:val="both"/>
        <w:rPr>
          <w:rFonts w:ascii="Sylfaen" w:eastAsia="Arial Unicode MS" w:hAnsi="Sylfaen" w:cs="Arial Unicode MS"/>
          <w:b/>
          <w:sz w:val="24"/>
          <w:szCs w:val="24"/>
          <w:lang w:val="ka-GE"/>
        </w:rPr>
      </w:pPr>
      <w:r w:rsidRPr="00BC5104">
        <w:rPr>
          <w:rFonts w:ascii="Sylfaen" w:eastAsia="Arial Unicode MS" w:hAnsi="Sylfaen" w:cs="Arial Unicode MS"/>
          <w:b/>
          <w:sz w:val="24"/>
          <w:szCs w:val="24"/>
          <w:lang w:val="ka-GE"/>
        </w:rPr>
        <w:t>მუხლი 6. მოდული G - ერთეულის დადასტურებაზე (ვერიფიკაციაზე) დაფუძნებული შესაბამისობა</w:t>
      </w:r>
    </w:p>
    <w:p w14:paraId="0DEBE5F7" w14:textId="77777777" w:rsidR="00CE3B87" w:rsidRPr="00341320" w:rsidRDefault="00CE3B87" w:rsidP="00CE3B87">
      <w:pPr>
        <w:spacing w:line="276" w:lineRule="auto"/>
        <w:ind w:firstLine="720"/>
        <w:jc w:val="both"/>
        <w:rPr>
          <w:rFonts w:ascii="Sylfaen" w:hAnsi="Sylfaen" w:cs="EUAlbertina-Regu"/>
          <w:sz w:val="24"/>
          <w:szCs w:val="24"/>
          <w:lang w:val="ka-GE"/>
        </w:rPr>
      </w:pPr>
      <w:r w:rsidRPr="00BC5104">
        <w:rPr>
          <w:rFonts w:ascii="Sylfaen" w:eastAsia="Arial Unicode MS" w:hAnsi="Sylfaen" w:cs="Arial Unicode MS"/>
          <w:sz w:val="24"/>
          <w:szCs w:val="24"/>
          <w:lang w:val="ka-GE"/>
        </w:rPr>
        <w:t xml:space="preserve">1. </w:t>
      </w:r>
      <w:r w:rsidRPr="008F0F95">
        <w:rPr>
          <w:rFonts w:ascii="Sylfaen" w:eastAsia="Arial Unicode MS" w:hAnsi="Sylfaen" w:cs="Arial Unicode MS"/>
          <w:sz w:val="24"/>
          <w:szCs w:val="24"/>
          <w:lang w:val="ka-GE"/>
        </w:rPr>
        <w:t>ერთეულის დადასტურებაზე დაფუძნებული შესაბამისობა წარმოადგენს შესაბამისობის შეფასების პროცედურის ნაწილს, რომლის საშუალებითაც მწარმოებელი ასრულებს ამ მოდულის</w:t>
      </w:r>
      <w:r>
        <w:rPr>
          <w:rFonts w:ascii="Sylfaen" w:eastAsia="Arial Unicode MS" w:hAnsi="Sylfaen" w:cs="Arial Unicode MS"/>
          <w:sz w:val="24"/>
          <w:szCs w:val="24"/>
          <w:lang w:val="ka-GE"/>
        </w:rPr>
        <w:t xml:space="preserve"> მე-2-მე-6 და მე-11-მე-13</w:t>
      </w:r>
      <w:r w:rsidRPr="008F0F95">
        <w:rPr>
          <w:rFonts w:ascii="Sylfaen" w:eastAsia="Arial Unicode MS" w:hAnsi="Sylfaen" w:cs="Arial Unicode MS"/>
          <w:sz w:val="24"/>
          <w:szCs w:val="24"/>
          <w:lang w:val="ka-GE"/>
        </w:rPr>
        <w:t xml:space="preserve"> პუნქტებით განსაზღვრულ ვალდებულებებს, უზრუნველყოფს და იღებს პასუხისმგებლობას, რომ განსახილველი </w:t>
      </w:r>
      <w:r w:rsidRPr="00341320">
        <w:rPr>
          <w:rFonts w:ascii="Sylfaen" w:eastAsia="Arial Unicode MS" w:hAnsi="Sylfaen" w:cs="Arial Unicode MS"/>
          <w:sz w:val="24"/>
          <w:szCs w:val="24"/>
          <w:lang w:val="ka-GE"/>
        </w:rPr>
        <w:t xml:space="preserve">მოწყობილობა </w:t>
      </w:r>
      <w:r w:rsidRPr="00CE07BF">
        <w:rPr>
          <w:rFonts w:ascii="Sylfaen" w:eastAsia="Arial Unicode MS" w:hAnsi="Sylfaen" w:cs="Arial Unicode MS"/>
          <w:sz w:val="24"/>
          <w:szCs w:val="24"/>
          <w:lang w:val="ka-GE"/>
        </w:rPr>
        <w:t>ან</w:t>
      </w:r>
      <w:r w:rsidRPr="00566A0E">
        <w:rPr>
          <w:rFonts w:ascii="Sylfaen" w:eastAsia="Arial Unicode MS" w:hAnsi="Sylfaen" w:cs="Arial Unicode MS"/>
          <w:sz w:val="24"/>
          <w:szCs w:val="24"/>
          <w:lang w:val="ka-GE"/>
        </w:rPr>
        <w:t xml:space="preserve"> </w:t>
      </w:r>
      <w:r w:rsidRPr="0091088F">
        <w:rPr>
          <w:rFonts w:ascii="Sylfaen" w:eastAsia="Arial Unicode MS" w:hAnsi="Sylfaen" w:cs="Arial Unicode MS"/>
          <w:sz w:val="24"/>
          <w:szCs w:val="24"/>
          <w:lang w:val="ka-GE"/>
        </w:rPr>
        <w:t>საამწყობრო ნაწილ</w:t>
      </w:r>
      <w:r w:rsidRPr="00BC5104">
        <w:rPr>
          <w:rFonts w:ascii="Sylfaen" w:eastAsia="Arial Unicode MS" w:hAnsi="Sylfaen" w:cs="Arial Unicode MS"/>
          <w:sz w:val="24"/>
          <w:szCs w:val="24"/>
          <w:lang w:val="ka-GE"/>
        </w:rPr>
        <w:t>ი</w:t>
      </w:r>
      <w:r w:rsidRPr="008F0F95">
        <w:rPr>
          <w:rFonts w:ascii="Sylfaen" w:eastAsia="Arial Unicode MS" w:hAnsi="Sylfaen" w:cs="Arial Unicode MS"/>
          <w:sz w:val="24"/>
          <w:szCs w:val="24"/>
          <w:lang w:val="ka-GE"/>
        </w:rPr>
        <w:t>, რომელიც დაექვემდებარა ამ მოდულის მე-7-მე-10 პუნქტებით განსაზღვრულ მოთხოვნებს, შეესაბამება  ამ ტექნიკური რეგლამენტით განსაზღვრულ მოთხოვნებს.</w:t>
      </w:r>
    </w:p>
    <w:p w14:paraId="2DE1DCF8" w14:textId="77777777" w:rsidR="00CE3B87" w:rsidRPr="00BC5104" w:rsidRDefault="00CE3B87" w:rsidP="00CE3B87">
      <w:pPr>
        <w:pStyle w:val="ListParagraph"/>
        <w:spacing w:line="276" w:lineRule="auto"/>
        <w:ind w:left="0" w:firstLine="720"/>
        <w:jc w:val="both"/>
        <w:rPr>
          <w:rFonts w:ascii="Sylfaen" w:hAnsi="Sylfaen" w:cs="EUAlbertina-Regu"/>
          <w:sz w:val="24"/>
          <w:szCs w:val="24"/>
          <w:lang w:val="ka-GE"/>
        </w:rPr>
      </w:pPr>
      <w:r w:rsidRPr="0091088F">
        <w:rPr>
          <w:rFonts w:ascii="Sylfaen" w:hAnsi="Sylfaen" w:cs="EUAlbertina-Regu"/>
          <w:sz w:val="24"/>
          <w:szCs w:val="24"/>
          <w:lang w:val="ka-GE"/>
        </w:rPr>
        <w:t xml:space="preserve">2. </w:t>
      </w:r>
      <w:r w:rsidRPr="00BC5104">
        <w:rPr>
          <w:rFonts w:ascii="Sylfaen" w:hAnsi="Sylfaen" w:cs="EUAlbertina-Regu"/>
          <w:sz w:val="24"/>
          <w:szCs w:val="24"/>
          <w:lang w:val="ka-GE"/>
        </w:rPr>
        <w:t xml:space="preserve">მწარმოებელმა უნდა შეადგინოს ტექნიკური დოკუმენტაცია და ხელმისაწვდომი გახადოს იგი ამ მოდულის </w:t>
      </w:r>
      <w:r w:rsidRPr="004930F7">
        <w:rPr>
          <w:rFonts w:ascii="Sylfaen" w:eastAsia="Arial Unicode MS" w:hAnsi="Sylfaen" w:cs="Arial Unicode MS"/>
          <w:sz w:val="24"/>
          <w:szCs w:val="24"/>
          <w:lang w:val="ka-GE"/>
        </w:rPr>
        <w:t xml:space="preserve">მე-7-მე-10 პუნქტებით </w:t>
      </w:r>
      <w:r w:rsidRPr="00341320">
        <w:rPr>
          <w:rFonts w:ascii="Sylfaen" w:hAnsi="Sylfaen" w:cs="EUAlbertina-Regu"/>
          <w:sz w:val="24"/>
          <w:szCs w:val="24"/>
          <w:lang w:val="ka-GE"/>
        </w:rPr>
        <w:t>გა</w:t>
      </w:r>
      <w:r w:rsidRPr="00CE07BF">
        <w:rPr>
          <w:rFonts w:ascii="Sylfaen" w:hAnsi="Sylfaen" w:cs="EUAlbertina-Regu"/>
          <w:sz w:val="24"/>
          <w:szCs w:val="24"/>
          <w:lang w:val="ka-GE"/>
        </w:rPr>
        <w:t>ნსაზღვრული</w:t>
      </w:r>
      <w:r w:rsidRPr="00566A0E">
        <w:rPr>
          <w:rFonts w:ascii="Sylfaen" w:hAnsi="Sylfaen" w:cs="EUAlbertina-Regu"/>
          <w:sz w:val="24"/>
          <w:szCs w:val="24"/>
          <w:lang w:val="ka-GE"/>
        </w:rPr>
        <w:t xml:space="preserve"> </w:t>
      </w:r>
      <w:r w:rsidRPr="00D26511">
        <w:rPr>
          <w:rFonts w:ascii="Sylfaen" w:hAnsi="Sylfaen" w:cs="EUAlbertina-Regu"/>
          <w:sz w:val="24"/>
          <w:szCs w:val="24"/>
          <w:lang w:val="ka-GE"/>
        </w:rPr>
        <w:t>შესაბამისობის</w:t>
      </w:r>
      <w:r w:rsidRPr="0091088F">
        <w:rPr>
          <w:rFonts w:ascii="Sylfaen" w:hAnsi="Sylfaen" w:cs="EUAlbertina-Regu"/>
          <w:sz w:val="24"/>
          <w:szCs w:val="24"/>
          <w:lang w:val="ka-GE"/>
        </w:rPr>
        <w:t xml:space="preserve"> </w:t>
      </w:r>
      <w:r w:rsidRPr="00BC5104">
        <w:rPr>
          <w:rFonts w:ascii="Sylfaen" w:hAnsi="Sylfaen" w:cs="EUAlbertina-Regu"/>
          <w:sz w:val="24"/>
          <w:szCs w:val="24"/>
          <w:lang w:val="ka-GE"/>
        </w:rPr>
        <w:t xml:space="preserve">შემფასებელი პირისთვის. დოკუმენტაცია უნდა იძლეოდეს </w:t>
      </w:r>
      <w:r w:rsidRPr="00BC5104">
        <w:rPr>
          <w:rFonts w:ascii="Sylfaen" w:eastAsia="Arial Unicode MS" w:hAnsi="Sylfaen" w:cs="Arial Unicode MS"/>
          <w:sz w:val="24"/>
          <w:szCs w:val="24"/>
          <w:lang w:val="ka-GE"/>
        </w:rPr>
        <w:t>მოწყობილობის ან საამწყობრო ნაწილის</w:t>
      </w:r>
      <w:r w:rsidRPr="00BC5104">
        <w:rPr>
          <w:rFonts w:ascii="Sylfaen" w:hAnsi="Sylfaen" w:cs="EUAlbertina-Regu"/>
          <w:sz w:val="24"/>
          <w:szCs w:val="24"/>
          <w:lang w:val="ka-GE"/>
        </w:rPr>
        <w:t xml:space="preserve"> სათანადო მოთხოვნებთან შესაბამისობის შეფასების საშუალებას და უნდა შეიცავდეს რისკ(ებ)ის ადეკვატურ ანალიზსა და შეფასებას. ტექნიკურ დოკუმენტაციაში მითითებული უნდა იყოს შესაბამისი მოთხოვნები და მოიცავდეს, რამდენადაც ეს შეფასებისთვის იქნება აუცილებელი</w:t>
      </w:r>
      <w:r>
        <w:rPr>
          <w:rFonts w:ascii="Sylfaen" w:hAnsi="Sylfaen" w:cs="EUAlbertina-Regu"/>
          <w:sz w:val="24"/>
          <w:szCs w:val="24"/>
          <w:lang w:val="ka-GE"/>
        </w:rPr>
        <w:t>,</w:t>
      </w:r>
      <w:r w:rsidRPr="00BC5104">
        <w:rPr>
          <w:rFonts w:ascii="Sylfaen" w:hAnsi="Sylfaen" w:cs="EUAlbertina-Regu"/>
          <w:sz w:val="24"/>
          <w:szCs w:val="24"/>
          <w:lang w:val="ka-GE"/>
        </w:rPr>
        <w:t xml:space="preserve"> ინფორმაციას, </w:t>
      </w:r>
      <w:r w:rsidRPr="00BC5104">
        <w:rPr>
          <w:rFonts w:ascii="Sylfaen" w:eastAsia="Arial Unicode MS" w:hAnsi="Sylfaen" w:cs="Arial Unicode MS"/>
          <w:sz w:val="24"/>
          <w:szCs w:val="24"/>
          <w:lang w:val="ka-GE"/>
        </w:rPr>
        <w:t>მოწყობილობის ან საამწყობრო ნაწილის</w:t>
      </w:r>
      <w:r>
        <w:rPr>
          <w:rFonts w:ascii="Sylfaen" w:eastAsia="Arial Unicode MS" w:hAnsi="Sylfaen" w:cs="Arial Unicode MS"/>
          <w:sz w:val="24"/>
          <w:szCs w:val="24"/>
          <w:lang w:val="ka-GE"/>
        </w:rPr>
        <w:t xml:space="preserve"> </w:t>
      </w:r>
      <w:r w:rsidRPr="00BC5104">
        <w:rPr>
          <w:rFonts w:ascii="Sylfaen" w:hAnsi="Sylfaen" w:cs="EUAlbertina-Regu"/>
          <w:sz w:val="24"/>
          <w:szCs w:val="24"/>
          <w:lang w:val="ka-GE"/>
        </w:rPr>
        <w:t xml:space="preserve">პროექტის, წარმოების და ექსპლუატაციის შესახებ. </w:t>
      </w:r>
    </w:p>
    <w:p w14:paraId="4CE6DE53" w14:textId="77777777" w:rsidR="00CE3B87" w:rsidRPr="00341320" w:rsidRDefault="00CE3B87" w:rsidP="00CE3B87">
      <w:pPr>
        <w:spacing w:line="276" w:lineRule="auto"/>
        <w:ind w:firstLine="720"/>
        <w:jc w:val="both"/>
        <w:rPr>
          <w:rFonts w:ascii="Sylfaen" w:hAnsi="Sylfaen" w:cs="EUAlbertina-Regu"/>
          <w:sz w:val="24"/>
          <w:szCs w:val="24"/>
          <w:lang w:val="ka-GE"/>
        </w:rPr>
      </w:pPr>
      <w:r w:rsidRPr="00BC5104">
        <w:rPr>
          <w:rFonts w:ascii="Sylfaen" w:eastAsia="Arial Unicode MS" w:hAnsi="Sylfaen" w:cs="Arial Unicode MS"/>
          <w:sz w:val="24"/>
          <w:szCs w:val="24"/>
          <w:lang w:val="ka-GE"/>
        </w:rPr>
        <w:t xml:space="preserve">3. </w:t>
      </w:r>
      <w:r w:rsidRPr="008F0F95">
        <w:rPr>
          <w:rFonts w:ascii="Sylfaen" w:eastAsia="Arial Unicode MS" w:hAnsi="Sylfaen" w:cs="Arial Unicode MS"/>
          <w:sz w:val="24"/>
          <w:szCs w:val="24"/>
          <w:lang w:val="ka-GE"/>
        </w:rPr>
        <w:t>ტექნიკური დოკუმენტაცია, შესაბამის შემთხვევებში უნდა შეიცავდეს, სულ მცირე, შემდეგ ელემენტებს:</w:t>
      </w:r>
    </w:p>
    <w:p w14:paraId="4FEBF3E3" w14:textId="77777777" w:rsidR="00CE3B87" w:rsidRPr="00BC5104" w:rsidRDefault="00CE3B87" w:rsidP="00CE3B87">
      <w:pPr>
        <w:pStyle w:val="ListParagraph"/>
        <w:spacing w:line="276" w:lineRule="auto"/>
        <w:ind w:left="0" w:firstLine="720"/>
        <w:jc w:val="both"/>
        <w:rPr>
          <w:rFonts w:ascii="Sylfaen" w:hAnsi="Sylfaen"/>
          <w:sz w:val="24"/>
          <w:szCs w:val="24"/>
          <w:lang w:val="ka-GE"/>
        </w:rPr>
      </w:pPr>
      <w:r w:rsidRPr="00CE07BF">
        <w:rPr>
          <w:rFonts w:ascii="Sylfaen" w:hAnsi="Sylfaen"/>
          <w:sz w:val="24"/>
          <w:szCs w:val="24"/>
          <w:lang w:val="ka-GE"/>
        </w:rPr>
        <w:t>ა</w:t>
      </w:r>
      <w:r w:rsidRPr="00566A0E">
        <w:rPr>
          <w:rFonts w:ascii="Sylfaen" w:hAnsi="Sylfaen"/>
          <w:sz w:val="24"/>
          <w:szCs w:val="24"/>
          <w:lang w:val="ka-GE"/>
        </w:rPr>
        <w:t xml:space="preserve">) </w:t>
      </w:r>
      <w:r w:rsidRPr="00D26511">
        <w:rPr>
          <w:rFonts w:ascii="Sylfaen" w:hAnsi="Sylfaen"/>
          <w:sz w:val="24"/>
          <w:szCs w:val="24"/>
          <w:lang w:val="ka-GE"/>
        </w:rPr>
        <w:t>მოწყობილობის</w:t>
      </w:r>
      <w:r w:rsidRPr="0091088F">
        <w:rPr>
          <w:rFonts w:ascii="Sylfaen" w:hAnsi="Sylfaen"/>
          <w:sz w:val="24"/>
          <w:szCs w:val="24"/>
          <w:lang w:val="ka-GE"/>
        </w:rPr>
        <w:t xml:space="preserve"> </w:t>
      </w:r>
      <w:r w:rsidRPr="00BC5104">
        <w:rPr>
          <w:rFonts w:ascii="Sylfaen" w:hAnsi="Sylfaen"/>
          <w:sz w:val="24"/>
          <w:szCs w:val="24"/>
          <w:lang w:val="ka-GE"/>
        </w:rPr>
        <w:t>ან საამწყობრო ნაწილის ზოგად აღწერას;</w:t>
      </w:r>
    </w:p>
    <w:p w14:paraId="29F82E39" w14:textId="77777777" w:rsidR="00CE3B87" w:rsidRPr="00341320" w:rsidRDefault="00CE3B87" w:rsidP="00CE3B87">
      <w:pPr>
        <w:pStyle w:val="ListParagraph"/>
        <w:spacing w:line="276" w:lineRule="auto"/>
        <w:ind w:left="0" w:firstLine="720"/>
        <w:jc w:val="both"/>
        <w:rPr>
          <w:rFonts w:ascii="Sylfaen" w:hAnsi="Sylfaen"/>
          <w:sz w:val="24"/>
          <w:szCs w:val="24"/>
          <w:lang w:val="ka-GE"/>
        </w:rPr>
      </w:pPr>
      <w:r w:rsidRPr="00BC5104">
        <w:rPr>
          <w:rFonts w:ascii="Sylfaen" w:hAnsi="Sylfaen"/>
          <w:sz w:val="24"/>
          <w:szCs w:val="24"/>
          <w:lang w:val="ka-GE"/>
        </w:rPr>
        <w:t xml:space="preserve">ბ) </w:t>
      </w:r>
      <w:r w:rsidRPr="008F0F95">
        <w:rPr>
          <w:rFonts w:ascii="Sylfaen" w:eastAsia="Arial Unicode MS" w:hAnsi="Sylfaen" w:cs="Arial Unicode MS"/>
          <w:sz w:val="24"/>
          <w:szCs w:val="24"/>
          <w:lang w:val="ka-GE"/>
        </w:rPr>
        <w:t>კომპონენტების, არსებითი შემადგენელი ნაწილების, წრედების და ა.შ. კონცეპტუალურ პროექტს და საწარმოო ნახაზებს</w:t>
      </w:r>
      <w:r>
        <w:rPr>
          <w:rFonts w:ascii="Sylfaen" w:eastAsia="Arial Unicode MS" w:hAnsi="Sylfaen" w:cs="Arial Unicode MS"/>
          <w:sz w:val="24"/>
          <w:szCs w:val="24"/>
          <w:lang w:val="ka-GE"/>
        </w:rPr>
        <w:t>ა</w:t>
      </w:r>
      <w:r w:rsidRPr="008F0F95">
        <w:rPr>
          <w:rFonts w:ascii="Sylfaen" w:eastAsia="Arial Unicode MS" w:hAnsi="Sylfaen" w:cs="Arial Unicode MS"/>
          <w:sz w:val="24"/>
          <w:szCs w:val="24"/>
          <w:lang w:val="ka-GE"/>
        </w:rPr>
        <w:t xml:space="preserve"> და სქემებს;</w:t>
      </w:r>
    </w:p>
    <w:p w14:paraId="3112039F" w14:textId="77777777" w:rsidR="00CE3B87" w:rsidRPr="00BC5104" w:rsidRDefault="00CE3B87" w:rsidP="00CE3B87">
      <w:pPr>
        <w:pStyle w:val="ListParagraph"/>
        <w:spacing w:line="276" w:lineRule="auto"/>
        <w:ind w:left="0" w:firstLine="720"/>
        <w:jc w:val="both"/>
        <w:rPr>
          <w:rFonts w:ascii="Sylfaen" w:hAnsi="Sylfaen"/>
          <w:sz w:val="24"/>
          <w:szCs w:val="24"/>
          <w:lang w:val="ka-GE"/>
        </w:rPr>
      </w:pPr>
      <w:r w:rsidRPr="00CE07BF">
        <w:rPr>
          <w:rFonts w:ascii="Sylfaen" w:hAnsi="Sylfaen"/>
          <w:sz w:val="24"/>
          <w:szCs w:val="24"/>
          <w:lang w:val="ka-GE"/>
        </w:rPr>
        <w:t>გ</w:t>
      </w:r>
      <w:r w:rsidRPr="00566A0E">
        <w:rPr>
          <w:rFonts w:ascii="Sylfaen" w:hAnsi="Sylfaen"/>
          <w:sz w:val="24"/>
          <w:szCs w:val="24"/>
          <w:lang w:val="ka-GE"/>
        </w:rPr>
        <w:t xml:space="preserve">) </w:t>
      </w:r>
      <w:r w:rsidRPr="00D26511">
        <w:rPr>
          <w:rFonts w:ascii="Sylfaen" w:hAnsi="Sylfaen"/>
          <w:sz w:val="24"/>
          <w:szCs w:val="24"/>
          <w:lang w:val="ka-GE"/>
        </w:rPr>
        <w:t>მოწყობილობის</w:t>
      </w:r>
      <w:r w:rsidRPr="0091088F">
        <w:rPr>
          <w:rFonts w:ascii="Sylfaen" w:hAnsi="Sylfaen"/>
          <w:sz w:val="24"/>
          <w:szCs w:val="24"/>
          <w:lang w:val="ka-GE"/>
        </w:rPr>
        <w:t xml:space="preserve"> </w:t>
      </w:r>
      <w:r w:rsidRPr="00BC5104">
        <w:rPr>
          <w:rFonts w:ascii="Sylfaen" w:hAnsi="Sylfaen"/>
          <w:sz w:val="24"/>
          <w:szCs w:val="24"/>
          <w:lang w:val="ka-GE"/>
        </w:rPr>
        <w:t>ან საამწყობრო ნაწილის ფუნქციონირების და ზემოთ</w:t>
      </w:r>
      <w:r>
        <w:rPr>
          <w:rFonts w:ascii="Sylfaen" w:hAnsi="Sylfaen"/>
          <w:sz w:val="24"/>
          <w:szCs w:val="24"/>
          <w:lang w:val="ka-GE"/>
        </w:rPr>
        <w:t xml:space="preserve"> </w:t>
      </w:r>
      <w:r w:rsidRPr="00BC5104">
        <w:rPr>
          <w:rFonts w:ascii="Sylfaen" w:hAnsi="Sylfaen"/>
          <w:sz w:val="24"/>
          <w:szCs w:val="24"/>
          <w:lang w:val="ka-GE"/>
        </w:rPr>
        <w:t>ხსენებული ნახაზების აღქმისთვის აუცილებელ ახსნა-განმარტებებს;</w:t>
      </w:r>
    </w:p>
    <w:p w14:paraId="1B21A61C" w14:textId="77777777" w:rsidR="00CE3B87" w:rsidRPr="00341320" w:rsidRDefault="00CE3B87" w:rsidP="00CE3B87">
      <w:pPr>
        <w:pStyle w:val="ListParagraph"/>
        <w:spacing w:line="276" w:lineRule="auto"/>
        <w:ind w:left="0" w:firstLine="720"/>
        <w:jc w:val="both"/>
        <w:rPr>
          <w:rFonts w:ascii="Sylfaen" w:hAnsi="Sylfaen"/>
          <w:sz w:val="24"/>
          <w:szCs w:val="24"/>
          <w:lang w:val="ka-GE"/>
        </w:rPr>
      </w:pPr>
      <w:r w:rsidRPr="00BC5104">
        <w:rPr>
          <w:rFonts w:ascii="Sylfaen" w:hAnsi="Sylfaen"/>
          <w:sz w:val="24"/>
          <w:szCs w:val="24"/>
          <w:lang w:val="ka-GE"/>
        </w:rPr>
        <w:t xml:space="preserve">დ) </w:t>
      </w:r>
      <w:r w:rsidRPr="008F0F95">
        <w:rPr>
          <w:rFonts w:ascii="Sylfaen" w:eastAsia="Arial Unicode MS" w:hAnsi="Sylfaen" w:cs="Arial Unicode MS"/>
          <w:sz w:val="24"/>
          <w:szCs w:val="24"/>
          <w:lang w:val="ka-GE"/>
        </w:rPr>
        <w:t>სრულად ან ნაწილობრივ გამოყენებული სტანდარტების ჩამონათვალს, რომელთა დასახელებასაც აქვეყნებს სსიპ − საქართველოს სტანდარტებისა და მეტროლოგიის ეროვნული სააგენტო, ხოლო იმ შემთხვევაში თუ სტანდარტები არ იქნა გამოყენებული, იმ  ღონისძიებების აღწერილობას და ტექნიკური სპეციფიკაციების ჩამონათვალს, რომლებიც გამოყენებული იქნა ამ ტექნიკური რეგლამენტით განსაზღვრული უსაფრთხოების ძირითადი მოთხოვნების დასაკმაყოფილებლად. სტანდარტის ნაწილობრივი გამოყენების შემთხვევაში ტექნიკურ დოკუმენტაციაში კონკრეტულად უნდა იყოს მითითებული, თუ რომელი ნაწილი იქნა გამოყენებული;</w:t>
      </w:r>
    </w:p>
    <w:p w14:paraId="74EE2E40" w14:textId="77777777" w:rsidR="00CE3B87" w:rsidRPr="00BC5104" w:rsidRDefault="00CE3B87" w:rsidP="00CE3B87">
      <w:pPr>
        <w:pStyle w:val="ListParagraph"/>
        <w:spacing w:line="276" w:lineRule="auto"/>
        <w:ind w:left="0" w:firstLine="720"/>
        <w:jc w:val="both"/>
        <w:rPr>
          <w:rFonts w:ascii="Sylfaen" w:hAnsi="Sylfaen"/>
          <w:sz w:val="24"/>
          <w:szCs w:val="24"/>
          <w:lang w:val="ka-GE"/>
        </w:rPr>
      </w:pPr>
      <w:r w:rsidRPr="00CE07BF">
        <w:rPr>
          <w:rFonts w:ascii="Sylfaen" w:hAnsi="Sylfaen"/>
          <w:sz w:val="24"/>
          <w:szCs w:val="24"/>
          <w:lang w:val="ka-GE"/>
        </w:rPr>
        <w:t>ე</w:t>
      </w:r>
      <w:r w:rsidRPr="00566A0E">
        <w:rPr>
          <w:rFonts w:ascii="Sylfaen" w:hAnsi="Sylfaen"/>
          <w:sz w:val="24"/>
          <w:szCs w:val="24"/>
          <w:lang w:val="ka-GE"/>
        </w:rPr>
        <w:t xml:space="preserve">) </w:t>
      </w:r>
      <w:r w:rsidRPr="00D26511">
        <w:rPr>
          <w:rFonts w:ascii="Sylfaen" w:hAnsi="Sylfaen"/>
          <w:sz w:val="24"/>
          <w:szCs w:val="24"/>
          <w:lang w:val="ka-GE"/>
        </w:rPr>
        <w:t>პროექტირებისას</w:t>
      </w:r>
      <w:r w:rsidRPr="0091088F">
        <w:rPr>
          <w:rFonts w:ascii="Sylfaen" w:hAnsi="Sylfaen"/>
          <w:sz w:val="24"/>
          <w:szCs w:val="24"/>
          <w:lang w:val="ka-GE"/>
        </w:rPr>
        <w:t xml:space="preserve"> </w:t>
      </w:r>
      <w:r w:rsidRPr="00BC5104">
        <w:rPr>
          <w:rFonts w:ascii="Sylfaen" w:hAnsi="Sylfaen"/>
          <w:sz w:val="24"/>
          <w:szCs w:val="24"/>
          <w:lang w:val="ka-GE"/>
        </w:rPr>
        <w:t>განხორციელებული გაანგარიშებების, ჩატარებული კვლევების და ა.შ.   შედეგებს;</w:t>
      </w:r>
    </w:p>
    <w:p w14:paraId="70714249" w14:textId="77777777" w:rsidR="00CE3B87" w:rsidRPr="00341320" w:rsidRDefault="00CE3B87" w:rsidP="00CE3B87">
      <w:pPr>
        <w:pStyle w:val="ListParagraph"/>
        <w:spacing w:line="276" w:lineRule="auto"/>
        <w:ind w:left="0" w:firstLine="720"/>
        <w:jc w:val="both"/>
        <w:rPr>
          <w:rFonts w:ascii="Sylfaen" w:hAnsi="Sylfaen"/>
          <w:sz w:val="24"/>
          <w:szCs w:val="24"/>
          <w:lang w:val="ka-GE"/>
        </w:rPr>
      </w:pPr>
      <w:r w:rsidRPr="00BC5104">
        <w:rPr>
          <w:rFonts w:ascii="Sylfaen" w:hAnsi="Sylfaen"/>
          <w:sz w:val="24"/>
          <w:szCs w:val="24"/>
          <w:lang w:val="ka-GE"/>
        </w:rPr>
        <w:t xml:space="preserve">ვ) </w:t>
      </w:r>
      <w:r w:rsidRPr="008F0F95">
        <w:rPr>
          <w:rFonts w:ascii="Sylfaen" w:eastAsia="Arial Unicode MS" w:hAnsi="Sylfaen" w:cs="Arial Unicode MS"/>
          <w:sz w:val="24"/>
          <w:szCs w:val="24"/>
          <w:lang w:val="ka-GE"/>
        </w:rPr>
        <w:t xml:space="preserve">გამოცდების ანგარიშებს; </w:t>
      </w:r>
    </w:p>
    <w:p w14:paraId="4408E03B" w14:textId="77777777" w:rsidR="00CE3B87" w:rsidRPr="00BC5104" w:rsidRDefault="00CE3B87" w:rsidP="00CE3B87">
      <w:pPr>
        <w:pStyle w:val="ListParagraph"/>
        <w:spacing w:line="276" w:lineRule="auto"/>
        <w:ind w:left="0" w:firstLine="720"/>
        <w:jc w:val="both"/>
        <w:rPr>
          <w:rFonts w:ascii="Sylfaen" w:hAnsi="Sylfaen"/>
          <w:sz w:val="24"/>
          <w:szCs w:val="24"/>
          <w:lang w:val="ka-GE"/>
        </w:rPr>
      </w:pPr>
      <w:r w:rsidRPr="00CE07BF">
        <w:rPr>
          <w:rFonts w:ascii="Sylfaen" w:hAnsi="Sylfaen"/>
          <w:sz w:val="24"/>
          <w:szCs w:val="24"/>
          <w:lang w:val="ka-GE"/>
        </w:rPr>
        <w:t>ზ</w:t>
      </w:r>
      <w:r w:rsidRPr="00566A0E">
        <w:rPr>
          <w:rFonts w:ascii="Sylfaen" w:hAnsi="Sylfaen"/>
          <w:sz w:val="24"/>
          <w:szCs w:val="24"/>
          <w:lang w:val="ka-GE"/>
        </w:rPr>
        <w:t xml:space="preserve">) </w:t>
      </w:r>
      <w:r w:rsidRPr="00D26511">
        <w:rPr>
          <w:rFonts w:ascii="Sylfaen" w:hAnsi="Sylfaen"/>
          <w:sz w:val="24"/>
          <w:szCs w:val="24"/>
          <w:lang w:val="ka-GE"/>
        </w:rPr>
        <w:t>მოწყობილობის</w:t>
      </w:r>
      <w:r w:rsidRPr="0091088F">
        <w:rPr>
          <w:rFonts w:ascii="Sylfaen" w:hAnsi="Sylfaen"/>
          <w:sz w:val="24"/>
          <w:szCs w:val="24"/>
          <w:lang w:val="ka-GE"/>
        </w:rPr>
        <w:t xml:space="preserve"> </w:t>
      </w:r>
      <w:r w:rsidRPr="00BC5104">
        <w:rPr>
          <w:rFonts w:ascii="Sylfaen" w:hAnsi="Sylfaen"/>
          <w:sz w:val="24"/>
          <w:szCs w:val="24"/>
          <w:lang w:val="ka-GE"/>
        </w:rPr>
        <w:t>გამოყენებისა და მონტაჟის ინსტრუქციებს;</w:t>
      </w:r>
    </w:p>
    <w:p w14:paraId="238F1F10" w14:textId="77777777" w:rsidR="00CE3B87" w:rsidRPr="00BC5104" w:rsidRDefault="00CE3B87" w:rsidP="00CE3B87">
      <w:pPr>
        <w:pStyle w:val="ListParagraph"/>
        <w:spacing w:line="276" w:lineRule="auto"/>
        <w:ind w:left="0" w:firstLine="720"/>
        <w:jc w:val="both"/>
        <w:rPr>
          <w:rFonts w:ascii="Sylfaen" w:hAnsi="Sylfaen"/>
          <w:sz w:val="24"/>
          <w:szCs w:val="24"/>
          <w:lang w:val="ka-GE"/>
        </w:rPr>
      </w:pPr>
      <w:r w:rsidRPr="00BC5104">
        <w:rPr>
          <w:rFonts w:ascii="Sylfaen" w:hAnsi="Sylfaen"/>
          <w:sz w:val="24"/>
          <w:szCs w:val="24"/>
          <w:lang w:val="ka-GE"/>
        </w:rPr>
        <w:t>თ) საამწყობრო ნაწილის  მოწყობილობაში ინკორპორიბების ან ცალკე აწყობის ინსტრუქციებს;</w:t>
      </w:r>
    </w:p>
    <w:p w14:paraId="44A7644E" w14:textId="77777777" w:rsidR="00CE3B87" w:rsidRPr="00BC5104" w:rsidRDefault="00CE3B87" w:rsidP="00CE3B87">
      <w:pPr>
        <w:pStyle w:val="ListParagraph"/>
        <w:spacing w:line="276" w:lineRule="auto"/>
        <w:ind w:left="0" w:firstLine="720"/>
        <w:jc w:val="both"/>
        <w:rPr>
          <w:rFonts w:ascii="Sylfaen" w:hAnsi="Sylfaen"/>
          <w:sz w:val="24"/>
          <w:szCs w:val="24"/>
          <w:lang w:val="ka-GE"/>
        </w:rPr>
      </w:pPr>
      <w:r w:rsidRPr="00BC5104">
        <w:rPr>
          <w:rFonts w:ascii="Sylfaen" w:hAnsi="Sylfaen"/>
          <w:sz w:val="24"/>
          <w:szCs w:val="24"/>
          <w:lang w:val="ka-GE"/>
        </w:rPr>
        <w:t>4. სათანადო შემთხვევებში მწარმოებელი ასევე ვალდებულია შესაბამისობის შემფასებელ პირს წარუდგინოს შემდეგი დოკუმენტები:</w:t>
      </w:r>
    </w:p>
    <w:p w14:paraId="64BFE6B7" w14:textId="77777777" w:rsidR="00CE3B87" w:rsidRPr="00BC5104" w:rsidRDefault="00CE3B87" w:rsidP="00CE3B87">
      <w:pPr>
        <w:pStyle w:val="ListParagraph"/>
        <w:spacing w:line="276" w:lineRule="auto"/>
        <w:ind w:left="0" w:firstLine="720"/>
        <w:jc w:val="both"/>
        <w:rPr>
          <w:rFonts w:ascii="Sylfaen" w:hAnsi="Sylfaen"/>
          <w:sz w:val="24"/>
          <w:szCs w:val="24"/>
          <w:lang w:val="ka-GE"/>
        </w:rPr>
      </w:pPr>
      <w:r w:rsidRPr="00BC5104">
        <w:rPr>
          <w:rFonts w:ascii="Sylfaen" w:hAnsi="Sylfaen"/>
          <w:sz w:val="24"/>
          <w:szCs w:val="24"/>
          <w:lang w:val="ka-GE"/>
        </w:rPr>
        <w:t>ა) მოწყობილობაში ინკორპორირებული საამწყობრო ნაწილის ტიპის გამოცდის სერტიფიკატი და შესაბამისობის დეკლარაცია;</w:t>
      </w:r>
    </w:p>
    <w:p w14:paraId="3102E747" w14:textId="77777777" w:rsidR="00CE3B87" w:rsidRPr="00BC5104" w:rsidRDefault="00CE3B87" w:rsidP="00CE3B87">
      <w:pPr>
        <w:pStyle w:val="ListParagraph"/>
        <w:spacing w:line="276" w:lineRule="auto"/>
        <w:ind w:left="0" w:firstLine="720"/>
        <w:jc w:val="both"/>
        <w:rPr>
          <w:rFonts w:ascii="Sylfaen" w:hAnsi="Sylfaen"/>
          <w:sz w:val="24"/>
          <w:szCs w:val="24"/>
          <w:lang w:val="ka-GE"/>
        </w:rPr>
      </w:pPr>
      <w:r w:rsidRPr="00BC5104">
        <w:rPr>
          <w:rFonts w:ascii="Sylfaen" w:hAnsi="Sylfaen"/>
          <w:sz w:val="24"/>
          <w:szCs w:val="24"/>
          <w:lang w:val="ka-GE"/>
        </w:rPr>
        <w:t>ბ) მოწყობილობის ან საამწყობრო ნაწილის წარმოების ან/და ინსპექტირების ან/და მონიტორინგის მეთოდის ატესტაციის მოწმობები და სერტიფიკატები;</w:t>
      </w:r>
    </w:p>
    <w:p w14:paraId="576F5EBE" w14:textId="77777777" w:rsidR="00CE3B87" w:rsidRPr="00BC5104" w:rsidRDefault="00CE3B87" w:rsidP="00CE3B87">
      <w:pPr>
        <w:pStyle w:val="ListParagraph"/>
        <w:spacing w:line="276" w:lineRule="auto"/>
        <w:ind w:left="0" w:firstLine="720"/>
        <w:jc w:val="both"/>
        <w:rPr>
          <w:rFonts w:ascii="Sylfaen" w:hAnsi="Sylfaen"/>
          <w:sz w:val="24"/>
          <w:szCs w:val="24"/>
          <w:lang w:val="ka-GE"/>
        </w:rPr>
      </w:pPr>
      <w:r w:rsidRPr="00BC5104">
        <w:rPr>
          <w:rFonts w:ascii="Sylfaen" w:hAnsi="Sylfaen"/>
          <w:sz w:val="24"/>
          <w:szCs w:val="24"/>
          <w:lang w:val="ka-GE"/>
        </w:rPr>
        <w:t>გ) ნებისმიერი სხვა დოკუმენტი</w:t>
      </w:r>
      <w:r>
        <w:rPr>
          <w:rFonts w:ascii="Sylfaen" w:hAnsi="Sylfaen"/>
          <w:sz w:val="24"/>
          <w:szCs w:val="24"/>
          <w:lang w:val="ka-GE"/>
        </w:rPr>
        <w:t>,</w:t>
      </w:r>
      <w:r w:rsidRPr="00BC5104">
        <w:rPr>
          <w:rFonts w:ascii="Sylfaen" w:hAnsi="Sylfaen"/>
          <w:sz w:val="24"/>
          <w:szCs w:val="24"/>
          <w:lang w:val="ka-GE"/>
        </w:rPr>
        <w:t xml:space="preserve"> რომელიც შესაბამისობის შემფასებელ პირს ხელს უწყობს შესაბამისობის შეფასებაში.</w:t>
      </w:r>
    </w:p>
    <w:p w14:paraId="66927198" w14:textId="77777777" w:rsidR="00CE3B87" w:rsidRPr="00BC5104" w:rsidRDefault="00CE3B87" w:rsidP="00CE3B87">
      <w:pPr>
        <w:pStyle w:val="ListParagraph"/>
        <w:spacing w:line="276" w:lineRule="auto"/>
        <w:ind w:left="0" w:firstLine="720"/>
        <w:jc w:val="both"/>
        <w:rPr>
          <w:rFonts w:ascii="Sylfaen" w:hAnsi="Sylfaen"/>
          <w:sz w:val="24"/>
          <w:szCs w:val="24"/>
          <w:lang w:val="ka-GE"/>
        </w:rPr>
      </w:pPr>
      <w:r>
        <w:rPr>
          <w:rFonts w:ascii="Sylfaen" w:hAnsi="Sylfaen"/>
          <w:sz w:val="24"/>
          <w:szCs w:val="24"/>
          <w:lang w:val="ka-GE"/>
        </w:rPr>
        <w:t xml:space="preserve">5. </w:t>
      </w:r>
      <w:r w:rsidRPr="00BC5104">
        <w:rPr>
          <w:rFonts w:ascii="Sylfaen" w:hAnsi="Sylfaen"/>
          <w:sz w:val="24"/>
          <w:szCs w:val="24"/>
          <w:lang w:val="ka-GE"/>
        </w:rPr>
        <w:t>მწარმოებელი ვალდებულია შეინახოს ტექნიკური დოკუმენტაცია შესაბამისი უფლებამოსილი ორგანოსთვის წარსადგენად მოწყობილობის ან საამწყობრო ნაწილის ბაზარზე განთავსების შემდგომ 10 წლის განმავლობაში.</w:t>
      </w:r>
    </w:p>
    <w:p w14:paraId="1B1CB481" w14:textId="77777777" w:rsidR="00CE3B87" w:rsidRPr="00341320" w:rsidRDefault="00CE3B87" w:rsidP="00CE3B87">
      <w:pPr>
        <w:pStyle w:val="ListParagraph"/>
        <w:spacing w:line="276" w:lineRule="auto"/>
        <w:ind w:left="0" w:firstLine="720"/>
        <w:jc w:val="both"/>
        <w:rPr>
          <w:rFonts w:ascii="Sylfaen" w:hAnsi="Sylfaen" w:cs="EUAlbertina-Regu"/>
          <w:sz w:val="24"/>
          <w:szCs w:val="24"/>
          <w:lang w:val="ka-GE"/>
        </w:rPr>
      </w:pPr>
      <w:r>
        <w:rPr>
          <w:rFonts w:ascii="Sylfaen" w:eastAsia="Arial Unicode MS" w:hAnsi="Sylfaen" w:cs="Arial Unicode MS"/>
          <w:sz w:val="24"/>
          <w:szCs w:val="24"/>
          <w:lang w:val="ka-GE"/>
        </w:rPr>
        <w:t>6</w:t>
      </w:r>
      <w:r w:rsidRPr="00BC5104">
        <w:rPr>
          <w:rFonts w:ascii="Sylfaen" w:eastAsia="Arial Unicode MS" w:hAnsi="Sylfaen" w:cs="Arial Unicode MS"/>
          <w:sz w:val="24"/>
          <w:szCs w:val="24"/>
          <w:lang w:val="ka-GE"/>
        </w:rPr>
        <w:t xml:space="preserve">. </w:t>
      </w:r>
      <w:r w:rsidRPr="008F0F95">
        <w:rPr>
          <w:rFonts w:ascii="Sylfaen" w:eastAsia="Arial Unicode MS" w:hAnsi="Sylfaen" w:cs="Arial Unicode MS"/>
          <w:sz w:val="24"/>
          <w:szCs w:val="24"/>
          <w:lang w:val="ka-GE"/>
        </w:rPr>
        <w:t xml:space="preserve">მწარმოებელი ვალდებულია მიიღოს ყველა აუცილებელი ზომა, რათა წარმოების პროცესმა და მისმა მონიტორინგმა უზრუნველყოს წარმოებული </w:t>
      </w:r>
      <w:r w:rsidRPr="00341320">
        <w:rPr>
          <w:rFonts w:ascii="Sylfaen" w:eastAsia="Arial Unicode MS" w:hAnsi="Sylfaen" w:cs="Arial Unicode MS"/>
          <w:sz w:val="24"/>
          <w:szCs w:val="24"/>
          <w:lang w:val="ka-GE"/>
        </w:rPr>
        <w:t>მოწყობილობის</w:t>
      </w:r>
      <w:r w:rsidRPr="00CE07BF">
        <w:rPr>
          <w:rFonts w:ascii="Sylfaen" w:eastAsia="Arial Unicode MS" w:hAnsi="Sylfaen" w:cs="Arial Unicode MS"/>
          <w:sz w:val="24"/>
          <w:szCs w:val="24"/>
          <w:lang w:val="ka-GE"/>
        </w:rPr>
        <w:t xml:space="preserve"> </w:t>
      </w:r>
      <w:r w:rsidRPr="00566A0E">
        <w:rPr>
          <w:rFonts w:ascii="Sylfaen" w:eastAsia="Arial Unicode MS" w:hAnsi="Sylfaen" w:cs="Arial Unicode MS"/>
          <w:sz w:val="24"/>
          <w:szCs w:val="24"/>
          <w:lang w:val="ka-GE"/>
        </w:rPr>
        <w:t>ან</w:t>
      </w:r>
      <w:r w:rsidRPr="00D26511">
        <w:rPr>
          <w:rFonts w:ascii="Sylfaen" w:eastAsia="Arial Unicode MS" w:hAnsi="Sylfaen" w:cs="Arial Unicode MS"/>
          <w:sz w:val="24"/>
          <w:szCs w:val="24"/>
          <w:lang w:val="ka-GE"/>
        </w:rPr>
        <w:t xml:space="preserve"> </w:t>
      </w:r>
      <w:r w:rsidRPr="0091088F">
        <w:rPr>
          <w:rFonts w:ascii="Sylfaen" w:eastAsia="Arial Unicode MS" w:hAnsi="Sylfaen" w:cs="Arial Unicode MS"/>
          <w:sz w:val="24"/>
          <w:szCs w:val="24"/>
          <w:lang w:val="ka-GE"/>
        </w:rPr>
        <w:t>საამწყობრო</w:t>
      </w:r>
      <w:r w:rsidRPr="00BC5104">
        <w:rPr>
          <w:rFonts w:ascii="Sylfaen" w:eastAsia="Arial Unicode MS" w:hAnsi="Sylfaen" w:cs="Arial Unicode MS"/>
          <w:sz w:val="24"/>
          <w:szCs w:val="24"/>
          <w:lang w:val="ka-GE"/>
        </w:rPr>
        <w:t xml:space="preserve"> ნაწილის</w:t>
      </w:r>
      <w:r w:rsidRPr="008F0F95">
        <w:rPr>
          <w:rFonts w:ascii="Sylfaen" w:eastAsia="Arial Unicode MS" w:hAnsi="Sylfaen" w:cs="Arial Unicode MS"/>
          <w:sz w:val="24"/>
          <w:szCs w:val="24"/>
          <w:lang w:val="ka-GE"/>
        </w:rPr>
        <w:t xml:space="preserve">  შესაბამისობა ამ ტექნიკური რეგლამენტით მისთვის განსაზღვრულ მოთხოვნებთან.</w:t>
      </w:r>
    </w:p>
    <w:p w14:paraId="37457C00" w14:textId="77777777" w:rsidR="00CE3B87" w:rsidRPr="00BC5104" w:rsidRDefault="00CE3B87" w:rsidP="00CE3B87">
      <w:pPr>
        <w:pStyle w:val="ListParagraph"/>
        <w:spacing w:line="276" w:lineRule="auto"/>
        <w:ind w:left="0" w:firstLine="720"/>
        <w:jc w:val="both"/>
        <w:rPr>
          <w:rFonts w:ascii="Sylfaen" w:hAnsi="Sylfaen" w:cs="EUAlbertina-Regu"/>
          <w:sz w:val="24"/>
          <w:szCs w:val="24"/>
          <w:lang w:val="ka-GE"/>
        </w:rPr>
      </w:pPr>
      <w:r>
        <w:rPr>
          <w:rFonts w:ascii="Sylfaen" w:hAnsi="Sylfaen" w:cs="EUAlbertina-Regu"/>
          <w:sz w:val="24"/>
          <w:szCs w:val="24"/>
          <w:lang w:val="ka-GE"/>
        </w:rPr>
        <w:t>7</w:t>
      </w:r>
      <w:r w:rsidRPr="00BC5104">
        <w:rPr>
          <w:rFonts w:ascii="Sylfaen" w:hAnsi="Sylfaen" w:cs="EUAlbertina-Regu"/>
          <w:sz w:val="24"/>
          <w:szCs w:val="24"/>
          <w:lang w:val="ka-GE"/>
        </w:rPr>
        <w:t>. მწარმოებლის მიერ არჩეული შესაბამისობის შემფასებელი პირი ვალდებულია მოწყობილობის ან საამწყობრო ნაწილის ამ ტექნიკური რეგლამენტის სათანადო მოთხოვნებთან შესაბამისობის შემოწმების მიზნით, თავად განახორციელოს  ან უზრუნველყოს პროდუქტის სათანადო გამოცდების და შემოწმებების განხორციელება, შესაბამის სსიპ − საქართველოს სტანდარტებისა და მეტროლოგიის ეროვნული სააგენტოს მიერ ამ ტექნიკური რეგლამენტის მიზნებისთვის გამოქვეყნებულ</w:t>
      </w:r>
      <w:r>
        <w:rPr>
          <w:rFonts w:ascii="Sylfaen" w:hAnsi="Sylfaen" w:cs="EUAlbertina-Regu"/>
          <w:sz w:val="24"/>
          <w:szCs w:val="24"/>
          <w:lang w:val="ka-GE"/>
        </w:rPr>
        <w:t xml:space="preserve"> </w:t>
      </w:r>
      <w:r w:rsidRPr="00BC5104">
        <w:rPr>
          <w:rFonts w:ascii="Sylfaen" w:hAnsi="Sylfaen" w:cs="EUAlbertina-Regu"/>
          <w:sz w:val="24"/>
          <w:szCs w:val="24"/>
          <w:lang w:val="ka-GE"/>
        </w:rPr>
        <w:t>სტანდარტ(ებ)ში მითითებული გზით ან/და ტექნიკურ სპეციფიკაციებში განსაზღვრული ეკვივალენტური შემოწმების საშუალებით.</w:t>
      </w:r>
    </w:p>
    <w:p w14:paraId="7FB2DC3F" w14:textId="77777777" w:rsidR="00CE3B87" w:rsidRPr="00BC5104" w:rsidRDefault="00CE3B87" w:rsidP="00CE3B87">
      <w:pPr>
        <w:pStyle w:val="ListParagraph"/>
        <w:spacing w:line="276" w:lineRule="auto"/>
        <w:ind w:left="0" w:firstLine="720"/>
        <w:jc w:val="both"/>
        <w:rPr>
          <w:rFonts w:ascii="Sylfaen" w:hAnsi="Sylfaen" w:cs="EUAlbertina-Regu"/>
          <w:sz w:val="24"/>
          <w:szCs w:val="24"/>
          <w:lang w:val="ka-GE"/>
        </w:rPr>
      </w:pPr>
      <w:r>
        <w:rPr>
          <w:rFonts w:ascii="Sylfaen" w:hAnsi="Sylfaen" w:cs="EUAlbertina-Regu"/>
          <w:sz w:val="24"/>
          <w:szCs w:val="24"/>
          <w:lang w:val="ka-GE"/>
        </w:rPr>
        <w:t xml:space="preserve">8. </w:t>
      </w:r>
      <w:r w:rsidRPr="00BC5104">
        <w:rPr>
          <w:rFonts w:ascii="Sylfaen" w:hAnsi="Sylfaen" w:cs="EUAlbertina-Regu"/>
          <w:sz w:val="24"/>
          <w:szCs w:val="24"/>
          <w:lang w:val="ka-GE"/>
        </w:rPr>
        <w:t>მოწყობილობის ან საამწყობრო ნაწილის შემოწმება შესაძლოა განხორციელდეს საამწყობრო ნაწილის მოწყობილობაში ინკორპორირების, მისი აწყობის ან მოწყობილობის მონტაჟის შემდგომ, თუკი  შესაბამისობის შემფასებელი პირი აღნიშნულს ჩათვლის საჭიროდ.</w:t>
      </w:r>
    </w:p>
    <w:p w14:paraId="0BB84B56" w14:textId="77777777" w:rsidR="00CE3B87" w:rsidRPr="00BC5104" w:rsidRDefault="00CE3B87" w:rsidP="00CE3B87">
      <w:pPr>
        <w:pStyle w:val="ListParagraph"/>
        <w:spacing w:line="276" w:lineRule="auto"/>
        <w:ind w:left="0" w:firstLine="720"/>
        <w:jc w:val="both"/>
        <w:rPr>
          <w:rFonts w:ascii="Sylfaen" w:hAnsi="Sylfaen" w:cs="EUAlbertina-Regu"/>
          <w:sz w:val="24"/>
          <w:szCs w:val="24"/>
          <w:lang w:val="ka-GE"/>
        </w:rPr>
      </w:pPr>
      <w:r>
        <w:rPr>
          <w:rFonts w:ascii="Sylfaen" w:hAnsi="Sylfaen" w:cs="EUAlbertina-Regu"/>
          <w:sz w:val="24"/>
          <w:szCs w:val="24"/>
          <w:lang w:val="ka-GE"/>
        </w:rPr>
        <w:t xml:space="preserve">9. </w:t>
      </w:r>
      <w:r w:rsidRPr="00BC5104">
        <w:rPr>
          <w:rFonts w:ascii="Sylfaen" w:hAnsi="Sylfaen" w:cs="EUAlbertina-Regu"/>
          <w:sz w:val="24"/>
          <w:szCs w:val="24"/>
          <w:lang w:val="ka-GE"/>
        </w:rPr>
        <w:t xml:space="preserve">შესაბამისობის შემფასებელი პირი ვალდებულია განხორციელებულ გამოცდებსა და შემოწმებებზე დაყრდნობით გასცეს შესასაბამისობის სერტიფიკატი და თითოეულ დამტკიცებულ </w:t>
      </w:r>
      <w:r w:rsidRPr="00BC5104">
        <w:rPr>
          <w:rFonts w:ascii="Sylfaen" w:eastAsia="Arial Unicode MS" w:hAnsi="Sylfaen" w:cs="Arial Unicode MS"/>
          <w:sz w:val="24"/>
          <w:szCs w:val="24"/>
          <w:lang w:val="ka-GE"/>
        </w:rPr>
        <w:t>მოწყობილობაზე ან საამწყობრო ნაწილზე</w:t>
      </w:r>
      <w:r w:rsidRPr="00BC5104">
        <w:rPr>
          <w:rFonts w:ascii="Sylfaen" w:hAnsi="Sylfaen" w:cs="EUAlbertina-Regu"/>
          <w:sz w:val="24"/>
          <w:szCs w:val="24"/>
          <w:lang w:val="ka-GE"/>
        </w:rPr>
        <w:t xml:space="preserve"> თავად დაიტანოს საკუთარი საიდენტიფიკაციო ნომერი ან უზრუნველყოს, საკუთარი პასუხისმგებლობით მისი დატანა.</w:t>
      </w:r>
    </w:p>
    <w:p w14:paraId="382ECBD4" w14:textId="77777777" w:rsidR="00CE3B87" w:rsidRPr="00BC5104" w:rsidRDefault="00CE3B87" w:rsidP="00CE3B87">
      <w:pPr>
        <w:pStyle w:val="ListParagraph"/>
        <w:spacing w:line="276" w:lineRule="auto"/>
        <w:ind w:left="0" w:firstLine="720"/>
        <w:jc w:val="both"/>
        <w:rPr>
          <w:rFonts w:ascii="Sylfaen" w:hAnsi="Sylfaen" w:cs="EUAlbertina-Regu"/>
          <w:sz w:val="24"/>
          <w:szCs w:val="24"/>
          <w:lang w:val="ka-GE"/>
        </w:rPr>
      </w:pPr>
      <w:r>
        <w:rPr>
          <w:rFonts w:ascii="Sylfaen" w:hAnsi="Sylfaen" w:cs="EUAlbertina-Regu"/>
          <w:sz w:val="24"/>
          <w:szCs w:val="24"/>
          <w:lang w:val="ka-GE"/>
        </w:rPr>
        <w:t xml:space="preserve">10. </w:t>
      </w:r>
      <w:r w:rsidRPr="00BC5104">
        <w:rPr>
          <w:rFonts w:ascii="Sylfaen" w:hAnsi="Sylfaen" w:cs="EUAlbertina-Regu"/>
          <w:sz w:val="24"/>
          <w:szCs w:val="24"/>
          <w:lang w:val="ka-GE"/>
        </w:rPr>
        <w:t>მწარმოებელი ვალდებულია შეინახოს შესაბამისობის სერტიფიკატი, მოწყობილობის ან საამწყობრო ნაწილის ბაზარზე განთავსების შემდგომ 10 წლის განმავლობაში შესაბამისი უფლებამოსილი სახ</w:t>
      </w:r>
      <w:r>
        <w:rPr>
          <w:rFonts w:ascii="Sylfaen" w:hAnsi="Sylfaen" w:cs="EUAlbertina-Regu"/>
          <w:sz w:val="24"/>
          <w:szCs w:val="24"/>
          <w:lang w:val="ka-GE"/>
        </w:rPr>
        <w:t>ე</w:t>
      </w:r>
      <w:r w:rsidRPr="00BC5104">
        <w:rPr>
          <w:rFonts w:ascii="Sylfaen" w:hAnsi="Sylfaen" w:cs="EUAlbertina-Regu"/>
          <w:sz w:val="24"/>
          <w:szCs w:val="24"/>
          <w:lang w:val="ka-GE"/>
        </w:rPr>
        <w:t>ლმწიფო ორგანოებისთვის წარსადგენად.</w:t>
      </w:r>
    </w:p>
    <w:p w14:paraId="764E5695" w14:textId="77777777" w:rsidR="00CE3B87" w:rsidRPr="00341320" w:rsidRDefault="00CE3B87" w:rsidP="00CE3B87">
      <w:pPr>
        <w:spacing w:line="276" w:lineRule="auto"/>
        <w:ind w:firstLine="720"/>
        <w:jc w:val="both"/>
        <w:rPr>
          <w:rFonts w:ascii="Sylfaen" w:hAnsi="Sylfaen" w:cs="EUAlbertina-Regu"/>
          <w:sz w:val="24"/>
          <w:szCs w:val="24"/>
          <w:lang w:val="ka-GE"/>
        </w:rPr>
      </w:pPr>
      <w:r>
        <w:rPr>
          <w:rFonts w:ascii="Sylfaen" w:hAnsi="Sylfaen" w:cs="EUAlbertina-Regu"/>
          <w:sz w:val="24"/>
          <w:szCs w:val="24"/>
          <w:lang w:val="ka-GE"/>
        </w:rPr>
        <w:t>11</w:t>
      </w:r>
      <w:r w:rsidRPr="00BC5104">
        <w:rPr>
          <w:rFonts w:ascii="Sylfaen" w:hAnsi="Sylfaen" w:cs="EUAlbertina-Regu"/>
          <w:sz w:val="24"/>
          <w:szCs w:val="24"/>
          <w:lang w:val="ka-GE"/>
        </w:rPr>
        <w:t xml:space="preserve">. </w:t>
      </w:r>
      <w:r w:rsidRPr="008F0F95">
        <w:rPr>
          <w:rFonts w:ascii="Sylfaen" w:eastAsia="Arial Unicode MS" w:hAnsi="Sylfaen" w:cs="Arial Unicode MS"/>
          <w:sz w:val="24"/>
          <w:szCs w:val="24"/>
          <w:lang w:val="ka-GE"/>
        </w:rPr>
        <w:t xml:space="preserve">მწარმოებელმა თითოეულ ინდივიდუალურ </w:t>
      </w:r>
      <w:r w:rsidRPr="00341320">
        <w:rPr>
          <w:rFonts w:ascii="Sylfaen" w:eastAsia="Arial Unicode MS" w:hAnsi="Sylfaen" w:cs="Arial Unicode MS"/>
          <w:sz w:val="24"/>
          <w:szCs w:val="24"/>
          <w:lang w:val="ka-GE"/>
        </w:rPr>
        <w:t>მოწყობილობაზე</w:t>
      </w:r>
      <w:r w:rsidRPr="00CE07BF">
        <w:rPr>
          <w:rFonts w:ascii="Sylfaen" w:eastAsia="Arial Unicode MS" w:hAnsi="Sylfaen" w:cs="Arial Unicode MS"/>
          <w:sz w:val="24"/>
          <w:szCs w:val="24"/>
          <w:lang w:val="ka-GE"/>
        </w:rPr>
        <w:t xml:space="preserve"> </w:t>
      </w:r>
      <w:r w:rsidRPr="00566A0E">
        <w:rPr>
          <w:rFonts w:ascii="Sylfaen" w:eastAsia="Arial Unicode MS" w:hAnsi="Sylfaen" w:cs="Arial Unicode MS"/>
          <w:sz w:val="24"/>
          <w:szCs w:val="24"/>
          <w:lang w:val="ka-GE"/>
        </w:rPr>
        <w:t>ან</w:t>
      </w:r>
      <w:r w:rsidRPr="00D26511">
        <w:rPr>
          <w:rFonts w:ascii="Sylfaen" w:eastAsia="Arial Unicode MS" w:hAnsi="Sylfaen" w:cs="Arial Unicode MS"/>
          <w:sz w:val="24"/>
          <w:szCs w:val="24"/>
          <w:lang w:val="ka-GE"/>
        </w:rPr>
        <w:t xml:space="preserve"> </w:t>
      </w:r>
      <w:r w:rsidRPr="0091088F">
        <w:rPr>
          <w:rFonts w:ascii="Sylfaen" w:eastAsia="Arial Unicode MS" w:hAnsi="Sylfaen" w:cs="Arial Unicode MS"/>
          <w:sz w:val="24"/>
          <w:szCs w:val="24"/>
          <w:lang w:val="ka-GE"/>
        </w:rPr>
        <w:t>საამწყობრო</w:t>
      </w:r>
      <w:r w:rsidRPr="00BC5104">
        <w:rPr>
          <w:rFonts w:ascii="Sylfaen" w:eastAsia="Arial Unicode MS" w:hAnsi="Sylfaen" w:cs="Arial Unicode MS"/>
          <w:sz w:val="24"/>
          <w:szCs w:val="24"/>
          <w:lang w:val="ka-GE"/>
        </w:rPr>
        <w:t xml:space="preserve"> ნაწილზე</w:t>
      </w:r>
      <w:r w:rsidRPr="008F0F95">
        <w:rPr>
          <w:rFonts w:ascii="Sylfaen" w:eastAsia="Arial Unicode MS" w:hAnsi="Sylfaen" w:cs="Arial Unicode MS"/>
          <w:sz w:val="24"/>
          <w:szCs w:val="24"/>
          <w:lang w:val="ka-GE"/>
        </w:rPr>
        <w:t xml:space="preserve">, რომელიც აკმაყოფილებს ამ ტექნიკური რეგლამნეტის სათანადო მოთხოვნებს, უნდა დაიტანოს ამ მოდულის </w:t>
      </w:r>
      <w:r w:rsidRPr="004930F7">
        <w:rPr>
          <w:rFonts w:ascii="Sylfaen" w:eastAsia="Arial Unicode MS" w:hAnsi="Sylfaen" w:cs="Arial Unicode MS"/>
          <w:sz w:val="24"/>
          <w:szCs w:val="24"/>
          <w:lang w:val="ka-GE"/>
        </w:rPr>
        <w:t xml:space="preserve">მე-7-მე-10 პუნქტებით </w:t>
      </w:r>
      <w:r w:rsidRPr="008F0F95">
        <w:rPr>
          <w:rFonts w:ascii="Sylfaen" w:eastAsia="Arial Unicode MS" w:hAnsi="Sylfaen" w:cs="Arial Unicode MS"/>
          <w:sz w:val="24"/>
          <w:szCs w:val="24"/>
          <w:lang w:val="ka-GE"/>
        </w:rPr>
        <w:t>განსაზღვრული შესაბამისობის შემფასებელი პირის პასუხისმგებლობის ქვეშ ამ უკანასკნელის საიდენტიფიკაციო ნომერი.</w:t>
      </w:r>
    </w:p>
    <w:p w14:paraId="365C98C7" w14:textId="77777777" w:rsidR="00CE3B87" w:rsidRPr="00BC5104" w:rsidRDefault="00CE3B87" w:rsidP="00CE3B87">
      <w:pPr>
        <w:spacing w:line="276" w:lineRule="auto"/>
        <w:ind w:firstLine="720"/>
        <w:jc w:val="both"/>
        <w:rPr>
          <w:rFonts w:ascii="Sylfaen" w:hAnsi="Sylfaen" w:cs="EUAlbertina-Regu"/>
          <w:sz w:val="24"/>
          <w:szCs w:val="24"/>
          <w:lang w:val="ka-GE"/>
        </w:rPr>
      </w:pPr>
      <w:r>
        <w:rPr>
          <w:rFonts w:ascii="Sylfaen" w:hAnsi="Sylfaen" w:cs="EUAlbertina-Regu"/>
          <w:sz w:val="24"/>
          <w:szCs w:val="24"/>
          <w:lang w:val="ka-GE"/>
        </w:rPr>
        <w:t>12</w:t>
      </w:r>
      <w:r w:rsidRPr="00D26511">
        <w:rPr>
          <w:rFonts w:ascii="Sylfaen" w:hAnsi="Sylfaen" w:cs="EUAlbertina-Regu"/>
          <w:sz w:val="24"/>
          <w:szCs w:val="24"/>
          <w:lang w:val="ka-GE"/>
        </w:rPr>
        <w:t>.</w:t>
      </w:r>
      <w:r>
        <w:rPr>
          <w:rFonts w:ascii="Sylfaen" w:hAnsi="Sylfaen" w:cs="EUAlbertina-Regu"/>
          <w:sz w:val="24"/>
          <w:szCs w:val="24"/>
          <w:lang w:val="ka-GE"/>
        </w:rPr>
        <w:t xml:space="preserve"> </w:t>
      </w:r>
      <w:r w:rsidRPr="0091088F">
        <w:rPr>
          <w:rFonts w:ascii="Sylfaen" w:hAnsi="Sylfaen" w:cs="EUAlbertina-Regu"/>
          <w:sz w:val="24"/>
          <w:szCs w:val="24"/>
          <w:lang w:val="ka-GE"/>
        </w:rPr>
        <w:t>მწარმოებელი</w:t>
      </w:r>
      <w:r w:rsidRPr="00BC5104">
        <w:rPr>
          <w:rFonts w:ascii="Sylfaen" w:hAnsi="Sylfaen" w:cs="EUAlbertina-Regu"/>
          <w:sz w:val="24"/>
          <w:szCs w:val="24"/>
          <w:lang w:val="ka-GE"/>
        </w:rPr>
        <w:t xml:space="preserve"> ვალდებულია წერილობით შეადგინოს შესაბამისობის დეკლარაცია მოწყობილობის ან საამწყობრო ნაწილის თითოეული ტიპისთვის და უზრუნველყოს მისი შენახვა სათანადო უფლებამოსილი ორგანოსთვის წარსადგენად, მოწყობილობის ან საამწყობრო ნაწილის ბაზარზე განთავსებიდან 10 წლის განმავლობაში. შესაბამისობის დეკლარაციაში მითითებული უნდა იყოს მოწყობილობის ან საამწყობრო ნაწილის ტიპი, რომლისთვისაც შედგენილ იქნა დეკლარაცია.</w:t>
      </w:r>
    </w:p>
    <w:p w14:paraId="195DCD82" w14:textId="77777777" w:rsidR="00CE3B87" w:rsidRPr="00BC5104" w:rsidRDefault="00CE3B87" w:rsidP="00CE3B87">
      <w:pPr>
        <w:spacing w:line="276" w:lineRule="auto"/>
        <w:ind w:firstLine="720"/>
        <w:jc w:val="both"/>
        <w:rPr>
          <w:rFonts w:ascii="Sylfaen" w:hAnsi="Sylfaen"/>
          <w:sz w:val="24"/>
          <w:szCs w:val="24"/>
          <w:lang w:val="ka-GE"/>
        </w:rPr>
      </w:pPr>
      <w:r>
        <w:rPr>
          <w:rFonts w:ascii="Sylfaen" w:hAnsi="Sylfaen" w:cs="EUAlbertina-Regu"/>
          <w:sz w:val="24"/>
          <w:szCs w:val="24"/>
          <w:lang w:val="ka-GE"/>
        </w:rPr>
        <w:t xml:space="preserve">13. </w:t>
      </w:r>
      <w:r w:rsidRPr="00BC5104">
        <w:rPr>
          <w:rFonts w:ascii="Sylfaen" w:hAnsi="Sylfaen" w:cs="EUAlbertina-Regu"/>
          <w:sz w:val="24"/>
          <w:szCs w:val="24"/>
          <w:lang w:val="ka-GE"/>
        </w:rPr>
        <w:t xml:space="preserve">შესაბამისობის დეკლარაციის ასლი მოთხოვნის შემთხვევაში უნდა წარედგინოს შესაბამის ორგანოებს. </w:t>
      </w:r>
    </w:p>
    <w:p w14:paraId="3EA1A515" w14:textId="77777777" w:rsidR="00CE3B87" w:rsidRPr="00BC5104" w:rsidRDefault="00CE3B87" w:rsidP="00CE3B87">
      <w:pPr>
        <w:spacing w:line="276" w:lineRule="auto"/>
        <w:ind w:firstLine="720"/>
        <w:jc w:val="both"/>
        <w:rPr>
          <w:rFonts w:ascii="Sylfaen" w:hAnsi="Sylfaen" w:cs="EUAlbertina-Regu"/>
          <w:sz w:val="24"/>
          <w:szCs w:val="24"/>
          <w:lang w:val="ka-GE"/>
        </w:rPr>
      </w:pPr>
      <w:r>
        <w:rPr>
          <w:rFonts w:ascii="Sylfaen" w:hAnsi="Sylfaen" w:cs="EUAlbertina-Regu"/>
          <w:sz w:val="24"/>
          <w:szCs w:val="24"/>
          <w:lang w:val="ka-GE"/>
        </w:rPr>
        <w:t>14</w:t>
      </w:r>
      <w:r w:rsidRPr="00BC5104">
        <w:rPr>
          <w:rFonts w:ascii="Sylfaen" w:hAnsi="Sylfaen" w:cs="EUAlbertina-Regu"/>
          <w:sz w:val="24"/>
          <w:szCs w:val="24"/>
          <w:lang w:val="ka-GE"/>
        </w:rPr>
        <w:t>. ამ მოდულის</w:t>
      </w:r>
      <w:r>
        <w:rPr>
          <w:rFonts w:ascii="Sylfaen" w:hAnsi="Sylfaen" w:cs="EUAlbertina-Regu"/>
          <w:sz w:val="24"/>
          <w:szCs w:val="24"/>
          <w:lang w:val="ka-GE"/>
        </w:rPr>
        <w:t xml:space="preserve"> მე-2-მე-5 და მე-11-მე-13  </w:t>
      </w:r>
      <w:r w:rsidRPr="00BC5104">
        <w:rPr>
          <w:rFonts w:ascii="Sylfaen" w:hAnsi="Sylfaen" w:cs="EUAlbertina-Regu"/>
          <w:sz w:val="24"/>
          <w:szCs w:val="24"/>
          <w:lang w:val="ka-GE"/>
        </w:rPr>
        <w:t xml:space="preserve">პუნქტებით </w:t>
      </w:r>
      <w:r w:rsidRPr="00341320">
        <w:rPr>
          <w:rFonts w:ascii="Sylfaen" w:hAnsi="Sylfaen" w:cs="EUAlbertina-Regu"/>
          <w:sz w:val="24"/>
          <w:szCs w:val="24"/>
          <w:lang w:val="ka-GE"/>
        </w:rPr>
        <w:t>განსაზღვრული</w:t>
      </w:r>
      <w:r w:rsidRPr="00CE07BF">
        <w:rPr>
          <w:rFonts w:ascii="Sylfaen" w:hAnsi="Sylfaen" w:cs="EUAlbertina-Regu"/>
          <w:sz w:val="24"/>
          <w:szCs w:val="24"/>
          <w:lang w:val="ka-GE"/>
        </w:rPr>
        <w:t xml:space="preserve"> </w:t>
      </w:r>
      <w:r w:rsidRPr="00566A0E">
        <w:rPr>
          <w:rFonts w:ascii="Sylfaen" w:hAnsi="Sylfaen" w:cs="EUAlbertina-Regu"/>
          <w:sz w:val="24"/>
          <w:szCs w:val="24"/>
          <w:lang w:val="ka-GE"/>
        </w:rPr>
        <w:t>მწარმოებლის</w:t>
      </w:r>
      <w:r w:rsidRPr="00D26511">
        <w:rPr>
          <w:rFonts w:ascii="Sylfaen" w:hAnsi="Sylfaen" w:cs="EUAlbertina-Regu"/>
          <w:sz w:val="24"/>
          <w:szCs w:val="24"/>
          <w:lang w:val="ka-GE"/>
        </w:rPr>
        <w:t xml:space="preserve"> </w:t>
      </w:r>
      <w:r w:rsidRPr="0091088F">
        <w:rPr>
          <w:rFonts w:ascii="Sylfaen" w:hAnsi="Sylfaen" w:cs="EUAlbertina-Regu"/>
          <w:sz w:val="24"/>
          <w:szCs w:val="24"/>
          <w:lang w:val="ka-GE"/>
        </w:rPr>
        <w:t>ვალდებულებები</w:t>
      </w:r>
      <w:r w:rsidRPr="00BC5104">
        <w:rPr>
          <w:rFonts w:ascii="Sylfaen" w:hAnsi="Sylfaen" w:cs="EUAlbertina-Regu"/>
          <w:sz w:val="24"/>
          <w:szCs w:val="24"/>
          <w:lang w:val="ka-GE"/>
        </w:rPr>
        <w:t xml:space="preserve">, მის მაგივრად და მისივე პასუხისმგებობის ქვეშ შესაძლოა შესრულდეს მისი ავტორიზებული წარმომადგენლის მიერ, თუ აღნიშნული ცალსახად გათვალისწინებულია ამ უკანასკნელის უფლებამოსილების მიმნიჭებელ დოკუმენტში. </w:t>
      </w:r>
    </w:p>
    <w:p w14:paraId="5A46DA96" w14:textId="77777777" w:rsidR="00CE3B87" w:rsidRPr="00BC5104" w:rsidRDefault="00CE3B87" w:rsidP="00CE3B87">
      <w:pPr>
        <w:spacing w:line="276" w:lineRule="auto"/>
        <w:ind w:firstLine="720"/>
        <w:jc w:val="both"/>
        <w:rPr>
          <w:rFonts w:ascii="Sylfaen" w:hAnsi="Sylfaen" w:cs="EUAlbertina-Regu"/>
          <w:sz w:val="24"/>
          <w:szCs w:val="24"/>
          <w:lang w:val="ka-GE"/>
        </w:rPr>
      </w:pPr>
      <w:r>
        <w:rPr>
          <w:rFonts w:ascii="Sylfaen" w:hAnsi="Sylfaen" w:cs="EUAlbertina-Regu"/>
          <w:sz w:val="24"/>
          <w:szCs w:val="24"/>
          <w:lang w:val="ka-GE"/>
        </w:rPr>
        <w:t xml:space="preserve">    </w:t>
      </w:r>
    </w:p>
    <w:p w14:paraId="6B3CA307" w14:textId="77777777" w:rsidR="00CE3B87" w:rsidRPr="008F0F95" w:rsidRDefault="00CE3B87" w:rsidP="00CE3B87">
      <w:pPr>
        <w:spacing w:line="276" w:lineRule="auto"/>
        <w:ind w:firstLine="720"/>
        <w:jc w:val="right"/>
        <w:rPr>
          <w:rFonts w:ascii="Sylfaen" w:hAnsi="Sylfaen" w:cs="EUAlbertina-Regu"/>
          <w:b/>
          <w:sz w:val="24"/>
          <w:szCs w:val="24"/>
          <w:lang w:val="ka-GE"/>
        </w:rPr>
      </w:pPr>
      <w:r w:rsidRPr="00BC5104">
        <w:rPr>
          <w:rFonts w:ascii="Sylfaen" w:hAnsi="Sylfaen" w:cs="EUAlbertina-Regu"/>
          <w:b/>
          <w:sz w:val="24"/>
          <w:szCs w:val="24"/>
          <w:lang w:val="ka-GE"/>
        </w:rPr>
        <w:t xml:space="preserve">დანართი </w:t>
      </w:r>
      <w:r w:rsidRPr="008F0F95">
        <w:rPr>
          <w:rFonts w:ascii="Sylfaen" w:hAnsi="Sylfaen" w:cs="EUAlbertina-Regu"/>
          <w:b/>
          <w:sz w:val="24"/>
          <w:szCs w:val="24"/>
          <w:lang w:val="ka-GE"/>
        </w:rPr>
        <w:t>III</w:t>
      </w:r>
    </w:p>
    <w:p w14:paraId="10472B06" w14:textId="77777777" w:rsidR="00CE3B87" w:rsidRPr="00CE07BF" w:rsidRDefault="00CE3B87" w:rsidP="00CE3B87">
      <w:pPr>
        <w:spacing w:line="276" w:lineRule="auto"/>
        <w:ind w:firstLine="720"/>
        <w:jc w:val="center"/>
        <w:rPr>
          <w:rFonts w:ascii="Sylfaen" w:hAnsi="Sylfaen" w:cs="EUAlbertina-Regu"/>
          <w:b/>
          <w:sz w:val="24"/>
          <w:szCs w:val="24"/>
          <w:lang w:val="ka-GE"/>
        </w:rPr>
      </w:pPr>
      <w:r w:rsidRPr="00341320">
        <w:rPr>
          <w:rFonts w:ascii="Sylfaen" w:hAnsi="Sylfaen" w:cs="EUAlbertina-Regu"/>
          <w:b/>
          <w:sz w:val="24"/>
          <w:szCs w:val="24"/>
          <w:lang w:val="ka-GE"/>
        </w:rPr>
        <w:t>წარწერები</w:t>
      </w:r>
    </w:p>
    <w:p w14:paraId="154A32D0" w14:textId="77777777" w:rsidR="00CE3B87" w:rsidRPr="00D26511" w:rsidRDefault="00CE3B87" w:rsidP="00CE3B87">
      <w:pPr>
        <w:spacing w:line="276" w:lineRule="auto"/>
        <w:ind w:firstLine="720"/>
        <w:jc w:val="both"/>
        <w:rPr>
          <w:rFonts w:ascii="Sylfaen" w:hAnsi="Sylfaen" w:cs="EUAlbertina-Regu"/>
          <w:sz w:val="24"/>
          <w:szCs w:val="24"/>
          <w:lang w:val="ka-GE"/>
        </w:rPr>
      </w:pPr>
    </w:p>
    <w:p w14:paraId="5A8C20CA" w14:textId="77777777" w:rsidR="00CE3B87" w:rsidRPr="00BC5104" w:rsidRDefault="00CE3B87" w:rsidP="00CE3B87">
      <w:pPr>
        <w:spacing w:line="276" w:lineRule="auto"/>
        <w:ind w:firstLine="720"/>
        <w:jc w:val="both"/>
        <w:rPr>
          <w:rFonts w:ascii="Sylfaen" w:hAnsi="Sylfaen" w:cs="EUAlbertina-Regu"/>
          <w:sz w:val="24"/>
          <w:szCs w:val="24"/>
          <w:lang w:val="ka-GE"/>
        </w:rPr>
      </w:pPr>
      <w:r w:rsidRPr="008F0F95">
        <w:rPr>
          <w:rFonts w:ascii="Sylfaen" w:hAnsi="Sylfaen" w:cs="EUAlbertina-Regu"/>
          <w:sz w:val="24"/>
          <w:szCs w:val="24"/>
          <w:lang w:val="ka-GE"/>
        </w:rPr>
        <w:t xml:space="preserve">1. </w:t>
      </w:r>
      <w:r w:rsidRPr="00341320">
        <w:rPr>
          <w:rFonts w:ascii="Sylfaen" w:hAnsi="Sylfaen" w:cs="EUAlbertina-Regu"/>
          <w:sz w:val="24"/>
          <w:szCs w:val="24"/>
          <w:lang w:val="ka-GE"/>
        </w:rPr>
        <w:t>ამ</w:t>
      </w:r>
      <w:r w:rsidRPr="00CE07BF">
        <w:rPr>
          <w:rFonts w:ascii="Sylfaen" w:hAnsi="Sylfaen" w:cs="EUAlbertina-Regu"/>
          <w:sz w:val="24"/>
          <w:szCs w:val="24"/>
          <w:lang w:val="ka-GE"/>
        </w:rPr>
        <w:t xml:space="preserve"> </w:t>
      </w:r>
      <w:r w:rsidRPr="00566A0E">
        <w:rPr>
          <w:rFonts w:ascii="Sylfaen" w:hAnsi="Sylfaen" w:cs="EUAlbertina-Regu"/>
          <w:sz w:val="24"/>
          <w:szCs w:val="24"/>
          <w:lang w:val="ka-GE"/>
        </w:rPr>
        <w:t>ტექნიკური</w:t>
      </w:r>
      <w:r w:rsidRPr="00D26511">
        <w:rPr>
          <w:rFonts w:ascii="Sylfaen" w:hAnsi="Sylfaen" w:cs="EUAlbertina-Regu"/>
          <w:sz w:val="24"/>
          <w:szCs w:val="24"/>
          <w:lang w:val="ka-GE"/>
        </w:rPr>
        <w:t xml:space="preserve"> </w:t>
      </w:r>
      <w:r w:rsidRPr="0091088F">
        <w:rPr>
          <w:rFonts w:ascii="Sylfaen" w:hAnsi="Sylfaen" w:cs="EUAlbertina-Regu"/>
          <w:sz w:val="24"/>
          <w:szCs w:val="24"/>
          <w:lang w:val="ka-GE"/>
        </w:rPr>
        <w:t>რეგლამენტის</w:t>
      </w:r>
      <w:r w:rsidRPr="00BC5104">
        <w:rPr>
          <w:rFonts w:ascii="Sylfaen" w:hAnsi="Sylfaen" w:cs="EUAlbertina-Regu"/>
          <w:sz w:val="24"/>
          <w:szCs w:val="24"/>
          <w:lang w:val="ka-GE"/>
        </w:rPr>
        <w:t xml:space="preserve"> მე-</w:t>
      </w:r>
      <w:r w:rsidRPr="008F0F95">
        <w:rPr>
          <w:rFonts w:ascii="Sylfaen" w:hAnsi="Sylfaen" w:cs="EUAlbertina-Regu"/>
          <w:sz w:val="24"/>
          <w:szCs w:val="24"/>
          <w:lang w:val="ka-GE"/>
        </w:rPr>
        <w:t>16</w:t>
      </w:r>
      <w:r w:rsidRPr="00341320">
        <w:rPr>
          <w:rFonts w:ascii="Sylfaen" w:hAnsi="Sylfaen" w:cs="EUAlbertina-Regu"/>
          <w:sz w:val="24"/>
          <w:szCs w:val="24"/>
          <w:lang w:val="ka-GE"/>
        </w:rPr>
        <w:t xml:space="preserve"> </w:t>
      </w:r>
      <w:r w:rsidRPr="00CE07BF">
        <w:rPr>
          <w:rFonts w:ascii="Sylfaen" w:hAnsi="Sylfaen" w:cs="EUAlbertina-Regu"/>
          <w:sz w:val="24"/>
          <w:szCs w:val="24"/>
          <w:lang w:val="ka-GE"/>
        </w:rPr>
        <w:t>მუხლით</w:t>
      </w:r>
      <w:r w:rsidRPr="00566A0E">
        <w:rPr>
          <w:rFonts w:ascii="Sylfaen" w:hAnsi="Sylfaen" w:cs="EUAlbertina-Regu"/>
          <w:sz w:val="24"/>
          <w:szCs w:val="24"/>
          <w:lang w:val="ka-GE"/>
        </w:rPr>
        <w:t xml:space="preserve"> </w:t>
      </w:r>
      <w:r w:rsidRPr="00D26511">
        <w:rPr>
          <w:rFonts w:ascii="Sylfaen" w:hAnsi="Sylfaen" w:cs="EUAlbertina-Regu"/>
          <w:sz w:val="24"/>
          <w:szCs w:val="24"/>
          <w:lang w:val="ka-GE"/>
        </w:rPr>
        <w:t>გათვალისწინებულ</w:t>
      </w:r>
      <w:r w:rsidRPr="0091088F">
        <w:rPr>
          <w:rFonts w:ascii="Sylfaen" w:hAnsi="Sylfaen" w:cs="EUAlbertina-Regu"/>
          <w:sz w:val="24"/>
          <w:szCs w:val="24"/>
          <w:lang w:val="ka-GE"/>
        </w:rPr>
        <w:t xml:space="preserve"> </w:t>
      </w:r>
      <w:r w:rsidRPr="00BC5104">
        <w:rPr>
          <w:rFonts w:ascii="Sylfaen" w:hAnsi="Sylfaen" w:cs="EUAlbertina-Regu"/>
          <w:sz w:val="24"/>
          <w:szCs w:val="24"/>
          <w:lang w:val="ka-GE"/>
        </w:rPr>
        <w:t>ნიშანდებასთან ერთად მოწყობილობაზე ან მის მონაცემთა ფირ</w:t>
      </w:r>
      <w:r>
        <w:rPr>
          <w:rFonts w:ascii="Sylfaen" w:hAnsi="Sylfaen" w:cs="EUAlbertina-Regu"/>
          <w:sz w:val="24"/>
          <w:szCs w:val="24"/>
          <w:lang w:val="ka-GE"/>
        </w:rPr>
        <w:t>ფიტაზე</w:t>
      </w:r>
      <w:r w:rsidRPr="00BC5104">
        <w:rPr>
          <w:rFonts w:ascii="Sylfaen" w:hAnsi="Sylfaen" w:cs="EUAlbertina-Regu"/>
          <w:sz w:val="24"/>
          <w:szCs w:val="24"/>
          <w:lang w:val="ka-GE"/>
        </w:rPr>
        <w:t xml:space="preserve"> </w:t>
      </w:r>
      <w:r w:rsidRPr="00341320">
        <w:rPr>
          <w:rFonts w:ascii="Sylfaen" w:hAnsi="Sylfaen" w:cs="EUAlbertina-Regu"/>
          <w:sz w:val="24"/>
          <w:szCs w:val="24"/>
          <w:lang w:val="ka-GE"/>
        </w:rPr>
        <w:t>დატანილ</w:t>
      </w:r>
      <w:r w:rsidRPr="00CE07BF">
        <w:rPr>
          <w:rFonts w:ascii="Sylfaen" w:hAnsi="Sylfaen" w:cs="EUAlbertina-Regu"/>
          <w:sz w:val="24"/>
          <w:szCs w:val="24"/>
          <w:lang w:val="ka-GE"/>
        </w:rPr>
        <w:t xml:space="preserve"> </w:t>
      </w:r>
      <w:r w:rsidRPr="00566A0E">
        <w:rPr>
          <w:rFonts w:ascii="Sylfaen" w:hAnsi="Sylfaen" w:cs="EUAlbertina-Regu"/>
          <w:sz w:val="24"/>
          <w:szCs w:val="24"/>
          <w:lang w:val="ka-GE"/>
        </w:rPr>
        <w:t>უნდა</w:t>
      </w:r>
      <w:r w:rsidRPr="00D26511">
        <w:rPr>
          <w:rFonts w:ascii="Sylfaen" w:hAnsi="Sylfaen" w:cs="EUAlbertina-Regu"/>
          <w:sz w:val="24"/>
          <w:szCs w:val="24"/>
          <w:lang w:val="ka-GE"/>
        </w:rPr>
        <w:t xml:space="preserve"> </w:t>
      </w:r>
      <w:r w:rsidRPr="0091088F">
        <w:rPr>
          <w:rFonts w:ascii="Sylfaen" w:hAnsi="Sylfaen" w:cs="EUAlbertina-Regu"/>
          <w:sz w:val="24"/>
          <w:szCs w:val="24"/>
          <w:lang w:val="ka-GE"/>
        </w:rPr>
        <w:t>იქნას</w:t>
      </w:r>
      <w:r w:rsidRPr="00BC5104">
        <w:rPr>
          <w:rFonts w:ascii="Sylfaen" w:hAnsi="Sylfaen" w:cs="EUAlbertina-Regu"/>
          <w:sz w:val="24"/>
          <w:szCs w:val="24"/>
          <w:lang w:val="ka-GE"/>
        </w:rPr>
        <w:t xml:space="preserve"> შემდეგი ინფორმაცია:</w:t>
      </w:r>
    </w:p>
    <w:p w14:paraId="4CD2CD4F" w14:textId="77777777" w:rsidR="00CE3B87" w:rsidRPr="00BC5104" w:rsidRDefault="00CE3B87" w:rsidP="00CE3B87">
      <w:pPr>
        <w:spacing w:line="276" w:lineRule="auto"/>
        <w:ind w:firstLine="720"/>
        <w:jc w:val="both"/>
        <w:rPr>
          <w:rFonts w:ascii="Sylfaen" w:hAnsi="Sylfaen" w:cs="EUAlbertina-Regu"/>
          <w:sz w:val="24"/>
          <w:szCs w:val="24"/>
          <w:lang w:val="ka-GE"/>
        </w:rPr>
      </w:pPr>
      <w:r w:rsidRPr="00BC5104">
        <w:rPr>
          <w:rFonts w:ascii="Sylfaen" w:hAnsi="Sylfaen" w:cs="EUAlbertina-Regu"/>
          <w:sz w:val="24"/>
          <w:szCs w:val="24"/>
          <w:lang w:val="ka-GE"/>
        </w:rPr>
        <w:t>ა) მწარმოებლის სახელი, რეგისტრირებული სავაჭრო სახელი ან რეგისტრირებული სავაჭრო ნიშანი;</w:t>
      </w:r>
    </w:p>
    <w:p w14:paraId="4E1B2711" w14:textId="77777777" w:rsidR="00CE3B87" w:rsidRPr="00BC5104" w:rsidRDefault="00CE3B87" w:rsidP="00CE3B87">
      <w:pPr>
        <w:spacing w:line="276" w:lineRule="auto"/>
        <w:ind w:firstLine="720"/>
        <w:jc w:val="both"/>
        <w:rPr>
          <w:rFonts w:ascii="Sylfaen" w:hAnsi="Sylfaen" w:cs="EUAlbertina-Regu"/>
          <w:sz w:val="24"/>
          <w:szCs w:val="24"/>
          <w:lang w:val="ka-GE"/>
        </w:rPr>
      </w:pPr>
      <w:r w:rsidRPr="00BC5104">
        <w:rPr>
          <w:rFonts w:ascii="Sylfaen" w:hAnsi="Sylfaen" w:cs="EUAlbertina-Regu"/>
          <w:sz w:val="24"/>
          <w:szCs w:val="24"/>
          <w:lang w:val="ka-GE"/>
        </w:rPr>
        <w:t>ბ) მოწყობილობის ტიპი, პარტიის ან სერიის ნომერი ან მოწყობილობის იდენტიფიცირებისთვის საჭირო სხვა მონაცემები;</w:t>
      </w:r>
    </w:p>
    <w:p w14:paraId="02B68914" w14:textId="77777777" w:rsidR="00CE3B87" w:rsidRPr="00BC5104" w:rsidRDefault="00CE3B87" w:rsidP="00CE3B87">
      <w:pPr>
        <w:spacing w:line="276" w:lineRule="auto"/>
        <w:ind w:firstLine="720"/>
        <w:jc w:val="both"/>
        <w:rPr>
          <w:rFonts w:ascii="Sylfaen" w:hAnsi="Sylfaen" w:cs="EUAlbertina-Regu"/>
          <w:sz w:val="24"/>
          <w:szCs w:val="24"/>
          <w:lang w:val="ka-GE"/>
        </w:rPr>
      </w:pPr>
      <w:r w:rsidRPr="00BC5104">
        <w:rPr>
          <w:rFonts w:ascii="Sylfaen" w:hAnsi="Sylfaen" w:cs="EUAlbertina-Regu"/>
          <w:sz w:val="24"/>
          <w:szCs w:val="24"/>
          <w:lang w:val="ka-GE"/>
        </w:rPr>
        <w:t>გ)  შესაბამის შემთხვებში გამოყენებული ელექტრული კვების ტიპი;</w:t>
      </w:r>
    </w:p>
    <w:p w14:paraId="2FB565D6" w14:textId="77777777" w:rsidR="00CE3B87" w:rsidRPr="00BC5104" w:rsidRDefault="00CE3B87" w:rsidP="00CE3B87">
      <w:pPr>
        <w:spacing w:line="276" w:lineRule="auto"/>
        <w:ind w:firstLine="720"/>
        <w:jc w:val="both"/>
        <w:rPr>
          <w:rFonts w:ascii="Sylfaen" w:hAnsi="Sylfaen" w:cs="EUAlbertina-Regu"/>
          <w:sz w:val="24"/>
          <w:szCs w:val="24"/>
          <w:lang w:val="ka-GE"/>
        </w:rPr>
      </w:pPr>
      <w:r w:rsidRPr="00BC5104">
        <w:rPr>
          <w:rFonts w:ascii="Sylfaen" w:hAnsi="Sylfaen" w:cs="EUAlbertina-Regu"/>
          <w:sz w:val="24"/>
          <w:szCs w:val="24"/>
          <w:lang w:val="ka-GE"/>
        </w:rPr>
        <w:t>დ) მოწყობილობის კატეგორიის ნიშანდება;</w:t>
      </w:r>
    </w:p>
    <w:p w14:paraId="5D10849B" w14:textId="77777777" w:rsidR="00CE3B87" w:rsidRPr="00BC5104" w:rsidRDefault="00CE3B87" w:rsidP="00CE3B87">
      <w:pPr>
        <w:spacing w:line="276" w:lineRule="auto"/>
        <w:ind w:firstLine="720"/>
        <w:jc w:val="both"/>
        <w:rPr>
          <w:rFonts w:ascii="Sylfaen" w:hAnsi="Sylfaen" w:cs="EUAlbertina-Regu"/>
          <w:sz w:val="24"/>
          <w:szCs w:val="24"/>
          <w:lang w:val="ka-GE"/>
        </w:rPr>
      </w:pPr>
      <w:r w:rsidRPr="00BC5104">
        <w:rPr>
          <w:rFonts w:ascii="Sylfaen" w:hAnsi="Sylfaen" w:cs="EUAlbertina-Regu"/>
          <w:sz w:val="24"/>
          <w:szCs w:val="24"/>
          <w:lang w:val="ka-GE"/>
        </w:rPr>
        <w:t>ე) მიწოდების ნომინალური წნევა</w:t>
      </w:r>
      <w:r>
        <w:rPr>
          <w:rFonts w:ascii="Sylfaen" w:hAnsi="Sylfaen" w:cs="EUAlbertina-Regu"/>
          <w:sz w:val="24"/>
          <w:szCs w:val="24"/>
          <w:lang w:val="ka-GE"/>
        </w:rPr>
        <w:t>,</w:t>
      </w:r>
      <w:r w:rsidRPr="00BC5104">
        <w:rPr>
          <w:rFonts w:ascii="Sylfaen" w:hAnsi="Sylfaen" w:cs="EUAlbertina-Regu"/>
          <w:sz w:val="24"/>
          <w:szCs w:val="24"/>
          <w:lang w:val="ka-GE"/>
        </w:rPr>
        <w:t xml:space="preserve"> რომელიც გამოიყენება მოწყობილობაში;</w:t>
      </w:r>
    </w:p>
    <w:p w14:paraId="5DBC1230" w14:textId="77777777" w:rsidR="00CE3B87" w:rsidRPr="00BC5104" w:rsidRDefault="00CE3B87" w:rsidP="00CE3B87">
      <w:pPr>
        <w:spacing w:line="276" w:lineRule="auto"/>
        <w:ind w:firstLine="720"/>
        <w:jc w:val="both"/>
        <w:rPr>
          <w:rFonts w:ascii="Sylfaen" w:hAnsi="Sylfaen" w:cs="EUAlbertina-Regu"/>
          <w:sz w:val="24"/>
          <w:szCs w:val="24"/>
          <w:lang w:val="ka-GE"/>
        </w:rPr>
      </w:pPr>
      <w:r w:rsidRPr="00BC5104">
        <w:rPr>
          <w:rFonts w:ascii="Sylfaen" w:hAnsi="Sylfaen" w:cs="EUAlbertina-Regu"/>
          <w:sz w:val="24"/>
          <w:szCs w:val="24"/>
          <w:lang w:val="ka-GE"/>
        </w:rPr>
        <w:t>ვ) მოწყობილობის ბუნებიდან გამომდინარე, მისი სწორად დამონტაჟების უზრუნველყოფისთვის აუცილებელი ინფორმაცია;</w:t>
      </w:r>
    </w:p>
    <w:p w14:paraId="13129A26" w14:textId="77777777" w:rsidR="00CE3B87" w:rsidRPr="00BC5104" w:rsidRDefault="00CE3B87" w:rsidP="00CE3B87">
      <w:pPr>
        <w:tabs>
          <w:tab w:val="left" w:pos="810"/>
        </w:tabs>
        <w:spacing w:line="276" w:lineRule="auto"/>
        <w:ind w:firstLine="720"/>
        <w:jc w:val="both"/>
        <w:rPr>
          <w:rFonts w:ascii="Sylfaen" w:hAnsi="Sylfaen" w:cs="EUAlbertina-Regu"/>
          <w:sz w:val="24"/>
          <w:szCs w:val="24"/>
          <w:lang w:val="ka-GE"/>
        </w:rPr>
      </w:pPr>
      <w:r w:rsidRPr="00BC5104">
        <w:rPr>
          <w:rFonts w:ascii="Sylfaen" w:hAnsi="Sylfaen" w:cs="EUAlbertina-Regu"/>
          <w:sz w:val="24"/>
          <w:szCs w:val="24"/>
          <w:lang w:val="ka-GE"/>
        </w:rPr>
        <w:t xml:space="preserve">2. საამწყობრო ნაწილის მონაცემთა </w:t>
      </w:r>
      <w:r>
        <w:rPr>
          <w:rFonts w:ascii="Sylfaen" w:hAnsi="Sylfaen" w:cs="EUAlbertina-Regu"/>
          <w:sz w:val="24"/>
          <w:szCs w:val="24"/>
          <w:lang w:val="ka-GE"/>
        </w:rPr>
        <w:t>ფირფიტა</w:t>
      </w:r>
      <w:r w:rsidRPr="00BC5104">
        <w:rPr>
          <w:rFonts w:ascii="Sylfaen" w:hAnsi="Sylfaen" w:cs="EUAlbertina-Regu"/>
          <w:sz w:val="24"/>
          <w:szCs w:val="24"/>
          <w:lang w:val="ka-GE"/>
        </w:rPr>
        <w:t xml:space="preserve"> საჭიროების შემთხვევაში უნდა მოიცავდეს პირველ პუნქტში მითითებულ ინფორმაციას.</w:t>
      </w:r>
    </w:p>
    <w:p w14:paraId="4BB06E0F" w14:textId="77777777" w:rsidR="00CE3B87" w:rsidRPr="008F0F95" w:rsidRDefault="00CE3B87" w:rsidP="00CE3B87">
      <w:pPr>
        <w:spacing w:line="276" w:lineRule="auto"/>
        <w:ind w:firstLine="720"/>
        <w:jc w:val="both"/>
        <w:rPr>
          <w:rFonts w:ascii="Sylfaen" w:hAnsi="Sylfaen"/>
          <w:sz w:val="24"/>
          <w:szCs w:val="24"/>
          <w:lang w:val="ka-GE"/>
        </w:rPr>
      </w:pPr>
    </w:p>
    <w:p w14:paraId="4A7B0F83" w14:textId="77777777" w:rsidR="00CE3B87" w:rsidRPr="008F0F95" w:rsidRDefault="00CE3B87" w:rsidP="00CE3B87">
      <w:pPr>
        <w:pStyle w:val="ListParagraph"/>
        <w:spacing w:line="276" w:lineRule="auto"/>
        <w:ind w:left="0" w:firstLine="720"/>
        <w:jc w:val="right"/>
        <w:rPr>
          <w:rFonts w:ascii="Sylfaen" w:hAnsi="Sylfaen"/>
          <w:b/>
          <w:sz w:val="24"/>
          <w:szCs w:val="24"/>
          <w:lang w:val="ka-GE"/>
        </w:rPr>
      </w:pPr>
      <w:r w:rsidRPr="008F0F95">
        <w:rPr>
          <w:rFonts w:ascii="Sylfaen" w:hAnsi="Sylfaen"/>
          <w:b/>
          <w:sz w:val="24"/>
          <w:szCs w:val="24"/>
          <w:lang w:val="ka-GE"/>
        </w:rPr>
        <w:t>დანართი IV</w:t>
      </w:r>
    </w:p>
    <w:p w14:paraId="6E0EFB2A" w14:textId="77777777" w:rsidR="00CE3B87" w:rsidRPr="00341320" w:rsidRDefault="00CE3B87" w:rsidP="00CE3B87">
      <w:pPr>
        <w:pStyle w:val="ListParagraph"/>
        <w:spacing w:line="276" w:lineRule="auto"/>
        <w:ind w:left="0" w:firstLine="720"/>
        <w:jc w:val="both"/>
        <w:rPr>
          <w:rFonts w:ascii="Sylfaen" w:hAnsi="Sylfaen"/>
          <w:sz w:val="24"/>
          <w:szCs w:val="24"/>
          <w:lang w:val="ka-GE"/>
        </w:rPr>
      </w:pPr>
    </w:p>
    <w:p w14:paraId="4FC66DA6" w14:textId="77777777" w:rsidR="00CE3B87" w:rsidRDefault="00CE3B87" w:rsidP="00CE3B87">
      <w:pPr>
        <w:pStyle w:val="ListParagraph"/>
        <w:spacing w:line="276" w:lineRule="auto"/>
        <w:ind w:left="0" w:firstLine="720"/>
        <w:jc w:val="center"/>
        <w:rPr>
          <w:rFonts w:ascii="Sylfaen" w:hAnsi="Sylfaen"/>
          <w:b/>
          <w:sz w:val="24"/>
          <w:szCs w:val="24"/>
          <w:lang w:val="ka-GE"/>
        </w:rPr>
      </w:pPr>
      <w:r w:rsidRPr="00CE07BF">
        <w:rPr>
          <w:rFonts w:ascii="Sylfaen" w:hAnsi="Sylfaen"/>
          <w:b/>
          <w:sz w:val="24"/>
          <w:szCs w:val="24"/>
          <w:lang w:val="ka-GE"/>
        </w:rPr>
        <w:t>შესაბამისობის</w:t>
      </w:r>
      <w:r w:rsidRPr="00566A0E">
        <w:rPr>
          <w:rFonts w:ascii="Sylfaen" w:hAnsi="Sylfaen"/>
          <w:b/>
          <w:sz w:val="24"/>
          <w:szCs w:val="24"/>
          <w:lang w:val="ka-GE"/>
        </w:rPr>
        <w:t xml:space="preserve"> </w:t>
      </w:r>
      <w:r w:rsidRPr="00D26511">
        <w:rPr>
          <w:rFonts w:ascii="Sylfaen" w:hAnsi="Sylfaen"/>
          <w:b/>
          <w:sz w:val="24"/>
          <w:szCs w:val="24"/>
          <w:lang w:val="ka-GE"/>
        </w:rPr>
        <w:t>დეკლარაცია</w:t>
      </w:r>
      <w:r w:rsidRPr="0091088F">
        <w:rPr>
          <w:rFonts w:ascii="Sylfaen" w:hAnsi="Sylfaen"/>
          <w:b/>
          <w:sz w:val="24"/>
          <w:szCs w:val="24"/>
          <w:lang w:val="ka-GE"/>
        </w:rPr>
        <w:t xml:space="preserve"> N...</w:t>
      </w:r>
    </w:p>
    <w:p w14:paraId="0A6948A8" w14:textId="77777777" w:rsidR="00CE3B87" w:rsidRPr="0091088F" w:rsidRDefault="00CE3B87" w:rsidP="00CE3B87">
      <w:pPr>
        <w:pStyle w:val="ListParagraph"/>
        <w:spacing w:line="276" w:lineRule="auto"/>
        <w:ind w:left="0" w:firstLine="720"/>
        <w:jc w:val="center"/>
        <w:rPr>
          <w:rFonts w:ascii="Sylfaen" w:hAnsi="Sylfaen"/>
          <w:b/>
          <w:sz w:val="24"/>
          <w:szCs w:val="24"/>
          <w:lang w:val="ka-GE"/>
        </w:rPr>
      </w:pPr>
    </w:p>
    <w:p w14:paraId="04151639" w14:textId="77777777" w:rsidR="00CE3B87" w:rsidRPr="00BC5104" w:rsidRDefault="00CE3B87" w:rsidP="00CE3B87">
      <w:pPr>
        <w:pStyle w:val="ListParagraph"/>
        <w:spacing w:line="276" w:lineRule="auto"/>
        <w:ind w:left="0" w:firstLine="720"/>
        <w:jc w:val="both"/>
        <w:rPr>
          <w:rFonts w:ascii="Sylfaen" w:hAnsi="Sylfaen"/>
          <w:color w:val="221E1F"/>
          <w:sz w:val="24"/>
          <w:szCs w:val="24"/>
          <w:lang w:val="ka-GE"/>
        </w:rPr>
      </w:pPr>
      <w:r w:rsidRPr="00BC5104">
        <w:rPr>
          <w:rFonts w:ascii="Sylfaen" w:hAnsi="Sylfaen"/>
          <w:color w:val="221E1F"/>
          <w:sz w:val="24"/>
          <w:szCs w:val="24"/>
          <w:lang w:val="ka-GE"/>
        </w:rPr>
        <w:t>1. მოწყობილობის ან საამწყობრო ნაწილის / მოწყობილობის ან საამწყობრო ნაწილის მოდელის (პროდუქტი, ტიპი, პარტიის ან სერიის ნომერი):</w:t>
      </w:r>
    </w:p>
    <w:p w14:paraId="38023D3C" w14:textId="77777777" w:rsidR="00CE3B87" w:rsidRPr="00BC5104" w:rsidRDefault="00CE3B87" w:rsidP="00CE3B87">
      <w:pPr>
        <w:spacing w:line="276" w:lineRule="auto"/>
        <w:ind w:firstLine="720"/>
        <w:jc w:val="both"/>
        <w:rPr>
          <w:rFonts w:ascii="Sylfaen" w:hAnsi="Sylfaen"/>
          <w:color w:val="221E1F"/>
          <w:sz w:val="24"/>
          <w:szCs w:val="24"/>
          <w:lang w:val="ka-GE"/>
        </w:rPr>
      </w:pPr>
      <w:r w:rsidRPr="00BC5104">
        <w:rPr>
          <w:rFonts w:ascii="Sylfaen" w:hAnsi="Sylfaen" w:cs="Sylfaen"/>
          <w:color w:val="221E1F"/>
          <w:sz w:val="24"/>
          <w:szCs w:val="24"/>
          <w:lang w:val="ka-GE"/>
        </w:rPr>
        <w:t>2. მწარმოებლის</w:t>
      </w:r>
      <w:r w:rsidRPr="00BC5104">
        <w:rPr>
          <w:rFonts w:ascii="Sylfaen" w:hAnsi="Sylfaen"/>
          <w:color w:val="221E1F"/>
          <w:sz w:val="24"/>
          <w:szCs w:val="24"/>
          <w:lang w:val="ka-GE"/>
        </w:rPr>
        <w:t>, შესაბამის შემთხვევებში კი მისი ავტორიზებული წარმომადგენლის სახელი და მისამართი:</w:t>
      </w:r>
    </w:p>
    <w:p w14:paraId="48F3E6EF" w14:textId="77777777" w:rsidR="00CE3B87" w:rsidRPr="00341320" w:rsidRDefault="00CE3B87" w:rsidP="00CE3B87">
      <w:pPr>
        <w:spacing w:line="276" w:lineRule="auto"/>
        <w:ind w:firstLine="720"/>
        <w:jc w:val="both"/>
        <w:rPr>
          <w:rFonts w:ascii="Sylfaen" w:hAnsi="Sylfaen"/>
          <w:color w:val="221E1F"/>
          <w:sz w:val="24"/>
          <w:szCs w:val="24"/>
          <w:lang w:val="ka-GE"/>
        </w:rPr>
      </w:pPr>
      <w:r w:rsidRPr="00BC5104">
        <w:rPr>
          <w:rFonts w:ascii="Sylfaen" w:hAnsi="Sylfaen"/>
          <w:color w:val="221E1F"/>
          <w:sz w:val="24"/>
          <w:szCs w:val="24"/>
          <w:lang w:val="ka-GE"/>
        </w:rPr>
        <w:t xml:space="preserve">3. </w:t>
      </w:r>
      <w:r w:rsidRPr="008F0F95">
        <w:rPr>
          <w:rFonts w:ascii="Sylfaen" w:eastAsia="Arial Unicode MS" w:hAnsi="Sylfaen" w:cs="Arial Unicode MS"/>
          <w:sz w:val="24"/>
          <w:szCs w:val="24"/>
          <w:lang w:val="ka-GE"/>
        </w:rPr>
        <w:t>ეს შესაბამისობის დეკლარაცია გაცემულ</w:t>
      </w:r>
      <w:r w:rsidRPr="00341320">
        <w:rPr>
          <w:rFonts w:ascii="Sylfaen" w:eastAsia="Arial Unicode MS" w:hAnsi="Sylfaen" w:cs="Arial Unicode MS"/>
          <w:sz w:val="24"/>
          <w:szCs w:val="24"/>
          <w:lang w:val="ka-GE"/>
        </w:rPr>
        <w:t>ი</w:t>
      </w:r>
      <w:r w:rsidRPr="008F0F95">
        <w:rPr>
          <w:rFonts w:ascii="Sylfaen" w:eastAsia="Arial Unicode MS" w:hAnsi="Sylfaen" w:cs="Arial Unicode MS"/>
          <w:sz w:val="24"/>
          <w:szCs w:val="24"/>
          <w:lang w:val="ka-GE"/>
        </w:rPr>
        <w:t>ა მხოლოდ მწარმოებლის პასუხისმგებლობის ქვეშ</w:t>
      </w:r>
      <w:r w:rsidRPr="00341320">
        <w:rPr>
          <w:rFonts w:ascii="Sylfaen" w:hAnsi="Sylfaen"/>
          <w:color w:val="221E1F"/>
          <w:sz w:val="24"/>
          <w:szCs w:val="24"/>
          <w:lang w:val="ka-GE"/>
        </w:rPr>
        <w:t>:</w:t>
      </w:r>
    </w:p>
    <w:p w14:paraId="4FEF4B3F" w14:textId="77777777" w:rsidR="00CE3B87" w:rsidRPr="00BC5104" w:rsidRDefault="00CE3B87" w:rsidP="00CE3B87">
      <w:pPr>
        <w:spacing w:line="276" w:lineRule="auto"/>
        <w:ind w:firstLine="720"/>
        <w:jc w:val="both"/>
        <w:rPr>
          <w:rFonts w:ascii="Sylfaen" w:hAnsi="Sylfaen"/>
          <w:color w:val="221E1F"/>
          <w:sz w:val="24"/>
          <w:szCs w:val="24"/>
          <w:lang w:val="ka-GE"/>
        </w:rPr>
      </w:pPr>
      <w:r w:rsidRPr="00CE07BF">
        <w:rPr>
          <w:rFonts w:ascii="Sylfaen" w:hAnsi="Sylfaen"/>
          <w:color w:val="221E1F"/>
          <w:sz w:val="24"/>
          <w:szCs w:val="24"/>
          <w:lang w:val="ka-GE"/>
        </w:rPr>
        <w:t xml:space="preserve">4. </w:t>
      </w:r>
      <w:r w:rsidRPr="00566A0E">
        <w:rPr>
          <w:rFonts w:ascii="Sylfaen" w:hAnsi="Sylfaen"/>
          <w:color w:val="221E1F"/>
          <w:sz w:val="24"/>
          <w:szCs w:val="24"/>
          <w:lang w:val="ka-GE"/>
        </w:rPr>
        <w:t>დეკლარაციის</w:t>
      </w:r>
      <w:r w:rsidRPr="00D26511">
        <w:rPr>
          <w:rFonts w:ascii="Sylfaen" w:hAnsi="Sylfaen"/>
          <w:color w:val="221E1F"/>
          <w:sz w:val="24"/>
          <w:szCs w:val="24"/>
          <w:lang w:val="ka-GE"/>
        </w:rPr>
        <w:t xml:space="preserve"> </w:t>
      </w:r>
      <w:r w:rsidRPr="0091088F">
        <w:rPr>
          <w:rFonts w:ascii="Sylfaen" w:hAnsi="Sylfaen"/>
          <w:color w:val="221E1F"/>
          <w:sz w:val="24"/>
          <w:szCs w:val="24"/>
          <w:lang w:val="ka-GE"/>
        </w:rPr>
        <w:t>საგანი</w:t>
      </w:r>
      <w:r w:rsidRPr="00BC5104">
        <w:rPr>
          <w:rFonts w:ascii="Sylfaen" w:hAnsi="Sylfaen"/>
          <w:color w:val="221E1F"/>
          <w:sz w:val="24"/>
          <w:szCs w:val="24"/>
          <w:lang w:val="ka-GE"/>
        </w:rPr>
        <w:t xml:space="preserve"> (მოწყობილობის ან საამწყობრო ნაწილის იდენტიფიცირებისთვის და მიკვლევადობისთვის საჭირო მონაცემები; როდესაც მოწყობილობის ან საამწყობრო ნაწილის იდენტიფიცირებისთვის და მიკვლევადობისთვის აუცილებელია შესაძლოა დართულ იქნას სურათი) მოწყობილობის ან საამწყობრო ნაწილის აღწერა. </w:t>
      </w:r>
    </w:p>
    <w:p w14:paraId="2A26835C" w14:textId="77777777" w:rsidR="00CE3B87" w:rsidRPr="00341320" w:rsidRDefault="00CE3B87" w:rsidP="00CE3B87">
      <w:pPr>
        <w:spacing w:line="276" w:lineRule="auto"/>
        <w:ind w:firstLine="720"/>
        <w:jc w:val="both"/>
        <w:rPr>
          <w:rFonts w:ascii="Sylfaen" w:hAnsi="Sylfaen"/>
          <w:color w:val="221E1F"/>
          <w:sz w:val="24"/>
          <w:szCs w:val="24"/>
          <w:lang w:val="ka-GE"/>
        </w:rPr>
      </w:pPr>
      <w:r w:rsidRPr="00BC5104">
        <w:rPr>
          <w:rFonts w:ascii="Sylfaen" w:hAnsi="Sylfaen"/>
          <w:color w:val="221E1F"/>
          <w:sz w:val="24"/>
          <w:szCs w:val="24"/>
          <w:lang w:val="ka-GE"/>
        </w:rPr>
        <w:t xml:space="preserve">5. </w:t>
      </w:r>
      <w:r w:rsidRPr="008F0F95">
        <w:rPr>
          <w:rFonts w:ascii="Sylfaen" w:eastAsia="Arial Unicode MS" w:hAnsi="Sylfaen" w:cs="Arial Unicode MS"/>
          <w:sz w:val="24"/>
          <w:szCs w:val="24"/>
          <w:lang w:val="ka-GE"/>
        </w:rPr>
        <w:t>ამ შესაბამისობის დეკლარაციაში მითითებული დეკლარაციის საგანი შესაბამისობაშია ახალი მიდგომის სათანადო ტექნიკურ რეგლამენტთან:</w:t>
      </w:r>
    </w:p>
    <w:p w14:paraId="228A213D" w14:textId="77777777" w:rsidR="00CE3B87" w:rsidRPr="00341320" w:rsidRDefault="00CE3B87" w:rsidP="00CE3B87">
      <w:pPr>
        <w:spacing w:line="276" w:lineRule="auto"/>
        <w:ind w:firstLine="720"/>
        <w:jc w:val="both"/>
        <w:rPr>
          <w:rFonts w:ascii="Sylfaen" w:hAnsi="Sylfaen"/>
          <w:color w:val="221E1F"/>
          <w:sz w:val="24"/>
          <w:szCs w:val="24"/>
          <w:lang w:val="ka-GE"/>
        </w:rPr>
      </w:pPr>
      <w:r w:rsidRPr="00CE07BF">
        <w:rPr>
          <w:rFonts w:ascii="Sylfaen" w:hAnsi="Sylfaen"/>
          <w:color w:val="221E1F"/>
          <w:sz w:val="24"/>
          <w:szCs w:val="24"/>
          <w:lang w:val="ka-GE"/>
        </w:rPr>
        <w:t xml:space="preserve">6. </w:t>
      </w:r>
      <w:r w:rsidRPr="008F0F95">
        <w:rPr>
          <w:rFonts w:ascii="Sylfaen" w:eastAsia="Arial Unicode MS" w:hAnsi="Sylfaen" w:cs="Arial Unicode MS"/>
          <w:sz w:val="24"/>
          <w:szCs w:val="24"/>
          <w:lang w:val="ka-GE"/>
        </w:rPr>
        <w:t>სსიპ − საქართველოს სტანდარტებისა და მეტროლოგიის ეროვნული სააგენტოს მიერ ამ ტექნიკური რეგლამენტის მიზნებისთვის გამოქვეყნებულ</w:t>
      </w:r>
      <w:r>
        <w:rPr>
          <w:rFonts w:ascii="Sylfaen" w:eastAsia="Arial Unicode MS" w:hAnsi="Sylfaen" w:cs="Arial Unicode MS"/>
          <w:sz w:val="24"/>
          <w:szCs w:val="24"/>
          <w:lang w:val="ka-GE"/>
        </w:rPr>
        <w:t xml:space="preserve"> </w:t>
      </w:r>
      <w:r w:rsidRPr="008F0F95">
        <w:rPr>
          <w:rFonts w:ascii="Sylfaen" w:eastAsia="Arial Unicode MS" w:hAnsi="Sylfaen" w:cs="Arial Unicode MS"/>
          <w:sz w:val="24"/>
          <w:szCs w:val="24"/>
          <w:lang w:val="ka-GE"/>
        </w:rPr>
        <w:t>სტანდარტებსა ან სხვა ტექნიკურ სპეციაფიკაციებზე მითითება, რომელთა შესაბამისობაც იქნა დეკლარირებული:</w:t>
      </w:r>
    </w:p>
    <w:p w14:paraId="2829D935" w14:textId="21E7FA1E" w:rsidR="00CE3B87" w:rsidRPr="008F0F95" w:rsidRDefault="00CE3B87" w:rsidP="00CE3B87">
      <w:pPr>
        <w:spacing w:line="276" w:lineRule="auto"/>
        <w:ind w:firstLine="720"/>
        <w:jc w:val="both"/>
        <w:rPr>
          <w:rFonts w:ascii="Sylfaen" w:eastAsia="Arial Unicode MS" w:hAnsi="Sylfaen" w:cs="Arial Unicode MS"/>
          <w:sz w:val="24"/>
          <w:szCs w:val="24"/>
          <w:lang w:val="ka-GE"/>
        </w:rPr>
      </w:pPr>
      <w:r w:rsidRPr="00CE07BF">
        <w:rPr>
          <w:rFonts w:ascii="Sylfaen" w:hAnsi="Sylfaen"/>
          <w:color w:val="221E1F"/>
          <w:sz w:val="24"/>
          <w:szCs w:val="24"/>
          <w:lang w:val="ka-GE"/>
        </w:rPr>
        <w:t xml:space="preserve">7. </w:t>
      </w:r>
      <w:r w:rsidRPr="008F0F95">
        <w:rPr>
          <w:rFonts w:ascii="Sylfaen" w:eastAsia="Arial Unicode MS" w:hAnsi="Sylfaen" w:cs="Arial Unicode MS"/>
          <w:sz w:val="24"/>
          <w:szCs w:val="24"/>
          <w:lang w:val="ka-GE"/>
        </w:rPr>
        <w:t>შესაბამისობის შემფასებელი პირი ...(სახელი და ნომერი) განახორციელა... (განხორციელებული საქმიანობის აღწერა) და გასცა სერტიფიკატი</w:t>
      </w:r>
      <w:r w:rsidRPr="00341320">
        <w:rPr>
          <w:rFonts w:ascii="Sylfaen" w:eastAsia="Arial Unicode MS" w:hAnsi="Sylfaen" w:cs="Arial Unicode MS"/>
          <w:sz w:val="24"/>
          <w:szCs w:val="24"/>
          <w:lang w:val="ka-GE"/>
        </w:rPr>
        <w:t>(</w:t>
      </w:r>
      <w:r w:rsidRPr="00CE07BF">
        <w:rPr>
          <w:rFonts w:ascii="Sylfaen" w:eastAsia="Arial Unicode MS" w:hAnsi="Sylfaen" w:cs="Arial Unicode MS"/>
          <w:sz w:val="24"/>
          <w:szCs w:val="24"/>
          <w:lang w:val="ka-GE"/>
        </w:rPr>
        <w:t>ები</w:t>
      </w:r>
      <w:r w:rsidRPr="00566A0E">
        <w:rPr>
          <w:rFonts w:ascii="Sylfaen" w:eastAsia="Arial Unicode MS" w:hAnsi="Sylfaen" w:cs="Arial Unicode MS"/>
          <w:sz w:val="24"/>
          <w:szCs w:val="24"/>
          <w:lang w:val="ka-GE"/>
        </w:rPr>
        <w:t>)</w:t>
      </w:r>
      <w:r w:rsidRPr="008F0F95">
        <w:rPr>
          <w:rFonts w:ascii="Sylfaen" w:eastAsia="Arial Unicode MS" w:hAnsi="Sylfaen" w:cs="Arial Unicode MS"/>
          <w:sz w:val="24"/>
          <w:szCs w:val="24"/>
          <w:lang w:val="ka-GE"/>
        </w:rPr>
        <w:t>…</w:t>
      </w:r>
      <w:r w:rsidRPr="00341320">
        <w:rPr>
          <w:rFonts w:ascii="Sylfaen" w:hAnsi="Sylfaen"/>
          <w:color w:val="221E1F"/>
          <w:sz w:val="24"/>
          <w:szCs w:val="24"/>
          <w:lang w:val="ka-GE"/>
        </w:rPr>
        <w:t>(</w:t>
      </w:r>
      <w:r w:rsidRPr="00CE07BF">
        <w:rPr>
          <w:rFonts w:ascii="Sylfaen" w:hAnsi="Sylfaen"/>
          <w:color w:val="221E1F"/>
          <w:sz w:val="24"/>
          <w:szCs w:val="24"/>
          <w:lang w:val="ka-GE"/>
        </w:rPr>
        <w:t>დეტალები</w:t>
      </w:r>
      <w:r w:rsidRPr="00566A0E">
        <w:rPr>
          <w:rFonts w:ascii="Sylfaen" w:hAnsi="Sylfaen"/>
          <w:color w:val="221E1F"/>
          <w:sz w:val="24"/>
          <w:szCs w:val="24"/>
          <w:lang w:val="ka-GE"/>
        </w:rPr>
        <w:t xml:space="preserve">, </w:t>
      </w:r>
      <w:r w:rsidRPr="00D26511">
        <w:rPr>
          <w:rFonts w:ascii="Sylfaen" w:hAnsi="Sylfaen"/>
          <w:color w:val="221E1F"/>
          <w:sz w:val="24"/>
          <w:szCs w:val="24"/>
          <w:lang w:val="ka-GE"/>
        </w:rPr>
        <w:t>მათ</w:t>
      </w:r>
      <w:r w:rsidRPr="0091088F">
        <w:rPr>
          <w:rFonts w:ascii="Sylfaen" w:hAnsi="Sylfaen"/>
          <w:color w:val="221E1F"/>
          <w:sz w:val="24"/>
          <w:szCs w:val="24"/>
          <w:lang w:val="ka-GE"/>
        </w:rPr>
        <w:t xml:space="preserve"> </w:t>
      </w:r>
      <w:r w:rsidRPr="00BC5104">
        <w:rPr>
          <w:rFonts w:ascii="Sylfaen" w:hAnsi="Sylfaen"/>
          <w:color w:val="221E1F"/>
          <w:sz w:val="24"/>
          <w:szCs w:val="24"/>
          <w:lang w:val="ka-GE"/>
        </w:rPr>
        <w:t>შორის თარიღი, და შესაბამის შემთხვევაში სერტიფიკატის ვადის და პირობების ვალიდურობის შესახებ ინფორმაცია)</w:t>
      </w:r>
      <w:r w:rsidR="00365D5C" w:rsidRPr="00DC2ED7">
        <w:rPr>
          <w:rFonts w:ascii="Sylfaen" w:hAnsi="Sylfaen"/>
          <w:color w:val="221E1F"/>
          <w:sz w:val="24"/>
          <w:szCs w:val="24"/>
          <w:lang w:val="ka-GE"/>
        </w:rPr>
        <w:t>.</w:t>
      </w:r>
      <w:r w:rsidRPr="00BC5104">
        <w:rPr>
          <w:rFonts w:ascii="Sylfaen" w:hAnsi="Sylfaen"/>
          <w:color w:val="221E1F"/>
          <w:sz w:val="24"/>
          <w:szCs w:val="24"/>
          <w:lang w:val="ka-GE"/>
        </w:rPr>
        <w:t xml:space="preserve"> </w:t>
      </w:r>
    </w:p>
    <w:p w14:paraId="687E9AFF" w14:textId="77777777" w:rsidR="00CE3B87" w:rsidRPr="00BC5104" w:rsidRDefault="00CE3B87" w:rsidP="00CE3B87">
      <w:pPr>
        <w:spacing w:line="276" w:lineRule="auto"/>
        <w:ind w:firstLine="720"/>
        <w:jc w:val="both"/>
        <w:rPr>
          <w:rFonts w:ascii="Sylfaen" w:hAnsi="Sylfaen"/>
          <w:color w:val="221E1F"/>
          <w:sz w:val="24"/>
          <w:szCs w:val="24"/>
          <w:lang w:val="ka-GE"/>
        </w:rPr>
      </w:pPr>
      <w:r w:rsidRPr="00341320">
        <w:rPr>
          <w:rFonts w:ascii="Sylfaen" w:hAnsi="Sylfaen"/>
          <w:color w:val="221E1F"/>
          <w:sz w:val="24"/>
          <w:szCs w:val="24"/>
          <w:lang w:val="ka-GE"/>
        </w:rPr>
        <w:t>8</w:t>
      </w:r>
      <w:r w:rsidRPr="00CE07BF">
        <w:rPr>
          <w:rFonts w:ascii="Sylfaen" w:hAnsi="Sylfaen"/>
          <w:color w:val="221E1F"/>
          <w:sz w:val="24"/>
          <w:szCs w:val="24"/>
          <w:lang w:val="ka-GE"/>
        </w:rPr>
        <w:t xml:space="preserve">. </w:t>
      </w:r>
      <w:r w:rsidRPr="00D26511">
        <w:rPr>
          <w:rFonts w:ascii="Sylfaen" w:hAnsi="Sylfaen"/>
          <w:color w:val="221E1F"/>
          <w:sz w:val="24"/>
          <w:szCs w:val="24"/>
          <w:lang w:val="ka-GE"/>
        </w:rPr>
        <w:t>საამწყობრო</w:t>
      </w:r>
      <w:r w:rsidRPr="0091088F">
        <w:rPr>
          <w:rFonts w:ascii="Sylfaen" w:hAnsi="Sylfaen"/>
          <w:color w:val="221E1F"/>
          <w:sz w:val="24"/>
          <w:szCs w:val="24"/>
          <w:lang w:val="ka-GE"/>
        </w:rPr>
        <w:t xml:space="preserve"> </w:t>
      </w:r>
      <w:r w:rsidRPr="00BC5104">
        <w:rPr>
          <w:rFonts w:ascii="Sylfaen" w:hAnsi="Sylfaen"/>
          <w:color w:val="221E1F"/>
          <w:sz w:val="24"/>
          <w:szCs w:val="24"/>
          <w:lang w:val="ka-GE"/>
        </w:rPr>
        <w:t>ნაწილის  შემთხვევაში, როგორ უნდა მოხდეს მათი</w:t>
      </w:r>
      <w:r>
        <w:rPr>
          <w:rFonts w:ascii="Sylfaen" w:hAnsi="Sylfaen"/>
          <w:color w:val="221E1F"/>
          <w:sz w:val="24"/>
          <w:szCs w:val="24"/>
          <w:lang w:val="ka-GE"/>
        </w:rPr>
        <w:t xml:space="preserve"> </w:t>
      </w:r>
      <w:r w:rsidRPr="00BC5104">
        <w:rPr>
          <w:rFonts w:ascii="Sylfaen" w:hAnsi="Sylfaen"/>
          <w:color w:val="221E1F"/>
          <w:sz w:val="24"/>
          <w:szCs w:val="24"/>
          <w:lang w:val="ka-GE"/>
        </w:rPr>
        <w:t>შეერთება მოწყობილობაში ან მათი ცალკე აწყობა</w:t>
      </w:r>
      <w:r>
        <w:rPr>
          <w:rFonts w:ascii="Sylfaen" w:hAnsi="Sylfaen"/>
          <w:color w:val="221E1F"/>
          <w:sz w:val="24"/>
          <w:szCs w:val="24"/>
          <w:lang w:val="ka-GE"/>
        </w:rPr>
        <w:t xml:space="preserve"> </w:t>
      </w:r>
      <w:r w:rsidRPr="00BC5104">
        <w:rPr>
          <w:rFonts w:ascii="Sylfaen" w:hAnsi="Sylfaen"/>
          <w:color w:val="221E1F"/>
          <w:sz w:val="24"/>
          <w:szCs w:val="24"/>
          <w:lang w:val="ka-GE"/>
        </w:rPr>
        <w:t>მოწყობილობის ფუნქციონირებისთვის, რათა დაკმაყოფილდეს</w:t>
      </w:r>
      <w:r>
        <w:rPr>
          <w:rFonts w:ascii="Sylfaen" w:hAnsi="Sylfaen"/>
          <w:color w:val="221E1F"/>
          <w:sz w:val="24"/>
          <w:szCs w:val="24"/>
          <w:lang w:val="ka-GE"/>
        </w:rPr>
        <w:t xml:space="preserve"> </w:t>
      </w:r>
      <w:r w:rsidRPr="00BC5104">
        <w:rPr>
          <w:rFonts w:ascii="Sylfaen" w:hAnsi="Sylfaen"/>
          <w:color w:val="221E1F"/>
          <w:sz w:val="24"/>
          <w:szCs w:val="24"/>
          <w:lang w:val="ka-GE"/>
        </w:rPr>
        <w:t>საბოლოო პროდუქტის სახით არსებული</w:t>
      </w:r>
      <w:r>
        <w:rPr>
          <w:rFonts w:ascii="Sylfaen" w:hAnsi="Sylfaen"/>
          <w:color w:val="221E1F"/>
          <w:sz w:val="24"/>
          <w:szCs w:val="24"/>
          <w:lang w:val="ka-GE"/>
        </w:rPr>
        <w:t xml:space="preserve"> </w:t>
      </w:r>
      <w:r w:rsidRPr="00BC5104">
        <w:rPr>
          <w:rFonts w:ascii="Sylfaen" w:hAnsi="Sylfaen"/>
          <w:color w:val="221E1F"/>
          <w:sz w:val="24"/>
          <w:szCs w:val="24"/>
          <w:lang w:val="ka-GE"/>
        </w:rPr>
        <w:t>საამწყობრო ნაწილისთვის განსაზღვრული ძირითადი მოთხოვნები.</w:t>
      </w:r>
    </w:p>
    <w:p w14:paraId="5C0D132F" w14:textId="77777777" w:rsidR="00CE3B87" w:rsidRPr="00BC5104" w:rsidRDefault="00CE3B87" w:rsidP="00CE3B87">
      <w:pPr>
        <w:spacing w:line="276" w:lineRule="auto"/>
        <w:ind w:firstLine="720"/>
        <w:jc w:val="both"/>
        <w:rPr>
          <w:rFonts w:ascii="Sylfaen" w:hAnsi="Sylfaen"/>
          <w:color w:val="221E1F"/>
          <w:sz w:val="24"/>
          <w:szCs w:val="24"/>
          <w:lang w:val="ka-GE"/>
        </w:rPr>
      </w:pPr>
      <w:r w:rsidRPr="00BC5104">
        <w:rPr>
          <w:rFonts w:ascii="Sylfaen" w:hAnsi="Sylfaen"/>
          <w:color w:val="221E1F"/>
          <w:sz w:val="24"/>
          <w:szCs w:val="24"/>
          <w:lang w:val="ka-GE"/>
        </w:rPr>
        <w:t>9. დამატებითი ინფორმაცია:</w:t>
      </w:r>
    </w:p>
    <w:p w14:paraId="7CA5D726" w14:textId="77777777" w:rsidR="00CE3B87" w:rsidRPr="00BC5104" w:rsidRDefault="00CE3B87" w:rsidP="00CE3B87">
      <w:pPr>
        <w:spacing w:line="276" w:lineRule="auto"/>
        <w:ind w:firstLine="720"/>
        <w:jc w:val="both"/>
        <w:rPr>
          <w:rFonts w:ascii="Sylfaen" w:hAnsi="Sylfaen"/>
          <w:color w:val="221E1F"/>
          <w:sz w:val="24"/>
          <w:szCs w:val="24"/>
          <w:lang w:val="ka-GE"/>
        </w:rPr>
      </w:pPr>
      <w:r w:rsidRPr="00BC5104">
        <w:rPr>
          <w:rFonts w:ascii="Sylfaen" w:hAnsi="Sylfaen"/>
          <w:color w:val="221E1F"/>
          <w:sz w:val="24"/>
          <w:szCs w:val="24"/>
          <w:lang w:val="ka-GE"/>
        </w:rPr>
        <w:t>ხელმოწერილია</w:t>
      </w:r>
      <w:r>
        <w:rPr>
          <w:rFonts w:ascii="Sylfaen" w:hAnsi="Sylfaen"/>
          <w:color w:val="221E1F"/>
          <w:sz w:val="24"/>
          <w:szCs w:val="24"/>
          <w:lang w:val="ka-GE"/>
        </w:rPr>
        <w:t xml:space="preserve"> </w:t>
      </w:r>
      <w:r w:rsidRPr="00BC5104">
        <w:rPr>
          <w:rFonts w:ascii="Sylfaen" w:hAnsi="Sylfaen"/>
          <w:color w:val="221E1F"/>
          <w:sz w:val="24"/>
          <w:szCs w:val="24"/>
          <w:lang w:val="ka-GE"/>
        </w:rPr>
        <w:t>ვის მიერ და ვის ნაცვლად: ...</w:t>
      </w:r>
    </w:p>
    <w:p w14:paraId="013BCE49" w14:textId="77777777" w:rsidR="00CE3B87" w:rsidRPr="00BC5104" w:rsidRDefault="00CE3B87" w:rsidP="00CE3B87">
      <w:pPr>
        <w:spacing w:line="276" w:lineRule="auto"/>
        <w:ind w:firstLine="720"/>
        <w:jc w:val="both"/>
        <w:rPr>
          <w:rFonts w:ascii="Sylfaen" w:hAnsi="Sylfaen"/>
          <w:color w:val="221E1F"/>
          <w:sz w:val="24"/>
          <w:szCs w:val="24"/>
          <w:lang w:val="ka-GE"/>
        </w:rPr>
      </w:pPr>
      <w:r w:rsidRPr="00BC5104">
        <w:rPr>
          <w:rFonts w:ascii="Sylfaen" w:hAnsi="Sylfaen"/>
          <w:color w:val="221E1F"/>
          <w:sz w:val="24"/>
          <w:szCs w:val="24"/>
          <w:lang w:val="ka-GE"/>
        </w:rPr>
        <w:t>(გამოცემის თარიღი და ადგილი):</w:t>
      </w:r>
    </w:p>
    <w:p w14:paraId="6E657533" w14:textId="77777777" w:rsidR="00CE3B87" w:rsidRPr="008F0F95" w:rsidRDefault="00CE3B87" w:rsidP="00CE3B87">
      <w:pPr>
        <w:spacing w:line="276" w:lineRule="auto"/>
        <w:ind w:firstLine="720"/>
        <w:jc w:val="both"/>
        <w:rPr>
          <w:rFonts w:ascii="Sylfaen" w:hAnsi="Sylfaen" w:cs="Times New Roman"/>
          <w:sz w:val="24"/>
          <w:szCs w:val="24"/>
          <w:lang w:val="ka-GE"/>
        </w:rPr>
      </w:pPr>
      <w:r w:rsidRPr="00BC5104">
        <w:rPr>
          <w:rFonts w:ascii="Sylfaen" w:hAnsi="Sylfaen"/>
          <w:color w:val="221E1F"/>
          <w:sz w:val="24"/>
          <w:szCs w:val="24"/>
          <w:lang w:val="ka-GE"/>
        </w:rPr>
        <w:t xml:space="preserve">(სახელი, ფუნქცია) (ხელმოწერა): </w:t>
      </w:r>
    </w:p>
    <w:p w14:paraId="454E0596" w14:textId="77777777" w:rsidR="00CE3B87" w:rsidRPr="008F0F95" w:rsidRDefault="00CE3B87" w:rsidP="00CE3B87">
      <w:pPr>
        <w:pStyle w:val="ListParagraph"/>
        <w:spacing w:line="276" w:lineRule="auto"/>
        <w:ind w:left="0" w:firstLine="720"/>
        <w:jc w:val="both"/>
        <w:rPr>
          <w:rFonts w:ascii="Sylfaen" w:hAnsi="Sylfaen"/>
          <w:sz w:val="24"/>
          <w:szCs w:val="24"/>
          <w:lang w:val="ka-GE"/>
        </w:rPr>
      </w:pPr>
    </w:p>
    <w:p w14:paraId="5D392BA0" w14:textId="77777777" w:rsidR="00CE3B87" w:rsidRPr="00341320" w:rsidRDefault="00CE3B87" w:rsidP="00CE3B87">
      <w:pPr>
        <w:pStyle w:val="ListParagraph"/>
        <w:spacing w:line="276" w:lineRule="auto"/>
        <w:ind w:left="0" w:firstLine="720"/>
        <w:jc w:val="both"/>
        <w:rPr>
          <w:rFonts w:ascii="Sylfaen" w:hAnsi="Sylfaen"/>
          <w:sz w:val="24"/>
          <w:szCs w:val="24"/>
          <w:lang w:val="ka-GE"/>
        </w:rPr>
      </w:pPr>
    </w:p>
    <w:p w14:paraId="754B74AF" w14:textId="77777777" w:rsidR="00CE3B87" w:rsidRDefault="00CE3B87" w:rsidP="009E7CBE">
      <w:pPr>
        <w:tabs>
          <w:tab w:val="left" w:pos="1350"/>
        </w:tabs>
        <w:spacing w:after="0" w:line="240" w:lineRule="auto"/>
        <w:jc w:val="center"/>
        <w:rPr>
          <w:rFonts w:ascii="Sylfaen" w:hAnsi="Sylfaen"/>
          <w:b/>
          <w:noProof/>
          <w:sz w:val="24"/>
          <w:szCs w:val="24"/>
          <w:lang w:val="ka-GE"/>
        </w:rPr>
      </w:pPr>
    </w:p>
    <w:p w14:paraId="6AC85C6D" w14:textId="77777777" w:rsidR="00CE3B87" w:rsidRDefault="00CE3B87" w:rsidP="009E7CBE">
      <w:pPr>
        <w:tabs>
          <w:tab w:val="left" w:pos="1350"/>
        </w:tabs>
        <w:spacing w:after="0" w:line="240" w:lineRule="auto"/>
        <w:jc w:val="center"/>
        <w:rPr>
          <w:rFonts w:ascii="Sylfaen" w:hAnsi="Sylfaen"/>
          <w:b/>
          <w:noProof/>
          <w:sz w:val="24"/>
          <w:szCs w:val="24"/>
          <w:lang w:val="ka-GE"/>
        </w:rPr>
      </w:pPr>
    </w:p>
    <w:p w14:paraId="238EAF5F" w14:textId="77777777" w:rsidR="00CE3B87" w:rsidRDefault="00CE3B87" w:rsidP="009E7CBE">
      <w:pPr>
        <w:tabs>
          <w:tab w:val="left" w:pos="1350"/>
        </w:tabs>
        <w:spacing w:after="0" w:line="240" w:lineRule="auto"/>
        <w:jc w:val="center"/>
        <w:rPr>
          <w:rFonts w:ascii="Sylfaen" w:hAnsi="Sylfaen"/>
          <w:b/>
          <w:noProof/>
          <w:sz w:val="24"/>
          <w:szCs w:val="24"/>
          <w:lang w:val="ka-GE"/>
        </w:rPr>
      </w:pPr>
    </w:p>
    <w:p w14:paraId="33EA8709" w14:textId="77777777" w:rsidR="00CE3B87" w:rsidRDefault="00CE3B87" w:rsidP="009E7CBE">
      <w:pPr>
        <w:tabs>
          <w:tab w:val="left" w:pos="1350"/>
        </w:tabs>
        <w:spacing w:after="0" w:line="240" w:lineRule="auto"/>
        <w:jc w:val="center"/>
        <w:rPr>
          <w:rFonts w:ascii="Sylfaen" w:hAnsi="Sylfaen"/>
          <w:b/>
          <w:noProof/>
          <w:sz w:val="24"/>
          <w:szCs w:val="24"/>
          <w:lang w:val="ka-GE"/>
        </w:rPr>
      </w:pPr>
    </w:p>
    <w:p w14:paraId="474B2E99" w14:textId="77777777" w:rsidR="00CE3B87" w:rsidRDefault="00CE3B87" w:rsidP="009E7CBE">
      <w:pPr>
        <w:tabs>
          <w:tab w:val="left" w:pos="1350"/>
        </w:tabs>
        <w:spacing w:after="0" w:line="240" w:lineRule="auto"/>
        <w:jc w:val="center"/>
        <w:rPr>
          <w:rFonts w:ascii="Sylfaen" w:hAnsi="Sylfaen"/>
          <w:b/>
          <w:noProof/>
          <w:sz w:val="24"/>
          <w:szCs w:val="24"/>
          <w:lang w:val="ka-GE"/>
        </w:rPr>
      </w:pPr>
    </w:p>
    <w:p w14:paraId="2A47849E" w14:textId="77777777" w:rsidR="00CE3B87" w:rsidRDefault="00CE3B87" w:rsidP="009E7CBE">
      <w:pPr>
        <w:tabs>
          <w:tab w:val="left" w:pos="1350"/>
        </w:tabs>
        <w:spacing w:after="0" w:line="240" w:lineRule="auto"/>
        <w:jc w:val="center"/>
        <w:rPr>
          <w:rFonts w:ascii="Sylfaen" w:hAnsi="Sylfaen"/>
          <w:b/>
          <w:noProof/>
          <w:sz w:val="24"/>
          <w:szCs w:val="24"/>
          <w:lang w:val="ka-GE"/>
        </w:rPr>
      </w:pPr>
    </w:p>
    <w:p w14:paraId="14B75D7E" w14:textId="77777777" w:rsidR="00CE3B87" w:rsidRDefault="00CE3B87" w:rsidP="009E7CBE">
      <w:pPr>
        <w:tabs>
          <w:tab w:val="left" w:pos="1350"/>
        </w:tabs>
        <w:spacing w:after="0" w:line="240" w:lineRule="auto"/>
        <w:jc w:val="center"/>
        <w:rPr>
          <w:rFonts w:ascii="Sylfaen" w:hAnsi="Sylfaen"/>
          <w:b/>
          <w:noProof/>
          <w:sz w:val="24"/>
          <w:szCs w:val="24"/>
          <w:lang w:val="ka-GE"/>
        </w:rPr>
      </w:pPr>
    </w:p>
    <w:p w14:paraId="598A782C" w14:textId="77777777" w:rsidR="00CE3B87" w:rsidRDefault="00CE3B87" w:rsidP="009E7CBE">
      <w:pPr>
        <w:tabs>
          <w:tab w:val="left" w:pos="1350"/>
        </w:tabs>
        <w:spacing w:after="0" w:line="240" w:lineRule="auto"/>
        <w:jc w:val="center"/>
        <w:rPr>
          <w:rFonts w:ascii="Sylfaen" w:hAnsi="Sylfaen"/>
          <w:b/>
          <w:noProof/>
          <w:sz w:val="24"/>
          <w:szCs w:val="24"/>
          <w:lang w:val="ka-GE"/>
        </w:rPr>
      </w:pPr>
    </w:p>
    <w:p w14:paraId="3031222D" w14:textId="77777777" w:rsidR="003E0182" w:rsidRDefault="003E0182" w:rsidP="009E7CBE">
      <w:pPr>
        <w:tabs>
          <w:tab w:val="left" w:pos="1350"/>
        </w:tabs>
        <w:spacing w:after="0" w:line="240" w:lineRule="auto"/>
        <w:jc w:val="center"/>
        <w:rPr>
          <w:rFonts w:ascii="Sylfaen" w:hAnsi="Sylfaen"/>
          <w:b/>
          <w:noProof/>
          <w:sz w:val="24"/>
          <w:szCs w:val="24"/>
          <w:lang w:val="ka-GE"/>
        </w:rPr>
      </w:pPr>
    </w:p>
    <w:p w14:paraId="67F8EB4B" w14:textId="77777777" w:rsidR="003E0182" w:rsidRDefault="003E0182" w:rsidP="009E7CBE">
      <w:pPr>
        <w:tabs>
          <w:tab w:val="left" w:pos="1350"/>
        </w:tabs>
        <w:spacing w:after="0" w:line="240" w:lineRule="auto"/>
        <w:jc w:val="center"/>
        <w:rPr>
          <w:rFonts w:ascii="Sylfaen" w:hAnsi="Sylfaen"/>
          <w:b/>
          <w:noProof/>
          <w:sz w:val="24"/>
          <w:szCs w:val="24"/>
          <w:lang w:val="ka-GE"/>
        </w:rPr>
      </w:pPr>
    </w:p>
    <w:p w14:paraId="53677902" w14:textId="77777777" w:rsidR="003E0182" w:rsidRDefault="003E0182" w:rsidP="009E7CBE">
      <w:pPr>
        <w:tabs>
          <w:tab w:val="left" w:pos="1350"/>
        </w:tabs>
        <w:spacing w:after="0" w:line="240" w:lineRule="auto"/>
        <w:jc w:val="center"/>
        <w:rPr>
          <w:rFonts w:ascii="Sylfaen" w:hAnsi="Sylfaen"/>
          <w:b/>
          <w:noProof/>
          <w:sz w:val="24"/>
          <w:szCs w:val="24"/>
          <w:lang w:val="ka-GE"/>
        </w:rPr>
      </w:pPr>
    </w:p>
    <w:p w14:paraId="439A169F" w14:textId="77777777" w:rsidR="003E0182" w:rsidRDefault="003E0182" w:rsidP="009E7CBE">
      <w:pPr>
        <w:tabs>
          <w:tab w:val="left" w:pos="1350"/>
        </w:tabs>
        <w:spacing w:after="0" w:line="240" w:lineRule="auto"/>
        <w:jc w:val="center"/>
        <w:rPr>
          <w:rFonts w:ascii="Sylfaen" w:hAnsi="Sylfaen"/>
          <w:b/>
          <w:noProof/>
          <w:sz w:val="24"/>
          <w:szCs w:val="24"/>
          <w:lang w:val="ka-GE"/>
        </w:rPr>
      </w:pPr>
    </w:p>
    <w:p w14:paraId="0962A3E3" w14:textId="77777777" w:rsidR="003E0182" w:rsidRDefault="003E0182" w:rsidP="009E7CBE">
      <w:pPr>
        <w:tabs>
          <w:tab w:val="left" w:pos="1350"/>
        </w:tabs>
        <w:spacing w:after="0" w:line="240" w:lineRule="auto"/>
        <w:jc w:val="center"/>
        <w:rPr>
          <w:rFonts w:ascii="Sylfaen" w:hAnsi="Sylfaen"/>
          <w:b/>
          <w:noProof/>
          <w:sz w:val="24"/>
          <w:szCs w:val="24"/>
          <w:lang w:val="ka-GE"/>
        </w:rPr>
      </w:pPr>
    </w:p>
    <w:p w14:paraId="2835F1F1" w14:textId="77777777" w:rsidR="003E0182" w:rsidRDefault="003E0182" w:rsidP="009E7CBE">
      <w:pPr>
        <w:tabs>
          <w:tab w:val="left" w:pos="1350"/>
        </w:tabs>
        <w:spacing w:after="0" w:line="240" w:lineRule="auto"/>
        <w:jc w:val="center"/>
        <w:rPr>
          <w:rFonts w:ascii="Sylfaen" w:hAnsi="Sylfaen"/>
          <w:b/>
          <w:noProof/>
          <w:sz w:val="24"/>
          <w:szCs w:val="24"/>
          <w:lang w:val="ka-GE"/>
        </w:rPr>
      </w:pPr>
    </w:p>
    <w:p w14:paraId="388F600D" w14:textId="77777777" w:rsidR="003E0182" w:rsidRDefault="003E0182" w:rsidP="009E7CBE">
      <w:pPr>
        <w:tabs>
          <w:tab w:val="left" w:pos="1350"/>
        </w:tabs>
        <w:spacing w:after="0" w:line="240" w:lineRule="auto"/>
        <w:jc w:val="center"/>
        <w:rPr>
          <w:rFonts w:ascii="Sylfaen" w:hAnsi="Sylfaen"/>
          <w:b/>
          <w:noProof/>
          <w:sz w:val="24"/>
          <w:szCs w:val="24"/>
          <w:lang w:val="ka-GE"/>
        </w:rPr>
      </w:pPr>
    </w:p>
    <w:p w14:paraId="6F64A0B8" w14:textId="77777777" w:rsidR="003E0182" w:rsidRDefault="003E0182" w:rsidP="009E7CBE">
      <w:pPr>
        <w:tabs>
          <w:tab w:val="left" w:pos="1350"/>
        </w:tabs>
        <w:spacing w:after="0" w:line="240" w:lineRule="auto"/>
        <w:jc w:val="center"/>
        <w:rPr>
          <w:rFonts w:ascii="Sylfaen" w:hAnsi="Sylfaen"/>
          <w:b/>
          <w:noProof/>
          <w:sz w:val="24"/>
          <w:szCs w:val="24"/>
          <w:lang w:val="ka-GE"/>
        </w:rPr>
      </w:pPr>
    </w:p>
    <w:p w14:paraId="0276B66C" w14:textId="77777777" w:rsidR="003E0182" w:rsidRDefault="003E0182" w:rsidP="009E7CBE">
      <w:pPr>
        <w:tabs>
          <w:tab w:val="left" w:pos="1350"/>
        </w:tabs>
        <w:spacing w:after="0" w:line="240" w:lineRule="auto"/>
        <w:jc w:val="center"/>
        <w:rPr>
          <w:rFonts w:ascii="Sylfaen" w:hAnsi="Sylfaen"/>
          <w:b/>
          <w:noProof/>
          <w:sz w:val="24"/>
          <w:szCs w:val="24"/>
          <w:lang w:val="ka-GE"/>
        </w:rPr>
      </w:pPr>
    </w:p>
    <w:p w14:paraId="1F40FF37" w14:textId="77777777" w:rsidR="003E0182" w:rsidRDefault="003E0182" w:rsidP="009E7CBE">
      <w:pPr>
        <w:tabs>
          <w:tab w:val="left" w:pos="1350"/>
        </w:tabs>
        <w:spacing w:after="0" w:line="240" w:lineRule="auto"/>
        <w:jc w:val="center"/>
        <w:rPr>
          <w:rFonts w:ascii="Sylfaen" w:hAnsi="Sylfaen"/>
          <w:b/>
          <w:noProof/>
          <w:sz w:val="24"/>
          <w:szCs w:val="24"/>
          <w:lang w:val="ka-GE"/>
        </w:rPr>
      </w:pPr>
    </w:p>
    <w:p w14:paraId="1B8B9A61" w14:textId="77777777" w:rsidR="00CE3B87" w:rsidRDefault="00CE3B87" w:rsidP="009E7CBE">
      <w:pPr>
        <w:tabs>
          <w:tab w:val="left" w:pos="1350"/>
        </w:tabs>
        <w:spacing w:after="0" w:line="240" w:lineRule="auto"/>
        <w:jc w:val="center"/>
        <w:rPr>
          <w:rFonts w:ascii="Sylfaen" w:hAnsi="Sylfaen"/>
          <w:b/>
          <w:noProof/>
          <w:sz w:val="24"/>
          <w:szCs w:val="24"/>
          <w:lang w:val="ka-GE"/>
        </w:rPr>
      </w:pPr>
    </w:p>
    <w:p w14:paraId="55AE4AF6" w14:textId="77777777" w:rsidR="00CE3B87" w:rsidRDefault="00CE3B87" w:rsidP="009E7CBE">
      <w:pPr>
        <w:tabs>
          <w:tab w:val="left" w:pos="1350"/>
        </w:tabs>
        <w:spacing w:after="0" w:line="240" w:lineRule="auto"/>
        <w:jc w:val="center"/>
        <w:rPr>
          <w:rFonts w:ascii="Sylfaen" w:hAnsi="Sylfaen"/>
          <w:b/>
          <w:noProof/>
          <w:sz w:val="24"/>
          <w:szCs w:val="24"/>
          <w:lang w:val="ka-GE"/>
        </w:rPr>
      </w:pPr>
    </w:p>
    <w:p w14:paraId="1A7EA366" w14:textId="77777777" w:rsidR="00CE3B87" w:rsidRDefault="00CE3B87" w:rsidP="009E7CBE">
      <w:pPr>
        <w:tabs>
          <w:tab w:val="left" w:pos="1350"/>
        </w:tabs>
        <w:spacing w:after="0" w:line="240" w:lineRule="auto"/>
        <w:jc w:val="center"/>
        <w:rPr>
          <w:rFonts w:ascii="Sylfaen" w:hAnsi="Sylfaen"/>
          <w:b/>
          <w:noProof/>
          <w:sz w:val="24"/>
          <w:szCs w:val="24"/>
          <w:lang w:val="ka-GE"/>
        </w:rPr>
      </w:pPr>
    </w:p>
    <w:p w14:paraId="074F4657" w14:textId="77777777" w:rsidR="0011668D" w:rsidRDefault="0011668D" w:rsidP="009E7CBE">
      <w:pPr>
        <w:tabs>
          <w:tab w:val="left" w:pos="1350"/>
        </w:tabs>
        <w:spacing w:after="0" w:line="240" w:lineRule="auto"/>
        <w:jc w:val="center"/>
        <w:rPr>
          <w:rFonts w:ascii="Sylfaen" w:hAnsi="Sylfaen"/>
          <w:b/>
          <w:noProof/>
          <w:sz w:val="24"/>
          <w:szCs w:val="24"/>
          <w:lang w:val="ka-GE"/>
        </w:rPr>
      </w:pPr>
      <w:r>
        <w:rPr>
          <w:rFonts w:ascii="Sylfaen" w:hAnsi="Sylfaen"/>
          <w:b/>
          <w:noProof/>
          <w:sz w:val="24"/>
          <w:szCs w:val="24"/>
          <w:lang w:val="ka-GE"/>
        </w:rPr>
        <w:t>განმარტებითი ბარათი</w:t>
      </w:r>
    </w:p>
    <w:p w14:paraId="074A399F" w14:textId="77777777" w:rsidR="0011668D" w:rsidRDefault="0011668D" w:rsidP="009E7CBE">
      <w:pPr>
        <w:tabs>
          <w:tab w:val="left" w:pos="1350"/>
        </w:tabs>
        <w:spacing w:after="0" w:line="240" w:lineRule="auto"/>
        <w:jc w:val="center"/>
        <w:rPr>
          <w:rFonts w:ascii="Sylfaen" w:hAnsi="Sylfaen"/>
          <w:b/>
          <w:noProof/>
          <w:sz w:val="24"/>
          <w:szCs w:val="24"/>
          <w:lang w:val="ka-GE"/>
        </w:rPr>
      </w:pPr>
    </w:p>
    <w:p w14:paraId="45913D36" w14:textId="77777777" w:rsidR="0011668D" w:rsidRDefault="0011668D" w:rsidP="009E7CBE">
      <w:pPr>
        <w:tabs>
          <w:tab w:val="left" w:pos="1350"/>
        </w:tabs>
        <w:spacing w:before="60" w:after="60" w:line="240" w:lineRule="auto"/>
        <w:ind w:firstLine="720"/>
        <w:jc w:val="center"/>
        <w:rPr>
          <w:rFonts w:ascii="Sylfaen" w:hAnsi="Sylfaen"/>
          <w:b/>
          <w:noProof/>
          <w:sz w:val="24"/>
          <w:szCs w:val="24"/>
          <w:lang w:val="ka-GE"/>
        </w:rPr>
      </w:pPr>
      <w:r>
        <w:rPr>
          <w:rFonts w:ascii="Sylfaen" w:hAnsi="Sylfaen"/>
          <w:b/>
          <w:noProof/>
          <w:sz w:val="24"/>
          <w:szCs w:val="24"/>
          <w:lang w:val="ka-GE"/>
        </w:rPr>
        <w:t>„</w:t>
      </w:r>
      <w:r w:rsidR="0049039B" w:rsidRPr="00566A0E">
        <w:rPr>
          <w:rFonts w:ascii="Sylfaen" w:eastAsiaTheme="majorEastAsia" w:hAnsi="Sylfaen" w:cstheme="majorBidi"/>
          <w:b/>
          <w:bCs/>
          <w:sz w:val="24"/>
          <w:szCs w:val="24"/>
          <w:lang w:val="ka-GE"/>
        </w:rPr>
        <w:t xml:space="preserve">აირად </w:t>
      </w:r>
      <w:r w:rsidR="0049039B" w:rsidRPr="00D26511">
        <w:rPr>
          <w:rFonts w:ascii="Sylfaen" w:eastAsiaTheme="majorEastAsia" w:hAnsi="Sylfaen" w:cstheme="majorBidi"/>
          <w:b/>
          <w:bCs/>
          <w:sz w:val="24"/>
          <w:szCs w:val="24"/>
          <w:lang w:val="ka-GE"/>
        </w:rPr>
        <w:t xml:space="preserve">საწვავზე </w:t>
      </w:r>
      <w:r w:rsidR="0049039B" w:rsidRPr="0091088F">
        <w:rPr>
          <w:rFonts w:ascii="Sylfaen" w:eastAsiaTheme="majorEastAsia" w:hAnsi="Sylfaen" w:cstheme="majorBidi"/>
          <w:b/>
          <w:bCs/>
          <w:sz w:val="24"/>
          <w:szCs w:val="24"/>
          <w:lang w:val="ka-GE"/>
        </w:rPr>
        <w:t xml:space="preserve">მომუშავე </w:t>
      </w:r>
      <w:r w:rsidR="0049039B" w:rsidRPr="00BC5104">
        <w:rPr>
          <w:rFonts w:ascii="Sylfaen" w:eastAsiaTheme="majorEastAsia" w:hAnsi="Sylfaen" w:cstheme="majorBidi"/>
          <w:b/>
          <w:bCs/>
          <w:sz w:val="24"/>
          <w:szCs w:val="24"/>
          <w:lang w:val="ka-GE"/>
        </w:rPr>
        <w:t>მოწყობილობების შესახებ</w:t>
      </w:r>
      <w:r>
        <w:rPr>
          <w:rFonts w:ascii="Sylfaen" w:hAnsi="Sylfaen"/>
          <w:b/>
          <w:noProof/>
          <w:sz w:val="24"/>
          <w:szCs w:val="24"/>
          <w:lang w:val="ka-GE"/>
        </w:rPr>
        <w:t xml:space="preserve"> ტექნიკური რეგლამენტის დამტკიცების თაობაზე“</w:t>
      </w:r>
    </w:p>
    <w:p w14:paraId="6FE62026" w14:textId="77777777" w:rsidR="0011668D" w:rsidRDefault="0011668D" w:rsidP="009E7CBE">
      <w:pPr>
        <w:tabs>
          <w:tab w:val="left" w:pos="1350"/>
        </w:tabs>
        <w:autoSpaceDE w:val="0"/>
        <w:autoSpaceDN w:val="0"/>
        <w:adjustRightInd w:val="0"/>
        <w:spacing w:line="240" w:lineRule="auto"/>
        <w:jc w:val="center"/>
        <w:rPr>
          <w:rFonts w:ascii="Sylfaen" w:hAnsi="Sylfaen"/>
          <w:b/>
          <w:noProof/>
          <w:sz w:val="24"/>
          <w:szCs w:val="24"/>
          <w:lang w:val="ka-GE"/>
        </w:rPr>
      </w:pPr>
      <w:r>
        <w:rPr>
          <w:rFonts w:ascii="Sylfaen" w:hAnsi="Sylfaen"/>
          <w:b/>
          <w:noProof/>
          <w:sz w:val="24"/>
          <w:szCs w:val="24"/>
          <w:lang w:val="ka-GE"/>
        </w:rPr>
        <w:t>საქართველოს მთავრობის დადგენილების პროექტზე</w:t>
      </w:r>
    </w:p>
    <w:p w14:paraId="6A6C4258" w14:textId="77777777" w:rsidR="0011668D" w:rsidRDefault="008C7845" w:rsidP="009E7CBE">
      <w:pPr>
        <w:tabs>
          <w:tab w:val="left" w:pos="1350"/>
        </w:tabs>
        <w:spacing w:line="240" w:lineRule="auto"/>
        <w:rPr>
          <w:rFonts w:ascii="Sylfaen" w:hAnsi="Sylfaen"/>
          <w:b/>
          <w:noProof/>
          <w:sz w:val="24"/>
          <w:szCs w:val="24"/>
          <w:lang w:val="ka-GE"/>
        </w:rPr>
      </w:pPr>
      <w:r>
        <w:rPr>
          <w:rFonts w:ascii="Sylfaen" w:hAnsi="Sylfaen"/>
          <w:b/>
          <w:noProof/>
          <w:sz w:val="24"/>
          <w:szCs w:val="24"/>
          <w:lang w:val="ka-GE"/>
        </w:rPr>
        <w:t>ინფორმაცია</w:t>
      </w:r>
      <w:r w:rsidR="0011668D">
        <w:rPr>
          <w:rFonts w:ascii="Sylfaen" w:hAnsi="Sylfaen"/>
          <w:b/>
          <w:noProof/>
          <w:sz w:val="24"/>
          <w:szCs w:val="24"/>
          <w:lang w:val="ka-GE"/>
        </w:rPr>
        <w:t xml:space="preserve"> პროექტის </w:t>
      </w:r>
      <w:r>
        <w:rPr>
          <w:rFonts w:ascii="Sylfaen" w:hAnsi="Sylfaen"/>
          <w:b/>
          <w:noProof/>
          <w:sz w:val="24"/>
          <w:szCs w:val="24"/>
          <w:lang w:val="ka-GE"/>
        </w:rPr>
        <w:t>შესახებ</w:t>
      </w:r>
      <w:r w:rsidR="0011668D">
        <w:rPr>
          <w:rFonts w:ascii="Sylfaen" w:hAnsi="Sylfaen"/>
          <w:b/>
          <w:noProof/>
          <w:sz w:val="24"/>
          <w:szCs w:val="24"/>
          <w:lang w:val="ka-GE"/>
        </w:rPr>
        <w:t>:</w:t>
      </w:r>
    </w:p>
    <w:p w14:paraId="563A2394" w14:textId="77777777" w:rsidR="0011668D" w:rsidRDefault="007A7E6D" w:rsidP="009E7CBE">
      <w:pPr>
        <w:tabs>
          <w:tab w:val="left" w:pos="1350"/>
        </w:tabs>
        <w:spacing w:after="0" w:line="240" w:lineRule="atLeast"/>
        <w:ind w:firstLine="720"/>
        <w:jc w:val="both"/>
        <w:rPr>
          <w:rFonts w:ascii="Sylfaen" w:hAnsi="Sylfaen"/>
          <w:noProof/>
          <w:sz w:val="24"/>
          <w:szCs w:val="24"/>
          <w:lang w:val="ka-GE"/>
        </w:rPr>
      </w:pPr>
      <w:r>
        <w:rPr>
          <w:rFonts w:ascii="Sylfaen" w:hAnsi="Sylfaen"/>
          <w:sz w:val="24"/>
          <w:szCs w:val="24"/>
          <w:lang w:val="ka-GE"/>
        </w:rPr>
        <w:t xml:space="preserve">2014 წელს საქართველოს, ევროკავშირს, ევროპის ატომური ენერგიის გაერთიანებასა და მათ წევრ სახელმწიფოებს შორის ასოცირების შესახებ შეთანხმებისა და ღრმა და ყოვლისმომცველი თავისუფალი სავაჭრო სივრცის შესახებ შეთანხმების III–A დანართით </w:t>
      </w:r>
      <w:r>
        <w:rPr>
          <w:rFonts w:ascii="Sylfaen" w:hAnsi="Sylfaen"/>
          <w:i/>
          <w:iCs/>
          <w:sz w:val="24"/>
          <w:szCs w:val="24"/>
          <w:lang w:val="ka-GE"/>
        </w:rPr>
        <w:t>(ევროკავშირი-საქართველოს ვაჭრობის საკითხებზე ასოცირების კომიტეტის 2019 წლის 18 ოქტომბრის გადაწყვეტილება N1/2019 ასოცირების შესახებ შთანხმების III-A დანართის განახლების შესახებ)</w:t>
      </w:r>
      <w:r>
        <w:rPr>
          <w:rFonts w:ascii="Sylfaen" w:hAnsi="Sylfaen"/>
          <w:sz w:val="24"/>
          <w:szCs w:val="24"/>
          <w:lang w:val="ka-GE"/>
        </w:rPr>
        <w:t xml:space="preserve">  </w:t>
      </w:r>
      <w:r w:rsidR="0011668D">
        <w:rPr>
          <w:rFonts w:ascii="Sylfaen" w:hAnsi="Sylfaen"/>
          <w:noProof/>
          <w:sz w:val="24"/>
          <w:szCs w:val="24"/>
          <w:lang w:val="ka-GE"/>
        </w:rPr>
        <w:t xml:space="preserve">საქართველო  </w:t>
      </w:r>
      <w:r>
        <w:rPr>
          <w:rFonts w:ascii="Sylfaen" w:hAnsi="Sylfaen"/>
          <w:noProof/>
          <w:sz w:val="24"/>
          <w:szCs w:val="24"/>
          <w:lang w:val="ka-GE"/>
        </w:rPr>
        <w:t xml:space="preserve">დაეკისრა ვალდებულებაა </w:t>
      </w:r>
      <w:r w:rsidR="0011668D">
        <w:rPr>
          <w:rFonts w:ascii="Sylfaen" w:hAnsi="Sylfaen"/>
          <w:noProof/>
          <w:sz w:val="24"/>
          <w:szCs w:val="24"/>
          <w:lang w:val="ka-GE"/>
        </w:rPr>
        <w:t xml:space="preserve">საკანონმდებლო დაახლოება ევროკავშირის საკანონმდებლო აქტებთან და საერთაშორისო სამართლებრივ ინსტრუმენტებთან. აღნიშნული გულისხმობს საქართველოს ვალდებულებას სხვადასხვა სექტორში დაახლოების პრიორიტეტების გათვალისწინებით მოახდინოს მათ შორის ტექნიკური რეგლამენტების ეტაპობრივი დაახლოება. შეთანხმებით გათვალისწინებული ვალდებულების ფარგლებში მომზადდა </w:t>
      </w:r>
      <w:r w:rsidR="0049039B" w:rsidRPr="0049039B">
        <w:rPr>
          <w:rFonts w:ascii="Sylfaen" w:hAnsi="Sylfaen"/>
          <w:noProof/>
          <w:sz w:val="24"/>
          <w:szCs w:val="24"/>
          <w:lang w:val="ka-GE"/>
        </w:rPr>
        <w:t>აირად საწვავზე მომუშავე მოწყობილობების შესახებ</w:t>
      </w:r>
      <w:r w:rsidR="0049039B">
        <w:rPr>
          <w:rFonts w:ascii="Sylfaen" w:hAnsi="Sylfaen"/>
          <w:noProof/>
          <w:sz w:val="24"/>
          <w:szCs w:val="24"/>
          <w:lang w:val="ka-GE"/>
        </w:rPr>
        <w:t xml:space="preserve"> </w:t>
      </w:r>
      <w:r w:rsidR="0011668D">
        <w:rPr>
          <w:rFonts w:ascii="Sylfaen" w:hAnsi="Sylfaen"/>
          <w:noProof/>
          <w:sz w:val="24"/>
          <w:szCs w:val="24"/>
          <w:lang w:val="ka-GE"/>
        </w:rPr>
        <w:t>ტექნიკური რეგლამენტის პროექტი.</w:t>
      </w:r>
    </w:p>
    <w:p w14:paraId="0F73B70A" w14:textId="77777777" w:rsidR="0011668D" w:rsidRDefault="0011668D" w:rsidP="009E7CBE">
      <w:pPr>
        <w:tabs>
          <w:tab w:val="left" w:pos="1350"/>
        </w:tabs>
        <w:spacing w:after="0" w:line="240" w:lineRule="auto"/>
        <w:ind w:firstLine="720"/>
        <w:jc w:val="both"/>
        <w:rPr>
          <w:rFonts w:ascii="Sylfaen" w:hAnsi="Sylfaen"/>
          <w:noProof/>
          <w:sz w:val="24"/>
          <w:szCs w:val="24"/>
          <w:lang w:val="ka-GE"/>
        </w:rPr>
      </w:pPr>
      <w:r>
        <w:rPr>
          <w:rFonts w:ascii="Sylfaen" w:hAnsi="Sylfaen"/>
          <w:noProof/>
          <w:sz w:val="24"/>
          <w:szCs w:val="24"/>
          <w:lang w:val="ka-GE"/>
        </w:rPr>
        <w:t xml:space="preserve">ტექნიკური რეგლამენტის მიღების მიზანს წარმოადგენს ისეთი საკანონმდებლო სივრცის შექმნა, რომლის პირობებშიც მომხმარებელთათვის ხელმისაწვდომი </w:t>
      </w:r>
      <w:r w:rsidR="0049039B" w:rsidRPr="0049039B">
        <w:rPr>
          <w:rFonts w:ascii="Sylfaen" w:hAnsi="Sylfaen"/>
          <w:noProof/>
          <w:sz w:val="24"/>
          <w:szCs w:val="24"/>
          <w:lang w:val="ka-GE"/>
        </w:rPr>
        <w:t>აირად საწვავზე მომუშავე მოწყობილობები</w:t>
      </w:r>
      <w:r w:rsidR="0049039B">
        <w:rPr>
          <w:rFonts w:ascii="Sylfaen" w:hAnsi="Sylfaen"/>
          <w:noProof/>
          <w:sz w:val="24"/>
          <w:szCs w:val="24"/>
          <w:lang w:val="ka-GE"/>
        </w:rPr>
        <w:t xml:space="preserve"> </w:t>
      </w:r>
      <w:r>
        <w:rPr>
          <w:rFonts w:ascii="Sylfaen" w:hAnsi="Sylfaen"/>
          <w:noProof/>
          <w:sz w:val="24"/>
          <w:szCs w:val="24"/>
          <w:lang w:val="ka-GE"/>
        </w:rPr>
        <w:t>ადამიანის სიცოცხლისა და ჯანმრთელობისთვის უსაფრთხო იქნება. დადგენილების მიღების გრძელვადიანი მიზანია ევროკავშირთან პროგრესული ურთიერთობის განვითარება და საბოლოო ევროინტეგრაციის სტიმულირება.</w:t>
      </w:r>
    </w:p>
    <w:p w14:paraId="6541BF0A" w14:textId="77777777" w:rsidR="0011668D" w:rsidRDefault="0049039B" w:rsidP="009E7CBE">
      <w:pPr>
        <w:tabs>
          <w:tab w:val="left" w:pos="1350"/>
        </w:tabs>
        <w:spacing w:after="0" w:line="240" w:lineRule="auto"/>
        <w:ind w:firstLine="720"/>
        <w:jc w:val="both"/>
        <w:rPr>
          <w:rFonts w:ascii="Sylfaen" w:hAnsi="Sylfaen"/>
          <w:noProof/>
          <w:sz w:val="24"/>
          <w:szCs w:val="24"/>
          <w:lang w:val="ka-GE"/>
        </w:rPr>
      </w:pPr>
      <w:r w:rsidRPr="0049039B">
        <w:rPr>
          <w:rFonts w:ascii="Sylfaen" w:hAnsi="Sylfaen"/>
          <w:noProof/>
          <w:sz w:val="24"/>
          <w:szCs w:val="24"/>
          <w:lang w:val="ka-GE"/>
        </w:rPr>
        <w:t>აირად საწვავზე მომუშავე მოწყობილობების შესახებ</w:t>
      </w:r>
      <w:r>
        <w:rPr>
          <w:rFonts w:ascii="Sylfaen" w:hAnsi="Sylfaen"/>
          <w:noProof/>
          <w:sz w:val="24"/>
          <w:szCs w:val="24"/>
          <w:lang w:val="ka-GE"/>
        </w:rPr>
        <w:t xml:space="preserve"> </w:t>
      </w:r>
      <w:r w:rsidR="0011668D">
        <w:rPr>
          <w:rFonts w:ascii="Sylfaen" w:hAnsi="Sylfaen"/>
          <w:noProof/>
          <w:sz w:val="24"/>
          <w:szCs w:val="24"/>
          <w:lang w:val="ka-GE"/>
        </w:rPr>
        <w:t>ტექნიკურ რეგლამენტის შესახებ ცნობიერების ასამაღლებლად 2019 წლის 11, 12 და 14 ნოემბერს გაიმართა შეხვედრები ბათუმში, ქუთაისსა და თბილისში. შეხვედრებს ესწრებოდა ჯამში 54 მონაწილე (მოწვეულ იქნა ბიზნესის</w:t>
      </w:r>
      <w:r w:rsidR="00B900A3">
        <w:rPr>
          <w:rFonts w:ascii="Sylfaen" w:hAnsi="Sylfaen"/>
          <w:noProof/>
          <w:sz w:val="24"/>
          <w:szCs w:val="24"/>
          <w:lang w:val="ka-GE"/>
        </w:rPr>
        <w:t xml:space="preserve"> 166</w:t>
      </w:r>
      <w:r w:rsidR="0011668D">
        <w:rPr>
          <w:rFonts w:ascii="Sylfaen" w:hAnsi="Sylfaen"/>
          <w:noProof/>
          <w:sz w:val="24"/>
          <w:szCs w:val="24"/>
          <w:lang w:val="ka-GE"/>
        </w:rPr>
        <w:t xml:space="preserve"> წარმომადგენელი)</w:t>
      </w:r>
      <w:r w:rsidR="00EC63CD">
        <w:rPr>
          <w:rFonts w:ascii="Sylfaen" w:hAnsi="Sylfaen"/>
          <w:noProof/>
          <w:sz w:val="24"/>
          <w:szCs w:val="24"/>
          <w:lang w:val="ka-GE"/>
        </w:rPr>
        <w:t>.</w:t>
      </w:r>
      <w:r w:rsidR="0011668D">
        <w:rPr>
          <w:rFonts w:ascii="Sylfaen" w:hAnsi="Sylfaen"/>
          <w:noProof/>
          <w:sz w:val="24"/>
          <w:szCs w:val="24"/>
          <w:lang w:val="ka-GE"/>
        </w:rPr>
        <w:t xml:space="preserve"> ეკონომიკურ</w:t>
      </w:r>
      <w:r w:rsidR="00957896">
        <w:rPr>
          <w:rFonts w:ascii="Sylfaen" w:hAnsi="Sylfaen"/>
          <w:noProof/>
          <w:sz w:val="24"/>
          <w:szCs w:val="24"/>
          <w:lang w:val="ka-GE"/>
        </w:rPr>
        <w:t>მა</w:t>
      </w:r>
      <w:r w:rsidR="0011668D">
        <w:rPr>
          <w:rFonts w:ascii="Sylfaen" w:hAnsi="Sylfaen"/>
          <w:noProof/>
          <w:sz w:val="24"/>
          <w:szCs w:val="24"/>
          <w:lang w:val="ka-GE"/>
        </w:rPr>
        <w:t xml:space="preserve"> ოპერატორებმა გამოთქვეს საერთო მოსაზრება გარდამავალი პერიოდის აუცილებლობასა და ლაბორატორიული რესურსის არარსებო</w:t>
      </w:r>
      <w:r w:rsidR="00E60CAB">
        <w:rPr>
          <w:rFonts w:ascii="Sylfaen" w:hAnsi="Sylfaen"/>
          <w:noProof/>
          <w:sz w:val="24"/>
          <w:szCs w:val="24"/>
          <w:lang w:val="ka-GE"/>
        </w:rPr>
        <w:t>ბ</w:t>
      </w:r>
      <w:r w:rsidR="0011668D">
        <w:rPr>
          <w:rFonts w:ascii="Sylfaen" w:hAnsi="Sylfaen"/>
          <w:noProof/>
          <w:sz w:val="24"/>
          <w:szCs w:val="24"/>
          <w:lang w:val="ka-GE"/>
        </w:rPr>
        <w:t>ის შესახებ.</w:t>
      </w:r>
    </w:p>
    <w:p w14:paraId="264ADC9E" w14:textId="77777777" w:rsidR="0011668D" w:rsidRDefault="0011668D" w:rsidP="009E7CBE">
      <w:pPr>
        <w:tabs>
          <w:tab w:val="left" w:pos="1350"/>
        </w:tabs>
        <w:spacing w:after="0"/>
        <w:ind w:firstLine="720"/>
        <w:jc w:val="both"/>
        <w:rPr>
          <w:rFonts w:ascii="Sylfaen" w:hAnsi="Sylfaen"/>
          <w:noProof/>
          <w:sz w:val="24"/>
          <w:szCs w:val="24"/>
          <w:lang w:val="ka-GE"/>
        </w:rPr>
      </w:pPr>
      <w:r>
        <w:rPr>
          <w:rFonts w:ascii="Sylfaen" w:hAnsi="Sylfaen"/>
          <w:noProof/>
          <w:sz w:val="24"/>
          <w:szCs w:val="24"/>
          <w:lang w:val="ka-GE"/>
        </w:rPr>
        <w:t>ტექნიკური რეგლამენტის პროექტი შედგება</w:t>
      </w:r>
      <w:r w:rsidR="0096238D">
        <w:rPr>
          <w:rFonts w:ascii="Sylfaen" w:hAnsi="Sylfaen"/>
          <w:noProof/>
          <w:sz w:val="24"/>
          <w:szCs w:val="24"/>
          <w:lang w:val="ka-GE"/>
        </w:rPr>
        <w:t xml:space="preserve"> 2</w:t>
      </w:r>
      <w:r w:rsidR="00C12CB3">
        <w:rPr>
          <w:rFonts w:ascii="Sylfaen" w:hAnsi="Sylfaen"/>
          <w:noProof/>
          <w:sz w:val="24"/>
          <w:szCs w:val="24"/>
          <w:lang w:val="ka-GE"/>
        </w:rPr>
        <w:t>4</w:t>
      </w:r>
      <w:r>
        <w:rPr>
          <w:rFonts w:ascii="Sylfaen" w:hAnsi="Sylfaen"/>
          <w:noProof/>
          <w:sz w:val="24"/>
          <w:szCs w:val="24"/>
          <w:lang w:val="ka-GE"/>
        </w:rPr>
        <w:t xml:space="preserve"> მუხლისაგან და ვრცელდება მანქანა-დანადგარებზე,</w:t>
      </w:r>
      <w:r w:rsidR="005D190A">
        <w:rPr>
          <w:rFonts w:ascii="Sylfaen" w:hAnsi="Sylfaen"/>
          <w:noProof/>
          <w:sz w:val="24"/>
          <w:szCs w:val="24"/>
          <w:lang w:val="ka-GE"/>
        </w:rPr>
        <w:t xml:space="preserve"> </w:t>
      </w:r>
      <w:r w:rsidR="00CF5A1C" w:rsidRPr="00CF5A1C">
        <w:rPr>
          <w:rFonts w:ascii="Sylfaen" w:hAnsi="Sylfaen"/>
          <w:sz w:val="24"/>
          <w:szCs w:val="24"/>
          <w:lang w:val="ka-GE"/>
        </w:rPr>
        <w:t>მოწყობილობ</w:t>
      </w:r>
      <w:r w:rsidR="00CF5A1C">
        <w:rPr>
          <w:rFonts w:ascii="Sylfaen" w:hAnsi="Sylfaen"/>
          <w:sz w:val="24"/>
          <w:szCs w:val="24"/>
          <w:lang w:val="ka-GE"/>
        </w:rPr>
        <w:t>ებზე</w:t>
      </w:r>
      <w:r w:rsidR="00CF5A1C" w:rsidRPr="00CF5A1C">
        <w:rPr>
          <w:rFonts w:ascii="Sylfaen" w:hAnsi="Sylfaen"/>
          <w:sz w:val="24"/>
          <w:szCs w:val="24"/>
          <w:lang w:val="ka-GE"/>
        </w:rPr>
        <w:t xml:space="preserve">, </w:t>
      </w:r>
      <w:r w:rsidR="00CF5A1C">
        <w:rPr>
          <w:rFonts w:ascii="Sylfaen" w:hAnsi="Sylfaen"/>
          <w:sz w:val="24"/>
          <w:szCs w:val="24"/>
          <w:lang w:val="ka-GE"/>
        </w:rPr>
        <w:t>რომ</w:t>
      </w:r>
      <w:r w:rsidR="00CF5A1C" w:rsidRPr="00CF5A1C">
        <w:rPr>
          <w:rFonts w:ascii="Sylfaen" w:hAnsi="Sylfaen"/>
          <w:sz w:val="24"/>
          <w:szCs w:val="24"/>
          <w:lang w:val="ka-GE"/>
        </w:rPr>
        <w:t>ლ</w:t>
      </w:r>
      <w:r w:rsidR="00CF5A1C">
        <w:rPr>
          <w:rFonts w:ascii="Sylfaen" w:hAnsi="Sylfaen"/>
          <w:sz w:val="24"/>
          <w:szCs w:val="24"/>
          <w:lang w:val="ka-GE"/>
        </w:rPr>
        <w:t>ებ</w:t>
      </w:r>
      <w:r w:rsidR="00CF5A1C" w:rsidRPr="00CF5A1C">
        <w:rPr>
          <w:rFonts w:ascii="Sylfaen" w:hAnsi="Sylfaen"/>
          <w:sz w:val="24"/>
          <w:szCs w:val="24"/>
          <w:lang w:val="ka-GE"/>
        </w:rPr>
        <w:t xml:space="preserve">იც წვავს აირს და გამოიყენება საკვების მომზადების, სამაცივრე გაციების, ჰაერის კონდიცირების, სივრცის გათბობის, ცხელი წყლის გენერირების, განათების ან რეცხვისთვის, ასევე ფორსირებული წვის </w:t>
      </w:r>
      <w:r w:rsidR="00CF5A1C">
        <w:rPr>
          <w:rFonts w:ascii="Sylfaen" w:hAnsi="Sylfaen"/>
          <w:sz w:val="24"/>
          <w:szCs w:val="24"/>
          <w:lang w:val="ka-GE"/>
        </w:rPr>
        <w:t>ღუმელებზე</w:t>
      </w:r>
      <w:r w:rsidR="00CF5A1C" w:rsidRPr="00CF5A1C">
        <w:rPr>
          <w:rFonts w:ascii="Sylfaen" w:hAnsi="Sylfaen"/>
          <w:sz w:val="24"/>
          <w:szCs w:val="24"/>
          <w:lang w:val="ka-GE"/>
        </w:rPr>
        <w:t xml:space="preserve"> და </w:t>
      </w:r>
      <w:r w:rsidR="00CF5A1C">
        <w:rPr>
          <w:rFonts w:ascii="Sylfaen" w:hAnsi="Sylfaen"/>
          <w:sz w:val="24"/>
          <w:szCs w:val="24"/>
          <w:lang w:val="ka-GE"/>
        </w:rPr>
        <w:t>გამათბობლებზე</w:t>
      </w:r>
      <w:r w:rsidR="00CF5A1C" w:rsidRPr="00CF5A1C">
        <w:rPr>
          <w:rFonts w:ascii="Sylfaen" w:hAnsi="Sylfaen"/>
          <w:sz w:val="24"/>
          <w:szCs w:val="24"/>
          <w:lang w:val="ka-GE"/>
        </w:rPr>
        <w:t>, რომლებიც აღჭურვილია ამგვარი ღუმელებით</w:t>
      </w:r>
      <w:r w:rsidR="00CF5A1C">
        <w:rPr>
          <w:rFonts w:ascii="Sylfaen" w:hAnsi="Sylfaen"/>
          <w:sz w:val="24"/>
          <w:szCs w:val="24"/>
          <w:lang w:val="ka-GE"/>
        </w:rPr>
        <w:t xml:space="preserve">, ასევე </w:t>
      </w:r>
      <w:r w:rsidR="00CF5A1C" w:rsidRPr="00CF5A1C">
        <w:rPr>
          <w:rFonts w:ascii="Sylfaen" w:hAnsi="Sylfaen"/>
          <w:sz w:val="24"/>
          <w:szCs w:val="24"/>
          <w:lang w:val="ka-GE"/>
        </w:rPr>
        <w:t xml:space="preserve">უსაფრთხოების </w:t>
      </w:r>
      <w:r w:rsidR="00CF5A1C">
        <w:rPr>
          <w:rFonts w:ascii="Sylfaen" w:hAnsi="Sylfaen"/>
          <w:sz w:val="24"/>
          <w:szCs w:val="24"/>
          <w:lang w:val="ka-GE"/>
        </w:rPr>
        <w:t>მოწყობილობებზე</w:t>
      </w:r>
      <w:r w:rsidR="00CF5A1C" w:rsidRPr="00CF5A1C">
        <w:rPr>
          <w:rFonts w:ascii="Sylfaen" w:hAnsi="Sylfaen"/>
          <w:sz w:val="24"/>
          <w:szCs w:val="24"/>
          <w:lang w:val="ka-GE"/>
        </w:rPr>
        <w:t xml:space="preserve">, მართვის </w:t>
      </w:r>
      <w:r w:rsidR="00CF5A1C">
        <w:rPr>
          <w:rFonts w:ascii="Sylfaen" w:hAnsi="Sylfaen"/>
          <w:sz w:val="24"/>
          <w:szCs w:val="24"/>
          <w:lang w:val="ka-GE"/>
        </w:rPr>
        <w:t>მოწყობილობებზე,</w:t>
      </w:r>
      <w:r w:rsidR="00CF5A1C" w:rsidRPr="00CF5A1C">
        <w:rPr>
          <w:rFonts w:ascii="Sylfaen" w:hAnsi="Sylfaen"/>
          <w:sz w:val="24"/>
          <w:szCs w:val="24"/>
          <w:lang w:val="ka-GE"/>
        </w:rPr>
        <w:t xml:space="preserve"> </w:t>
      </w:r>
      <w:r w:rsidR="00CF5A1C">
        <w:rPr>
          <w:rFonts w:ascii="Sylfaen" w:hAnsi="Sylfaen"/>
          <w:sz w:val="24"/>
          <w:szCs w:val="24"/>
          <w:lang w:val="ka-GE"/>
        </w:rPr>
        <w:t>მარეგულირებელ</w:t>
      </w:r>
      <w:r w:rsidR="00CF5A1C" w:rsidRPr="00CF5A1C">
        <w:rPr>
          <w:rFonts w:ascii="Sylfaen" w:hAnsi="Sylfaen"/>
          <w:sz w:val="24"/>
          <w:szCs w:val="24"/>
          <w:lang w:val="ka-GE"/>
        </w:rPr>
        <w:t xml:space="preserve"> </w:t>
      </w:r>
      <w:r w:rsidR="00CF5A1C">
        <w:rPr>
          <w:rFonts w:ascii="Sylfaen" w:hAnsi="Sylfaen"/>
          <w:sz w:val="24"/>
          <w:szCs w:val="24"/>
          <w:lang w:val="ka-GE"/>
        </w:rPr>
        <w:t>მოწყობილობებზე</w:t>
      </w:r>
      <w:r w:rsidR="00CF5A1C" w:rsidRPr="00CF5A1C">
        <w:rPr>
          <w:rFonts w:ascii="Sylfaen" w:hAnsi="Sylfaen"/>
          <w:sz w:val="24"/>
          <w:szCs w:val="24"/>
          <w:lang w:val="ka-GE"/>
        </w:rPr>
        <w:t xml:space="preserve"> და კვანძებ</w:t>
      </w:r>
      <w:r w:rsidR="00CF5A1C">
        <w:rPr>
          <w:rFonts w:ascii="Sylfaen" w:hAnsi="Sylfaen"/>
          <w:sz w:val="24"/>
          <w:szCs w:val="24"/>
          <w:lang w:val="ka-GE"/>
        </w:rPr>
        <w:t>ზე</w:t>
      </w:r>
      <w:r w:rsidR="00CF5A1C" w:rsidRPr="00CF5A1C">
        <w:rPr>
          <w:rFonts w:ascii="Sylfaen" w:hAnsi="Sylfaen"/>
          <w:sz w:val="24"/>
          <w:szCs w:val="24"/>
          <w:lang w:val="ka-GE"/>
        </w:rPr>
        <w:t>, რომლებიც დამზადებულია მოწყობილობაში ინტეგრირებისთვის ან დამოუკიდებლად ასაწყობად მოწყობილობის ფუნქციონირების ხელშეწყობის მიზნით</w:t>
      </w:r>
      <w:r>
        <w:rPr>
          <w:rFonts w:ascii="Sylfaen" w:hAnsi="Sylfaen"/>
          <w:noProof/>
          <w:sz w:val="24"/>
          <w:szCs w:val="24"/>
          <w:lang w:val="ka-GE"/>
        </w:rPr>
        <w:t xml:space="preserve">. </w:t>
      </w:r>
    </w:p>
    <w:p w14:paraId="20FE6826" w14:textId="77777777" w:rsidR="0011668D" w:rsidRDefault="0011668D" w:rsidP="009E7CBE">
      <w:pPr>
        <w:tabs>
          <w:tab w:val="left" w:pos="1350"/>
        </w:tabs>
        <w:spacing w:after="0"/>
        <w:ind w:firstLine="720"/>
        <w:jc w:val="both"/>
        <w:rPr>
          <w:rFonts w:ascii="Sylfaen" w:hAnsi="Sylfaen"/>
          <w:noProof/>
          <w:sz w:val="24"/>
          <w:szCs w:val="24"/>
          <w:lang w:val="ka-GE"/>
        </w:rPr>
      </w:pPr>
      <w:r>
        <w:rPr>
          <w:rFonts w:ascii="Sylfaen" w:hAnsi="Sylfaen"/>
          <w:noProof/>
          <w:sz w:val="24"/>
          <w:szCs w:val="24"/>
          <w:lang w:val="ka-GE"/>
        </w:rPr>
        <w:t>ტექნიკური რეგლამენტით განისაზღვრება სუბიექტები, რომლებზეც ვრცელდება პროექტით განსაზღვრული ვალდებულებები. ტექნიკური რეგლამენტის პროექტის მიხედვით</w:t>
      </w:r>
      <w:r w:rsidRPr="00DC2ED7">
        <w:rPr>
          <w:rFonts w:ascii="Sylfaen" w:hAnsi="Sylfaen"/>
          <w:noProof/>
          <w:sz w:val="24"/>
          <w:szCs w:val="24"/>
          <w:lang w:val="ka-GE"/>
        </w:rPr>
        <w:t>,</w:t>
      </w:r>
      <w:r>
        <w:rPr>
          <w:rFonts w:ascii="Sylfaen" w:hAnsi="Sylfaen"/>
          <w:noProof/>
          <w:sz w:val="24"/>
          <w:szCs w:val="24"/>
          <w:lang w:val="ka-GE"/>
        </w:rPr>
        <w:t xml:space="preserve"> მოთხოვნები ვრცელდება მწარმოებელზე, </w:t>
      </w:r>
      <w:r w:rsidR="00A50712" w:rsidRPr="00A50712">
        <w:rPr>
          <w:rFonts w:ascii="Sylfaen" w:hAnsi="Sylfaen"/>
          <w:noProof/>
          <w:sz w:val="24"/>
          <w:szCs w:val="24"/>
          <w:lang w:val="ka-GE"/>
        </w:rPr>
        <w:t>ნებისმიერი ფიზიკური ან იურიდიული პირი, რომელიც ამზადებს პროდუქტს, ან პირი, რომელიც ამზადებინებს და თავისი სახელით ან სავაჭრო ნიშნით რეალიზებას უწევს ან თავად იყენებს აღნიშნულ პროდუქტს</w:t>
      </w:r>
      <w:r w:rsidR="00A50712">
        <w:rPr>
          <w:rFonts w:ascii="Sylfaen" w:hAnsi="Sylfaen"/>
          <w:noProof/>
          <w:sz w:val="24"/>
          <w:szCs w:val="24"/>
          <w:lang w:val="ka-GE"/>
        </w:rPr>
        <w:t>, ასევე, იმპორტიორზე, ავტორიზებულ წარმომადგენელსა და დისტრიბუტორზე. პ</w:t>
      </w:r>
      <w:r>
        <w:rPr>
          <w:rFonts w:ascii="Sylfaen" w:hAnsi="Sylfaen"/>
          <w:noProof/>
          <w:sz w:val="24"/>
          <w:szCs w:val="24"/>
          <w:lang w:val="ka-GE"/>
        </w:rPr>
        <w:t>როექტის მიხედვით</w:t>
      </w:r>
      <w:r w:rsidRPr="00DC2ED7">
        <w:rPr>
          <w:rFonts w:ascii="Sylfaen" w:hAnsi="Sylfaen"/>
          <w:noProof/>
          <w:sz w:val="24"/>
          <w:szCs w:val="24"/>
          <w:lang w:val="ka-GE"/>
        </w:rPr>
        <w:t>,</w:t>
      </w:r>
      <w:r>
        <w:rPr>
          <w:rFonts w:ascii="Sylfaen" w:hAnsi="Sylfaen"/>
          <w:noProof/>
          <w:sz w:val="24"/>
          <w:szCs w:val="24"/>
          <w:lang w:val="ka-GE"/>
        </w:rPr>
        <w:t xml:space="preserve"> მწარმოებელი ვალდებული იქნება განახორციელოს პროდუქტის შესაბამისობის შეფასება და შეადგინოს შესაბამისი ტექნიკური დოკუმენტაცია პროდუქტის ბაზარზე განთავსებამდე.</w:t>
      </w:r>
    </w:p>
    <w:p w14:paraId="5AEE4FF9" w14:textId="77777777" w:rsidR="0011668D" w:rsidRDefault="0011668D" w:rsidP="009E7CBE">
      <w:pPr>
        <w:pStyle w:val="ListParagraph"/>
        <w:tabs>
          <w:tab w:val="left" w:pos="1350"/>
        </w:tabs>
        <w:spacing w:line="276" w:lineRule="auto"/>
        <w:ind w:left="0" w:firstLine="720"/>
        <w:jc w:val="both"/>
        <w:rPr>
          <w:rFonts w:ascii="Sylfaen" w:hAnsi="Sylfaen"/>
          <w:sz w:val="24"/>
          <w:szCs w:val="24"/>
          <w:lang w:val="ka-GE"/>
        </w:rPr>
      </w:pPr>
      <w:r>
        <w:rPr>
          <w:rFonts w:ascii="Sylfaen" w:hAnsi="Sylfaen"/>
          <w:noProof/>
          <w:sz w:val="24"/>
          <w:szCs w:val="24"/>
          <w:lang w:val="ka-GE"/>
        </w:rPr>
        <w:t xml:space="preserve">შესაბამისობის შეფასების პროცედურები, რომლებიც უნდა განახორციელოს </w:t>
      </w:r>
      <w:r w:rsidR="00A50712">
        <w:rPr>
          <w:rFonts w:ascii="Sylfaen" w:hAnsi="Sylfaen"/>
          <w:noProof/>
          <w:sz w:val="24"/>
          <w:szCs w:val="24"/>
          <w:lang w:val="ka-GE"/>
        </w:rPr>
        <w:t>აირად საწვავზე მომუშავე მოწყობილობის</w:t>
      </w:r>
      <w:r>
        <w:rPr>
          <w:rFonts w:ascii="Sylfaen" w:hAnsi="Sylfaen"/>
          <w:noProof/>
          <w:sz w:val="24"/>
          <w:szCs w:val="24"/>
          <w:lang w:val="ka-GE"/>
        </w:rPr>
        <w:t xml:space="preserve"> მწარმოებელმა, განსაზღვრულია თავად ტექნიკური რეგლამენტით, ტექნიკური რეგლამენტის პროექტით ასევე განისაზღვრება </w:t>
      </w:r>
      <w:r w:rsidR="00A50712">
        <w:rPr>
          <w:rFonts w:ascii="Sylfaen" w:hAnsi="Sylfaen"/>
          <w:noProof/>
          <w:sz w:val="24"/>
          <w:szCs w:val="24"/>
          <w:lang w:val="ka-GE"/>
        </w:rPr>
        <w:t>აირად საწვავზე მომუშავე მოწყობილობების</w:t>
      </w:r>
      <w:r>
        <w:rPr>
          <w:rFonts w:ascii="Sylfaen" w:hAnsi="Sylfaen"/>
          <w:noProof/>
          <w:sz w:val="24"/>
          <w:szCs w:val="24"/>
          <w:lang w:val="ka-GE"/>
        </w:rPr>
        <w:t xml:space="preserve"> შესაბამისობის განმახორციელებელი პირები და შესაბამისობის პრეზუმფცია, რომლის მიხედვითაც, </w:t>
      </w:r>
      <w:r w:rsidR="002779CE">
        <w:rPr>
          <w:rFonts w:ascii="Sylfaen" w:eastAsia="Arial Unicode MS" w:hAnsi="Sylfaen" w:cs="Arial Unicode MS"/>
          <w:sz w:val="24"/>
          <w:szCs w:val="24"/>
          <w:lang w:val="ka-GE"/>
        </w:rPr>
        <w:t xml:space="preserve">ამ ტექნიკური რეგლამენტის მიზნებისათვის  სსიპ − საქართველოს სტანდარტებისა და მეტროლოგიის ეროვნული სააგენტოს მიერ გამოქვეყნებული სტანდარტებით გათვალისწინებული მოთხოვნების მიხედვით დამზადებული </w:t>
      </w:r>
      <w:r w:rsidR="00A50712">
        <w:rPr>
          <w:rFonts w:ascii="Sylfaen" w:hAnsi="Sylfaen"/>
          <w:sz w:val="24"/>
          <w:szCs w:val="24"/>
          <w:lang w:val="ka-GE"/>
        </w:rPr>
        <w:t>აირად საწვავზე მომუშავე მოწყობილობა</w:t>
      </w:r>
      <w:r w:rsidR="002779CE">
        <w:rPr>
          <w:rFonts w:ascii="Sylfaen" w:hAnsi="Sylfaen"/>
          <w:sz w:val="24"/>
          <w:szCs w:val="24"/>
          <w:lang w:val="ka-GE"/>
        </w:rPr>
        <w:t xml:space="preserve"> </w:t>
      </w:r>
      <w:r>
        <w:rPr>
          <w:rFonts w:ascii="Sylfaen" w:eastAsia="Arial Unicode MS" w:hAnsi="Sylfaen" w:cs="Arial Unicode MS"/>
          <w:sz w:val="24"/>
          <w:szCs w:val="24"/>
          <w:lang w:val="ka-GE"/>
        </w:rPr>
        <w:t>მიიჩნევა, რომ</w:t>
      </w:r>
      <w:r>
        <w:rPr>
          <w:rFonts w:ascii="Sylfaen" w:hAnsi="Sylfaen"/>
          <w:sz w:val="24"/>
          <w:szCs w:val="24"/>
          <w:lang w:val="ka-GE"/>
        </w:rPr>
        <w:t xml:space="preserve"> შეესაბამება აღნიშნული სტანდარტებით გათვალისწინებულ ჯანმრთელობისა და უსაფრთხოების მოთხოვნებს.</w:t>
      </w:r>
    </w:p>
    <w:p w14:paraId="037ED8F4" w14:textId="77777777" w:rsidR="0011668D" w:rsidRDefault="0011668D" w:rsidP="009E7CBE">
      <w:pPr>
        <w:tabs>
          <w:tab w:val="left" w:pos="1350"/>
        </w:tabs>
        <w:spacing w:after="0"/>
        <w:ind w:firstLine="720"/>
        <w:jc w:val="both"/>
        <w:rPr>
          <w:rFonts w:ascii="Sylfaen" w:hAnsi="Sylfaen"/>
          <w:noProof/>
          <w:sz w:val="24"/>
          <w:szCs w:val="24"/>
          <w:lang w:val="ka-GE"/>
        </w:rPr>
      </w:pPr>
      <w:r>
        <w:rPr>
          <w:rFonts w:ascii="Sylfaen" w:hAnsi="Sylfaen"/>
          <w:noProof/>
          <w:sz w:val="24"/>
          <w:szCs w:val="24"/>
          <w:lang w:val="ka-GE"/>
        </w:rPr>
        <w:t xml:space="preserve">დადგენილების პროექტის მიხედვით, </w:t>
      </w:r>
      <w:r w:rsidR="005118C0">
        <w:rPr>
          <w:rFonts w:ascii="Sylfaen" w:hAnsi="Sylfaen"/>
          <w:noProof/>
          <w:sz w:val="24"/>
          <w:szCs w:val="24"/>
          <w:lang w:val="ka-GE"/>
        </w:rPr>
        <w:t>აირად საწვავზე მომუშავე მოწყობილობების</w:t>
      </w:r>
      <w:r>
        <w:rPr>
          <w:rFonts w:ascii="Sylfaen" w:hAnsi="Sylfaen"/>
          <w:noProof/>
          <w:sz w:val="24"/>
          <w:szCs w:val="24"/>
          <w:lang w:val="ka-GE"/>
        </w:rPr>
        <w:t xml:space="preserve"> ბაზარზე ზედამხედველობის ორგანოდ განისაზღვრება </w:t>
      </w:r>
      <w:r w:rsidR="007E0EAC">
        <w:rPr>
          <w:rFonts w:ascii="Sylfaen" w:hAnsi="Sylfaen"/>
          <w:noProof/>
          <w:sz w:val="24"/>
          <w:szCs w:val="24"/>
          <w:lang w:val="ka-GE"/>
        </w:rPr>
        <w:t xml:space="preserve">სსიპ </w:t>
      </w:r>
      <w:r w:rsidR="00CD2C13">
        <w:rPr>
          <w:rFonts w:ascii="Sylfaen" w:hAnsi="Sylfaen"/>
          <w:noProof/>
          <w:sz w:val="24"/>
          <w:szCs w:val="24"/>
          <w:lang w:val="ka-GE"/>
        </w:rPr>
        <w:t>ბაზარზე</w:t>
      </w:r>
      <w:r w:rsidR="008C7845">
        <w:rPr>
          <w:rFonts w:ascii="Sylfaen" w:hAnsi="Sylfaen"/>
          <w:noProof/>
          <w:sz w:val="24"/>
          <w:szCs w:val="24"/>
          <w:lang w:val="ka-GE"/>
        </w:rPr>
        <w:t xml:space="preserve">  </w:t>
      </w:r>
      <w:r>
        <w:rPr>
          <w:rFonts w:ascii="Sylfaen" w:hAnsi="Sylfaen"/>
          <w:noProof/>
          <w:sz w:val="24"/>
          <w:szCs w:val="24"/>
          <w:lang w:val="ka-GE"/>
        </w:rPr>
        <w:t>ზედამხედველობის სააგენტო. ხოლო შემზღუდველი ღონისძიებების ფარგლებში გამოიყენება პროდუქტის უსაფრთხოებისა და თავისუფალი მიმოქცევის კოდექსის IV თავით განსაზღვრული ბაზარზე ზედამხედველობის პროცედურები და შემზღუდველი ღონისძიებები, რომლებიცაა პროდუქტის რეალიზაციის შეჩერება, პროდუქტის ამოღება ბაზრიდან, პროდუქტის გამოთხოვა.</w:t>
      </w:r>
    </w:p>
    <w:p w14:paraId="3455C5C8" w14:textId="77777777" w:rsidR="00C12CB3" w:rsidRDefault="00C12CB3" w:rsidP="009E7CBE">
      <w:pPr>
        <w:tabs>
          <w:tab w:val="left" w:pos="1350"/>
        </w:tabs>
        <w:spacing w:after="0"/>
        <w:ind w:firstLine="720"/>
        <w:jc w:val="both"/>
        <w:rPr>
          <w:rFonts w:ascii="Sylfaen" w:hAnsi="Sylfaen"/>
          <w:noProof/>
          <w:sz w:val="24"/>
          <w:szCs w:val="24"/>
          <w:lang w:val="ka-GE"/>
        </w:rPr>
      </w:pPr>
    </w:p>
    <w:p w14:paraId="59916BE3" w14:textId="77777777" w:rsidR="007A7E6D" w:rsidRPr="00BB6D2A" w:rsidRDefault="007A7E6D" w:rsidP="009E7CBE">
      <w:pPr>
        <w:tabs>
          <w:tab w:val="left" w:pos="1350"/>
        </w:tabs>
        <w:spacing w:after="200" w:line="276" w:lineRule="auto"/>
        <w:jc w:val="both"/>
        <w:rPr>
          <w:rFonts w:ascii="Sylfaen" w:hAnsi="Sylfaen"/>
          <w:sz w:val="24"/>
          <w:szCs w:val="24"/>
          <w:lang w:val="ka-GE"/>
        </w:rPr>
      </w:pPr>
      <w:r>
        <w:rPr>
          <w:rFonts w:ascii="Sylfaen" w:hAnsi="Sylfaen"/>
          <w:b/>
          <w:sz w:val="24"/>
          <w:szCs w:val="24"/>
          <w:lang w:val="ka-GE"/>
        </w:rPr>
        <w:t>ინფორმაცია ევროკავშირის სამართლებრივი აქტის შესახებ</w:t>
      </w:r>
    </w:p>
    <w:p w14:paraId="3AE4C253" w14:textId="77777777" w:rsidR="003027EC" w:rsidRPr="00DC2ED7" w:rsidRDefault="007A7E6D" w:rsidP="009E7CBE">
      <w:pPr>
        <w:tabs>
          <w:tab w:val="left" w:pos="1350"/>
        </w:tabs>
        <w:jc w:val="both"/>
        <w:rPr>
          <w:rFonts w:ascii="Sylfaen" w:hAnsi="Sylfaen"/>
          <w:b/>
          <w:noProof/>
          <w:sz w:val="24"/>
          <w:szCs w:val="24"/>
          <w:lang w:val="ka-GE"/>
        </w:rPr>
      </w:pPr>
      <w:r>
        <w:rPr>
          <w:rFonts w:ascii="Sylfaen" w:hAnsi="Sylfaen"/>
          <w:noProof/>
          <w:sz w:val="24"/>
          <w:szCs w:val="24"/>
          <w:lang w:val="ka-GE"/>
        </w:rPr>
        <w:t>ტექნიკური რეგლამენტის მიღებით შესრულდება</w:t>
      </w:r>
      <w:r w:rsidRPr="00DC2ED7">
        <w:rPr>
          <w:rFonts w:ascii="Sylfaen" w:hAnsi="Sylfaen"/>
          <w:noProof/>
          <w:sz w:val="24"/>
          <w:szCs w:val="24"/>
          <w:lang w:val="ka-GE"/>
        </w:rPr>
        <w:t xml:space="preserve"> “</w:t>
      </w:r>
      <w:r>
        <w:rPr>
          <w:rFonts w:ascii="Sylfaen" w:hAnsi="Sylfaen"/>
          <w:noProof/>
          <w:sz w:val="24"/>
          <w:szCs w:val="24"/>
          <w:lang w:val="ka-GE"/>
        </w:rPr>
        <w:t>აირად საწვავზე მომუშავე მოწყობილობებისა და 2009/142/</w:t>
      </w:r>
      <w:r w:rsidRPr="00DC2ED7">
        <w:rPr>
          <w:rFonts w:ascii="Sylfaen" w:hAnsi="Sylfaen"/>
          <w:noProof/>
          <w:sz w:val="24"/>
          <w:szCs w:val="24"/>
          <w:lang w:val="ka-GE"/>
        </w:rPr>
        <w:t xml:space="preserve">EC </w:t>
      </w:r>
      <w:r>
        <w:rPr>
          <w:rFonts w:ascii="Sylfaen" w:hAnsi="Sylfaen"/>
          <w:noProof/>
          <w:sz w:val="24"/>
          <w:szCs w:val="24"/>
          <w:lang w:val="ka-GE"/>
        </w:rPr>
        <w:t xml:space="preserve">დირექტივის გაუქმების შესახებ“ ევრო პარლამენტისა და საბჭოს 2016 წლის 9 მარტის </w:t>
      </w:r>
      <w:r w:rsidRPr="007A7E6D">
        <w:rPr>
          <w:rFonts w:ascii="Sylfaen" w:hAnsi="Sylfaen"/>
          <w:noProof/>
          <w:sz w:val="24"/>
          <w:szCs w:val="24"/>
          <w:lang w:val="ka-GE"/>
        </w:rPr>
        <w:t>(EU) 2016/426</w:t>
      </w:r>
      <w:r>
        <w:rPr>
          <w:rFonts w:ascii="Sylfaen" w:hAnsi="Sylfaen"/>
          <w:noProof/>
          <w:sz w:val="24"/>
          <w:szCs w:val="24"/>
          <w:lang w:val="ka-GE"/>
        </w:rPr>
        <w:t xml:space="preserve"> რეგულაციასთან დაახლოების ვალდებულება</w:t>
      </w:r>
      <w:r w:rsidR="00DE1E0A" w:rsidRPr="00DC2ED7">
        <w:rPr>
          <w:rFonts w:ascii="Sylfaen" w:hAnsi="Sylfaen"/>
          <w:noProof/>
          <w:sz w:val="24"/>
          <w:szCs w:val="24"/>
          <w:lang w:val="ka-GE"/>
        </w:rPr>
        <w:t xml:space="preserve">. აღნიშნული </w:t>
      </w:r>
      <w:r w:rsidR="00DE1E0A">
        <w:rPr>
          <w:rFonts w:ascii="Sylfaen" w:hAnsi="Sylfaen"/>
          <w:noProof/>
          <w:sz w:val="24"/>
          <w:szCs w:val="24"/>
          <w:lang w:val="ka-GE"/>
        </w:rPr>
        <w:t>რეგულაცია</w:t>
      </w:r>
      <w:r w:rsidR="00DE1E0A" w:rsidRPr="00DC2ED7">
        <w:rPr>
          <w:rFonts w:ascii="Sylfaen" w:hAnsi="Sylfaen"/>
          <w:noProof/>
          <w:sz w:val="24"/>
          <w:szCs w:val="24"/>
          <w:lang w:val="ka-GE"/>
        </w:rPr>
        <w:t xml:space="preserve"> ადგენს მოთხოვნებს </w:t>
      </w:r>
      <w:r w:rsidR="00DE1E0A">
        <w:rPr>
          <w:rFonts w:ascii="Sylfaen" w:hAnsi="Sylfaen"/>
          <w:noProof/>
          <w:sz w:val="24"/>
          <w:szCs w:val="24"/>
          <w:lang w:val="ka-GE"/>
        </w:rPr>
        <w:t xml:space="preserve">იმ მანქანა-დანადგარების, </w:t>
      </w:r>
      <w:r w:rsidR="00DE1E0A" w:rsidRPr="00CF5A1C">
        <w:rPr>
          <w:rFonts w:ascii="Sylfaen" w:hAnsi="Sylfaen"/>
          <w:sz w:val="24"/>
          <w:szCs w:val="24"/>
          <w:lang w:val="ka-GE"/>
        </w:rPr>
        <w:t>მოწყობილობ</w:t>
      </w:r>
      <w:r w:rsidR="00DE1E0A">
        <w:rPr>
          <w:rFonts w:ascii="Sylfaen" w:hAnsi="Sylfaen"/>
          <w:sz w:val="24"/>
          <w:szCs w:val="24"/>
          <w:lang w:val="ka-GE"/>
        </w:rPr>
        <w:t>ების</w:t>
      </w:r>
      <w:r w:rsidR="00DE1E0A" w:rsidRPr="00CF5A1C">
        <w:rPr>
          <w:rFonts w:ascii="Sylfaen" w:hAnsi="Sylfaen"/>
          <w:sz w:val="24"/>
          <w:szCs w:val="24"/>
          <w:lang w:val="ka-GE"/>
        </w:rPr>
        <w:t xml:space="preserve">, </w:t>
      </w:r>
      <w:r w:rsidR="00DE1E0A">
        <w:rPr>
          <w:rFonts w:ascii="Sylfaen" w:hAnsi="Sylfaen"/>
          <w:sz w:val="24"/>
          <w:szCs w:val="24"/>
          <w:lang w:val="ka-GE"/>
        </w:rPr>
        <w:t>მიმართ რომ</w:t>
      </w:r>
      <w:r w:rsidR="00DE1E0A" w:rsidRPr="00CF5A1C">
        <w:rPr>
          <w:rFonts w:ascii="Sylfaen" w:hAnsi="Sylfaen"/>
          <w:sz w:val="24"/>
          <w:szCs w:val="24"/>
          <w:lang w:val="ka-GE"/>
        </w:rPr>
        <w:t>ლ</w:t>
      </w:r>
      <w:r w:rsidR="00DE1E0A">
        <w:rPr>
          <w:rFonts w:ascii="Sylfaen" w:hAnsi="Sylfaen"/>
          <w:sz w:val="24"/>
          <w:szCs w:val="24"/>
          <w:lang w:val="ka-GE"/>
        </w:rPr>
        <w:t>ებ</w:t>
      </w:r>
      <w:r w:rsidR="00DE1E0A" w:rsidRPr="00CF5A1C">
        <w:rPr>
          <w:rFonts w:ascii="Sylfaen" w:hAnsi="Sylfaen"/>
          <w:sz w:val="24"/>
          <w:szCs w:val="24"/>
          <w:lang w:val="ka-GE"/>
        </w:rPr>
        <w:t>იც წვავს აირს და გამოიყენება საკვების მომზადების, სამაცივრე გაციების, ჰაერის კონდიცირების, სივრცის გათბობის, ცხელი წყლის გენერირების, განათების ან რეცხვისთვის</w:t>
      </w:r>
      <w:r w:rsidR="00DE1E0A">
        <w:rPr>
          <w:rFonts w:ascii="Sylfaen" w:hAnsi="Sylfaen"/>
          <w:sz w:val="24"/>
          <w:szCs w:val="24"/>
          <w:lang w:val="ka-GE"/>
        </w:rPr>
        <w:t xml:space="preserve">. </w:t>
      </w:r>
      <w:r w:rsidR="00DE1E0A" w:rsidRPr="00DC2ED7">
        <w:rPr>
          <w:rFonts w:ascii="Sylfaen" w:hAnsi="Sylfaen"/>
          <w:noProof/>
          <w:sz w:val="24"/>
          <w:szCs w:val="24"/>
          <w:lang w:val="ka-GE"/>
        </w:rPr>
        <w:t xml:space="preserve">ასევე </w:t>
      </w:r>
      <w:r w:rsidR="00DE1E0A">
        <w:rPr>
          <w:rFonts w:ascii="Sylfaen" w:hAnsi="Sylfaen"/>
          <w:noProof/>
          <w:sz w:val="24"/>
          <w:szCs w:val="24"/>
          <w:lang w:val="ka-GE"/>
        </w:rPr>
        <w:t>რეგულაციით</w:t>
      </w:r>
      <w:r w:rsidR="00DE1E0A" w:rsidRPr="00DC2ED7">
        <w:rPr>
          <w:rFonts w:ascii="Sylfaen" w:hAnsi="Sylfaen"/>
          <w:noProof/>
          <w:sz w:val="24"/>
          <w:szCs w:val="24"/>
          <w:lang w:val="ka-GE"/>
        </w:rPr>
        <w:t xml:space="preserve"> განისაზღვრება სუბიექტები, საზედამხედველო და შესაბამისობის შეფასებაზე უფლებამოსილი პირები და წევრი ქვეყნების ვალდებულებებისა და უფლებამოსილებების ფარგლები.</w:t>
      </w:r>
    </w:p>
    <w:p w14:paraId="74FFC257" w14:textId="77777777" w:rsidR="008F1CBC" w:rsidRDefault="001A44EF" w:rsidP="009E7CBE">
      <w:pPr>
        <w:tabs>
          <w:tab w:val="left" w:pos="1350"/>
        </w:tabs>
        <w:ind w:firstLine="720"/>
        <w:jc w:val="both"/>
        <w:rPr>
          <w:rFonts w:ascii="Sylfaen" w:hAnsi="Sylfaen"/>
          <w:b/>
          <w:sz w:val="24"/>
          <w:szCs w:val="24"/>
          <w:lang w:val="ka-GE"/>
        </w:rPr>
      </w:pPr>
      <w:r>
        <w:rPr>
          <w:rFonts w:ascii="Sylfaen" w:hAnsi="Sylfaen"/>
          <w:b/>
          <w:sz w:val="24"/>
          <w:szCs w:val="24"/>
          <w:lang w:val="ka-GE"/>
        </w:rPr>
        <w:t xml:space="preserve">პროექტის მიღებით </w:t>
      </w:r>
      <w:r w:rsidR="00CD2C13">
        <w:rPr>
          <w:rFonts w:ascii="Sylfaen" w:hAnsi="Sylfaen"/>
          <w:b/>
          <w:sz w:val="24"/>
          <w:szCs w:val="24"/>
          <w:lang w:val="ka-GE"/>
        </w:rPr>
        <w:t xml:space="preserve"> გამოწვეული</w:t>
      </w:r>
      <w:r w:rsidR="00CD2C13" w:rsidRPr="008101D3">
        <w:rPr>
          <w:rFonts w:ascii="Sylfaen" w:hAnsi="Sylfaen"/>
          <w:b/>
          <w:sz w:val="24"/>
          <w:szCs w:val="24"/>
          <w:lang w:val="ka-GE"/>
        </w:rPr>
        <w:t xml:space="preserve"> საფინანსო-ეკონომიკური შედეგების გაანგარიშება</w:t>
      </w:r>
      <w:r w:rsidR="00CD2C13">
        <w:rPr>
          <w:rFonts w:ascii="Sylfaen" w:hAnsi="Sylfaen"/>
          <w:b/>
          <w:sz w:val="24"/>
          <w:szCs w:val="24"/>
          <w:lang w:val="ka-GE"/>
        </w:rPr>
        <w:t>:</w:t>
      </w:r>
      <w:r>
        <w:rPr>
          <w:rFonts w:ascii="Sylfaen" w:hAnsi="Sylfaen"/>
          <w:b/>
          <w:sz w:val="24"/>
          <w:szCs w:val="24"/>
          <w:lang w:val="ka-GE"/>
        </w:rPr>
        <w:t xml:space="preserve"> </w:t>
      </w:r>
    </w:p>
    <w:p w14:paraId="12CF7BCB" w14:textId="77777777" w:rsidR="0011668D" w:rsidRDefault="0011668D" w:rsidP="009E7CBE">
      <w:pPr>
        <w:tabs>
          <w:tab w:val="left" w:pos="1350"/>
        </w:tabs>
        <w:ind w:firstLine="720"/>
        <w:jc w:val="both"/>
        <w:rPr>
          <w:rFonts w:ascii="Sylfaen" w:hAnsi="Sylfaen"/>
          <w:noProof/>
          <w:sz w:val="24"/>
          <w:szCs w:val="24"/>
          <w:lang w:val="ka-GE"/>
        </w:rPr>
      </w:pPr>
      <w:r>
        <w:rPr>
          <w:rFonts w:ascii="Sylfaen" w:hAnsi="Sylfaen"/>
          <w:noProof/>
          <w:sz w:val="24"/>
          <w:szCs w:val="24"/>
          <w:lang w:val="ka-GE"/>
        </w:rPr>
        <w:t>დადგენილების მიღება არ გამოიწვევს სახელმწიფო ბიუჯეტიდან დამატებითი თანხების გამოყოფას.</w:t>
      </w:r>
    </w:p>
    <w:p w14:paraId="3CCCDBB6" w14:textId="77777777" w:rsidR="00CD2C13" w:rsidRDefault="00CD2C13" w:rsidP="009E7CBE">
      <w:pPr>
        <w:tabs>
          <w:tab w:val="left" w:pos="1350"/>
        </w:tabs>
        <w:spacing w:after="0" w:line="240" w:lineRule="auto"/>
        <w:jc w:val="both"/>
        <w:rPr>
          <w:rFonts w:ascii="Sylfaen" w:hAnsi="Sylfaen"/>
          <w:b/>
          <w:sz w:val="24"/>
          <w:szCs w:val="24"/>
          <w:lang w:val="ka-GE"/>
        </w:rPr>
      </w:pPr>
      <w:r w:rsidRPr="0086750E">
        <w:rPr>
          <w:rFonts w:ascii="Sylfaen" w:hAnsi="Sylfaen"/>
          <w:b/>
          <w:sz w:val="24"/>
          <w:szCs w:val="24"/>
          <w:lang w:val="ka-GE"/>
        </w:rPr>
        <w:t>პროექტის მოსალოდნელი შედეგები</w:t>
      </w:r>
    </w:p>
    <w:p w14:paraId="1A159B1A" w14:textId="77777777" w:rsidR="00C12CB3" w:rsidRDefault="00C12CB3" w:rsidP="009E7CBE">
      <w:pPr>
        <w:tabs>
          <w:tab w:val="left" w:pos="1350"/>
        </w:tabs>
        <w:spacing w:after="0" w:line="240" w:lineRule="auto"/>
        <w:jc w:val="both"/>
        <w:rPr>
          <w:rFonts w:ascii="Sylfaen" w:hAnsi="Sylfaen"/>
          <w:b/>
          <w:sz w:val="24"/>
          <w:szCs w:val="24"/>
          <w:lang w:val="ka-GE"/>
        </w:rPr>
      </w:pPr>
    </w:p>
    <w:p w14:paraId="49EC00F2" w14:textId="77777777" w:rsidR="00CD2C13" w:rsidRDefault="00CD2C13" w:rsidP="009E7CBE">
      <w:pPr>
        <w:tabs>
          <w:tab w:val="left" w:pos="1350"/>
        </w:tabs>
        <w:spacing w:after="0" w:line="240" w:lineRule="auto"/>
        <w:ind w:firstLine="720"/>
        <w:jc w:val="both"/>
        <w:rPr>
          <w:rFonts w:ascii="Sylfaen" w:hAnsi="Sylfaen"/>
          <w:noProof/>
          <w:sz w:val="24"/>
          <w:szCs w:val="24"/>
          <w:lang w:val="ka-GE"/>
        </w:rPr>
      </w:pPr>
      <w:r>
        <w:rPr>
          <w:rFonts w:ascii="Sylfaen" w:hAnsi="Sylfaen"/>
          <w:noProof/>
          <w:sz w:val="24"/>
          <w:szCs w:val="24"/>
          <w:lang w:val="ka-GE"/>
        </w:rPr>
        <w:t xml:space="preserve">ტექნიკური რეგლამენტის მიღების შედეგად შეიქმნება ისეთი საკანონმდებლო სივრცე, რომლის პირობებშიც მომხმარებელთათვის ხელმისაწვდომი </w:t>
      </w:r>
      <w:r w:rsidRPr="0049039B">
        <w:rPr>
          <w:rFonts w:ascii="Sylfaen" w:hAnsi="Sylfaen"/>
          <w:noProof/>
          <w:sz w:val="24"/>
          <w:szCs w:val="24"/>
          <w:lang w:val="ka-GE"/>
        </w:rPr>
        <w:t>აირად საწვავზე მომუშავე მოწყობილობები</w:t>
      </w:r>
      <w:r>
        <w:rPr>
          <w:rFonts w:ascii="Sylfaen" w:hAnsi="Sylfaen"/>
          <w:noProof/>
          <w:sz w:val="24"/>
          <w:szCs w:val="24"/>
          <w:lang w:val="ka-GE"/>
        </w:rPr>
        <w:t xml:space="preserve"> ადამიანის სიცოცხლისა და ჯანმრთელობისთვის უსაფრთხო იქნება. დადგენილების მიღების გრძელვადიანი შედეგი იქნება ევროკავშირთან პროგრესული ურთიერთობის განვითარება და საბოლოო ევროინტეგრაციის სტიმულირება.</w:t>
      </w:r>
    </w:p>
    <w:p w14:paraId="7DED2F35" w14:textId="77777777" w:rsidR="00CD2C13" w:rsidRDefault="00CD2C13" w:rsidP="009E7CBE">
      <w:pPr>
        <w:tabs>
          <w:tab w:val="left" w:pos="1350"/>
        </w:tabs>
        <w:spacing w:after="0" w:line="240" w:lineRule="auto"/>
        <w:jc w:val="both"/>
        <w:rPr>
          <w:rFonts w:ascii="Sylfaen" w:hAnsi="Sylfaen"/>
          <w:b/>
          <w:sz w:val="24"/>
          <w:szCs w:val="24"/>
          <w:lang w:val="ka-GE"/>
        </w:rPr>
      </w:pPr>
    </w:p>
    <w:p w14:paraId="0F3908A8" w14:textId="77777777" w:rsidR="00CD2C13" w:rsidRPr="0086750E" w:rsidRDefault="00CD2C13" w:rsidP="009E7CBE">
      <w:pPr>
        <w:tabs>
          <w:tab w:val="left" w:pos="1350"/>
        </w:tabs>
        <w:spacing w:after="200" w:line="276" w:lineRule="auto"/>
        <w:jc w:val="both"/>
        <w:rPr>
          <w:rFonts w:ascii="Sylfaen" w:hAnsi="Sylfaen"/>
          <w:b/>
          <w:noProof/>
          <w:sz w:val="24"/>
          <w:szCs w:val="24"/>
          <w:lang w:val="ka-GE"/>
        </w:rPr>
      </w:pPr>
      <w:r w:rsidRPr="0086750E">
        <w:rPr>
          <w:rFonts w:ascii="Sylfaen" w:hAnsi="Sylfaen"/>
          <w:b/>
          <w:noProof/>
          <w:sz w:val="24"/>
          <w:szCs w:val="24"/>
          <w:lang w:val="ka-GE"/>
        </w:rPr>
        <w:t>პროექტის განხორციელების ვადები</w:t>
      </w:r>
    </w:p>
    <w:p w14:paraId="1A0DC703" w14:textId="77777777" w:rsidR="00CD2C13" w:rsidRDefault="00CD2C13" w:rsidP="009E7CBE">
      <w:pPr>
        <w:tabs>
          <w:tab w:val="left" w:pos="1350"/>
        </w:tabs>
        <w:spacing w:after="200" w:line="276" w:lineRule="auto"/>
        <w:jc w:val="both"/>
        <w:rPr>
          <w:rFonts w:ascii="Sylfaen" w:hAnsi="Sylfaen"/>
          <w:noProof/>
          <w:sz w:val="24"/>
          <w:szCs w:val="24"/>
          <w:lang w:val="ka-GE"/>
        </w:rPr>
      </w:pPr>
      <w:r>
        <w:rPr>
          <w:rFonts w:ascii="Sylfaen" w:hAnsi="Sylfaen"/>
          <w:noProof/>
          <w:sz w:val="24"/>
          <w:szCs w:val="24"/>
          <w:lang w:val="ka-GE"/>
        </w:rPr>
        <w:t xml:space="preserve">პროექტის მიხედვით 2020 წლის </w:t>
      </w:r>
      <w:r w:rsidR="008F1CBC">
        <w:rPr>
          <w:rFonts w:ascii="Sylfaen" w:hAnsi="Sylfaen"/>
          <w:noProof/>
          <w:sz w:val="24"/>
          <w:szCs w:val="24"/>
          <w:lang w:val="ka-GE"/>
        </w:rPr>
        <w:t>განმავლობაში</w:t>
      </w:r>
      <w:r>
        <w:rPr>
          <w:rFonts w:ascii="Sylfaen" w:hAnsi="Sylfaen"/>
          <w:noProof/>
          <w:sz w:val="24"/>
          <w:szCs w:val="24"/>
          <w:lang w:val="ka-GE"/>
        </w:rPr>
        <w:t xml:space="preserve"> ბაზარზე ზედამხედველობის ორგანო შეძლებს შეამოწმოს ბაზარზე განთავსებული პროდუქტები და გასცეს რეკომენდაციები შეუსაბამო პროდუქტების შესაბამისობაში მოსაყვანად. აღნიშნული რეკომენდაციების გათვალისწინების შედეგად ბიზნეს ოპერატორები უფრო ეფექტურად შეძლებენ მოთხოვნებთან ადაპტირებას 2020 წლის განმავლობაში. პროექტი სრულად ამოქმედდება 2021 წლის პირველი იანვრიდან.</w:t>
      </w:r>
    </w:p>
    <w:p w14:paraId="1D98777D" w14:textId="77777777" w:rsidR="00CD2C13" w:rsidRPr="008817AB" w:rsidRDefault="00CD2C13" w:rsidP="009E7CBE">
      <w:pPr>
        <w:tabs>
          <w:tab w:val="left" w:pos="1350"/>
        </w:tabs>
        <w:spacing w:after="200" w:line="276" w:lineRule="auto"/>
        <w:jc w:val="both"/>
        <w:rPr>
          <w:rFonts w:ascii="Sylfaen" w:hAnsi="Sylfaen"/>
          <w:noProof/>
          <w:sz w:val="24"/>
          <w:szCs w:val="24"/>
          <w:lang w:val="ka-GE"/>
        </w:rPr>
      </w:pPr>
      <w:r w:rsidRPr="008817AB">
        <w:rPr>
          <w:rFonts w:ascii="Sylfaen" w:hAnsi="Sylfaen"/>
          <w:noProof/>
          <w:sz w:val="24"/>
          <w:szCs w:val="24"/>
          <w:lang w:val="ka-GE"/>
        </w:rPr>
        <w:t xml:space="preserve">ამასთან, </w:t>
      </w:r>
      <w:r w:rsidR="0046397E">
        <w:rPr>
          <w:rFonts w:ascii="Sylfaen" w:hAnsi="Sylfaen"/>
          <w:noProof/>
          <w:sz w:val="24"/>
          <w:szCs w:val="24"/>
          <w:lang w:val="ka-GE"/>
        </w:rPr>
        <w:t xml:space="preserve">ასოცირების შესახებ შეთანხმების </w:t>
      </w:r>
      <w:r w:rsidRPr="008817AB">
        <w:rPr>
          <w:rFonts w:ascii="Sylfaen" w:hAnsi="Sylfaen"/>
          <w:noProof/>
          <w:sz w:val="24"/>
          <w:szCs w:val="24"/>
          <w:lang w:val="ka-GE"/>
        </w:rPr>
        <w:t xml:space="preserve">ზემოაღნიშნული </w:t>
      </w:r>
      <w:r w:rsidRPr="00DC2ED7">
        <w:rPr>
          <w:rFonts w:ascii="Sylfaen" w:hAnsi="Sylfaen"/>
          <w:noProof/>
          <w:sz w:val="24"/>
          <w:szCs w:val="24"/>
          <w:lang w:val="ka-GE"/>
        </w:rPr>
        <w:t>II</w:t>
      </w:r>
      <w:r w:rsidRPr="008817AB">
        <w:rPr>
          <w:rFonts w:ascii="Sylfaen" w:hAnsi="Sylfaen"/>
          <w:noProof/>
          <w:sz w:val="24"/>
          <w:szCs w:val="24"/>
          <w:lang w:val="ka-GE"/>
        </w:rPr>
        <w:t>I-</w:t>
      </w:r>
      <w:r w:rsidRPr="00DC2ED7">
        <w:rPr>
          <w:rFonts w:ascii="Sylfaen" w:hAnsi="Sylfaen"/>
          <w:noProof/>
          <w:sz w:val="24"/>
          <w:szCs w:val="24"/>
          <w:lang w:val="ka-GE"/>
        </w:rPr>
        <w:t>A</w:t>
      </w:r>
      <w:r w:rsidRPr="008817AB">
        <w:rPr>
          <w:rFonts w:ascii="Sylfaen" w:hAnsi="Sylfaen"/>
          <w:noProof/>
          <w:sz w:val="24"/>
          <w:szCs w:val="24"/>
          <w:lang w:val="ka-GE"/>
        </w:rPr>
        <w:t xml:space="preserve"> დანართის მიზნებისთვის, მითითებული ვადები უკავშირდება კანონმდებლობის დამტკიცებას (დაახლოება), ხოლო მისი ამოქმედების (იმპლემენტაციის) საკითხი დამოკიდებულია ქვეყნის და კერძო სექტორის მზადყოფნაზე. თავად შეთანხმების XI-A დანართი ახდენს აღნიშნული ტერმინების (დაახლოება/იმპლემენტაცია) გამიჯვნას ერთმანეთისგან. კერძოდ, აღნიშნული დანართის მიხედვით, ქართულმა მხარემ უნდა უზრუნველყოს  დაახლოებული ეროვნული კანონმდებლობის ეფექტიანი იმპლემენტაცია. </w:t>
      </w:r>
    </w:p>
    <w:p w14:paraId="7D2CAF21" w14:textId="77777777" w:rsidR="00CD2C13" w:rsidRDefault="00CD2C13" w:rsidP="009E7CBE">
      <w:pPr>
        <w:tabs>
          <w:tab w:val="left" w:pos="1350"/>
        </w:tabs>
        <w:jc w:val="both"/>
        <w:rPr>
          <w:rFonts w:ascii="Sylfaen" w:hAnsi="Sylfaen"/>
          <w:noProof/>
          <w:sz w:val="24"/>
          <w:szCs w:val="24"/>
        </w:rPr>
      </w:pPr>
      <w:r w:rsidRPr="008817AB">
        <w:rPr>
          <w:rFonts w:ascii="Sylfaen" w:hAnsi="Sylfaen"/>
          <w:noProof/>
          <w:sz w:val="24"/>
          <w:szCs w:val="24"/>
          <w:lang w:val="ka-GE"/>
        </w:rPr>
        <w:t>გარდა ამისა, გასათვალისწინებელია ისიც, საქართველო ახდენს ევროკომისიისთვის ანგარიშის წარდგენას კანონმდებლობის დაახლოებასთან დაკავშირებით, ყოველთვის ვაწვდით ინფორმაციას იმის თაობაზე თუ როდის მოხდება დაახლოებული კანონმდებლობის ამოქმედება. უნდა აღინიშნოს, რომ ევროკომისია ადასტურებდა საქართველოს მიერ ვალდებულებების შესრულებას.</w:t>
      </w:r>
    </w:p>
    <w:p w14:paraId="36477216" w14:textId="77777777" w:rsidR="0046397E" w:rsidRDefault="00CD2C13" w:rsidP="009E7CBE">
      <w:pPr>
        <w:tabs>
          <w:tab w:val="left" w:pos="1350"/>
        </w:tabs>
        <w:ind w:firstLine="720"/>
        <w:jc w:val="both"/>
        <w:rPr>
          <w:rFonts w:ascii="Sylfaen" w:hAnsi="Sylfaen"/>
          <w:b/>
          <w:sz w:val="24"/>
          <w:szCs w:val="24"/>
          <w:lang w:val="ka-GE"/>
        </w:rPr>
      </w:pPr>
      <w:r w:rsidRPr="008101D3">
        <w:rPr>
          <w:rFonts w:ascii="Sylfaen" w:hAnsi="Sylfaen"/>
          <w:b/>
          <w:sz w:val="24"/>
          <w:szCs w:val="24"/>
          <w:lang w:val="ka-GE"/>
        </w:rPr>
        <w:t>პროექტის ავტორ</w:t>
      </w:r>
      <w:r>
        <w:rPr>
          <w:rFonts w:ascii="Sylfaen" w:hAnsi="Sylfaen"/>
          <w:b/>
          <w:sz w:val="24"/>
          <w:szCs w:val="24"/>
          <w:lang w:val="ka-GE"/>
        </w:rPr>
        <w:t>(ებ)</w:t>
      </w:r>
      <w:r w:rsidRPr="008101D3">
        <w:rPr>
          <w:rFonts w:ascii="Sylfaen" w:hAnsi="Sylfaen"/>
          <w:b/>
          <w:sz w:val="24"/>
          <w:szCs w:val="24"/>
          <w:lang w:val="ka-GE"/>
        </w:rPr>
        <w:t xml:space="preserve">ი </w:t>
      </w:r>
      <w:r>
        <w:rPr>
          <w:rFonts w:ascii="Sylfaen" w:hAnsi="Sylfaen"/>
          <w:b/>
          <w:sz w:val="24"/>
          <w:szCs w:val="24"/>
          <w:lang w:val="ka-GE"/>
        </w:rPr>
        <w:t>და წარმდგენი:</w:t>
      </w:r>
      <w:r w:rsidRPr="008101D3">
        <w:rPr>
          <w:rFonts w:ascii="Sylfaen" w:hAnsi="Sylfaen"/>
          <w:b/>
          <w:sz w:val="24"/>
          <w:szCs w:val="24"/>
          <w:lang w:val="ka-GE"/>
        </w:rPr>
        <w:t xml:space="preserve"> </w:t>
      </w:r>
    </w:p>
    <w:p w14:paraId="6DF07B73" w14:textId="77777777" w:rsidR="0011668D" w:rsidRDefault="0011668D" w:rsidP="009E7CBE">
      <w:pPr>
        <w:tabs>
          <w:tab w:val="left" w:pos="1350"/>
        </w:tabs>
        <w:ind w:firstLine="720"/>
        <w:jc w:val="both"/>
        <w:rPr>
          <w:rFonts w:ascii="Sylfaen" w:hAnsi="Sylfaen"/>
          <w:noProof/>
          <w:sz w:val="24"/>
          <w:szCs w:val="24"/>
          <w:lang w:val="ka-GE"/>
        </w:rPr>
      </w:pPr>
      <w:r>
        <w:rPr>
          <w:rFonts w:ascii="Sylfaen" w:hAnsi="Sylfaen"/>
          <w:noProof/>
          <w:sz w:val="24"/>
          <w:szCs w:val="24"/>
          <w:lang w:val="ka-GE"/>
        </w:rPr>
        <w:t>ნორმატიული აქტის პროექტის ავტორია სსიპ ტექნიკური და სამშენებლო ზედამხედველობის სააგენტო. ნორმატიული აქტის პროექტის წარმდგენია საქართველოს ეკონომიკისა და მდგრადი განვითარების სამინისტრო.</w:t>
      </w:r>
    </w:p>
    <w:p w14:paraId="3DBCD33A" w14:textId="77777777" w:rsidR="0011668D" w:rsidRDefault="0011668D" w:rsidP="009E7CBE">
      <w:pPr>
        <w:tabs>
          <w:tab w:val="left" w:pos="1350"/>
        </w:tabs>
        <w:ind w:firstLine="720"/>
        <w:jc w:val="both"/>
        <w:rPr>
          <w:rFonts w:ascii="Sylfaen" w:hAnsi="Sylfaen"/>
          <w:noProof/>
          <w:sz w:val="24"/>
          <w:szCs w:val="24"/>
          <w:lang w:val="ka-GE"/>
        </w:rPr>
      </w:pPr>
    </w:p>
    <w:p w14:paraId="10003A01" w14:textId="77777777" w:rsidR="00A80048" w:rsidRDefault="00A80048" w:rsidP="009E7CBE">
      <w:pPr>
        <w:tabs>
          <w:tab w:val="left" w:pos="1350"/>
        </w:tabs>
        <w:ind w:firstLine="720"/>
        <w:jc w:val="both"/>
        <w:rPr>
          <w:rFonts w:ascii="Sylfaen" w:hAnsi="Sylfaen"/>
          <w:noProof/>
          <w:sz w:val="24"/>
          <w:szCs w:val="24"/>
          <w:lang w:val="ka-GE"/>
        </w:rPr>
        <w:sectPr w:rsidR="00A80048" w:rsidSect="009E7CBE">
          <w:pgSz w:w="12240" w:h="15840"/>
          <w:pgMar w:top="1440" w:right="1440" w:bottom="1440" w:left="1440" w:header="720" w:footer="720" w:gutter="0"/>
          <w:cols w:space="720"/>
          <w:docGrid w:linePitch="360"/>
        </w:sectPr>
      </w:pPr>
    </w:p>
    <w:p w14:paraId="73BDFB59" w14:textId="77777777" w:rsidR="007347D2" w:rsidRDefault="007347D2" w:rsidP="009E7CBE">
      <w:pPr>
        <w:tabs>
          <w:tab w:val="left" w:pos="1350"/>
        </w:tabs>
        <w:ind w:firstLine="720"/>
        <w:jc w:val="both"/>
        <w:rPr>
          <w:rFonts w:ascii="Sylfaen" w:hAnsi="Sylfaen"/>
          <w:noProof/>
          <w:sz w:val="24"/>
          <w:szCs w:val="24"/>
        </w:rPr>
      </w:pPr>
      <w:r>
        <w:rPr>
          <w:rFonts w:ascii="Sylfaen" w:hAnsi="Sylfaen"/>
          <w:noProof/>
          <w:sz w:val="24"/>
          <w:szCs w:val="24"/>
          <w:lang w:val="ka-GE"/>
        </w:rPr>
        <w:t xml:space="preserve">დანართი </w:t>
      </w:r>
      <w:r>
        <w:rPr>
          <w:rFonts w:ascii="Sylfaen" w:hAnsi="Sylfaen"/>
          <w:noProof/>
          <w:sz w:val="24"/>
          <w:szCs w:val="24"/>
        </w:rPr>
        <w:t>N1</w:t>
      </w:r>
    </w:p>
    <w:p w14:paraId="5A606E01" w14:textId="77777777" w:rsidR="007347D2" w:rsidRPr="007347D2" w:rsidRDefault="007347D2" w:rsidP="009E7CBE">
      <w:pPr>
        <w:tabs>
          <w:tab w:val="left" w:pos="1350"/>
        </w:tabs>
        <w:ind w:firstLine="720"/>
        <w:jc w:val="both"/>
        <w:rPr>
          <w:rFonts w:ascii="Sylfaen" w:hAnsi="Sylfaen"/>
          <w:noProof/>
          <w:sz w:val="24"/>
          <w:szCs w:val="24"/>
          <w:lang w:val="ka-GE"/>
        </w:rPr>
      </w:pPr>
      <w:r>
        <w:rPr>
          <w:rFonts w:ascii="Sylfaen" w:hAnsi="Sylfaen"/>
          <w:noProof/>
          <w:sz w:val="24"/>
          <w:szCs w:val="24"/>
          <w:lang w:val="ka-GE"/>
        </w:rPr>
        <w:t>ევროკავშირის სამართლებრივ აქტთან შესაბამისობის ცხრილი</w:t>
      </w:r>
    </w:p>
    <w:tbl>
      <w:tblPr>
        <w:tblW w:w="14760" w:type="dxa"/>
        <w:tblInd w:w="-815"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98" w:type="dxa"/>
          <w:right w:w="98" w:type="dxa"/>
        </w:tblCellMar>
        <w:tblLook w:val="0000" w:firstRow="0" w:lastRow="0" w:firstColumn="0" w:lastColumn="0" w:noHBand="0" w:noVBand="0"/>
      </w:tblPr>
      <w:tblGrid>
        <w:gridCol w:w="900"/>
        <w:gridCol w:w="4770"/>
        <w:gridCol w:w="540"/>
        <w:gridCol w:w="630"/>
        <w:gridCol w:w="5310"/>
        <w:gridCol w:w="900"/>
        <w:gridCol w:w="1710"/>
      </w:tblGrid>
      <w:tr w:rsidR="00A80048" w:rsidRPr="00202BD0" w14:paraId="72DAE17C" w14:textId="77777777" w:rsidTr="009E7CBE">
        <w:trPr>
          <w:trHeight w:val="2603"/>
        </w:trPr>
        <w:tc>
          <w:tcPr>
            <w:tcW w:w="5670" w:type="dxa"/>
            <w:gridSpan w:val="2"/>
            <w:tcBorders>
              <w:top w:val="single" w:sz="4" w:space="0" w:color="auto"/>
              <w:left w:val="single" w:sz="4" w:space="0" w:color="auto"/>
              <w:bottom w:val="single" w:sz="4" w:space="0" w:color="auto"/>
              <w:right w:val="single" w:sz="4" w:space="0" w:color="auto"/>
            </w:tcBorders>
          </w:tcPr>
          <w:p w14:paraId="40691320" w14:textId="77777777" w:rsidR="00A80048" w:rsidRDefault="00A80048" w:rsidP="009E7CBE">
            <w:pPr>
              <w:tabs>
                <w:tab w:val="left" w:pos="1350"/>
              </w:tabs>
              <w:rPr>
                <w:rFonts w:ascii="Sylfaen" w:hAnsi="Sylfaen"/>
                <w:noProof/>
                <w:sz w:val="24"/>
                <w:szCs w:val="24"/>
                <w:lang w:val="ka-GE"/>
              </w:rPr>
            </w:pPr>
            <w:r>
              <w:rPr>
                <w:rFonts w:ascii="Sylfaen" w:hAnsi="Sylfaen"/>
                <w:noProof/>
                <w:sz w:val="24"/>
                <w:szCs w:val="24"/>
                <w:lang w:val="ka-GE"/>
              </w:rPr>
              <w:t>ევროკავშირის სამართლებრივი აქტი</w:t>
            </w:r>
          </w:p>
          <w:p w14:paraId="1A0F88A5" w14:textId="77777777" w:rsidR="00A80048" w:rsidRPr="00202BD0" w:rsidRDefault="00A80048" w:rsidP="009E7CBE">
            <w:pPr>
              <w:tabs>
                <w:tab w:val="left" w:pos="1350"/>
              </w:tabs>
              <w:jc w:val="both"/>
              <w:rPr>
                <w:rFonts w:ascii="Sylfaen" w:eastAsia="Sylfaen" w:hAnsi="Sylfaen"/>
                <w:szCs w:val="24"/>
                <w:lang w:val="ka-GE"/>
              </w:rPr>
            </w:pPr>
            <w:r>
              <w:rPr>
                <w:rFonts w:ascii="Sylfaen" w:hAnsi="Sylfaen"/>
                <w:noProof/>
                <w:sz w:val="24"/>
                <w:szCs w:val="24"/>
              </w:rPr>
              <w:t>“</w:t>
            </w:r>
            <w:r>
              <w:rPr>
                <w:rFonts w:ascii="Sylfaen" w:hAnsi="Sylfaen"/>
                <w:noProof/>
                <w:sz w:val="24"/>
                <w:szCs w:val="24"/>
                <w:lang w:val="ka-GE"/>
              </w:rPr>
              <w:t>აირად საწვავზე მომუშავე მოწყობილობებისა და 2009/142/</w:t>
            </w:r>
            <w:r>
              <w:rPr>
                <w:rFonts w:ascii="Sylfaen" w:hAnsi="Sylfaen"/>
                <w:noProof/>
                <w:sz w:val="24"/>
                <w:szCs w:val="24"/>
              </w:rPr>
              <w:t xml:space="preserve">EC </w:t>
            </w:r>
            <w:r>
              <w:rPr>
                <w:rFonts w:ascii="Sylfaen" w:hAnsi="Sylfaen"/>
                <w:noProof/>
                <w:sz w:val="24"/>
                <w:szCs w:val="24"/>
                <w:lang w:val="ka-GE"/>
              </w:rPr>
              <w:t xml:space="preserve">დირექტივის გაუქმების შესახებ“ ევრო პარლამენტისა და საბჭოს 2016 წლის 9 მარტის </w:t>
            </w:r>
            <w:r w:rsidRPr="007A7E6D">
              <w:rPr>
                <w:rFonts w:ascii="Sylfaen" w:hAnsi="Sylfaen"/>
                <w:noProof/>
                <w:sz w:val="24"/>
                <w:szCs w:val="24"/>
                <w:lang w:val="ka-GE"/>
              </w:rPr>
              <w:t>(EU) 2016/426</w:t>
            </w:r>
            <w:r>
              <w:rPr>
                <w:rFonts w:ascii="Sylfaen" w:hAnsi="Sylfaen"/>
                <w:noProof/>
                <w:sz w:val="24"/>
                <w:szCs w:val="24"/>
                <w:lang w:val="ka-GE"/>
              </w:rPr>
              <w:t xml:space="preserve"> რეგულაცია</w:t>
            </w:r>
          </w:p>
        </w:tc>
        <w:tc>
          <w:tcPr>
            <w:tcW w:w="9090" w:type="dxa"/>
            <w:gridSpan w:val="5"/>
            <w:tcBorders>
              <w:top w:val="single" w:sz="4" w:space="0" w:color="auto"/>
              <w:left w:val="single" w:sz="4" w:space="0" w:color="auto"/>
              <w:bottom w:val="single" w:sz="4" w:space="0" w:color="auto"/>
              <w:right w:val="single" w:sz="4" w:space="0" w:color="auto"/>
            </w:tcBorders>
          </w:tcPr>
          <w:p w14:paraId="60F9E97F" w14:textId="77777777" w:rsidR="00A80048" w:rsidRDefault="00A80048" w:rsidP="009E7CBE">
            <w:pPr>
              <w:tabs>
                <w:tab w:val="left" w:pos="1350"/>
              </w:tabs>
              <w:jc w:val="both"/>
              <w:rPr>
                <w:rFonts w:ascii="Sylfaen" w:eastAsia="Sylfaen" w:hAnsi="Sylfaen"/>
                <w:szCs w:val="24"/>
                <w:lang w:val="ka-GE"/>
              </w:rPr>
            </w:pPr>
            <w:r>
              <w:rPr>
                <w:rFonts w:ascii="Sylfaen" w:eastAsia="Sylfaen" w:hAnsi="Sylfaen"/>
                <w:szCs w:val="24"/>
                <w:lang w:val="ka-GE"/>
              </w:rPr>
              <w:t>საქართელოს სამართლებრივი აქტის/აქტების პროექტი/პროექტები და შესაბამისი მოქმედი სამართლებრივი აქტი/აქტები</w:t>
            </w:r>
          </w:p>
          <w:p w14:paraId="6E7F98E2" w14:textId="77777777" w:rsidR="00A80048" w:rsidRDefault="00A80048" w:rsidP="009E7CBE">
            <w:pPr>
              <w:tabs>
                <w:tab w:val="left" w:pos="1350"/>
              </w:tabs>
              <w:jc w:val="both"/>
              <w:rPr>
                <w:rFonts w:ascii="Sylfaen" w:eastAsia="Sylfaen" w:hAnsi="Sylfaen"/>
                <w:szCs w:val="24"/>
                <w:lang w:val="ka-GE"/>
              </w:rPr>
            </w:pPr>
            <w:r>
              <w:rPr>
                <w:rFonts w:ascii="Sylfaen" w:eastAsia="Sylfaen" w:hAnsi="Sylfaen"/>
                <w:szCs w:val="24"/>
                <w:lang w:val="ka-GE"/>
              </w:rPr>
              <w:t xml:space="preserve">N1 </w:t>
            </w:r>
            <w:r w:rsidRPr="005118C0">
              <w:rPr>
                <w:rFonts w:ascii="Sylfaen" w:eastAsia="Sylfaen" w:hAnsi="Sylfaen"/>
                <w:szCs w:val="24"/>
                <w:lang w:val="ka-GE"/>
              </w:rPr>
              <w:t>„აირად საწვავზე მომუშავე მოწყობილობების შესახებ ტექნიკური რეგლამენტის დამტკიცების თაობაზე“</w:t>
            </w:r>
            <w:r>
              <w:rPr>
                <w:rFonts w:ascii="Sylfaen" w:eastAsia="Sylfaen" w:hAnsi="Sylfaen"/>
                <w:szCs w:val="24"/>
                <w:lang w:val="ka-GE"/>
              </w:rPr>
              <w:t xml:space="preserve"> საქართველოს მთავრობის დადგენილებით დამტკიცებული </w:t>
            </w:r>
            <w:r w:rsidRPr="005118C0">
              <w:rPr>
                <w:rFonts w:ascii="Sylfaen" w:eastAsia="Sylfaen" w:hAnsi="Sylfaen"/>
                <w:szCs w:val="24"/>
                <w:lang w:val="ka-GE"/>
              </w:rPr>
              <w:t xml:space="preserve">„აირად საწვავზე მომუშავე მოწყობილობების შესახებ ტექნიკური რეგლამენტის </w:t>
            </w:r>
            <w:r>
              <w:rPr>
                <w:rFonts w:ascii="Sylfaen" w:eastAsia="Sylfaen" w:hAnsi="Sylfaen"/>
                <w:szCs w:val="24"/>
                <w:lang w:val="ka-GE"/>
              </w:rPr>
              <w:t>პროექტი“</w:t>
            </w:r>
          </w:p>
          <w:p w14:paraId="3018F796" w14:textId="77777777" w:rsidR="00FE7214" w:rsidRDefault="00FE7214" w:rsidP="009E7CBE">
            <w:pPr>
              <w:tabs>
                <w:tab w:val="left" w:pos="1350"/>
              </w:tabs>
              <w:jc w:val="both"/>
              <w:rPr>
                <w:rFonts w:ascii="Sylfaen" w:eastAsia="Sylfaen" w:hAnsi="Sylfaen"/>
                <w:szCs w:val="24"/>
                <w:lang w:val="ka-GE"/>
              </w:rPr>
            </w:pPr>
            <w:r>
              <w:rPr>
                <w:rFonts w:ascii="Sylfaen" w:eastAsia="Sylfaen" w:hAnsi="Sylfaen"/>
                <w:szCs w:val="24"/>
              </w:rPr>
              <w:t>N2</w:t>
            </w:r>
            <w:r>
              <w:rPr>
                <w:rFonts w:ascii="Sylfaen" w:eastAsia="Sylfaen" w:hAnsi="Sylfaen"/>
                <w:szCs w:val="24"/>
                <w:lang w:val="ka-GE"/>
              </w:rPr>
              <w:t xml:space="preserve"> - პროდუქტის უსაფრთხოებისა და თავისუფალი მიმოქცევის კოდექსი</w:t>
            </w:r>
          </w:p>
          <w:p w14:paraId="48DEF51B" w14:textId="10A68DA9" w:rsidR="00C531F9" w:rsidRPr="00C531F9" w:rsidRDefault="00C531F9" w:rsidP="009E7CBE">
            <w:pPr>
              <w:tabs>
                <w:tab w:val="left" w:pos="1350"/>
              </w:tabs>
              <w:jc w:val="both"/>
              <w:rPr>
                <w:rFonts w:ascii="Sylfaen" w:eastAsia="Sylfaen" w:hAnsi="Sylfaen"/>
                <w:szCs w:val="24"/>
              </w:rPr>
            </w:pPr>
            <w:r>
              <w:rPr>
                <w:rFonts w:ascii="Sylfaen" w:eastAsia="Sylfaen" w:hAnsi="Sylfaen"/>
                <w:szCs w:val="24"/>
                <w:lang w:val="ka-GE"/>
              </w:rPr>
              <w:t xml:space="preserve">N3 - </w:t>
            </w:r>
            <w:r>
              <w:rPr>
                <w:rFonts w:ascii="Sylfaen" w:eastAsia="Sylfaen" w:hAnsi="Sylfaen"/>
                <w:szCs w:val="24"/>
              </w:rPr>
              <w:t>“</w:t>
            </w:r>
            <w:r w:rsidRPr="00C531F9">
              <w:rPr>
                <w:rFonts w:ascii="Sylfaen" w:eastAsia="Sylfaen" w:hAnsi="Sylfaen"/>
                <w:szCs w:val="24"/>
                <w:lang w:val="ka-GE"/>
              </w:rPr>
              <w:t>აკრედიტაციის</w:t>
            </w:r>
            <w:r w:rsidR="00711651">
              <w:rPr>
                <w:rFonts w:ascii="Sylfaen" w:eastAsia="Sylfaen" w:hAnsi="Sylfaen"/>
                <w:szCs w:val="24"/>
                <w:lang w:val="ka-GE"/>
              </w:rPr>
              <w:t xml:space="preserve"> </w:t>
            </w:r>
            <w:r w:rsidRPr="00C531F9">
              <w:rPr>
                <w:rFonts w:ascii="Sylfaen" w:eastAsia="Sylfaen" w:hAnsi="Sylfaen"/>
                <w:szCs w:val="24"/>
                <w:lang w:val="ka-GE"/>
              </w:rPr>
              <w:t>წესებისა და პროცედურების დამტკიცების თაობაზე</w:t>
            </w:r>
            <w:r>
              <w:rPr>
                <w:rFonts w:ascii="Sylfaen" w:eastAsia="Sylfaen" w:hAnsi="Sylfaen"/>
                <w:szCs w:val="24"/>
              </w:rPr>
              <w:t xml:space="preserve">” </w:t>
            </w:r>
            <w:r w:rsidRPr="00C531F9">
              <w:rPr>
                <w:rFonts w:ascii="Sylfaen" w:eastAsia="Sylfaen" w:hAnsi="Sylfaen"/>
                <w:szCs w:val="24"/>
                <w:lang w:val="ka-GE"/>
              </w:rPr>
              <w:t>საჯარო სამართლის იურიდიული პირის „აკრედიტაციის</w:t>
            </w:r>
            <w:r>
              <w:rPr>
                <w:rFonts w:ascii="Sylfaen" w:eastAsia="Sylfaen" w:hAnsi="Sylfaen"/>
                <w:szCs w:val="24"/>
              </w:rPr>
              <w:t xml:space="preserve"> </w:t>
            </w:r>
            <w:r w:rsidRPr="00C531F9">
              <w:rPr>
                <w:rFonts w:ascii="Sylfaen" w:eastAsia="Sylfaen" w:hAnsi="Sylfaen"/>
                <w:szCs w:val="24"/>
                <w:lang w:val="ka-GE"/>
              </w:rPr>
              <w:t xml:space="preserve">ერთიანი ეროვნული ორგანოს – აკრედიტაციის ცენტრის“ გენერალური დირექტორის </w:t>
            </w:r>
            <w:r>
              <w:rPr>
                <w:rFonts w:ascii="Sylfaen" w:eastAsia="Sylfaen" w:hAnsi="Sylfaen"/>
                <w:szCs w:val="24"/>
              </w:rPr>
              <w:t xml:space="preserve"> </w:t>
            </w:r>
            <w:r w:rsidRPr="00C531F9">
              <w:rPr>
                <w:rFonts w:ascii="Sylfaen" w:eastAsia="Sylfaen" w:hAnsi="Sylfaen"/>
                <w:szCs w:val="24"/>
                <w:lang w:val="ka-GE"/>
              </w:rPr>
              <w:t>201</w:t>
            </w:r>
            <w:r w:rsidR="00F93B7F">
              <w:rPr>
                <w:rFonts w:ascii="Sylfaen" w:eastAsia="Sylfaen" w:hAnsi="Sylfaen"/>
                <w:szCs w:val="24"/>
              </w:rPr>
              <w:t>9</w:t>
            </w:r>
            <w:r w:rsidRPr="00C531F9">
              <w:rPr>
                <w:rFonts w:ascii="Sylfaen" w:eastAsia="Sylfaen" w:hAnsi="Sylfaen"/>
                <w:szCs w:val="24"/>
                <w:lang w:val="ka-GE"/>
              </w:rPr>
              <w:t xml:space="preserve"> წლის </w:t>
            </w:r>
            <w:r w:rsidR="00F93B7F">
              <w:rPr>
                <w:rFonts w:ascii="Sylfaen" w:eastAsia="Sylfaen" w:hAnsi="Sylfaen"/>
                <w:szCs w:val="24"/>
              </w:rPr>
              <w:t xml:space="preserve">16 </w:t>
            </w:r>
            <w:r w:rsidR="00F93B7F">
              <w:rPr>
                <w:rFonts w:ascii="Sylfaen" w:eastAsia="Sylfaen" w:hAnsi="Sylfaen"/>
                <w:szCs w:val="24"/>
                <w:lang w:val="ka-GE"/>
              </w:rPr>
              <w:t>ოქტომბრის</w:t>
            </w:r>
            <w:r>
              <w:rPr>
                <w:rFonts w:ascii="Sylfaen" w:eastAsia="Sylfaen" w:hAnsi="Sylfaen"/>
                <w:szCs w:val="24"/>
                <w:lang w:val="ka-GE"/>
              </w:rPr>
              <w:t xml:space="preserve"> </w:t>
            </w:r>
            <w:r w:rsidRPr="00C531F9">
              <w:rPr>
                <w:rFonts w:ascii="Sylfaen" w:eastAsia="Sylfaen" w:hAnsi="Sylfaen"/>
                <w:szCs w:val="24"/>
                <w:lang w:val="ka-GE"/>
              </w:rPr>
              <w:t>№0</w:t>
            </w:r>
            <w:r w:rsidR="00F93B7F">
              <w:rPr>
                <w:rFonts w:ascii="Sylfaen" w:eastAsia="Sylfaen" w:hAnsi="Sylfaen"/>
                <w:szCs w:val="24"/>
                <w:lang w:val="ka-GE"/>
              </w:rPr>
              <w:t>1-1</w:t>
            </w:r>
            <w:r>
              <w:rPr>
                <w:rFonts w:ascii="Sylfaen" w:eastAsia="Sylfaen" w:hAnsi="Sylfaen"/>
                <w:szCs w:val="24"/>
                <w:lang w:val="ka-GE"/>
              </w:rPr>
              <w:t xml:space="preserve"> ბრძანებით დამტკიცებული</w:t>
            </w:r>
            <w:r w:rsidR="000218EA">
              <w:rPr>
                <w:rFonts w:ascii="Sylfaen" w:eastAsia="Sylfaen" w:hAnsi="Sylfaen"/>
                <w:szCs w:val="24"/>
                <w:lang w:val="ka-GE"/>
              </w:rPr>
              <w:t xml:space="preserve"> </w:t>
            </w:r>
            <w:r w:rsidRPr="00C531F9">
              <w:rPr>
                <w:rFonts w:ascii="Sylfaen" w:eastAsia="Sylfaen" w:hAnsi="Sylfaen"/>
                <w:szCs w:val="24"/>
                <w:lang w:val="ka-GE"/>
              </w:rPr>
              <w:t>– „</w:t>
            </w:r>
            <w:r w:rsidR="00711651">
              <w:rPr>
                <w:rFonts w:ascii="Sylfaen" w:eastAsia="Sylfaen" w:hAnsi="Sylfaen"/>
                <w:szCs w:val="24"/>
                <w:lang w:val="ka-GE"/>
              </w:rPr>
              <w:t xml:space="preserve">აკრედიტაციის </w:t>
            </w:r>
            <w:r w:rsidR="0091699D">
              <w:rPr>
                <w:rFonts w:ascii="Sylfaen" w:eastAsia="Sylfaen" w:hAnsi="Sylfaen"/>
                <w:szCs w:val="24"/>
                <w:lang w:val="ka-GE"/>
              </w:rPr>
              <w:t>წესები</w:t>
            </w:r>
            <w:r w:rsidR="00711651">
              <w:rPr>
                <w:rFonts w:ascii="Sylfaen" w:eastAsia="Sylfaen" w:hAnsi="Sylfaen"/>
                <w:szCs w:val="24"/>
                <w:lang w:val="ka-GE"/>
              </w:rPr>
              <w:t xml:space="preserve"> და პროცედურები</w:t>
            </w:r>
            <w:r w:rsidR="0091699D">
              <w:rPr>
                <w:rFonts w:ascii="Sylfaen" w:eastAsia="Sylfaen" w:hAnsi="Sylfaen"/>
                <w:szCs w:val="24"/>
              </w:rPr>
              <w:t>”</w:t>
            </w:r>
            <w:r>
              <w:rPr>
                <w:rFonts w:ascii="Sylfaen" w:eastAsia="Sylfaen" w:hAnsi="Sylfaen"/>
                <w:szCs w:val="24"/>
              </w:rPr>
              <w:t>.</w:t>
            </w:r>
          </w:p>
          <w:p w14:paraId="2C6DEED1" w14:textId="77777777" w:rsidR="00A80048" w:rsidRPr="00202BD0" w:rsidRDefault="00A80048" w:rsidP="009E7CBE">
            <w:pPr>
              <w:tabs>
                <w:tab w:val="left" w:pos="1350"/>
              </w:tabs>
              <w:jc w:val="both"/>
              <w:rPr>
                <w:rFonts w:ascii="Sylfaen" w:eastAsia="Sylfaen" w:hAnsi="Sylfaen"/>
                <w:szCs w:val="24"/>
                <w:lang w:val="ka-GE"/>
              </w:rPr>
            </w:pPr>
            <w:r w:rsidRPr="00202BD0">
              <w:rPr>
                <w:rFonts w:ascii="Sylfaen" w:eastAsia="Sylfaen" w:hAnsi="Sylfaen"/>
                <w:szCs w:val="24"/>
                <w:lang w:val="ka-GE"/>
              </w:rPr>
              <w:t>შესაბამისობა:</w:t>
            </w:r>
          </w:p>
          <w:p w14:paraId="106F91E2" w14:textId="77777777" w:rsidR="00A80048" w:rsidRPr="00202BD0" w:rsidRDefault="00A80048" w:rsidP="009E7CBE">
            <w:pPr>
              <w:tabs>
                <w:tab w:val="left" w:pos="1350"/>
              </w:tabs>
              <w:jc w:val="both"/>
              <w:rPr>
                <w:rFonts w:ascii="Sylfaen" w:eastAsia="Sylfaen" w:hAnsi="Sylfaen"/>
                <w:szCs w:val="24"/>
                <w:lang w:val="ka-GE"/>
              </w:rPr>
            </w:pPr>
            <w:r w:rsidRPr="00202BD0">
              <w:rPr>
                <w:rFonts w:ascii="Sylfaen" w:eastAsia="Sylfaen" w:hAnsi="Sylfaen"/>
                <w:szCs w:val="24"/>
                <w:lang w:val="ka-GE"/>
              </w:rPr>
              <w:t xml:space="preserve"> სშ − სრულად შესაბამისი</w:t>
            </w:r>
          </w:p>
          <w:p w14:paraId="233C494B" w14:textId="77777777" w:rsidR="00A80048" w:rsidRPr="00202BD0" w:rsidRDefault="00A80048" w:rsidP="009E7CBE">
            <w:pPr>
              <w:tabs>
                <w:tab w:val="left" w:pos="1350"/>
              </w:tabs>
              <w:jc w:val="both"/>
              <w:rPr>
                <w:rFonts w:ascii="Sylfaen" w:eastAsia="Sylfaen" w:hAnsi="Sylfaen"/>
                <w:szCs w:val="24"/>
                <w:lang w:val="ka-GE"/>
              </w:rPr>
            </w:pPr>
            <w:r w:rsidRPr="00202BD0">
              <w:rPr>
                <w:rFonts w:ascii="Sylfaen" w:eastAsia="Sylfaen" w:hAnsi="Sylfaen"/>
                <w:szCs w:val="24"/>
                <w:lang w:val="ka-GE"/>
              </w:rPr>
              <w:t xml:space="preserve"> ნშ − ნაწილობრივ შესაბამისი</w:t>
            </w:r>
          </w:p>
          <w:p w14:paraId="5AD492F1" w14:textId="77777777" w:rsidR="00A80048" w:rsidRPr="00202BD0" w:rsidRDefault="00A80048" w:rsidP="009E7CBE">
            <w:pPr>
              <w:tabs>
                <w:tab w:val="left" w:pos="1350"/>
              </w:tabs>
              <w:jc w:val="both"/>
              <w:rPr>
                <w:rFonts w:ascii="Sylfaen" w:eastAsia="Sylfaen" w:hAnsi="Sylfaen"/>
                <w:szCs w:val="24"/>
                <w:lang w:val="ka-GE"/>
              </w:rPr>
            </w:pPr>
            <w:r w:rsidRPr="00202BD0">
              <w:rPr>
                <w:rFonts w:ascii="Sylfaen" w:eastAsia="Sylfaen" w:hAnsi="Sylfaen"/>
                <w:szCs w:val="24"/>
                <w:lang w:val="ka-GE"/>
              </w:rPr>
              <w:t xml:space="preserve"> შ − შეუსაბამო</w:t>
            </w:r>
          </w:p>
          <w:p w14:paraId="28161972" w14:textId="77777777" w:rsidR="00A80048" w:rsidRPr="00202BD0" w:rsidRDefault="00A80048" w:rsidP="009E7CBE">
            <w:pPr>
              <w:tabs>
                <w:tab w:val="left" w:pos="1350"/>
              </w:tabs>
              <w:jc w:val="both"/>
              <w:rPr>
                <w:rFonts w:ascii="Sylfaen" w:eastAsia="Sylfaen" w:hAnsi="Sylfaen"/>
                <w:szCs w:val="24"/>
                <w:lang w:val="ka-GE"/>
              </w:rPr>
            </w:pPr>
            <w:r w:rsidRPr="00202BD0">
              <w:rPr>
                <w:rFonts w:ascii="Sylfaen" w:eastAsia="Sylfaen" w:hAnsi="Sylfaen"/>
                <w:szCs w:val="24"/>
                <w:lang w:val="ka-GE"/>
              </w:rPr>
              <w:t xml:space="preserve"> ას − არასავალდებულო</w:t>
            </w:r>
          </w:p>
        </w:tc>
      </w:tr>
      <w:tr w:rsidR="00BA65C1" w:rsidRPr="00202BD0" w14:paraId="1CC1476C" w14:textId="77777777" w:rsidTr="009E7CBE">
        <w:tblPrEx>
          <w:tblBorders>
            <w:insideH w:val="single" w:sz="4" w:space="0" w:color="auto"/>
          </w:tblBorders>
        </w:tblPrEx>
        <w:trPr>
          <w:trHeight w:val="260"/>
        </w:trPr>
        <w:tc>
          <w:tcPr>
            <w:tcW w:w="900" w:type="dxa"/>
            <w:tcBorders>
              <w:top w:val="single" w:sz="4" w:space="0" w:color="auto"/>
              <w:left w:val="single" w:sz="4" w:space="0" w:color="auto"/>
              <w:bottom w:val="single" w:sz="4" w:space="0" w:color="auto"/>
              <w:right w:val="single" w:sz="4" w:space="0" w:color="auto"/>
            </w:tcBorders>
          </w:tcPr>
          <w:p w14:paraId="52093F4B" w14:textId="77777777" w:rsidR="00A80048" w:rsidRPr="00202BD0" w:rsidRDefault="00A80048" w:rsidP="009E7CBE">
            <w:pPr>
              <w:tabs>
                <w:tab w:val="left" w:pos="1350"/>
              </w:tabs>
              <w:jc w:val="both"/>
              <w:rPr>
                <w:rFonts w:ascii="Sylfaen" w:eastAsia="Sylfaen" w:hAnsi="Sylfaen"/>
                <w:szCs w:val="24"/>
                <w:lang w:val="ka-GE"/>
              </w:rPr>
            </w:pPr>
            <w:r w:rsidRPr="00202BD0">
              <w:rPr>
                <w:rFonts w:ascii="Sylfaen" w:eastAsia="Sylfaen" w:hAnsi="Sylfaen"/>
                <w:szCs w:val="24"/>
                <w:lang w:val="ka-GE"/>
              </w:rPr>
              <w:t>1</w:t>
            </w:r>
          </w:p>
        </w:tc>
        <w:tc>
          <w:tcPr>
            <w:tcW w:w="4770" w:type="dxa"/>
            <w:tcBorders>
              <w:top w:val="single" w:sz="4" w:space="0" w:color="auto"/>
              <w:left w:val="single" w:sz="4" w:space="0" w:color="auto"/>
              <w:bottom w:val="single" w:sz="4" w:space="0" w:color="auto"/>
              <w:right w:val="single" w:sz="4" w:space="0" w:color="auto"/>
            </w:tcBorders>
          </w:tcPr>
          <w:p w14:paraId="47CDF3CA" w14:textId="77777777" w:rsidR="00A80048" w:rsidRPr="00202BD0" w:rsidRDefault="00A80048" w:rsidP="009E7CBE">
            <w:pPr>
              <w:tabs>
                <w:tab w:val="left" w:pos="1350"/>
              </w:tabs>
              <w:jc w:val="both"/>
              <w:rPr>
                <w:rFonts w:ascii="Sylfaen" w:eastAsia="Sylfaen" w:hAnsi="Sylfaen"/>
                <w:szCs w:val="24"/>
                <w:lang w:val="ka-GE"/>
              </w:rPr>
            </w:pPr>
            <w:r w:rsidRPr="00202BD0">
              <w:rPr>
                <w:rFonts w:ascii="Sylfaen" w:eastAsia="Sylfaen" w:hAnsi="Sylfaen"/>
                <w:szCs w:val="24"/>
                <w:lang w:val="ka-GE"/>
              </w:rPr>
              <w:t>2</w:t>
            </w:r>
          </w:p>
        </w:tc>
        <w:tc>
          <w:tcPr>
            <w:tcW w:w="540" w:type="dxa"/>
            <w:tcBorders>
              <w:top w:val="single" w:sz="4" w:space="0" w:color="auto"/>
              <w:left w:val="single" w:sz="4" w:space="0" w:color="auto"/>
              <w:bottom w:val="single" w:sz="4" w:space="0" w:color="auto"/>
              <w:right w:val="single" w:sz="4" w:space="0" w:color="auto"/>
            </w:tcBorders>
          </w:tcPr>
          <w:p w14:paraId="430E7A87" w14:textId="77777777" w:rsidR="00A80048" w:rsidRPr="009E7CBE" w:rsidRDefault="00A80048" w:rsidP="009E7CBE">
            <w:pPr>
              <w:tabs>
                <w:tab w:val="left" w:pos="1350"/>
              </w:tabs>
              <w:jc w:val="both"/>
              <w:rPr>
                <w:rFonts w:ascii="Sylfaen" w:eastAsia="Sylfaen" w:hAnsi="Sylfaen"/>
                <w:szCs w:val="24"/>
              </w:rPr>
            </w:pPr>
            <w:r>
              <w:rPr>
                <w:rFonts w:ascii="Sylfaen" w:eastAsia="Sylfaen" w:hAnsi="Sylfaen"/>
                <w:szCs w:val="24"/>
              </w:rPr>
              <w:t>3</w:t>
            </w:r>
          </w:p>
        </w:tc>
        <w:tc>
          <w:tcPr>
            <w:tcW w:w="630" w:type="dxa"/>
            <w:tcBorders>
              <w:top w:val="single" w:sz="4" w:space="0" w:color="auto"/>
              <w:left w:val="single" w:sz="4" w:space="0" w:color="auto"/>
              <w:bottom w:val="single" w:sz="4" w:space="0" w:color="auto"/>
              <w:right w:val="single" w:sz="4" w:space="0" w:color="auto"/>
            </w:tcBorders>
          </w:tcPr>
          <w:p w14:paraId="1D7F6756" w14:textId="77777777" w:rsidR="00A80048" w:rsidRPr="00202BD0" w:rsidRDefault="00A80048" w:rsidP="009E7CBE">
            <w:pPr>
              <w:tabs>
                <w:tab w:val="left" w:pos="1350"/>
              </w:tabs>
              <w:jc w:val="both"/>
              <w:rPr>
                <w:rFonts w:ascii="Sylfaen" w:eastAsia="Sylfaen" w:hAnsi="Sylfaen"/>
                <w:szCs w:val="24"/>
                <w:lang w:val="ka-GE"/>
              </w:rPr>
            </w:pPr>
            <w:r>
              <w:rPr>
                <w:rFonts w:ascii="Sylfaen" w:eastAsia="Sylfaen" w:hAnsi="Sylfaen"/>
                <w:szCs w:val="24"/>
              </w:rPr>
              <w:t>4</w:t>
            </w:r>
          </w:p>
        </w:tc>
        <w:tc>
          <w:tcPr>
            <w:tcW w:w="5310" w:type="dxa"/>
            <w:tcBorders>
              <w:top w:val="single" w:sz="4" w:space="0" w:color="auto"/>
              <w:left w:val="single" w:sz="4" w:space="0" w:color="auto"/>
              <w:bottom w:val="single" w:sz="4" w:space="0" w:color="auto"/>
              <w:right w:val="single" w:sz="4" w:space="0" w:color="auto"/>
            </w:tcBorders>
          </w:tcPr>
          <w:p w14:paraId="3BABFCFF" w14:textId="77777777" w:rsidR="00A80048" w:rsidRPr="00202BD0" w:rsidRDefault="00A80048" w:rsidP="009E7CBE">
            <w:pPr>
              <w:tabs>
                <w:tab w:val="left" w:pos="1350"/>
              </w:tabs>
              <w:jc w:val="both"/>
              <w:rPr>
                <w:rFonts w:ascii="Sylfaen" w:eastAsia="Sylfaen" w:hAnsi="Sylfaen"/>
                <w:szCs w:val="24"/>
                <w:lang w:val="ka-GE"/>
              </w:rPr>
            </w:pPr>
            <w:r>
              <w:rPr>
                <w:rFonts w:ascii="Sylfaen" w:eastAsia="Sylfaen" w:hAnsi="Sylfaen"/>
                <w:szCs w:val="24"/>
              </w:rPr>
              <w:t>5</w:t>
            </w:r>
          </w:p>
        </w:tc>
        <w:tc>
          <w:tcPr>
            <w:tcW w:w="900" w:type="dxa"/>
            <w:tcBorders>
              <w:top w:val="single" w:sz="4" w:space="0" w:color="auto"/>
              <w:left w:val="single" w:sz="4" w:space="0" w:color="auto"/>
              <w:bottom w:val="single" w:sz="4" w:space="0" w:color="auto"/>
              <w:right w:val="single" w:sz="4" w:space="0" w:color="auto"/>
            </w:tcBorders>
          </w:tcPr>
          <w:p w14:paraId="5015A9AA" w14:textId="77777777" w:rsidR="00A80048" w:rsidRPr="00202BD0" w:rsidRDefault="00A80048" w:rsidP="009E7CBE">
            <w:pPr>
              <w:tabs>
                <w:tab w:val="left" w:pos="1350"/>
              </w:tabs>
              <w:jc w:val="both"/>
              <w:rPr>
                <w:rFonts w:ascii="Sylfaen" w:eastAsia="Sylfaen" w:hAnsi="Sylfaen"/>
                <w:szCs w:val="24"/>
                <w:lang w:val="ka-GE"/>
              </w:rPr>
            </w:pPr>
            <w:r>
              <w:rPr>
                <w:rFonts w:ascii="Sylfaen" w:eastAsia="Sylfaen" w:hAnsi="Sylfaen"/>
                <w:szCs w:val="24"/>
              </w:rPr>
              <w:t>6</w:t>
            </w:r>
          </w:p>
        </w:tc>
        <w:tc>
          <w:tcPr>
            <w:tcW w:w="1710" w:type="dxa"/>
            <w:tcBorders>
              <w:top w:val="single" w:sz="4" w:space="0" w:color="auto"/>
              <w:left w:val="single" w:sz="4" w:space="0" w:color="auto"/>
              <w:bottom w:val="single" w:sz="4" w:space="0" w:color="auto"/>
              <w:right w:val="single" w:sz="4" w:space="0" w:color="auto"/>
            </w:tcBorders>
          </w:tcPr>
          <w:p w14:paraId="6A1AAF3B" w14:textId="77777777" w:rsidR="00A80048" w:rsidRPr="00202BD0" w:rsidRDefault="00A80048" w:rsidP="009E7CBE">
            <w:pPr>
              <w:tabs>
                <w:tab w:val="left" w:pos="1350"/>
              </w:tabs>
              <w:jc w:val="both"/>
              <w:rPr>
                <w:rFonts w:ascii="Sylfaen" w:eastAsia="Sylfaen" w:hAnsi="Sylfaen"/>
                <w:szCs w:val="24"/>
                <w:lang w:val="ka-GE"/>
              </w:rPr>
            </w:pPr>
            <w:r>
              <w:rPr>
                <w:rFonts w:ascii="Sylfaen" w:eastAsia="Sylfaen" w:hAnsi="Sylfaen"/>
                <w:szCs w:val="24"/>
              </w:rPr>
              <w:t>7</w:t>
            </w:r>
          </w:p>
        </w:tc>
      </w:tr>
      <w:tr w:rsidR="00BA65C1" w:rsidRPr="00202BD0" w14:paraId="5B5936A3" w14:textId="77777777" w:rsidTr="009E7CBE">
        <w:tblPrEx>
          <w:tblBorders>
            <w:insideH w:val="single" w:sz="4" w:space="0" w:color="auto"/>
          </w:tblBorders>
        </w:tblPrEx>
        <w:trPr>
          <w:trHeight w:val="462"/>
        </w:trPr>
        <w:tc>
          <w:tcPr>
            <w:tcW w:w="900" w:type="dxa"/>
          </w:tcPr>
          <w:p w14:paraId="3DDDBDAC" w14:textId="77777777" w:rsidR="00A80048" w:rsidRPr="00202BD0" w:rsidRDefault="00A80048" w:rsidP="009E7CBE">
            <w:pPr>
              <w:tabs>
                <w:tab w:val="left" w:pos="1350"/>
              </w:tabs>
              <w:jc w:val="both"/>
              <w:rPr>
                <w:rFonts w:ascii="Sylfaen" w:eastAsia="Sylfaen" w:hAnsi="Sylfaen"/>
                <w:szCs w:val="24"/>
                <w:lang w:val="ka-GE"/>
              </w:rPr>
            </w:pPr>
            <w:r w:rsidRPr="00202BD0">
              <w:rPr>
                <w:rFonts w:ascii="Sylfaen" w:eastAsia="Sylfaen" w:hAnsi="Sylfaen"/>
                <w:szCs w:val="24"/>
                <w:lang w:val="ka-GE"/>
              </w:rPr>
              <w:t>მუხლი ან ნაწილი</w:t>
            </w:r>
          </w:p>
        </w:tc>
        <w:tc>
          <w:tcPr>
            <w:tcW w:w="4770" w:type="dxa"/>
          </w:tcPr>
          <w:p w14:paraId="7EC2353D" w14:textId="77777777" w:rsidR="00A80048" w:rsidRPr="00202BD0" w:rsidRDefault="00A80048" w:rsidP="009E7CBE">
            <w:pPr>
              <w:tabs>
                <w:tab w:val="left" w:pos="1350"/>
              </w:tabs>
              <w:jc w:val="both"/>
              <w:rPr>
                <w:rFonts w:ascii="Sylfaen" w:eastAsia="Sylfaen" w:hAnsi="Sylfaen"/>
                <w:szCs w:val="24"/>
                <w:lang w:val="ka-GE"/>
              </w:rPr>
            </w:pPr>
            <w:r w:rsidRPr="00202BD0">
              <w:rPr>
                <w:rFonts w:ascii="Sylfaen" w:eastAsia="Sylfaen" w:hAnsi="Sylfaen"/>
                <w:szCs w:val="24"/>
                <w:lang w:val="ka-GE"/>
              </w:rPr>
              <w:t>ნორმის ტექსტი</w:t>
            </w:r>
          </w:p>
        </w:tc>
        <w:tc>
          <w:tcPr>
            <w:tcW w:w="540" w:type="dxa"/>
          </w:tcPr>
          <w:p w14:paraId="7B81697B" w14:textId="77777777" w:rsidR="00A80048" w:rsidRPr="003E0C80" w:rsidRDefault="003E0C80" w:rsidP="009E7CBE">
            <w:pPr>
              <w:tabs>
                <w:tab w:val="left" w:pos="1350"/>
              </w:tabs>
              <w:jc w:val="both"/>
              <w:rPr>
                <w:rFonts w:ascii="Sylfaen" w:eastAsia="Sylfaen" w:hAnsi="Sylfaen"/>
                <w:szCs w:val="24"/>
                <w:lang w:val="ka-GE"/>
              </w:rPr>
            </w:pPr>
            <w:r>
              <w:rPr>
                <w:rFonts w:ascii="Sylfaen" w:eastAsia="Sylfaen" w:hAnsi="Sylfaen"/>
                <w:szCs w:val="24"/>
                <w:lang w:val="ka-GE"/>
              </w:rPr>
              <w:t>N</w:t>
            </w:r>
          </w:p>
        </w:tc>
        <w:tc>
          <w:tcPr>
            <w:tcW w:w="630" w:type="dxa"/>
          </w:tcPr>
          <w:p w14:paraId="2EB88B7F" w14:textId="77777777" w:rsidR="00A80048" w:rsidRPr="00AE49ED" w:rsidRDefault="00A80048" w:rsidP="009E7CBE">
            <w:pPr>
              <w:tabs>
                <w:tab w:val="left" w:pos="1350"/>
              </w:tabs>
              <w:jc w:val="both"/>
              <w:rPr>
                <w:rFonts w:ascii="Sylfaen" w:eastAsia="Sylfaen" w:hAnsi="Sylfaen"/>
                <w:szCs w:val="24"/>
              </w:rPr>
            </w:pPr>
            <w:r w:rsidRPr="00202BD0">
              <w:rPr>
                <w:rFonts w:ascii="Sylfaen" w:eastAsia="Sylfaen" w:hAnsi="Sylfaen"/>
                <w:szCs w:val="24"/>
                <w:lang w:val="ka-GE"/>
              </w:rPr>
              <w:t>მუხლი ან პუნქტი (ნაწილი)</w:t>
            </w:r>
          </w:p>
        </w:tc>
        <w:tc>
          <w:tcPr>
            <w:tcW w:w="5310" w:type="dxa"/>
          </w:tcPr>
          <w:p w14:paraId="78CC4BB1" w14:textId="77777777" w:rsidR="00A80048" w:rsidRPr="00202BD0" w:rsidRDefault="00A80048" w:rsidP="009E7CBE">
            <w:pPr>
              <w:tabs>
                <w:tab w:val="left" w:pos="1350"/>
              </w:tabs>
              <w:jc w:val="both"/>
              <w:rPr>
                <w:rFonts w:ascii="Sylfaen" w:eastAsia="Sylfaen" w:hAnsi="Sylfaen"/>
                <w:szCs w:val="24"/>
                <w:lang w:val="ka-GE"/>
              </w:rPr>
            </w:pPr>
            <w:r w:rsidRPr="00202BD0">
              <w:rPr>
                <w:rFonts w:ascii="Sylfaen" w:eastAsia="Sylfaen" w:hAnsi="Sylfaen"/>
                <w:szCs w:val="24"/>
                <w:lang w:val="ka-GE"/>
              </w:rPr>
              <w:t>ნორმის ტექსტი</w:t>
            </w:r>
          </w:p>
        </w:tc>
        <w:tc>
          <w:tcPr>
            <w:tcW w:w="900" w:type="dxa"/>
          </w:tcPr>
          <w:p w14:paraId="5080CD38" w14:textId="77777777" w:rsidR="00A80048" w:rsidRPr="00202BD0" w:rsidRDefault="00A80048" w:rsidP="009E7CBE">
            <w:pPr>
              <w:tabs>
                <w:tab w:val="left" w:pos="1350"/>
              </w:tabs>
              <w:ind w:firstLine="18"/>
              <w:jc w:val="both"/>
              <w:rPr>
                <w:rFonts w:ascii="Sylfaen" w:eastAsia="Sylfaen" w:hAnsi="Sylfaen"/>
                <w:szCs w:val="24"/>
                <w:lang w:val="ka-GE"/>
              </w:rPr>
            </w:pPr>
            <w:r w:rsidRPr="00202BD0">
              <w:rPr>
                <w:rFonts w:ascii="Sylfaen" w:eastAsia="Sylfaen" w:hAnsi="Sylfaen"/>
                <w:szCs w:val="24"/>
                <w:lang w:val="ka-GE"/>
              </w:rPr>
              <w:t>შესაბამისობა</w:t>
            </w:r>
          </w:p>
        </w:tc>
        <w:tc>
          <w:tcPr>
            <w:tcW w:w="1710" w:type="dxa"/>
          </w:tcPr>
          <w:p w14:paraId="784DCA5C" w14:textId="77777777" w:rsidR="00A80048" w:rsidRPr="00202BD0" w:rsidRDefault="00A80048" w:rsidP="009E7CBE">
            <w:pPr>
              <w:tabs>
                <w:tab w:val="left" w:pos="1350"/>
              </w:tabs>
              <w:jc w:val="both"/>
              <w:rPr>
                <w:rFonts w:ascii="Sylfaen" w:eastAsia="Sylfaen" w:hAnsi="Sylfaen"/>
                <w:szCs w:val="24"/>
                <w:lang w:val="ka-GE"/>
              </w:rPr>
            </w:pPr>
            <w:r w:rsidRPr="00202BD0">
              <w:rPr>
                <w:rFonts w:ascii="Sylfaen" w:eastAsia="Sylfaen" w:hAnsi="Sylfaen"/>
                <w:szCs w:val="24"/>
                <w:lang w:val="ka-GE"/>
              </w:rPr>
              <w:t>შენიშვნები</w:t>
            </w:r>
          </w:p>
        </w:tc>
      </w:tr>
      <w:tr w:rsidR="00BA65C1" w:rsidRPr="00202BD0" w14:paraId="5D33F5C2" w14:textId="77777777" w:rsidTr="009E7CBE">
        <w:tblPrEx>
          <w:tblBorders>
            <w:insideH w:val="single" w:sz="4" w:space="0" w:color="auto"/>
          </w:tblBorders>
        </w:tblPrEx>
        <w:trPr>
          <w:trHeight w:val="2690"/>
        </w:trPr>
        <w:tc>
          <w:tcPr>
            <w:tcW w:w="900" w:type="dxa"/>
          </w:tcPr>
          <w:p w14:paraId="0891F7F1" w14:textId="77777777" w:rsidR="00A80048" w:rsidRPr="00AE49ED" w:rsidRDefault="00A80048" w:rsidP="009E7CBE">
            <w:pPr>
              <w:tabs>
                <w:tab w:val="left" w:pos="1350"/>
              </w:tabs>
              <w:jc w:val="both"/>
              <w:rPr>
                <w:rFonts w:ascii="Sylfaen" w:eastAsia="Sylfaen" w:hAnsi="Sylfaen"/>
                <w:b/>
                <w:szCs w:val="24"/>
                <w:lang w:val="ka-GE"/>
              </w:rPr>
            </w:pPr>
            <w:r w:rsidRPr="00AE49ED">
              <w:rPr>
                <w:rFonts w:ascii="Sylfaen" w:eastAsia="Sylfaen" w:hAnsi="Sylfaen"/>
                <w:b/>
                <w:szCs w:val="24"/>
                <w:lang w:val="ka-GE"/>
              </w:rPr>
              <w:t xml:space="preserve">1 </w:t>
            </w:r>
          </w:p>
        </w:tc>
        <w:tc>
          <w:tcPr>
            <w:tcW w:w="4770" w:type="dxa"/>
          </w:tcPr>
          <w:p w14:paraId="62E17B2A" w14:textId="77777777" w:rsidR="00A80048" w:rsidRPr="00D77492" w:rsidRDefault="00A80048" w:rsidP="009E7CBE">
            <w:pPr>
              <w:pStyle w:val="ListParagraph"/>
              <w:numPr>
                <w:ilvl w:val="0"/>
                <w:numId w:val="1"/>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ეს რეგულაცია ვრცელდება მოწყობილობებსა და საამწყობრო ნაწილებზე.</w:t>
            </w:r>
          </w:p>
          <w:p w14:paraId="7F3EF74F" w14:textId="77777777" w:rsidR="00A80048" w:rsidRPr="00D77492" w:rsidRDefault="00A80048" w:rsidP="009E7CBE">
            <w:pPr>
              <w:pStyle w:val="ListParagraph"/>
              <w:numPr>
                <w:ilvl w:val="0"/>
                <w:numId w:val="1"/>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ამ რეგულაციის მიზნებისთვის მოწყობილობის „ნორმალური გამოყენება“ წარმოადგენს მის გამოყენებას, როდესაც დაცულია შემდეგი პირობები:</w:t>
            </w:r>
          </w:p>
          <w:p w14:paraId="2DA297F9"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p>
          <w:p w14:paraId="51ACF21D"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ა) მოწ</w:t>
            </w:r>
            <w:r>
              <w:rPr>
                <w:rFonts w:ascii="Sylfaen" w:hAnsi="Sylfaen"/>
                <w:sz w:val="24"/>
                <w:szCs w:val="24"/>
                <w:lang w:val="ka-GE"/>
              </w:rPr>
              <w:t>ყ</w:t>
            </w:r>
            <w:r w:rsidRPr="00D77492">
              <w:rPr>
                <w:rFonts w:ascii="Sylfaen" w:hAnsi="Sylfaen"/>
                <w:sz w:val="24"/>
                <w:szCs w:val="24"/>
                <w:lang w:val="ka-GE"/>
              </w:rPr>
              <w:t>ობილობა მართებულად იქნა დამონტ</w:t>
            </w:r>
            <w:r>
              <w:rPr>
                <w:rFonts w:ascii="Sylfaen" w:hAnsi="Sylfaen"/>
                <w:sz w:val="24"/>
                <w:szCs w:val="24"/>
                <w:lang w:val="ka-GE"/>
              </w:rPr>
              <w:t>ა</w:t>
            </w:r>
            <w:r w:rsidRPr="00D77492">
              <w:rPr>
                <w:rFonts w:ascii="Sylfaen" w:hAnsi="Sylfaen"/>
                <w:sz w:val="24"/>
                <w:szCs w:val="24"/>
                <w:lang w:val="ka-GE"/>
              </w:rPr>
              <w:t>ჟებული და მწარმოებლის ინსტრუქციის შესაბამისად, რეგულარულად შეკეთებული;</w:t>
            </w:r>
          </w:p>
          <w:p w14:paraId="72D12763"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ბ) მოწყობილობა გამოიყენება აირის ხარისხის ნორმალური ცვლილებებისა და მიწოდების წნევის ნორმალური ცვალებადობის პირობებში, წევრი სახელმწიფოების მიერ 4-ე მუხლის პირველი პუნქტით გათვალისწინებული, მიწოდებული ინფორმაციის შესაბამისად.</w:t>
            </w:r>
          </w:p>
          <w:p w14:paraId="5CE0ED89"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 xml:space="preserve">გ) მოწყობილობა გამოიყენება მისთვის დადგენილი დანიშნულებით ან წინასწარ განჭვრეტად პირობებში. </w:t>
            </w:r>
          </w:p>
          <w:p w14:paraId="3C058240" w14:textId="77777777" w:rsidR="00A80048" w:rsidRPr="00D77492" w:rsidRDefault="00A80048" w:rsidP="009E7CBE">
            <w:pPr>
              <w:pStyle w:val="ListParagraph"/>
              <w:numPr>
                <w:ilvl w:val="0"/>
                <w:numId w:val="1"/>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ეს რეგულაცია არ ვრცელდება იმ მოწყობილობებზე რომლების სპეციალურად დამზადებულია:</w:t>
            </w:r>
          </w:p>
          <w:p w14:paraId="3A62B727"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p>
          <w:p w14:paraId="78192E34"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ა) ინდუსტრიულ სივრცეში, ინდუსტრიულ პროცესებში გამოსაყენებლად;</w:t>
            </w:r>
          </w:p>
          <w:p w14:paraId="790E7553"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ბ) საჰაერო ხომალდებსა და რკინიგზაზე გამოსაყენებლად;</w:t>
            </w:r>
          </w:p>
          <w:p w14:paraId="3AB7FBD8"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rPr>
            </w:pPr>
            <w:r w:rsidRPr="00D77492">
              <w:rPr>
                <w:rFonts w:ascii="Sylfaen" w:hAnsi="Sylfaen"/>
                <w:sz w:val="24"/>
                <w:szCs w:val="24"/>
                <w:lang w:val="ka-GE"/>
              </w:rPr>
              <w:t>გ) კვლევითი მიზნებისთვის ლაბორატორიებში დროებითი გამოყენებისთვის.</w:t>
            </w:r>
          </w:p>
          <w:p w14:paraId="3F456FB3"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rPr>
            </w:pPr>
          </w:p>
          <w:p w14:paraId="65DB04E2"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ab/>
              <w:t xml:space="preserve">ამ პუნქტის მიზნებისთვის მოწყობილობა „სპეციალურად დამზადებულად“ ითვლება როდესაც იგი </w:t>
            </w:r>
            <w:r w:rsidRPr="00D77492">
              <w:rPr>
                <w:rFonts w:ascii="Sylfaen" w:hAnsi="Sylfaen"/>
                <w:sz w:val="24"/>
                <w:szCs w:val="24"/>
                <w:lang w:val="ka-GE"/>
              </w:rPr>
              <w:tab/>
              <w:t xml:space="preserve">დამზადებულია მხოლოდ სპეციფიური მოთხოვნის შესასრულებლად სპეციფიური გამოყენების </w:t>
            </w:r>
            <w:r w:rsidRPr="00D77492">
              <w:rPr>
                <w:rFonts w:ascii="Sylfaen" w:hAnsi="Sylfaen"/>
                <w:sz w:val="24"/>
                <w:szCs w:val="24"/>
                <w:lang w:val="ka-GE"/>
              </w:rPr>
              <w:tab/>
              <w:t>პირობებისთვის.</w:t>
            </w:r>
          </w:p>
          <w:p w14:paraId="1E5750A8" w14:textId="77777777" w:rsidR="00A80048" w:rsidRPr="00D77492" w:rsidRDefault="00A80048" w:rsidP="009E7CBE">
            <w:pPr>
              <w:pStyle w:val="ListParagraph"/>
              <w:numPr>
                <w:ilvl w:val="0"/>
                <w:numId w:val="1"/>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ამ რეგულაციამ არ უნდა მოიცვას ის მოწყობილობებისა და საასმწყობრო ნაწილების ის ასპექტები, რომლებიც უფრო დეტალურადა არის დაფარული ევროპის გაერთიანების სხვა ჰარმონიზებული კანონმდებლობით.</w:t>
            </w:r>
          </w:p>
          <w:p w14:paraId="16BE0EDB" w14:textId="77777777" w:rsidR="00A80048" w:rsidRPr="00D77492" w:rsidRDefault="00A80048" w:rsidP="009E7CBE">
            <w:pPr>
              <w:pStyle w:val="ListParagraph"/>
              <w:numPr>
                <w:ilvl w:val="0"/>
                <w:numId w:val="1"/>
              </w:numPr>
              <w:tabs>
                <w:tab w:val="left" w:pos="1350"/>
              </w:tabs>
              <w:spacing w:line="276" w:lineRule="auto"/>
              <w:ind w:left="576" w:right="432" w:firstLine="0"/>
              <w:rPr>
                <w:rFonts w:ascii="Sylfaen" w:hAnsi="Sylfaen"/>
                <w:sz w:val="24"/>
                <w:szCs w:val="24"/>
                <w:lang w:val="ka-GE"/>
              </w:rPr>
            </w:pPr>
            <w:r w:rsidRPr="00D77492">
              <w:rPr>
                <w:rFonts w:ascii="Sylfaen" w:hAnsi="Sylfaen"/>
                <w:sz w:val="24"/>
                <w:szCs w:val="24"/>
                <w:lang w:val="ka-GE"/>
              </w:rPr>
              <w:t xml:space="preserve">ამ რეგულაციის დანართი </w:t>
            </w:r>
            <w:r w:rsidRPr="00D77492">
              <w:rPr>
                <w:rFonts w:ascii="Sylfaen" w:hAnsi="Sylfaen"/>
                <w:sz w:val="24"/>
                <w:szCs w:val="24"/>
              </w:rPr>
              <w:t>I</w:t>
            </w:r>
            <w:r w:rsidRPr="00D77492">
              <w:rPr>
                <w:rFonts w:ascii="Sylfaen" w:hAnsi="Sylfaen"/>
                <w:sz w:val="24"/>
                <w:szCs w:val="24"/>
                <w:lang w:val="ka-GE"/>
              </w:rPr>
              <w:t>-ის 3.5-ე პუნქტით გათვალისწინებული ძირითადი მოთხოვნა ენერგიის რაციონალური გამოყენების შესახებ, არ ფარავს იმ მოწყობილობებს, რომლებისთვისაც მიღებულ იქნა 2009/125/EC დირე</w:t>
            </w:r>
            <w:r>
              <w:rPr>
                <w:rFonts w:ascii="Sylfaen" w:hAnsi="Sylfaen"/>
                <w:sz w:val="24"/>
                <w:szCs w:val="24"/>
                <w:lang w:val="ka-GE"/>
              </w:rPr>
              <w:t>ქ</w:t>
            </w:r>
            <w:r w:rsidRPr="00D77492">
              <w:rPr>
                <w:rFonts w:ascii="Sylfaen" w:hAnsi="Sylfaen"/>
                <w:sz w:val="24"/>
                <w:szCs w:val="24"/>
                <w:lang w:val="ka-GE"/>
              </w:rPr>
              <w:t>ტივის 15-ე პუნქტის შესაბამისად შესაბამისი ზომები.</w:t>
            </w:r>
          </w:p>
          <w:p w14:paraId="144CA886" w14:textId="77777777" w:rsidR="00A80048" w:rsidRPr="00D77492" w:rsidRDefault="00A80048" w:rsidP="009E7CBE">
            <w:pPr>
              <w:pStyle w:val="BodyText"/>
              <w:numPr>
                <w:ilvl w:val="0"/>
                <w:numId w:val="1"/>
              </w:numPr>
              <w:tabs>
                <w:tab w:val="left" w:pos="1164"/>
                <w:tab w:val="left" w:pos="1350"/>
              </w:tabs>
              <w:kinsoku w:val="0"/>
              <w:overflowPunct w:val="0"/>
              <w:spacing w:before="79" w:line="276" w:lineRule="auto"/>
              <w:ind w:left="576" w:right="432" w:firstLine="0"/>
              <w:jc w:val="both"/>
              <w:rPr>
                <w:rFonts w:ascii="Sylfaen" w:hAnsi="Sylfaen"/>
                <w:sz w:val="24"/>
                <w:szCs w:val="24"/>
                <w:lang w:val="ka-GE"/>
              </w:rPr>
            </w:pPr>
            <w:r w:rsidRPr="00D77492">
              <w:rPr>
                <w:rFonts w:ascii="Sylfaen" w:eastAsiaTheme="minorHAnsi" w:hAnsi="Sylfaen" w:cstheme="minorBidi"/>
                <w:sz w:val="24"/>
                <w:szCs w:val="24"/>
                <w:lang w:val="ka-GE"/>
              </w:rPr>
              <w:t xml:space="preserve">ამ რეგულაციამ არ უნდა მოახდინოს ზემოქმედება წევრი სახელმწიფოების ვალდებულებაზე, მიიღონ წამახალისებელი ზომები განახლებადი წყაროებისგან ენერგიის მოხმარებისთვის  და გაზარდონ სამშენებლო ობიექტების ენერგოეფექტურობა 2009/28/EC, 2010/31/EU და 2012/27/EU დირექტივების შესაბამისად. აღნიშნული ზომები თავსებადნი უნდა იყვნენ TFEU-სთან. </w:t>
            </w:r>
          </w:p>
          <w:p w14:paraId="5BE9E2A9" w14:textId="77777777" w:rsidR="00A80048" w:rsidRPr="00AE49ED" w:rsidRDefault="00A80048" w:rsidP="009E7CBE">
            <w:pPr>
              <w:tabs>
                <w:tab w:val="left" w:pos="1350"/>
              </w:tabs>
              <w:jc w:val="both"/>
              <w:rPr>
                <w:rFonts w:ascii="Sylfaen" w:eastAsia="Sylfaen" w:hAnsi="Sylfaen"/>
                <w:b/>
                <w:szCs w:val="24"/>
                <w:lang w:val="ka-GE"/>
              </w:rPr>
            </w:pPr>
          </w:p>
        </w:tc>
        <w:tc>
          <w:tcPr>
            <w:tcW w:w="540" w:type="dxa"/>
          </w:tcPr>
          <w:p w14:paraId="36A96043" w14:textId="77777777" w:rsidR="00A80048" w:rsidRPr="00AE49ED" w:rsidRDefault="003E0C80" w:rsidP="009E7CBE">
            <w:pPr>
              <w:tabs>
                <w:tab w:val="left" w:pos="1350"/>
              </w:tabs>
              <w:jc w:val="both"/>
              <w:rPr>
                <w:rFonts w:ascii="Sylfaen" w:eastAsia="Sylfaen" w:hAnsi="Sylfaen"/>
                <w:b/>
                <w:szCs w:val="24"/>
                <w:lang w:val="ka-GE"/>
              </w:rPr>
            </w:pPr>
            <w:r>
              <w:rPr>
                <w:rFonts w:ascii="Sylfaen" w:eastAsia="Sylfaen" w:hAnsi="Sylfaen"/>
                <w:b/>
                <w:szCs w:val="24"/>
                <w:lang w:val="ka-GE"/>
              </w:rPr>
              <w:t>N1</w:t>
            </w:r>
          </w:p>
        </w:tc>
        <w:tc>
          <w:tcPr>
            <w:tcW w:w="630" w:type="dxa"/>
          </w:tcPr>
          <w:p w14:paraId="1ADEAF47" w14:textId="77777777" w:rsidR="00A80048" w:rsidRPr="00AE49ED" w:rsidRDefault="00A80048" w:rsidP="009E7CBE">
            <w:pPr>
              <w:tabs>
                <w:tab w:val="left" w:pos="1350"/>
              </w:tabs>
              <w:jc w:val="both"/>
              <w:rPr>
                <w:rFonts w:ascii="Sylfaen" w:eastAsia="Sylfaen" w:hAnsi="Sylfaen"/>
                <w:b/>
                <w:szCs w:val="24"/>
                <w:lang w:val="ka-GE"/>
              </w:rPr>
            </w:pPr>
            <w:r w:rsidRPr="00AE49ED">
              <w:rPr>
                <w:rFonts w:ascii="Sylfaen" w:eastAsia="Sylfaen" w:hAnsi="Sylfaen"/>
                <w:b/>
                <w:szCs w:val="24"/>
                <w:lang w:val="ka-GE"/>
              </w:rPr>
              <w:t xml:space="preserve">1 </w:t>
            </w:r>
          </w:p>
        </w:tc>
        <w:tc>
          <w:tcPr>
            <w:tcW w:w="5310" w:type="dxa"/>
          </w:tcPr>
          <w:p w14:paraId="6BF6EE76" w14:textId="77777777" w:rsidR="00A80048" w:rsidRPr="00BC5104" w:rsidRDefault="00A80048" w:rsidP="009E7CBE">
            <w:pPr>
              <w:tabs>
                <w:tab w:val="left" w:pos="1350"/>
              </w:tabs>
              <w:spacing w:line="276" w:lineRule="auto"/>
              <w:ind w:firstLine="720"/>
              <w:jc w:val="both"/>
              <w:rPr>
                <w:rFonts w:ascii="Sylfaen" w:hAnsi="Sylfaen"/>
                <w:sz w:val="24"/>
                <w:szCs w:val="24"/>
                <w:lang w:val="ka-GE"/>
              </w:rPr>
            </w:pPr>
            <w:r w:rsidRPr="00BC5104">
              <w:rPr>
                <w:rFonts w:ascii="Sylfaen" w:hAnsi="Sylfaen"/>
                <w:sz w:val="24"/>
                <w:szCs w:val="24"/>
                <w:lang w:val="ka-GE"/>
              </w:rPr>
              <w:t xml:space="preserve">1. ტექნიკური რეგლამენტი აირად საწვავზე მომუშავე მოწყობილობების შესახებ </w:t>
            </w:r>
            <w:r w:rsidRPr="00BC5104">
              <w:rPr>
                <w:rFonts w:ascii="Sylfaen" w:eastAsia="Arial Unicode MS" w:hAnsi="Sylfaen" w:cs="Arial Unicode MS"/>
                <w:sz w:val="24"/>
                <w:szCs w:val="24"/>
                <w:lang w:val="ka-GE"/>
              </w:rPr>
              <w:t xml:space="preserve">(შემდგომში - ტექნიკური რეგლამენტი) </w:t>
            </w:r>
            <w:r w:rsidRPr="00BC5104">
              <w:rPr>
                <w:rFonts w:ascii="Sylfaen" w:hAnsi="Sylfaen"/>
                <w:sz w:val="24"/>
                <w:szCs w:val="24"/>
                <w:lang w:val="ka-GE"/>
              </w:rPr>
              <w:t>ვრცელდება მოწყობილობებსა და საამწყობრო ნაწილებზე.</w:t>
            </w:r>
          </w:p>
          <w:p w14:paraId="7B27237E" w14:textId="77777777" w:rsidR="00A80048" w:rsidRPr="00BC5104" w:rsidRDefault="00A80048" w:rsidP="009E7CBE">
            <w:pPr>
              <w:tabs>
                <w:tab w:val="left" w:pos="1350"/>
              </w:tabs>
              <w:spacing w:line="276" w:lineRule="auto"/>
              <w:ind w:firstLine="720"/>
              <w:jc w:val="both"/>
              <w:rPr>
                <w:rFonts w:ascii="Sylfaen" w:hAnsi="Sylfaen"/>
                <w:sz w:val="24"/>
                <w:szCs w:val="24"/>
                <w:lang w:val="ka-GE"/>
              </w:rPr>
            </w:pPr>
            <w:r w:rsidRPr="00BC5104">
              <w:rPr>
                <w:rFonts w:ascii="Sylfaen" w:hAnsi="Sylfaen"/>
                <w:sz w:val="24"/>
                <w:szCs w:val="24"/>
                <w:lang w:val="ka-GE"/>
              </w:rPr>
              <w:t>2. წინამდებარე ტექნიკური რეგლამენტის მიზნებისთვის მოწყობილობის ჩვეულებრივი გამოყენება ნიშნავს მის გამოყენებას შემდეგი პირობების დაცვით:</w:t>
            </w:r>
          </w:p>
          <w:p w14:paraId="27899814" w14:textId="77777777" w:rsidR="00A80048" w:rsidRPr="00BC5104" w:rsidRDefault="00A80048" w:rsidP="009E7CBE">
            <w:pPr>
              <w:tabs>
                <w:tab w:val="left" w:pos="1350"/>
              </w:tabs>
              <w:spacing w:line="276" w:lineRule="auto"/>
              <w:ind w:firstLine="720"/>
              <w:jc w:val="both"/>
              <w:rPr>
                <w:rFonts w:ascii="Sylfaen" w:hAnsi="Sylfaen"/>
                <w:sz w:val="24"/>
                <w:szCs w:val="24"/>
                <w:lang w:val="ka-GE"/>
              </w:rPr>
            </w:pPr>
            <w:r w:rsidRPr="00BC5104">
              <w:rPr>
                <w:rFonts w:ascii="Sylfaen" w:hAnsi="Sylfaen"/>
                <w:sz w:val="24"/>
                <w:szCs w:val="24"/>
                <w:lang w:val="ka-GE"/>
              </w:rPr>
              <w:t>ა) მოწყობილობა გამართულად იქნა დამონტაჟებული და მისი შემოწმება ხდება რეგულარულად მწარმოებლის ინსტრუქციის შესაბამისად;</w:t>
            </w:r>
          </w:p>
          <w:p w14:paraId="649C021E" w14:textId="77777777" w:rsidR="00A80048" w:rsidRPr="00BC5104" w:rsidRDefault="00A80048" w:rsidP="009E7CBE">
            <w:pPr>
              <w:tabs>
                <w:tab w:val="left" w:pos="1350"/>
              </w:tabs>
              <w:spacing w:line="276" w:lineRule="auto"/>
              <w:ind w:firstLine="720"/>
              <w:jc w:val="both"/>
              <w:rPr>
                <w:rFonts w:ascii="Sylfaen" w:hAnsi="Sylfaen"/>
                <w:sz w:val="24"/>
                <w:szCs w:val="24"/>
                <w:lang w:val="ka-GE"/>
              </w:rPr>
            </w:pPr>
            <w:r w:rsidRPr="00BC5104">
              <w:rPr>
                <w:rFonts w:ascii="Sylfaen" w:hAnsi="Sylfaen"/>
                <w:sz w:val="24"/>
                <w:szCs w:val="24"/>
                <w:lang w:val="ka-GE"/>
              </w:rPr>
              <w:t>ბ) მოწყობილობა გამოიყენება აირის ხარისხის ნორმალური ცვლილებებისა და მიწოდების წნევის ნორმალური ცვალებადობის პირობებში;</w:t>
            </w:r>
          </w:p>
          <w:p w14:paraId="500A2458" w14:textId="77777777" w:rsidR="00A80048" w:rsidRPr="00BC5104" w:rsidRDefault="00A80048" w:rsidP="009E7CBE">
            <w:pPr>
              <w:tabs>
                <w:tab w:val="left" w:pos="1350"/>
              </w:tabs>
              <w:spacing w:line="276" w:lineRule="auto"/>
              <w:ind w:firstLine="720"/>
              <w:jc w:val="both"/>
              <w:rPr>
                <w:rFonts w:ascii="Sylfaen" w:hAnsi="Sylfaen"/>
                <w:sz w:val="24"/>
                <w:szCs w:val="24"/>
                <w:lang w:val="ka-GE"/>
              </w:rPr>
            </w:pPr>
            <w:r w:rsidRPr="00BC5104">
              <w:rPr>
                <w:rFonts w:ascii="Sylfaen" w:hAnsi="Sylfaen"/>
                <w:sz w:val="24"/>
                <w:szCs w:val="24"/>
                <w:lang w:val="ka-GE"/>
              </w:rPr>
              <w:t>გ) მოწყობილობა გამოიყენება მისთვის დადგენილი დანიშნულებით ან წინასწარ განჭვრეტად პირობებში.</w:t>
            </w:r>
          </w:p>
          <w:p w14:paraId="30212FF1" w14:textId="77777777" w:rsidR="00A80048" w:rsidRPr="00BC5104" w:rsidRDefault="00A80048" w:rsidP="009E7CBE">
            <w:pPr>
              <w:tabs>
                <w:tab w:val="left" w:pos="1350"/>
              </w:tabs>
              <w:spacing w:line="276" w:lineRule="auto"/>
              <w:ind w:firstLine="720"/>
              <w:jc w:val="both"/>
              <w:rPr>
                <w:rFonts w:ascii="Sylfaen" w:hAnsi="Sylfaen"/>
                <w:sz w:val="24"/>
                <w:szCs w:val="24"/>
                <w:lang w:val="ka-GE"/>
              </w:rPr>
            </w:pPr>
            <w:r w:rsidRPr="00BC5104">
              <w:rPr>
                <w:rFonts w:ascii="Sylfaen" w:hAnsi="Sylfaen"/>
                <w:sz w:val="24"/>
                <w:szCs w:val="24"/>
                <w:lang w:val="ka-GE"/>
              </w:rPr>
              <w:t>3. ეს ტექნიკური რეგლამენტი არ ვრცელდება იმ მოწყობილობებზე, რომლებიც სპეციალურად დამზადებულია:</w:t>
            </w:r>
          </w:p>
          <w:p w14:paraId="04390094" w14:textId="77777777" w:rsidR="00A80048" w:rsidRPr="00BC5104" w:rsidRDefault="00A80048" w:rsidP="009E7CBE">
            <w:pPr>
              <w:tabs>
                <w:tab w:val="left" w:pos="1350"/>
              </w:tabs>
              <w:spacing w:line="276" w:lineRule="auto"/>
              <w:ind w:firstLine="720"/>
              <w:jc w:val="both"/>
              <w:rPr>
                <w:rFonts w:ascii="Sylfaen" w:hAnsi="Sylfaen"/>
                <w:sz w:val="24"/>
                <w:szCs w:val="24"/>
                <w:lang w:val="ka-GE"/>
              </w:rPr>
            </w:pPr>
            <w:r w:rsidRPr="00BC5104">
              <w:rPr>
                <w:rFonts w:ascii="Sylfaen" w:hAnsi="Sylfaen"/>
                <w:sz w:val="24"/>
                <w:szCs w:val="24"/>
                <w:lang w:val="ka-GE"/>
              </w:rPr>
              <w:t>ა) ინდუსტრიულ სივრცეში ინდუსტრიულ პროცესებში გამოსაყენებლად;</w:t>
            </w:r>
          </w:p>
          <w:p w14:paraId="19D7E0F2" w14:textId="77777777" w:rsidR="00A80048" w:rsidRPr="00BC5104" w:rsidRDefault="00A80048" w:rsidP="009E7CBE">
            <w:pPr>
              <w:tabs>
                <w:tab w:val="left" w:pos="1350"/>
              </w:tabs>
              <w:spacing w:line="276" w:lineRule="auto"/>
              <w:ind w:firstLine="720"/>
              <w:jc w:val="both"/>
              <w:rPr>
                <w:rFonts w:ascii="Sylfaen" w:hAnsi="Sylfaen"/>
                <w:sz w:val="24"/>
                <w:szCs w:val="24"/>
                <w:lang w:val="ka-GE"/>
              </w:rPr>
            </w:pPr>
            <w:r w:rsidRPr="00BC5104">
              <w:rPr>
                <w:rFonts w:ascii="Sylfaen" w:hAnsi="Sylfaen"/>
                <w:sz w:val="24"/>
                <w:szCs w:val="24"/>
                <w:lang w:val="ka-GE"/>
              </w:rPr>
              <w:t>ბ) საჰაერო ხომალდებსა და რკინიგზაზე გამოსაყენებლად;</w:t>
            </w:r>
          </w:p>
          <w:p w14:paraId="09DD59B7" w14:textId="77777777" w:rsidR="00A80048" w:rsidRPr="00D26511" w:rsidRDefault="00A80048" w:rsidP="009E7CBE">
            <w:pPr>
              <w:tabs>
                <w:tab w:val="left" w:pos="1350"/>
              </w:tabs>
              <w:spacing w:line="276" w:lineRule="auto"/>
              <w:ind w:firstLine="720"/>
              <w:jc w:val="both"/>
              <w:rPr>
                <w:rFonts w:ascii="Sylfaen" w:hAnsi="Sylfaen"/>
                <w:sz w:val="24"/>
                <w:szCs w:val="24"/>
                <w:lang w:val="ka-GE"/>
              </w:rPr>
            </w:pPr>
            <w:r w:rsidRPr="00BC5104">
              <w:rPr>
                <w:rFonts w:ascii="Sylfaen" w:hAnsi="Sylfaen"/>
                <w:sz w:val="24"/>
                <w:szCs w:val="24"/>
                <w:lang w:val="ka-GE"/>
              </w:rPr>
              <w:t>გ) კვლევითი მიზნებისთვის</w:t>
            </w:r>
            <w:r w:rsidRPr="00724022">
              <w:rPr>
                <w:rFonts w:ascii="Sylfaen" w:hAnsi="Sylfaen"/>
                <w:sz w:val="24"/>
                <w:szCs w:val="24"/>
                <w:lang w:val="ka-GE"/>
              </w:rPr>
              <w:t xml:space="preserve"> </w:t>
            </w:r>
            <w:r w:rsidRPr="00341320">
              <w:rPr>
                <w:rFonts w:ascii="Sylfaen" w:hAnsi="Sylfaen"/>
                <w:sz w:val="24"/>
                <w:szCs w:val="24"/>
                <w:lang w:val="ka-GE"/>
              </w:rPr>
              <w:t>ლაბორატორიებში დროებითი</w:t>
            </w:r>
            <w:r w:rsidRPr="00CE07BF">
              <w:rPr>
                <w:rFonts w:ascii="Sylfaen" w:hAnsi="Sylfaen"/>
                <w:sz w:val="24"/>
                <w:szCs w:val="24"/>
                <w:lang w:val="ka-GE"/>
              </w:rPr>
              <w:t xml:space="preserve"> </w:t>
            </w:r>
            <w:r w:rsidRPr="00566A0E">
              <w:rPr>
                <w:rFonts w:ascii="Sylfaen" w:hAnsi="Sylfaen"/>
                <w:sz w:val="24"/>
                <w:szCs w:val="24"/>
                <w:lang w:val="ka-GE"/>
              </w:rPr>
              <w:t>გამოყენებისთვის.</w:t>
            </w:r>
          </w:p>
          <w:p w14:paraId="0BC784FF" w14:textId="77777777" w:rsidR="00A80048" w:rsidRPr="00724022" w:rsidRDefault="00A80048" w:rsidP="009E7CBE">
            <w:pPr>
              <w:tabs>
                <w:tab w:val="left" w:pos="1350"/>
              </w:tabs>
              <w:spacing w:line="276" w:lineRule="auto"/>
              <w:ind w:firstLine="720"/>
              <w:jc w:val="both"/>
              <w:rPr>
                <w:rFonts w:ascii="Sylfaen" w:hAnsi="Sylfaen"/>
                <w:sz w:val="24"/>
                <w:szCs w:val="24"/>
                <w:lang w:val="ka-GE"/>
              </w:rPr>
            </w:pPr>
            <w:r w:rsidRPr="0091088F">
              <w:rPr>
                <w:rFonts w:ascii="Sylfaen" w:hAnsi="Sylfaen"/>
                <w:sz w:val="24"/>
                <w:szCs w:val="24"/>
                <w:lang w:val="ka-GE"/>
              </w:rPr>
              <w:t>4. ამ</w:t>
            </w:r>
            <w:r w:rsidRPr="00BC5104">
              <w:rPr>
                <w:rFonts w:ascii="Sylfaen" w:hAnsi="Sylfaen"/>
                <w:sz w:val="24"/>
                <w:szCs w:val="24"/>
                <w:lang w:val="ka-GE"/>
              </w:rPr>
              <w:t xml:space="preserve"> მუხლის მე-3 პუნქტის მიზნებისთვის, მოწყობილობა სპეციალურად დამზადებულად ითვლება, თუ იგი დამზადებულია კონკრეტული გამოყენებისთვის. </w:t>
            </w:r>
          </w:p>
          <w:p w14:paraId="0045D101" w14:textId="77777777" w:rsidR="00A80048" w:rsidRPr="00BC5104" w:rsidRDefault="00A80048" w:rsidP="009E7CBE">
            <w:pPr>
              <w:tabs>
                <w:tab w:val="left" w:pos="1350"/>
              </w:tabs>
              <w:spacing w:line="276" w:lineRule="auto"/>
              <w:ind w:firstLine="720"/>
              <w:jc w:val="both"/>
              <w:rPr>
                <w:rFonts w:ascii="Sylfaen" w:hAnsi="Sylfaen"/>
                <w:sz w:val="24"/>
                <w:szCs w:val="24"/>
                <w:lang w:val="ka-GE"/>
              </w:rPr>
            </w:pPr>
            <w:r w:rsidRPr="00341320">
              <w:rPr>
                <w:rFonts w:ascii="Sylfaen" w:hAnsi="Sylfaen"/>
                <w:sz w:val="24"/>
                <w:szCs w:val="24"/>
                <w:lang w:val="ka-GE"/>
              </w:rPr>
              <w:t xml:space="preserve">5. იმ </w:t>
            </w:r>
            <w:r w:rsidRPr="00CE07BF">
              <w:rPr>
                <w:rFonts w:ascii="Sylfaen" w:hAnsi="Sylfaen"/>
                <w:sz w:val="24"/>
                <w:szCs w:val="24"/>
                <w:lang w:val="ka-GE"/>
              </w:rPr>
              <w:t>შემთხვევაში</w:t>
            </w:r>
            <w:r w:rsidRPr="00566A0E">
              <w:rPr>
                <w:rFonts w:ascii="Sylfaen" w:hAnsi="Sylfaen"/>
                <w:sz w:val="24"/>
                <w:szCs w:val="24"/>
                <w:lang w:val="ka-GE"/>
              </w:rPr>
              <w:t>, თუ</w:t>
            </w:r>
            <w:r w:rsidRPr="00D26511">
              <w:rPr>
                <w:rFonts w:ascii="Sylfaen" w:hAnsi="Sylfaen"/>
                <w:sz w:val="24"/>
                <w:szCs w:val="24"/>
                <w:lang w:val="ka-GE"/>
              </w:rPr>
              <w:t xml:space="preserve"> ამ</w:t>
            </w:r>
            <w:r w:rsidRPr="0091088F">
              <w:rPr>
                <w:rFonts w:ascii="Sylfaen" w:hAnsi="Sylfaen"/>
                <w:sz w:val="24"/>
                <w:szCs w:val="24"/>
                <w:lang w:val="ka-GE"/>
              </w:rPr>
              <w:t xml:space="preserve"> ტექნიკური</w:t>
            </w:r>
            <w:r w:rsidRPr="00BC5104">
              <w:rPr>
                <w:rFonts w:ascii="Sylfaen" w:hAnsi="Sylfaen"/>
                <w:sz w:val="24"/>
                <w:szCs w:val="24"/>
                <w:lang w:val="ka-GE"/>
              </w:rPr>
              <w:t xml:space="preserve"> რეგლამენტით გათვალისწინებულ  მოწყობილობებსა და საამწყობრო ნაწილებთან დაკავშირებულ რისკებს მთლიანად ან ნაწილობრივ მოიცავს საქართველოს მთავრობის დადგენილებით დამტკიცებული სხვა, უფრო სპეციალური ტექნიკური რეგლამენტი, ამ ტექნიკური რეგლამენტის მოთხოვნები აღარ გავრცელდება სპეციალური ტექნიკური რეგლამენტების ამოქმედების შემდეგ. </w:t>
            </w:r>
          </w:p>
          <w:p w14:paraId="116FC6D8" w14:textId="77777777" w:rsidR="00A80048" w:rsidRPr="00341320" w:rsidRDefault="00A80048" w:rsidP="009E7CBE">
            <w:pPr>
              <w:tabs>
                <w:tab w:val="left" w:pos="1350"/>
              </w:tabs>
              <w:spacing w:line="276" w:lineRule="auto"/>
              <w:ind w:firstLine="720"/>
              <w:jc w:val="both"/>
              <w:rPr>
                <w:rFonts w:ascii="Sylfaen" w:hAnsi="Sylfaen"/>
                <w:sz w:val="24"/>
                <w:szCs w:val="24"/>
                <w:lang w:val="ka-GE"/>
              </w:rPr>
            </w:pPr>
            <w:r w:rsidRPr="003E0C80">
              <w:rPr>
                <w:rFonts w:ascii="Sylfaen" w:hAnsi="Sylfaen"/>
                <w:sz w:val="24"/>
                <w:szCs w:val="24"/>
                <w:lang w:val="ka-GE"/>
              </w:rPr>
              <w:t xml:space="preserve">6. </w:t>
            </w:r>
            <w:r w:rsidRPr="009E7CBE">
              <w:rPr>
                <w:rFonts w:ascii="Sylfaen" w:hAnsi="Sylfaen"/>
                <w:sz w:val="24"/>
                <w:szCs w:val="24"/>
                <w:lang w:val="ka-GE"/>
              </w:rPr>
              <w:t>ამ ტექნიკური რეგლამენტის I დანართის მე-3 მუხლის მე-6 პუნქტში მოცემული ეფექტურობის მოთხოვნები არ ვრცელდება იმ მოწყობილობებზე, რომლებზეც ვრცელდება 2009/125/EC დირექტივის მე-15 მუხლით გათვალისწინებული მოთხოვნები.</w:t>
            </w:r>
          </w:p>
          <w:p w14:paraId="082BF7C8" w14:textId="77777777" w:rsidR="00A80048" w:rsidRPr="00202BD0" w:rsidRDefault="00A80048" w:rsidP="009E7CBE">
            <w:pPr>
              <w:tabs>
                <w:tab w:val="left" w:pos="1350"/>
              </w:tabs>
              <w:jc w:val="both"/>
              <w:rPr>
                <w:rFonts w:ascii="Sylfaen" w:eastAsia="Sylfaen" w:hAnsi="Sylfaen"/>
                <w:szCs w:val="24"/>
                <w:lang w:val="ka-GE"/>
              </w:rPr>
            </w:pPr>
          </w:p>
        </w:tc>
        <w:tc>
          <w:tcPr>
            <w:tcW w:w="900" w:type="dxa"/>
          </w:tcPr>
          <w:p w14:paraId="19CD750D" w14:textId="77777777" w:rsidR="00A80048" w:rsidRPr="00202BD0" w:rsidRDefault="00A80048" w:rsidP="009E7CBE">
            <w:pPr>
              <w:tabs>
                <w:tab w:val="left" w:pos="1350"/>
              </w:tabs>
              <w:ind w:firstLine="18"/>
              <w:jc w:val="both"/>
              <w:rPr>
                <w:rFonts w:ascii="Sylfaen" w:eastAsia="Sylfaen" w:hAnsi="Sylfaen"/>
                <w:szCs w:val="24"/>
                <w:lang w:val="ka-GE"/>
              </w:rPr>
            </w:pPr>
            <w:r>
              <w:rPr>
                <w:rFonts w:ascii="Sylfaen" w:eastAsia="Sylfaen" w:hAnsi="Sylfaen"/>
                <w:szCs w:val="24"/>
                <w:lang w:val="ka-GE"/>
              </w:rPr>
              <w:t>სშ</w:t>
            </w:r>
          </w:p>
        </w:tc>
        <w:tc>
          <w:tcPr>
            <w:tcW w:w="1710" w:type="dxa"/>
          </w:tcPr>
          <w:p w14:paraId="7A1044FF" w14:textId="77777777" w:rsidR="00A80048" w:rsidRPr="00202BD0" w:rsidRDefault="00A80048" w:rsidP="009E7CBE">
            <w:pPr>
              <w:tabs>
                <w:tab w:val="left" w:pos="1350"/>
              </w:tabs>
              <w:jc w:val="both"/>
              <w:rPr>
                <w:rFonts w:ascii="Sylfaen" w:eastAsia="Sylfaen" w:hAnsi="Sylfaen"/>
                <w:szCs w:val="24"/>
                <w:lang w:val="ka-GE"/>
              </w:rPr>
            </w:pPr>
          </w:p>
        </w:tc>
      </w:tr>
      <w:tr w:rsidR="00BA65C1" w:rsidRPr="00202BD0" w14:paraId="3EEDF97D" w14:textId="77777777" w:rsidTr="009E7CBE">
        <w:tblPrEx>
          <w:tblBorders>
            <w:insideH w:val="single" w:sz="4" w:space="0" w:color="auto"/>
          </w:tblBorders>
        </w:tblPrEx>
        <w:trPr>
          <w:trHeight w:val="2690"/>
        </w:trPr>
        <w:tc>
          <w:tcPr>
            <w:tcW w:w="900" w:type="dxa"/>
          </w:tcPr>
          <w:p w14:paraId="2D6800F3" w14:textId="77777777" w:rsidR="00A80048" w:rsidRPr="00AE49ED" w:rsidRDefault="00A80048" w:rsidP="009E7CBE">
            <w:pPr>
              <w:tabs>
                <w:tab w:val="left" w:pos="1350"/>
              </w:tabs>
              <w:jc w:val="both"/>
              <w:rPr>
                <w:rFonts w:ascii="Sylfaen" w:eastAsia="Sylfaen" w:hAnsi="Sylfaen"/>
                <w:b/>
                <w:szCs w:val="24"/>
                <w:lang w:val="ka-GE"/>
              </w:rPr>
            </w:pPr>
            <w:r w:rsidRPr="00AE49ED">
              <w:rPr>
                <w:rFonts w:ascii="Sylfaen" w:eastAsia="Sylfaen" w:hAnsi="Sylfaen"/>
                <w:b/>
                <w:szCs w:val="24"/>
                <w:lang w:val="ka-GE"/>
              </w:rPr>
              <w:t>2</w:t>
            </w:r>
          </w:p>
        </w:tc>
        <w:tc>
          <w:tcPr>
            <w:tcW w:w="4770" w:type="dxa"/>
          </w:tcPr>
          <w:p w14:paraId="09F92C38" w14:textId="77777777" w:rsidR="00A80048" w:rsidRPr="002B0C8F" w:rsidRDefault="00A80048" w:rsidP="002B0C8F">
            <w:pPr>
              <w:tabs>
                <w:tab w:val="left" w:pos="1350"/>
              </w:tabs>
              <w:spacing w:line="276" w:lineRule="auto"/>
              <w:ind w:right="432"/>
              <w:jc w:val="both"/>
              <w:rPr>
                <w:rFonts w:ascii="Sylfaen" w:hAnsi="Sylfaen"/>
                <w:sz w:val="24"/>
                <w:szCs w:val="24"/>
                <w:lang w:val="ka-GE"/>
              </w:rPr>
            </w:pPr>
            <w:r w:rsidRPr="002B0C8F">
              <w:rPr>
                <w:rFonts w:ascii="Sylfaen" w:hAnsi="Sylfaen"/>
                <w:sz w:val="24"/>
                <w:szCs w:val="24"/>
                <w:lang w:val="ka-GE"/>
              </w:rPr>
              <w:t>ამ რეგულაციის მიზნებისთვის გამოიყენება შემდეგი ტერმინთა განმარტებები:</w:t>
            </w:r>
            <w:r w:rsidRPr="002B0C8F">
              <w:rPr>
                <w:rFonts w:ascii="Sylfaen" w:hAnsi="Sylfaen"/>
                <w:sz w:val="24"/>
                <w:szCs w:val="24"/>
                <w:lang w:val="ka-GE"/>
              </w:rPr>
              <w:tab/>
            </w:r>
          </w:p>
          <w:p w14:paraId="37220DD3" w14:textId="77777777" w:rsidR="00A80048" w:rsidRPr="00AE49ED" w:rsidRDefault="00A80048" w:rsidP="009E7CBE">
            <w:pPr>
              <w:pStyle w:val="ListParagraph"/>
              <w:numPr>
                <w:ilvl w:val="0"/>
                <w:numId w:val="4"/>
              </w:numPr>
              <w:tabs>
                <w:tab w:val="left" w:pos="1350"/>
              </w:tabs>
              <w:spacing w:line="276" w:lineRule="auto"/>
              <w:ind w:left="276" w:right="432"/>
              <w:jc w:val="both"/>
              <w:rPr>
                <w:rFonts w:ascii="Sylfaen" w:hAnsi="Sylfaen"/>
                <w:sz w:val="24"/>
                <w:szCs w:val="24"/>
                <w:lang w:val="ka-GE"/>
              </w:rPr>
            </w:pPr>
            <w:r w:rsidRPr="00AE49ED">
              <w:rPr>
                <w:rFonts w:ascii="Sylfaen" w:hAnsi="Sylfaen"/>
                <w:sz w:val="24"/>
                <w:szCs w:val="24"/>
                <w:lang w:val="ka-GE"/>
              </w:rPr>
              <w:t>მოწყობილობა ნიშნავს მოწყობილობას, რომელიც წვავს აირს და გამოიყენება  საკვების მომზადების, სამაცივრე გაციების, ჰაერის კონდიცირების, სივრცის გათბობის, ცხელი წყლის გენერირების, განათების ან რეცხვისთვის და ასევე იმ ფორსირებული წვის ღუმელებსა და გამათბობლებს რომლებიც აღჭურვილია ამგვარი ღუმელებით;</w:t>
            </w:r>
          </w:p>
          <w:p w14:paraId="30793B4F" w14:textId="77777777" w:rsidR="00A80048" w:rsidRPr="00AE49ED" w:rsidRDefault="00A80048" w:rsidP="009E7CBE">
            <w:pPr>
              <w:pStyle w:val="ListParagraph"/>
              <w:numPr>
                <w:ilvl w:val="0"/>
                <w:numId w:val="4"/>
              </w:numPr>
              <w:tabs>
                <w:tab w:val="left" w:pos="1350"/>
              </w:tabs>
              <w:spacing w:line="276" w:lineRule="auto"/>
              <w:ind w:left="276" w:right="432"/>
              <w:jc w:val="both"/>
              <w:rPr>
                <w:rFonts w:ascii="Sylfaen" w:hAnsi="Sylfaen"/>
                <w:sz w:val="24"/>
                <w:szCs w:val="24"/>
                <w:lang w:val="ka-GE"/>
              </w:rPr>
            </w:pPr>
            <w:r w:rsidRPr="00AE49ED">
              <w:rPr>
                <w:rFonts w:ascii="Sylfaen" w:hAnsi="Sylfaen"/>
                <w:sz w:val="24"/>
                <w:szCs w:val="24"/>
                <w:lang w:val="ka-GE"/>
              </w:rPr>
              <w:t>საამწყობრო ნაწილები ნიშნავს უსაფრთხოების მოწყობილობებს, მართვის მოწყობილობებს ან მარეგულირებელ მოწყობილობებსა და შესაბამის კვანძებს, რომლებიც დამზადებულია მოწყობილობაში ინტეგრირებისთვის ან დამოუკიდებლად ასაწყობად მოწყობილობის ფუნქციონირების ხელშეწყობის მიზნით;</w:t>
            </w:r>
          </w:p>
          <w:p w14:paraId="35E50F81" w14:textId="77777777" w:rsidR="00A80048" w:rsidRPr="00AE49ED" w:rsidRDefault="00A80048" w:rsidP="009E7CBE">
            <w:pPr>
              <w:pStyle w:val="ListParagraph"/>
              <w:numPr>
                <w:ilvl w:val="0"/>
                <w:numId w:val="4"/>
              </w:numPr>
              <w:tabs>
                <w:tab w:val="left" w:pos="1350"/>
              </w:tabs>
              <w:spacing w:line="276" w:lineRule="auto"/>
              <w:ind w:left="276" w:right="432"/>
              <w:jc w:val="both"/>
              <w:rPr>
                <w:rFonts w:ascii="Sylfaen" w:hAnsi="Sylfaen"/>
                <w:sz w:val="24"/>
                <w:szCs w:val="24"/>
                <w:lang w:val="ka-GE"/>
              </w:rPr>
            </w:pPr>
            <w:r w:rsidRPr="00AE49ED">
              <w:rPr>
                <w:rFonts w:ascii="Sylfaen" w:hAnsi="Sylfaen"/>
                <w:sz w:val="24"/>
                <w:szCs w:val="24"/>
                <w:lang w:val="ka-GE"/>
              </w:rPr>
              <w:t>წვა ნიშნავს პროცესს რომლის დროსაც აირადი საწვავი რეაქციაში შედის ჟანგბადთან და წარმოშობს სითბოსა და სინათლეს;</w:t>
            </w:r>
          </w:p>
          <w:p w14:paraId="2F909E7B" w14:textId="77777777" w:rsidR="00A80048" w:rsidRPr="00AE49ED" w:rsidRDefault="00A80048" w:rsidP="009E7CBE">
            <w:pPr>
              <w:pStyle w:val="ListParagraph"/>
              <w:numPr>
                <w:ilvl w:val="0"/>
                <w:numId w:val="4"/>
              </w:numPr>
              <w:tabs>
                <w:tab w:val="left" w:pos="1350"/>
              </w:tabs>
              <w:spacing w:line="276" w:lineRule="auto"/>
              <w:ind w:left="276" w:right="432"/>
              <w:jc w:val="both"/>
              <w:rPr>
                <w:rFonts w:ascii="Sylfaen" w:hAnsi="Sylfaen"/>
                <w:sz w:val="24"/>
                <w:szCs w:val="24"/>
                <w:lang w:val="ka-GE"/>
              </w:rPr>
            </w:pPr>
            <w:r w:rsidRPr="00AE49ED">
              <w:rPr>
                <w:rFonts w:ascii="Sylfaen" w:hAnsi="Sylfaen"/>
                <w:sz w:val="24"/>
                <w:szCs w:val="24"/>
                <w:lang w:val="ka-GE"/>
              </w:rPr>
              <w:t>რეცხვა ნიშნავს რეცხვის მთლიან პროცესს, გაშრობის  და გაუთოვების ჩათვლით;</w:t>
            </w:r>
          </w:p>
          <w:p w14:paraId="5A1CAD9F" w14:textId="77777777" w:rsidR="00A80048" w:rsidRPr="00AE49ED" w:rsidRDefault="00A80048" w:rsidP="009E7CBE">
            <w:pPr>
              <w:pStyle w:val="ListParagraph"/>
              <w:numPr>
                <w:ilvl w:val="0"/>
                <w:numId w:val="4"/>
              </w:numPr>
              <w:tabs>
                <w:tab w:val="left" w:pos="1350"/>
              </w:tabs>
              <w:spacing w:line="276" w:lineRule="auto"/>
              <w:ind w:left="276" w:right="432"/>
              <w:jc w:val="both"/>
              <w:rPr>
                <w:rFonts w:ascii="Sylfaen" w:hAnsi="Sylfaen"/>
                <w:sz w:val="24"/>
                <w:szCs w:val="24"/>
                <w:lang w:val="ka-GE"/>
              </w:rPr>
            </w:pPr>
            <w:r w:rsidRPr="00AE49ED">
              <w:rPr>
                <w:rFonts w:ascii="Sylfaen" w:hAnsi="Sylfaen"/>
                <w:sz w:val="24"/>
                <w:szCs w:val="24"/>
                <w:lang w:val="ka-GE"/>
              </w:rPr>
              <w:t>საკვების მომზადება ნიშნავს საკვების მომზადების ან გაცხელების ხელოვნებას ან პრაქტიკას გაცხელების გზით, საკვებად მოხმარებისთვის, რომლის დროსაც გამოიყენება მეთოდების ფართო დიაპაზონი.</w:t>
            </w:r>
          </w:p>
          <w:p w14:paraId="193D9DE8" w14:textId="77777777" w:rsidR="00A80048" w:rsidRPr="00AE49ED" w:rsidRDefault="00A80048" w:rsidP="009E7CBE">
            <w:pPr>
              <w:pStyle w:val="ListParagraph"/>
              <w:numPr>
                <w:ilvl w:val="0"/>
                <w:numId w:val="4"/>
              </w:numPr>
              <w:tabs>
                <w:tab w:val="left" w:pos="1350"/>
              </w:tabs>
              <w:spacing w:line="276" w:lineRule="auto"/>
              <w:ind w:left="276" w:right="432"/>
              <w:jc w:val="both"/>
              <w:rPr>
                <w:rFonts w:ascii="Sylfaen" w:hAnsi="Sylfaen"/>
                <w:sz w:val="24"/>
                <w:szCs w:val="24"/>
                <w:lang w:val="ka-GE"/>
              </w:rPr>
            </w:pPr>
            <w:r w:rsidRPr="00AE49ED">
              <w:rPr>
                <w:rFonts w:ascii="Sylfaen" w:hAnsi="Sylfaen"/>
                <w:sz w:val="24"/>
                <w:szCs w:val="24"/>
                <w:lang w:val="ka-GE"/>
              </w:rPr>
              <w:t>აირადი საწვავი ნიშნავს ნებისმიერ საწვავს რომელიც აირად მდგომარეობაშია 15°C გრადუსზე 1 ბარის ტოლი აბსოლუტური წნევის ფარგლებში;</w:t>
            </w:r>
          </w:p>
          <w:p w14:paraId="6BDF8B65" w14:textId="77777777" w:rsidR="00A80048" w:rsidRPr="00AE49ED" w:rsidRDefault="00A80048" w:rsidP="009E7CBE">
            <w:pPr>
              <w:pStyle w:val="ListParagraph"/>
              <w:numPr>
                <w:ilvl w:val="0"/>
                <w:numId w:val="4"/>
              </w:numPr>
              <w:tabs>
                <w:tab w:val="left" w:pos="1350"/>
              </w:tabs>
              <w:spacing w:line="276" w:lineRule="auto"/>
              <w:ind w:left="276" w:right="432"/>
              <w:jc w:val="both"/>
              <w:rPr>
                <w:rFonts w:ascii="Sylfaen" w:hAnsi="Sylfaen"/>
                <w:sz w:val="24"/>
                <w:szCs w:val="24"/>
                <w:lang w:val="ka-GE"/>
              </w:rPr>
            </w:pPr>
            <w:r w:rsidRPr="00AE49ED">
              <w:rPr>
                <w:rFonts w:ascii="Sylfaen" w:hAnsi="Sylfaen"/>
                <w:sz w:val="24"/>
                <w:szCs w:val="24"/>
                <w:lang w:val="ka-GE"/>
              </w:rPr>
              <w:t>ინდუსტრიული პროცესი ნიშნავს მასალების, მცენარეების, პირუტყვის, ცხოველური პროდუქტების, საკვების ან სხვა პროდუქტების, მიღებას, გაზრდას, დამუშავებას, გასუფთავებას, დამზადებას და წარმოებას კომერციული გამოყენების მიზნით.</w:t>
            </w:r>
          </w:p>
          <w:p w14:paraId="79F391C8" w14:textId="77777777" w:rsidR="00A80048" w:rsidRPr="00AE49ED" w:rsidRDefault="00A80048" w:rsidP="009E7CBE">
            <w:pPr>
              <w:pStyle w:val="ListParagraph"/>
              <w:numPr>
                <w:ilvl w:val="0"/>
                <w:numId w:val="4"/>
              </w:numPr>
              <w:tabs>
                <w:tab w:val="left" w:pos="1350"/>
              </w:tabs>
              <w:spacing w:line="276" w:lineRule="auto"/>
              <w:ind w:left="276" w:right="432"/>
              <w:jc w:val="both"/>
              <w:rPr>
                <w:rFonts w:ascii="Sylfaen" w:hAnsi="Sylfaen"/>
                <w:sz w:val="24"/>
                <w:szCs w:val="24"/>
                <w:lang w:val="ka-GE"/>
              </w:rPr>
            </w:pPr>
            <w:r w:rsidRPr="00AE49ED">
              <w:rPr>
                <w:rFonts w:ascii="Sylfaen" w:hAnsi="Sylfaen"/>
                <w:sz w:val="24"/>
                <w:szCs w:val="24"/>
                <w:lang w:val="ka-GE"/>
              </w:rPr>
              <w:t>ინდუსტრიული სივრცე ნიშნავს ადგილას სადაც მიმდინარე ძირითადი საქმიანობა წარმოადგენს ინდუსტრიულ პროცესს, რომელიც ექვემდებარება უსაფრთხოებისა და ჯანმრთელობის სპეციალურ ეროვნულ რეგულირებას;</w:t>
            </w:r>
          </w:p>
          <w:p w14:paraId="102C9BAC" w14:textId="77777777" w:rsidR="00A80048" w:rsidRPr="00AE49ED" w:rsidRDefault="00A80048" w:rsidP="009E7CBE">
            <w:pPr>
              <w:pStyle w:val="ListParagraph"/>
              <w:numPr>
                <w:ilvl w:val="0"/>
                <w:numId w:val="4"/>
              </w:numPr>
              <w:tabs>
                <w:tab w:val="left" w:pos="1350"/>
              </w:tabs>
              <w:spacing w:line="276" w:lineRule="auto"/>
              <w:ind w:left="276" w:right="432"/>
              <w:jc w:val="both"/>
              <w:rPr>
                <w:rFonts w:ascii="Sylfaen" w:hAnsi="Sylfaen"/>
                <w:sz w:val="24"/>
                <w:szCs w:val="24"/>
                <w:lang w:val="ka-GE"/>
              </w:rPr>
            </w:pPr>
            <w:r w:rsidRPr="00AE49ED">
              <w:rPr>
                <w:rFonts w:ascii="Sylfaen" w:hAnsi="Sylfaen"/>
                <w:sz w:val="24"/>
                <w:szCs w:val="24"/>
                <w:lang w:val="ka-GE"/>
              </w:rPr>
              <w:t>აირის ოჯახი ნიშნავს აირადი საწვავების ჯგუფს წვის მსგავსი მახასიათებლებით, რომლებიც ერთმანეთს უკავშირდება ვობის ინდექსების ზღვრებით;</w:t>
            </w:r>
          </w:p>
          <w:p w14:paraId="1A5CCC42" w14:textId="77777777" w:rsidR="00A80048" w:rsidRPr="00AE49ED" w:rsidRDefault="00A80048" w:rsidP="009E7CBE">
            <w:pPr>
              <w:pStyle w:val="ListParagraph"/>
              <w:numPr>
                <w:ilvl w:val="0"/>
                <w:numId w:val="4"/>
              </w:numPr>
              <w:tabs>
                <w:tab w:val="left" w:pos="1350"/>
              </w:tabs>
              <w:spacing w:line="276" w:lineRule="auto"/>
              <w:ind w:left="276" w:right="432"/>
              <w:jc w:val="both"/>
              <w:rPr>
                <w:rFonts w:ascii="Sylfaen" w:hAnsi="Sylfaen"/>
                <w:sz w:val="24"/>
                <w:szCs w:val="24"/>
                <w:lang w:val="ka-GE"/>
              </w:rPr>
            </w:pPr>
            <w:r w:rsidRPr="00AE49ED">
              <w:rPr>
                <w:rFonts w:ascii="Sylfaen" w:hAnsi="Sylfaen"/>
                <w:sz w:val="24"/>
                <w:szCs w:val="24"/>
                <w:lang w:val="ka-GE"/>
              </w:rPr>
              <w:t>აირის ჯგუფი ნიშნავს ვობის ინდექსების დადგენილ ზღვრებს აირის შესაბამისი ოჯახის ფარგლებში;</w:t>
            </w:r>
          </w:p>
          <w:p w14:paraId="7514D159" w14:textId="77777777" w:rsidR="00A80048" w:rsidRPr="00AE49ED" w:rsidRDefault="00A80048" w:rsidP="009E7CBE">
            <w:pPr>
              <w:pStyle w:val="ListParagraph"/>
              <w:numPr>
                <w:ilvl w:val="0"/>
                <w:numId w:val="4"/>
              </w:numPr>
              <w:tabs>
                <w:tab w:val="left" w:pos="1350"/>
              </w:tabs>
              <w:spacing w:line="276" w:lineRule="auto"/>
              <w:ind w:left="276" w:right="432"/>
              <w:jc w:val="both"/>
              <w:rPr>
                <w:rFonts w:ascii="Sylfaen" w:hAnsi="Sylfaen"/>
                <w:sz w:val="24"/>
                <w:szCs w:val="24"/>
                <w:lang w:val="ka-GE"/>
              </w:rPr>
            </w:pPr>
            <w:r w:rsidRPr="00AE49ED">
              <w:rPr>
                <w:rFonts w:ascii="Sylfaen" w:hAnsi="Sylfaen"/>
                <w:sz w:val="24"/>
                <w:szCs w:val="24"/>
                <w:lang w:val="ka-GE"/>
              </w:rPr>
              <w:t xml:space="preserve">ვობის ინდექსი ნიშნავს აირადი საწვავების ურთიერთჩანაცვლების ინდიკატორს, რომელიც გამოიყენება მოწყობილობაში არსებული სხვადასხვა შემადგენლობის აირის წვის ენერგიის მაჩვენებლების შედარებისთვის; </w:t>
            </w:r>
          </w:p>
          <w:p w14:paraId="3AB02736" w14:textId="77777777" w:rsidR="00A80048" w:rsidRPr="00AE49ED" w:rsidRDefault="00A80048" w:rsidP="009E7CBE">
            <w:pPr>
              <w:pStyle w:val="ListParagraph"/>
              <w:numPr>
                <w:ilvl w:val="0"/>
                <w:numId w:val="4"/>
              </w:numPr>
              <w:tabs>
                <w:tab w:val="left" w:pos="1350"/>
              </w:tabs>
              <w:spacing w:line="276" w:lineRule="auto"/>
              <w:ind w:left="276" w:right="432"/>
              <w:jc w:val="both"/>
              <w:rPr>
                <w:rFonts w:ascii="Sylfaen" w:hAnsi="Sylfaen"/>
                <w:sz w:val="24"/>
                <w:szCs w:val="24"/>
                <w:lang w:val="ka-GE"/>
              </w:rPr>
            </w:pPr>
            <w:r w:rsidRPr="00AE49ED">
              <w:rPr>
                <w:rFonts w:ascii="Sylfaen" w:hAnsi="Sylfaen"/>
                <w:sz w:val="24"/>
                <w:szCs w:val="24"/>
                <w:lang w:val="ka-GE"/>
              </w:rPr>
              <w:t>მოწყობილობის კატეგორია ნიშნავს მოწყობილობის კატეგორიის ნიშანდებაზე მითითებულ აირის ოჯახის ან/და აირის ჯგუფის იდენტიფიკატორს, რომლის უსაფრთხო და სასურველი ეფექტურობით წვისთვისაც არის შექმნილი მოწყობილობა;</w:t>
            </w:r>
          </w:p>
          <w:p w14:paraId="12DD2168" w14:textId="77777777" w:rsidR="00A80048" w:rsidRPr="00AE49ED" w:rsidRDefault="00A80048" w:rsidP="009E7CBE">
            <w:pPr>
              <w:pStyle w:val="ListParagraph"/>
              <w:numPr>
                <w:ilvl w:val="0"/>
                <w:numId w:val="4"/>
              </w:numPr>
              <w:tabs>
                <w:tab w:val="left" w:pos="1350"/>
              </w:tabs>
              <w:spacing w:line="276" w:lineRule="auto"/>
              <w:ind w:left="276" w:right="432"/>
              <w:jc w:val="both"/>
              <w:rPr>
                <w:rFonts w:ascii="Sylfaen" w:hAnsi="Sylfaen"/>
                <w:sz w:val="24"/>
                <w:szCs w:val="24"/>
                <w:lang w:val="ka-GE"/>
              </w:rPr>
            </w:pPr>
            <w:r w:rsidRPr="00AE49ED">
              <w:rPr>
                <w:rFonts w:ascii="Sylfaen" w:hAnsi="Sylfaen"/>
                <w:sz w:val="24"/>
                <w:szCs w:val="24"/>
                <w:lang w:val="ka-GE"/>
              </w:rPr>
              <w:t>ენერგო-ეფექტურობა ნიშნავს თანაფარდობას მოწყობილობის მიერ მოხმარებულ ენერგიასა და მისი ფუნქციონირების შედეგს შორის;</w:t>
            </w:r>
          </w:p>
          <w:p w14:paraId="48573DA4" w14:textId="77777777" w:rsidR="00A80048" w:rsidRPr="00AE49ED" w:rsidRDefault="00A80048" w:rsidP="009E7CBE">
            <w:pPr>
              <w:pStyle w:val="ListParagraph"/>
              <w:numPr>
                <w:ilvl w:val="0"/>
                <w:numId w:val="4"/>
              </w:numPr>
              <w:tabs>
                <w:tab w:val="left" w:pos="1350"/>
              </w:tabs>
              <w:spacing w:line="276" w:lineRule="auto"/>
              <w:ind w:left="276" w:right="432"/>
              <w:jc w:val="both"/>
              <w:rPr>
                <w:rFonts w:ascii="Sylfaen" w:hAnsi="Sylfaen"/>
                <w:sz w:val="24"/>
                <w:szCs w:val="24"/>
                <w:lang w:val="ka-GE"/>
              </w:rPr>
            </w:pPr>
            <w:r w:rsidRPr="00AE49ED">
              <w:rPr>
                <w:rFonts w:ascii="Sylfaen" w:hAnsi="Sylfaen"/>
                <w:sz w:val="24"/>
                <w:szCs w:val="24"/>
                <w:lang w:val="ka-GE"/>
              </w:rPr>
              <w:t>ბაზარზე ხელმისაწვდომობის უზრუნველყოფა ნიშნავს ევროპის გაერთიანების ფარგლებში კომერციული აქტივობის გზით მოწყობილობის ან საამწყობრო ნაწილის ნებისმიერი ხერხით მიწოდებას გამოყენების ან დისტრიბუციის მიზნით, სასყიდლის მიღების მიზნით ან უფასოდ;</w:t>
            </w:r>
          </w:p>
          <w:p w14:paraId="55E49285" w14:textId="77777777" w:rsidR="00A80048" w:rsidRPr="00AE49ED" w:rsidRDefault="00A80048" w:rsidP="009E7CBE">
            <w:pPr>
              <w:pStyle w:val="ListParagraph"/>
              <w:numPr>
                <w:ilvl w:val="0"/>
                <w:numId w:val="4"/>
              </w:numPr>
              <w:tabs>
                <w:tab w:val="left" w:pos="1350"/>
              </w:tabs>
              <w:spacing w:line="276" w:lineRule="auto"/>
              <w:ind w:left="276" w:right="432"/>
              <w:jc w:val="both"/>
              <w:rPr>
                <w:rFonts w:ascii="Sylfaen" w:hAnsi="Sylfaen"/>
                <w:sz w:val="24"/>
                <w:szCs w:val="24"/>
                <w:lang w:val="ka-GE"/>
              </w:rPr>
            </w:pPr>
            <w:r w:rsidRPr="00AE49ED">
              <w:rPr>
                <w:rFonts w:ascii="Sylfaen" w:hAnsi="Sylfaen"/>
                <w:sz w:val="24"/>
                <w:szCs w:val="24"/>
                <w:lang w:val="ka-GE"/>
              </w:rPr>
              <w:t xml:space="preserve">ბაზარზე განთავსება ნიშნავს ევროპის გაერთიანების ფარგლებში მოწყობილობის ან საამწყობრო ნაწილის პირველად ხელმისაწვდომობის უზრუნველყოფას; </w:t>
            </w:r>
          </w:p>
          <w:p w14:paraId="3CD5DF45" w14:textId="77777777" w:rsidR="00A80048" w:rsidRPr="00AE49ED" w:rsidRDefault="00A80048" w:rsidP="009E7CBE">
            <w:pPr>
              <w:pStyle w:val="ListParagraph"/>
              <w:numPr>
                <w:ilvl w:val="0"/>
                <w:numId w:val="4"/>
              </w:numPr>
              <w:tabs>
                <w:tab w:val="left" w:pos="1350"/>
              </w:tabs>
              <w:spacing w:line="276" w:lineRule="auto"/>
              <w:ind w:left="276" w:right="432"/>
              <w:jc w:val="both"/>
              <w:rPr>
                <w:rFonts w:ascii="Sylfaen" w:hAnsi="Sylfaen"/>
                <w:sz w:val="24"/>
                <w:szCs w:val="24"/>
                <w:lang w:val="ka-GE"/>
              </w:rPr>
            </w:pPr>
            <w:r w:rsidRPr="00AE49ED">
              <w:rPr>
                <w:rFonts w:ascii="Sylfaen" w:hAnsi="Sylfaen"/>
                <w:sz w:val="24"/>
                <w:szCs w:val="24"/>
                <w:lang w:val="ka-GE"/>
              </w:rPr>
              <w:t>ექსპლუატაციაში გაშვება ნიშნავს ევროპის გაერთიანების ფარგლებში მოწყობილობის პირველად გამოყენებას საბოლოო მომხმარებლის მიერ;</w:t>
            </w:r>
          </w:p>
          <w:p w14:paraId="73E32391" w14:textId="77777777" w:rsidR="00A80048" w:rsidRPr="00AE49ED" w:rsidRDefault="00A80048" w:rsidP="009E7CBE">
            <w:pPr>
              <w:pStyle w:val="ListParagraph"/>
              <w:numPr>
                <w:ilvl w:val="0"/>
                <w:numId w:val="4"/>
              </w:numPr>
              <w:tabs>
                <w:tab w:val="left" w:pos="1350"/>
              </w:tabs>
              <w:spacing w:line="276" w:lineRule="auto"/>
              <w:ind w:left="276" w:right="432"/>
              <w:jc w:val="both"/>
              <w:rPr>
                <w:rFonts w:ascii="Sylfaen" w:hAnsi="Sylfaen"/>
                <w:sz w:val="24"/>
                <w:szCs w:val="24"/>
                <w:lang w:val="ka-GE"/>
              </w:rPr>
            </w:pPr>
            <w:r w:rsidRPr="00AE49ED">
              <w:rPr>
                <w:rFonts w:ascii="Sylfaen" w:hAnsi="Sylfaen"/>
                <w:sz w:val="24"/>
                <w:szCs w:val="24"/>
                <w:lang w:val="ka-GE"/>
              </w:rPr>
              <w:t>მწარმოებელი ნიშნავს ნებისმიერ ფიზიკურ ან იურიდიულ პირს, რომელიც აწარმოებს მოწყობილობას ან საამწყობრო ნაწილს  ან უზრუნველყოფს მათ დაპროექტებას ან წარმოებას და საკუთარი სახელით ან სავაჭრო ნიშნის ქვეშ ახდენს მათ რეალიზებას ან იყნებს მათ საკუთარი მიზნებისთვის;</w:t>
            </w:r>
          </w:p>
          <w:p w14:paraId="6BD87925" w14:textId="77777777" w:rsidR="00A80048" w:rsidRPr="00AE49ED" w:rsidRDefault="00A80048" w:rsidP="009E7CBE">
            <w:pPr>
              <w:pStyle w:val="ListParagraph"/>
              <w:numPr>
                <w:ilvl w:val="0"/>
                <w:numId w:val="4"/>
              </w:numPr>
              <w:tabs>
                <w:tab w:val="left" w:pos="1350"/>
              </w:tabs>
              <w:spacing w:line="276" w:lineRule="auto"/>
              <w:ind w:left="276" w:right="432"/>
              <w:jc w:val="both"/>
              <w:rPr>
                <w:rFonts w:ascii="Sylfaen" w:hAnsi="Sylfaen"/>
                <w:sz w:val="24"/>
                <w:szCs w:val="24"/>
                <w:lang w:val="ka-GE"/>
              </w:rPr>
            </w:pPr>
            <w:r w:rsidRPr="00AE49ED">
              <w:rPr>
                <w:rFonts w:ascii="Sylfaen" w:hAnsi="Sylfaen"/>
                <w:sz w:val="24"/>
                <w:szCs w:val="24"/>
                <w:lang w:val="ka-GE"/>
              </w:rPr>
              <w:t>უფლებამოსილი (ავტორიზებული) წარმომადგენელი ნიშნავს ევროპის თანამეგობრობის ფარგლებში დაფუძნებულ ნებისმიერ ფიზიკურ ან იურიდიულ პირს, რომელმაც მწარმოებლისგან მიიღო წერილობითი მანდატი მის ნაცვლად განახორციელოს განსაზღვრული ფუნქციები;</w:t>
            </w:r>
          </w:p>
          <w:p w14:paraId="6AAC69DD" w14:textId="77777777" w:rsidR="00A80048" w:rsidRPr="00AE49ED" w:rsidRDefault="00A80048" w:rsidP="009E7CBE">
            <w:pPr>
              <w:pStyle w:val="ListParagraph"/>
              <w:numPr>
                <w:ilvl w:val="0"/>
                <w:numId w:val="4"/>
              </w:numPr>
              <w:tabs>
                <w:tab w:val="left" w:pos="1350"/>
              </w:tabs>
              <w:spacing w:line="276" w:lineRule="auto"/>
              <w:ind w:left="276" w:right="432"/>
              <w:jc w:val="both"/>
              <w:rPr>
                <w:rFonts w:ascii="Sylfaen" w:hAnsi="Sylfaen"/>
                <w:sz w:val="24"/>
                <w:szCs w:val="24"/>
                <w:lang w:val="ka-GE"/>
              </w:rPr>
            </w:pPr>
            <w:r w:rsidRPr="00AE49ED">
              <w:rPr>
                <w:rFonts w:ascii="Sylfaen" w:hAnsi="Sylfaen"/>
                <w:sz w:val="24"/>
                <w:szCs w:val="24"/>
                <w:lang w:val="ka-GE"/>
              </w:rPr>
              <w:t>იმპორტიორი ნიშნავს ევროპის თანამეგობრობის ფარგლებში დაფუძნებულ ნებისმიერ ფიზიკურ ან იურიდიულ პირს, რომელიც მოწყობილობას ან საამწყობრო ნაწილს ბაზარზე ანთავსებს მესამე ქვეყნიდან;</w:t>
            </w:r>
          </w:p>
          <w:p w14:paraId="73663300" w14:textId="77777777" w:rsidR="00A80048" w:rsidRPr="00AE49ED" w:rsidRDefault="00A80048" w:rsidP="009E7CBE">
            <w:pPr>
              <w:pStyle w:val="ListParagraph"/>
              <w:numPr>
                <w:ilvl w:val="0"/>
                <w:numId w:val="4"/>
              </w:numPr>
              <w:tabs>
                <w:tab w:val="left" w:pos="1350"/>
              </w:tabs>
              <w:spacing w:line="276" w:lineRule="auto"/>
              <w:ind w:left="276" w:right="432"/>
              <w:jc w:val="both"/>
              <w:rPr>
                <w:rFonts w:ascii="Sylfaen" w:hAnsi="Sylfaen"/>
                <w:sz w:val="24"/>
                <w:szCs w:val="24"/>
                <w:lang w:val="ka-GE"/>
              </w:rPr>
            </w:pPr>
            <w:r w:rsidRPr="00AE49ED">
              <w:rPr>
                <w:rFonts w:ascii="Sylfaen" w:hAnsi="Sylfaen"/>
                <w:sz w:val="24"/>
                <w:szCs w:val="24"/>
                <w:lang w:val="ka-GE"/>
              </w:rPr>
              <w:t>დისტრიბუტორი ნიშნავს ნებისმიერ ფიზიკურ ან იურიდიულ პირს, გარდა მწარმოებლისა და იმპორტიორისა, რომელიც უზრუნვეყოფს მოწყობილობის ან საამწყობრო ნაწილის ბაზარზე ხელმისაწვდომობას;</w:t>
            </w:r>
          </w:p>
          <w:p w14:paraId="32BF8089" w14:textId="77777777" w:rsidR="00A80048" w:rsidRPr="00AE49ED" w:rsidRDefault="00A80048" w:rsidP="009E7CBE">
            <w:pPr>
              <w:pStyle w:val="ListParagraph"/>
              <w:numPr>
                <w:ilvl w:val="0"/>
                <w:numId w:val="4"/>
              </w:numPr>
              <w:tabs>
                <w:tab w:val="left" w:pos="1350"/>
              </w:tabs>
              <w:spacing w:line="276" w:lineRule="auto"/>
              <w:ind w:left="276" w:right="432"/>
              <w:jc w:val="both"/>
              <w:rPr>
                <w:rFonts w:ascii="Sylfaen" w:hAnsi="Sylfaen"/>
                <w:sz w:val="24"/>
                <w:szCs w:val="24"/>
                <w:lang w:val="ka-GE"/>
              </w:rPr>
            </w:pPr>
            <w:r w:rsidRPr="00AE49ED">
              <w:rPr>
                <w:rFonts w:ascii="Sylfaen" w:hAnsi="Sylfaen"/>
                <w:sz w:val="24"/>
                <w:szCs w:val="24"/>
                <w:lang w:val="ka-GE"/>
              </w:rPr>
              <w:t>ეკონომიკური ოპერატორი ნიშნავს მწარმოებელს, ავტორიზებულ წარმომადგენელს, იმპორტიორს, დისტრიბუტორს;</w:t>
            </w:r>
          </w:p>
          <w:p w14:paraId="77B2D338" w14:textId="77777777" w:rsidR="00A80048" w:rsidRPr="00AE49ED" w:rsidRDefault="00A80048" w:rsidP="009E7CBE">
            <w:pPr>
              <w:pStyle w:val="ListParagraph"/>
              <w:numPr>
                <w:ilvl w:val="0"/>
                <w:numId w:val="4"/>
              </w:numPr>
              <w:tabs>
                <w:tab w:val="left" w:pos="1350"/>
              </w:tabs>
              <w:spacing w:line="276" w:lineRule="auto"/>
              <w:ind w:left="276" w:right="213"/>
              <w:jc w:val="both"/>
              <w:rPr>
                <w:rFonts w:ascii="Sylfaen" w:hAnsi="Sylfaen"/>
                <w:sz w:val="24"/>
                <w:szCs w:val="24"/>
                <w:lang w:val="ka-GE"/>
              </w:rPr>
            </w:pPr>
            <w:r w:rsidRPr="00AE49ED">
              <w:rPr>
                <w:rFonts w:ascii="Sylfaen" w:hAnsi="Sylfaen"/>
                <w:sz w:val="24"/>
                <w:szCs w:val="24"/>
                <w:lang w:val="ka-GE"/>
              </w:rPr>
              <w:t>ტექნიკური სპეციფიკაციები ნიშნავს დოკუმენტს, რომელიც აყალიბებს მოწყობილობის ან საამწყობრო ნაწილის მიერ დასაკმაყოფილებელ ტექნიკურ მოთხოვნებს;</w:t>
            </w:r>
          </w:p>
          <w:p w14:paraId="225E082D" w14:textId="77777777" w:rsidR="00A80048" w:rsidRPr="00AE49ED" w:rsidRDefault="00A80048" w:rsidP="009E7CBE">
            <w:pPr>
              <w:pStyle w:val="ListParagraph"/>
              <w:numPr>
                <w:ilvl w:val="0"/>
                <w:numId w:val="4"/>
              </w:numPr>
              <w:tabs>
                <w:tab w:val="left" w:pos="1350"/>
              </w:tabs>
              <w:spacing w:line="276" w:lineRule="auto"/>
              <w:ind w:left="276" w:right="432"/>
              <w:jc w:val="both"/>
              <w:rPr>
                <w:rFonts w:ascii="Sylfaen" w:hAnsi="Sylfaen"/>
                <w:sz w:val="24"/>
                <w:szCs w:val="24"/>
                <w:lang w:val="ka-GE"/>
              </w:rPr>
            </w:pPr>
            <w:r w:rsidRPr="00AE49ED">
              <w:rPr>
                <w:rFonts w:ascii="Sylfaen" w:hAnsi="Sylfaen"/>
                <w:sz w:val="24"/>
                <w:szCs w:val="24"/>
                <w:lang w:val="ka-GE"/>
              </w:rPr>
              <w:t>ჰარმონიზებული სტანდარტი ნიშნავს რეგულაცია (EU) No 1025/2012-ის 2-ე მუხლის პირველი პუნქტის c) ქვეპუნქტით განსაზღვრულ ჰარმონიზებულ სტანდარტს;</w:t>
            </w:r>
          </w:p>
          <w:p w14:paraId="0C6C7181" w14:textId="77777777" w:rsidR="00A80048" w:rsidRPr="00AE49ED" w:rsidRDefault="00A80048" w:rsidP="009E7CBE">
            <w:pPr>
              <w:pStyle w:val="ListParagraph"/>
              <w:numPr>
                <w:ilvl w:val="0"/>
                <w:numId w:val="4"/>
              </w:numPr>
              <w:tabs>
                <w:tab w:val="left" w:pos="1350"/>
              </w:tabs>
              <w:spacing w:line="276" w:lineRule="auto"/>
              <w:ind w:left="276" w:right="432"/>
              <w:jc w:val="both"/>
              <w:rPr>
                <w:rFonts w:ascii="Sylfaen" w:hAnsi="Sylfaen"/>
                <w:sz w:val="24"/>
                <w:szCs w:val="24"/>
                <w:lang w:val="ka-GE"/>
              </w:rPr>
            </w:pPr>
            <w:r w:rsidRPr="00AE49ED">
              <w:rPr>
                <w:rFonts w:ascii="Sylfaen" w:hAnsi="Sylfaen"/>
                <w:sz w:val="24"/>
                <w:szCs w:val="24"/>
                <w:lang w:val="ka-GE"/>
              </w:rPr>
              <w:t>აკრედიტაცია ნიშნავს რეგულაცია (EC) No 765/2008 -ის 2-ე მუხლის 10-ე პუნქტით განსაზღვრულ აკრედიტაციას;</w:t>
            </w:r>
          </w:p>
          <w:p w14:paraId="374B1C75" w14:textId="77777777" w:rsidR="00A80048" w:rsidRPr="00AE49ED" w:rsidRDefault="00A80048" w:rsidP="009E7CBE">
            <w:pPr>
              <w:pStyle w:val="ListParagraph"/>
              <w:numPr>
                <w:ilvl w:val="0"/>
                <w:numId w:val="4"/>
              </w:numPr>
              <w:tabs>
                <w:tab w:val="left" w:pos="1350"/>
              </w:tabs>
              <w:spacing w:line="276" w:lineRule="auto"/>
              <w:ind w:left="276" w:right="432"/>
              <w:jc w:val="both"/>
              <w:rPr>
                <w:rFonts w:ascii="Sylfaen" w:hAnsi="Sylfaen"/>
                <w:sz w:val="24"/>
                <w:szCs w:val="24"/>
                <w:lang w:val="ka-GE"/>
              </w:rPr>
            </w:pPr>
            <w:r w:rsidRPr="00AE49ED">
              <w:rPr>
                <w:rFonts w:ascii="Sylfaen" w:hAnsi="Sylfaen"/>
                <w:sz w:val="24"/>
                <w:szCs w:val="24"/>
                <w:lang w:val="ka-GE"/>
              </w:rPr>
              <w:t>აკრედიტაციის ეროვნული ორგანო ნიშნავს რეგულაცია (EC) No 765/2008 -ის 2-ე მუხლის 11-ე პუნქტით გათვალისწინებულ აკრედიტაციის ეროვნულ ორგანოს;</w:t>
            </w:r>
          </w:p>
          <w:p w14:paraId="578F8FFE" w14:textId="77777777" w:rsidR="00A80048" w:rsidRPr="00AE49ED" w:rsidRDefault="00A80048" w:rsidP="009E7CBE">
            <w:pPr>
              <w:pStyle w:val="ListParagraph"/>
              <w:numPr>
                <w:ilvl w:val="0"/>
                <w:numId w:val="4"/>
              </w:numPr>
              <w:tabs>
                <w:tab w:val="left" w:pos="1350"/>
              </w:tabs>
              <w:spacing w:line="276" w:lineRule="auto"/>
              <w:ind w:left="276" w:right="432"/>
              <w:jc w:val="both"/>
              <w:rPr>
                <w:rFonts w:ascii="Sylfaen" w:hAnsi="Sylfaen"/>
                <w:sz w:val="24"/>
                <w:szCs w:val="24"/>
                <w:lang w:val="ka-GE"/>
              </w:rPr>
            </w:pPr>
            <w:r w:rsidRPr="00AE49ED">
              <w:rPr>
                <w:rFonts w:ascii="Sylfaen" w:hAnsi="Sylfaen"/>
                <w:sz w:val="24"/>
                <w:szCs w:val="24"/>
                <w:lang w:val="ka-GE"/>
              </w:rPr>
              <w:t>შესაბამისობის შეფასება ნიშნავს მოწყობილობის ან საამწყობრო ნაწილის მიერ ამ რეგულაციით დადგენილი უსაფრთხოების ძირითადი მოთხოვნების დაკმაყოფილების შემოწმების პროცესს;</w:t>
            </w:r>
          </w:p>
          <w:p w14:paraId="3993D4CC" w14:textId="77777777" w:rsidR="00A80048" w:rsidRPr="00AE49ED" w:rsidRDefault="00A80048" w:rsidP="009E7CBE">
            <w:pPr>
              <w:pStyle w:val="ListParagraph"/>
              <w:numPr>
                <w:ilvl w:val="0"/>
                <w:numId w:val="4"/>
              </w:numPr>
              <w:tabs>
                <w:tab w:val="left" w:pos="1350"/>
              </w:tabs>
              <w:spacing w:line="276" w:lineRule="auto"/>
              <w:ind w:left="276" w:right="432"/>
              <w:jc w:val="both"/>
              <w:rPr>
                <w:rFonts w:ascii="Sylfaen" w:hAnsi="Sylfaen"/>
                <w:sz w:val="24"/>
                <w:szCs w:val="24"/>
                <w:lang w:val="ka-GE"/>
              </w:rPr>
            </w:pPr>
            <w:r w:rsidRPr="00AE49ED">
              <w:rPr>
                <w:rFonts w:ascii="Sylfaen" w:hAnsi="Sylfaen"/>
                <w:sz w:val="24"/>
                <w:szCs w:val="24"/>
                <w:lang w:val="ka-GE"/>
              </w:rPr>
              <w:t>შესაბამისობის შეფასების ორგანო ნიშნავს ორგანოს რომელიც ახორციელებს შესაბამისობის შეფასების აქტივობებს, მათ შორის შემოწმებას, კალიბრაციას, სერტიფიცირებასა და ინსპექტირებას;</w:t>
            </w:r>
          </w:p>
          <w:p w14:paraId="7757618F" w14:textId="77777777" w:rsidR="00A80048" w:rsidRPr="00AE49ED" w:rsidRDefault="00A80048" w:rsidP="009E7CBE">
            <w:pPr>
              <w:pStyle w:val="ListParagraph"/>
              <w:numPr>
                <w:ilvl w:val="0"/>
                <w:numId w:val="4"/>
              </w:numPr>
              <w:tabs>
                <w:tab w:val="left" w:pos="1350"/>
              </w:tabs>
              <w:spacing w:line="276" w:lineRule="auto"/>
              <w:ind w:left="276" w:right="432"/>
              <w:jc w:val="both"/>
              <w:rPr>
                <w:rFonts w:ascii="Sylfaen" w:hAnsi="Sylfaen"/>
                <w:sz w:val="24"/>
                <w:szCs w:val="24"/>
                <w:lang w:val="ka-GE"/>
              </w:rPr>
            </w:pPr>
            <w:r w:rsidRPr="00AE49ED">
              <w:rPr>
                <w:rFonts w:ascii="Sylfaen" w:hAnsi="Sylfaen"/>
                <w:sz w:val="24"/>
                <w:szCs w:val="24"/>
                <w:lang w:val="ka-GE"/>
              </w:rPr>
              <w:t>გამოთხოვა ნიშნავს ნებისმიერ ქმედებას, რომელიც მიმართულია საბოლოო მომხმარებლისთვის ხელმისაწვდომი მოწყობილობის ან მწარმოებლისთვის მიწოდებული საამწყობრო ნაწილის უკან დაბრუნებისკენ;</w:t>
            </w:r>
          </w:p>
          <w:p w14:paraId="6E46A7C7" w14:textId="77777777" w:rsidR="00A80048" w:rsidRPr="00AE49ED" w:rsidRDefault="00A80048" w:rsidP="009E7CBE">
            <w:pPr>
              <w:pStyle w:val="ListParagraph"/>
              <w:numPr>
                <w:ilvl w:val="0"/>
                <w:numId w:val="4"/>
              </w:numPr>
              <w:tabs>
                <w:tab w:val="left" w:pos="1350"/>
              </w:tabs>
              <w:spacing w:line="276" w:lineRule="auto"/>
              <w:ind w:left="276" w:right="432"/>
              <w:jc w:val="both"/>
              <w:rPr>
                <w:rFonts w:ascii="Sylfaen" w:hAnsi="Sylfaen"/>
                <w:sz w:val="24"/>
                <w:szCs w:val="24"/>
                <w:lang w:val="ka-GE"/>
              </w:rPr>
            </w:pPr>
            <w:r w:rsidRPr="00AE49ED">
              <w:rPr>
                <w:rFonts w:ascii="Sylfaen" w:hAnsi="Sylfaen"/>
                <w:sz w:val="24"/>
                <w:szCs w:val="24"/>
                <w:lang w:val="ka-GE"/>
              </w:rPr>
              <w:t>ამოღება ნიშნავს ნებისმიერ ზომას, რომელიც მიმართულია მიწოდების ჯაჭვში მყოფი მოწყობილობის ან საამწყობრო ნაწილის ბაზარზე ხელმისაწვდომობის აღკვეთისკენ;</w:t>
            </w:r>
          </w:p>
          <w:p w14:paraId="279F6ED0" w14:textId="77777777" w:rsidR="00A80048" w:rsidRPr="00AE49ED" w:rsidRDefault="00A80048" w:rsidP="009E7CBE">
            <w:pPr>
              <w:pStyle w:val="ListParagraph"/>
              <w:numPr>
                <w:ilvl w:val="0"/>
                <w:numId w:val="4"/>
              </w:numPr>
              <w:tabs>
                <w:tab w:val="left" w:pos="1350"/>
              </w:tabs>
              <w:spacing w:line="276" w:lineRule="auto"/>
              <w:ind w:left="276" w:right="432"/>
              <w:jc w:val="both"/>
              <w:rPr>
                <w:rFonts w:ascii="Sylfaen" w:hAnsi="Sylfaen"/>
                <w:sz w:val="24"/>
                <w:szCs w:val="24"/>
                <w:lang w:val="ka-GE"/>
              </w:rPr>
            </w:pPr>
            <w:r w:rsidRPr="00AE49ED">
              <w:rPr>
                <w:rFonts w:ascii="Sylfaen" w:hAnsi="Sylfaen"/>
                <w:sz w:val="24"/>
                <w:szCs w:val="24"/>
                <w:lang w:val="ka-GE"/>
              </w:rPr>
              <w:t>ევროპის გაერთიანების ჰარმონიზებული კანონმდებლობა ნიშნავს ევროპის გაერთიანების ნებისმიერ კანონმდებლობას რომელიც ახდენს პროდუქტით ვაჭრობის წესების ჰარმონიზებას;</w:t>
            </w:r>
          </w:p>
          <w:p w14:paraId="2A6ADC3C" w14:textId="77777777" w:rsidR="00A80048" w:rsidRPr="00AE49ED" w:rsidRDefault="00A80048" w:rsidP="009E7CBE">
            <w:pPr>
              <w:pStyle w:val="ListParagraph"/>
              <w:numPr>
                <w:ilvl w:val="0"/>
                <w:numId w:val="4"/>
              </w:numPr>
              <w:tabs>
                <w:tab w:val="left" w:pos="1350"/>
              </w:tabs>
              <w:spacing w:line="276" w:lineRule="auto"/>
              <w:ind w:left="276" w:right="432"/>
              <w:jc w:val="both"/>
              <w:rPr>
                <w:rFonts w:ascii="Sylfaen" w:hAnsi="Sylfaen"/>
                <w:sz w:val="24"/>
                <w:szCs w:val="24"/>
                <w:lang w:val="ka-GE"/>
              </w:rPr>
            </w:pPr>
            <w:r w:rsidRPr="00AE49ED">
              <w:rPr>
                <w:rFonts w:ascii="Sylfaen" w:hAnsi="Sylfaen"/>
                <w:sz w:val="24"/>
                <w:szCs w:val="24"/>
                <w:lang w:val="ka-GE"/>
              </w:rPr>
              <w:t>CE ნიშანდება ნიშნავს ნიშნადებას, რომელითაც მწარმოებლი მიუთითებს, რომ მოწყობილობა ან საამწყობრო ნაწილი შეესაბამება ევროპის გაერთიანების კანონმდებლობის მიერ ნიშანდების დატანისთვის დადგენილ მოთხოვნებს.</w:t>
            </w:r>
          </w:p>
          <w:p w14:paraId="608FA5E3" w14:textId="77777777" w:rsidR="00A80048" w:rsidRPr="00D77492" w:rsidRDefault="00A80048" w:rsidP="009E7CBE">
            <w:pPr>
              <w:tabs>
                <w:tab w:val="left" w:pos="1350"/>
              </w:tabs>
              <w:spacing w:line="276" w:lineRule="auto"/>
              <w:ind w:left="276" w:right="432"/>
              <w:jc w:val="right"/>
              <w:rPr>
                <w:rFonts w:ascii="Sylfaen" w:hAnsi="Sylfaen"/>
                <w:sz w:val="24"/>
                <w:szCs w:val="24"/>
                <w:lang w:val="ka-GE"/>
              </w:rPr>
            </w:pPr>
          </w:p>
        </w:tc>
        <w:tc>
          <w:tcPr>
            <w:tcW w:w="540" w:type="dxa"/>
          </w:tcPr>
          <w:p w14:paraId="01DBE93C" w14:textId="77777777" w:rsidR="00A80048" w:rsidRDefault="003E0C80" w:rsidP="009E7CBE">
            <w:pPr>
              <w:tabs>
                <w:tab w:val="left" w:pos="1350"/>
              </w:tabs>
              <w:jc w:val="both"/>
              <w:rPr>
                <w:rFonts w:ascii="Sylfaen" w:eastAsia="Sylfaen" w:hAnsi="Sylfaen"/>
                <w:b/>
                <w:szCs w:val="24"/>
                <w:lang w:val="ka-GE"/>
              </w:rPr>
            </w:pPr>
            <w:r>
              <w:rPr>
                <w:rFonts w:ascii="Sylfaen" w:eastAsia="Sylfaen" w:hAnsi="Sylfaen"/>
                <w:b/>
                <w:szCs w:val="24"/>
                <w:lang w:val="ka-GE"/>
              </w:rPr>
              <w:t>N1</w:t>
            </w:r>
          </w:p>
        </w:tc>
        <w:tc>
          <w:tcPr>
            <w:tcW w:w="630" w:type="dxa"/>
          </w:tcPr>
          <w:p w14:paraId="6C8F4842" w14:textId="77777777" w:rsidR="00A80048" w:rsidRPr="00AE49ED" w:rsidRDefault="00A80048" w:rsidP="009E7CBE">
            <w:pPr>
              <w:tabs>
                <w:tab w:val="left" w:pos="1350"/>
              </w:tabs>
              <w:jc w:val="both"/>
              <w:rPr>
                <w:rFonts w:ascii="Sylfaen" w:eastAsia="Sylfaen" w:hAnsi="Sylfaen"/>
                <w:b/>
                <w:szCs w:val="24"/>
                <w:lang w:val="ka-GE"/>
              </w:rPr>
            </w:pPr>
            <w:r>
              <w:rPr>
                <w:rFonts w:ascii="Sylfaen" w:eastAsia="Sylfaen" w:hAnsi="Sylfaen"/>
                <w:b/>
                <w:szCs w:val="24"/>
                <w:lang w:val="ka-GE"/>
              </w:rPr>
              <w:t>2</w:t>
            </w:r>
          </w:p>
        </w:tc>
        <w:tc>
          <w:tcPr>
            <w:tcW w:w="5310" w:type="dxa"/>
          </w:tcPr>
          <w:p w14:paraId="4FD4054A" w14:textId="77777777" w:rsidR="00A80048" w:rsidRDefault="00A80048" w:rsidP="009E7CBE">
            <w:pPr>
              <w:tabs>
                <w:tab w:val="left" w:pos="900"/>
                <w:tab w:val="left" w:pos="1350"/>
              </w:tabs>
              <w:spacing w:line="276" w:lineRule="auto"/>
              <w:ind w:firstLine="720"/>
              <w:jc w:val="both"/>
              <w:rPr>
                <w:rFonts w:ascii="Sylfaen" w:hAnsi="Sylfaen"/>
                <w:sz w:val="24"/>
                <w:szCs w:val="24"/>
                <w:lang w:val="ka-GE"/>
              </w:rPr>
            </w:pPr>
            <w:r w:rsidRPr="0091088F">
              <w:rPr>
                <w:rFonts w:ascii="Sylfaen" w:hAnsi="Sylfaen" w:cs="Sylfaen"/>
                <w:sz w:val="24"/>
                <w:szCs w:val="24"/>
                <w:lang w:val="ka-GE"/>
              </w:rPr>
              <w:t xml:space="preserve">1. </w:t>
            </w:r>
            <w:r w:rsidRPr="00BC5104">
              <w:rPr>
                <w:rFonts w:ascii="Sylfaen" w:hAnsi="Sylfaen" w:cs="Sylfaen"/>
                <w:sz w:val="24"/>
                <w:szCs w:val="24"/>
                <w:lang w:val="ka-GE"/>
              </w:rPr>
              <w:t xml:space="preserve">ამ </w:t>
            </w:r>
            <w:r w:rsidRPr="00724022">
              <w:rPr>
                <w:rFonts w:ascii="Sylfaen" w:hAnsi="Sylfaen" w:cs="Sylfaen"/>
                <w:sz w:val="24"/>
                <w:szCs w:val="24"/>
                <w:lang w:val="ka-GE"/>
              </w:rPr>
              <w:t>ტექნიკური</w:t>
            </w:r>
            <w:r w:rsidRPr="00724022">
              <w:rPr>
                <w:rFonts w:ascii="Sylfaen" w:hAnsi="Sylfaen"/>
                <w:sz w:val="24"/>
                <w:szCs w:val="24"/>
                <w:lang w:val="ka-GE"/>
              </w:rPr>
              <w:t xml:space="preserve"> რეგლამენტის</w:t>
            </w:r>
            <w:r w:rsidRPr="00724022">
              <w:rPr>
                <w:rFonts w:ascii="Sylfaen" w:hAnsi="Sylfaen" w:cs="Sylfaen"/>
                <w:sz w:val="24"/>
                <w:szCs w:val="24"/>
                <w:lang w:val="ka-GE"/>
              </w:rPr>
              <w:t xml:space="preserve"> მიზნებისთვის</w:t>
            </w:r>
            <w:r w:rsidRPr="00724022">
              <w:rPr>
                <w:rFonts w:ascii="Sylfaen" w:hAnsi="Sylfaen"/>
                <w:sz w:val="24"/>
                <w:szCs w:val="24"/>
                <w:lang w:val="ka-GE"/>
              </w:rPr>
              <w:t xml:space="preserve"> მასში გამოყენებულ </w:t>
            </w:r>
            <w:r w:rsidRPr="00724022">
              <w:rPr>
                <w:rFonts w:ascii="Sylfaen" w:hAnsi="Sylfaen" w:cs="Sylfaen"/>
                <w:sz w:val="24"/>
                <w:szCs w:val="24"/>
                <w:lang w:val="ka-GE"/>
              </w:rPr>
              <w:t>ტერმინებს აქვს შემდეგი მნიშვნელობა</w:t>
            </w:r>
            <w:r w:rsidRPr="00724022">
              <w:rPr>
                <w:rFonts w:ascii="Sylfaen" w:hAnsi="Sylfaen"/>
                <w:sz w:val="24"/>
                <w:szCs w:val="24"/>
                <w:lang w:val="ka-GE"/>
              </w:rPr>
              <w:t>:</w:t>
            </w:r>
          </w:p>
          <w:p w14:paraId="13DBB549" w14:textId="77777777" w:rsidR="00A80048" w:rsidRPr="00FA362D" w:rsidRDefault="00A80048" w:rsidP="009E7CBE">
            <w:pPr>
              <w:pBdr>
                <w:top w:val="nil"/>
                <w:left w:val="nil"/>
                <w:bottom w:val="nil"/>
                <w:right w:val="nil"/>
                <w:between w:val="nil"/>
              </w:pBdr>
              <w:tabs>
                <w:tab w:val="left" w:pos="1350"/>
              </w:tabs>
              <w:spacing w:after="0" w:line="240" w:lineRule="auto"/>
              <w:ind w:left="90" w:firstLine="720"/>
              <w:jc w:val="both"/>
              <w:rPr>
                <w:rFonts w:ascii="Sylfaen" w:eastAsia="Merriweather" w:hAnsi="Sylfaen" w:cs="Merriweather"/>
                <w:sz w:val="24"/>
                <w:szCs w:val="24"/>
                <w:lang w:val="ka-GE"/>
              </w:rPr>
            </w:pPr>
            <w:r>
              <w:rPr>
                <w:rFonts w:ascii="Sylfaen" w:eastAsia="Merriweather" w:hAnsi="Sylfaen" w:cs="Merriweather"/>
                <w:sz w:val="24"/>
                <w:szCs w:val="24"/>
                <w:lang w:val="ka-GE"/>
              </w:rPr>
              <w:t xml:space="preserve">ა) </w:t>
            </w:r>
            <w:r w:rsidRPr="00FA362D">
              <w:rPr>
                <w:rFonts w:ascii="Sylfaen" w:eastAsia="Merriweather" w:hAnsi="Sylfaen" w:cs="Merriweather"/>
                <w:sz w:val="24"/>
                <w:szCs w:val="24"/>
                <w:lang w:val="ka-GE"/>
              </w:rPr>
              <w:t xml:space="preserve">მწარმოებელი - ნებისმიერი ფიზიკური ან იურიდიული პირი, რომელიც </w:t>
            </w:r>
            <w:r>
              <w:rPr>
                <w:rFonts w:ascii="Sylfaen" w:eastAsia="Merriweather" w:hAnsi="Sylfaen" w:cs="Merriweather"/>
                <w:sz w:val="24"/>
                <w:szCs w:val="24"/>
                <w:lang w:val="ka-GE"/>
              </w:rPr>
              <w:t>ამზადებს</w:t>
            </w:r>
            <w:r w:rsidRPr="00FA362D">
              <w:rPr>
                <w:rFonts w:ascii="Sylfaen" w:eastAsia="Merriweather" w:hAnsi="Sylfaen" w:cs="Merriweather"/>
                <w:sz w:val="24"/>
                <w:szCs w:val="24"/>
                <w:lang w:val="ka-GE"/>
              </w:rPr>
              <w:t xml:space="preserve"> ან </w:t>
            </w:r>
            <w:r>
              <w:rPr>
                <w:rFonts w:ascii="Sylfaen" w:eastAsia="Merriweather" w:hAnsi="Sylfaen" w:cs="Merriweather"/>
                <w:sz w:val="24"/>
                <w:szCs w:val="24"/>
                <w:lang w:val="ka-GE"/>
              </w:rPr>
              <w:t>ამზადებინებს</w:t>
            </w:r>
            <w:r w:rsidRPr="00FA362D">
              <w:rPr>
                <w:rFonts w:ascii="Sylfaen" w:eastAsia="Merriweather" w:hAnsi="Sylfaen" w:cs="Merriweather"/>
                <w:sz w:val="24"/>
                <w:szCs w:val="24"/>
                <w:lang w:val="ka-GE"/>
              </w:rPr>
              <w:t xml:space="preserve"> და თავისი სახელით ან სავაჭრო ნიშნით რეალიზებას უწევს </w:t>
            </w:r>
            <w:r>
              <w:rPr>
                <w:rFonts w:ascii="Sylfaen" w:eastAsia="Merriweather" w:hAnsi="Sylfaen" w:cs="Merriweather"/>
                <w:sz w:val="24"/>
                <w:szCs w:val="24"/>
                <w:lang w:val="ka-GE"/>
              </w:rPr>
              <w:t>აირად საწვავზე მომუშავე მოწყობილობას</w:t>
            </w:r>
            <w:r w:rsidR="00E13F89">
              <w:rPr>
                <w:rFonts w:ascii="Sylfaen" w:eastAsia="Merriweather" w:hAnsi="Sylfaen" w:cs="Merriweather"/>
                <w:sz w:val="24"/>
                <w:szCs w:val="24"/>
                <w:lang w:val="ka-GE"/>
              </w:rPr>
              <w:t xml:space="preserve"> ან/და საამწყობრო ნაწილს</w:t>
            </w:r>
            <w:r w:rsidRPr="00FA362D">
              <w:rPr>
                <w:rFonts w:ascii="Sylfaen" w:eastAsia="Merriweather" w:hAnsi="Sylfaen" w:cs="Merriweather"/>
                <w:sz w:val="24"/>
                <w:szCs w:val="24"/>
                <w:lang w:val="ka-GE"/>
              </w:rPr>
              <w:t xml:space="preserve">; </w:t>
            </w:r>
          </w:p>
          <w:p w14:paraId="6EC67D58" w14:textId="77777777" w:rsidR="00A80048" w:rsidRPr="00FA362D" w:rsidRDefault="00A80048" w:rsidP="009E7CBE">
            <w:pPr>
              <w:pBdr>
                <w:top w:val="nil"/>
                <w:left w:val="nil"/>
                <w:bottom w:val="nil"/>
                <w:right w:val="nil"/>
                <w:between w:val="nil"/>
              </w:pBdr>
              <w:tabs>
                <w:tab w:val="left" w:pos="1350"/>
              </w:tabs>
              <w:spacing w:after="0" w:line="240" w:lineRule="auto"/>
              <w:ind w:left="90" w:firstLine="720"/>
              <w:jc w:val="both"/>
              <w:rPr>
                <w:rFonts w:ascii="Sylfaen" w:eastAsia="Merriweather" w:hAnsi="Sylfaen" w:cs="Merriweather"/>
                <w:sz w:val="24"/>
                <w:szCs w:val="24"/>
                <w:lang w:val="ka-GE"/>
              </w:rPr>
            </w:pPr>
            <w:r w:rsidRPr="00FA362D">
              <w:rPr>
                <w:rFonts w:ascii="Sylfaen" w:eastAsia="Merriweather" w:hAnsi="Sylfaen" w:cs="Merriweather"/>
                <w:sz w:val="24"/>
                <w:szCs w:val="24"/>
                <w:lang w:val="ka-GE"/>
              </w:rPr>
              <w:t>ბ) ავტორიზებული წარმომადგენელი - საქართველოში დარეგისტრირებული, ნებისმიერი ფიზიკური ან იურიდიული პირი, რომელსაც მწარმოებლის მიერ მინიჭებული აქვს უფლებამოსილება, რომ იმოქმედოს მისი სახელით სპეციალური დავალებების შესასრულებლად;</w:t>
            </w:r>
          </w:p>
          <w:p w14:paraId="4FC39247" w14:textId="77777777" w:rsidR="00A80048" w:rsidRPr="00FA362D" w:rsidRDefault="00A80048" w:rsidP="009E7CBE">
            <w:pPr>
              <w:pBdr>
                <w:top w:val="nil"/>
                <w:left w:val="nil"/>
                <w:bottom w:val="nil"/>
                <w:right w:val="nil"/>
                <w:between w:val="nil"/>
              </w:pBdr>
              <w:tabs>
                <w:tab w:val="left" w:pos="1350"/>
              </w:tabs>
              <w:spacing w:after="0" w:line="240" w:lineRule="auto"/>
              <w:ind w:left="90" w:firstLine="720"/>
              <w:jc w:val="both"/>
              <w:rPr>
                <w:rFonts w:ascii="Sylfaen" w:eastAsia="Merriweather" w:hAnsi="Sylfaen" w:cs="Merriweather"/>
                <w:sz w:val="24"/>
                <w:szCs w:val="24"/>
                <w:lang w:val="ka-GE"/>
              </w:rPr>
            </w:pPr>
            <w:r w:rsidRPr="00FA362D">
              <w:rPr>
                <w:rFonts w:ascii="Sylfaen" w:eastAsia="Merriweather" w:hAnsi="Sylfaen" w:cs="Merriweather"/>
                <w:sz w:val="24"/>
                <w:szCs w:val="24"/>
                <w:lang w:val="ka-GE"/>
              </w:rPr>
              <w:t xml:space="preserve">გ) იმპორტიორი - ნებისმიერი ფიზიკური ან იურიდიული პირი, რომელიც ახორციელებს </w:t>
            </w:r>
            <w:r>
              <w:rPr>
                <w:rFonts w:ascii="Sylfaen" w:eastAsia="Merriweather" w:hAnsi="Sylfaen" w:cs="Merriweather"/>
                <w:sz w:val="24"/>
                <w:szCs w:val="24"/>
                <w:lang w:val="ka-GE"/>
              </w:rPr>
              <w:t>აირად საწვავზე მომუშავე მოწყობილობის</w:t>
            </w:r>
            <w:r w:rsidRPr="00FA362D">
              <w:rPr>
                <w:rFonts w:ascii="Sylfaen" w:eastAsia="Merriweather" w:hAnsi="Sylfaen" w:cs="Merriweather"/>
                <w:sz w:val="24"/>
                <w:szCs w:val="24"/>
                <w:lang w:val="ka-GE"/>
              </w:rPr>
              <w:t xml:space="preserve"> </w:t>
            </w:r>
            <w:r w:rsidR="00E13F89">
              <w:rPr>
                <w:rFonts w:ascii="Sylfaen" w:eastAsia="Merriweather" w:hAnsi="Sylfaen" w:cs="Merriweather"/>
                <w:sz w:val="24"/>
                <w:szCs w:val="24"/>
                <w:lang w:val="ka-GE"/>
              </w:rPr>
              <w:t xml:space="preserve">ან/და საამწყობრო ნაწილის </w:t>
            </w:r>
            <w:r w:rsidRPr="00FA362D">
              <w:rPr>
                <w:rFonts w:ascii="Sylfaen" w:eastAsia="Merriweather" w:hAnsi="Sylfaen" w:cs="Merriweather"/>
                <w:sz w:val="24"/>
                <w:szCs w:val="24"/>
                <w:lang w:val="ka-GE"/>
              </w:rPr>
              <w:t>სხვა ქვეყნიდან საქართველოს ბაზარზე განთავსებას;</w:t>
            </w:r>
          </w:p>
          <w:p w14:paraId="1CCF8AA2" w14:textId="75CAA3B7" w:rsidR="00A80048" w:rsidRPr="00724022" w:rsidRDefault="00A80048" w:rsidP="009E7CBE">
            <w:pPr>
              <w:pBdr>
                <w:top w:val="nil"/>
                <w:left w:val="nil"/>
                <w:bottom w:val="nil"/>
                <w:right w:val="nil"/>
                <w:between w:val="nil"/>
              </w:pBdr>
              <w:tabs>
                <w:tab w:val="left" w:pos="1350"/>
              </w:tabs>
              <w:spacing w:line="240" w:lineRule="auto"/>
              <w:ind w:left="90" w:firstLine="720"/>
              <w:jc w:val="both"/>
              <w:rPr>
                <w:rFonts w:ascii="Sylfaen" w:eastAsia="Merriweather" w:hAnsi="Sylfaen" w:cs="Merriweather"/>
                <w:sz w:val="24"/>
                <w:szCs w:val="24"/>
                <w:lang w:val="ka-GE"/>
              </w:rPr>
            </w:pPr>
            <w:r w:rsidRPr="00FA362D">
              <w:rPr>
                <w:rFonts w:ascii="Sylfaen" w:eastAsia="Merriweather" w:hAnsi="Sylfaen" w:cs="Merriweather"/>
                <w:sz w:val="24"/>
                <w:szCs w:val="24"/>
                <w:lang w:val="ka-GE"/>
              </w:rPr>
              <w:t xml:space="preserve">დ) დისტრიბუტორი - პროდუქტის მიწოდების ჯაჭვში ჩართული ნებისმიერი ფიზიკური ან იურიდიული პირი, რომელიც არ წარმოადგენს მწარმოებელს და იმპორტიორს და რომელიც ხელმისაწვდომს ხდის </w:t>
            </w:r>
            <w:r>
              <w:rPr>
                <w:rFonts w:ascii="Sylfaen" w:eastAsia="Merriweather" w:hAnsi="Sylfaen" w:cs="Merriweather"/>
                <w:sz w:val="24"/>
                <w:szCs w:val="24"/>
                <w:lang w:val="ka-GE"/>
              </w:rPr>
              <w:t>აირად საწვავზე მომუშავე მოწყობილობას</w:t>
            </w:r>
            <w:r w:rsidRPr="00FA362D">
              <w:rPr>
                <w:rFonts w:ascii="Sylfaen" w:eastAsia="Merriweather" w:hAnsi="Sylfaen" w:cs="Merriweather"/>
                <w:sz w:val="24"/>
                <w:szCs w:val="24"/>
                <w:lang w:val="ka-GE"/>
              </w:rPr>
              <w:t xml:space="preserve"> </w:t>
            </w:r>
            <w:r w:rsidR="00E13F89">
              <w:rPr>
                <w:rFonts w:ascii="Sylfaen" w:eastAsia="Merriweather" w:hAnsi="Sylfaen" w:cs="Merriweather"/>
                <w:sz w:val="24"/>
                <w:szCs w:val="24"/>
                <w:lang w:val="ka-GE"/>
              </w:rPr>
              <w:t xml:space="preserve">ან/და საამწყობრო ნაწილს </w:t>
            </w:r>
            <w:r w:rsidRPr="00FA362D">
              <w:rPr>
                <w:rFonts w:ascii="Sylfaen" w:eastAsia="Merriweather" w:hAnsi="Sylfaen" w:cs="Merriweather"/>
                <w:sz w:val="24"/>
                <w:szCs w:val="24"/>
                <w:lang w:val="ka-GE"/>
              </w:rPr>
              <w:t xml:space="preserve">ბაზარზე. </w:t>
            </w:r>
          </w:p>
          <w:p w14:paraId="61061E59" w14:textId="77777777" w:rsidR="00A80048" w:rsidRPr="00BC5104" w:rsidRDefault="00A80048" w:rsidP="009E7CBE">
            <w:pPr>
              <w:tabs>
                <w:tab w:val="left" w:pos="1350"/>
              </w:tabs>
              <w:spacing w:line="276" w:lineRule="auto"/>
              <w:ind w:firstLine="720"/>
              <w:jc w:val="both"/>
              <w:rPr>
                <w:rFonts w:ascii="Sylfaen" w:hAnsi="Sylfaen"/>
                <w:b/>
                <w:sz w:val="24"/>
                <w:szCs w:val="24"/>
                <w:lang w:val="ka-GE"/>
              </w:rPr>
            </w:pPr>
            <w:r>
              <w:rPr>
                <w:rFonts w:ascii="Sylfaen" w:hAnsi="Sylfaen"/>
                <w:sz w:val="24"/>
                <w:szCs w:val="24"/>
                <w:lang w:val="ka-GE"/>
              </w:rPr>
              <w:t>ე</w:t>
            </w:r>
            <w:r w:rsidRPr="00341320">
              <w:rPr>
                <w:rFonts w:ascii="Sylfaen" w:hAnsi="Sylfaen"/>
                <w:sz w:val="24"/>
                <w:szCs w:val="24"/>
                <w:lang w:val="ka-GE"/>
              </w:rPr>
              <w:t>) მოწყობილობა</w:t>
            </w:r>
            <w:r w:rsidRPr="00CE07BF">
              <w:rPr>
                <w:rFonts w:ascii="Sylfaen" w:hAnsi="Sylfaen"/>
                <w:sz w:val="24"/>
                <w:szCs w:val="24"/>
                <w:lang w:val="ka-GE"/>
              </w:rPr>
              <w:t xml:space="preserve"> - </w:t>
            </w:r>
            <w:r w:rsidRPr="00566A0E">
              <w:rPr>
                <w:rFonts w:ascii="Sylfaen" w:hAnsi="Sylfaen"/>
                <w:sz w:val="24"/>
                <w:szCs w:val="24"/>
                <w:lang w:val="ka-GE"/>
              </w:rPr>
              <w:t xml:space="preserve">მოწყობილობა, </w:t>
            </w:r>
            <w:r w:rsidRPr="00D26511">
              <w:rPr>
                <w:rFonts w:ascii="Sylfaen" w:hAnsi="Sylfaen"/>
                <w:sz w:val="24"/>
                <w:szCs w:val="24"/>
                <w:lang w:val="ka-GE"/>
              </w:rPr>
              <w:t xml:space="preserve">რომელიც </w:t>
            </w:r>
            <w:r w:rsidRPr="0091088F">
              <w:rPr>
                <w:rFonts w:ascii="Sylfaen" w:hAnsi="Sylfaen"/>
                <w:sz w:val="24"/>
                <w:szCs w:val="24"/>
                <w:lang w:val="ka-GE"/>
              </w:rPr>
              <w:t xml:space="preserve">წვავს </w:t>
            </w:r>
            <w:r w:rsidRPr="00BC5104">
              <w:rPr>
                <w:rFonts w:ascii="Sylfaen" w:hAnsi="Sylfaen"/>
                <w:sz w:val="24"/>
                <w:szCs w:val="24"/>
                <w:lang w:val="ka-GE"/>
              </w:rPr>
              <w:t>აირს და გამოიყენება საკვების მომზადების, გაციების, ჰაერის კონდიცირების, სივრცის გათბობის, ცხელი წყლის გენერირების, განათების ან რეცხვისთვის, ასევე ფორსირებული წვის ღუმელები და ის გამათბობლები, რომლებიც აღჭურვილია ამგვარი ღუმელებით;</w:t>
            </w:r>
          </w:p>
          <w:p w14:paraId="42C730B2" w14:textId="77777777" w:rsidR="00A80048" w:rsidRPr="00BC5104" w:rsidRDefault="00A80048" w:rsidP="009E7CBE">
            <w:pPr>
              <w:tabs>
                <w:tab w:val="left" w:pos="1350"/>
              </w:tabs>
              <w:spacing w:line="276" w:lineRule="auto"/>
              <w:ind w:firstLine="720"/>
              <w:jc w:val="both"/>
              <w:rPr>
                <w:rFonts w:ascii="Sylfaen" w:hAnsi="Sylfaen"/>
                <w:b/>
                <w:sz w:val="24"/>
                <w:szCs w:val="24"/>
                <w:lang w:val="ka-GE"/>
              </w:rPr>
            </w:pPr>
            <w:r>
              <w:rPr>
                <w:rFonts w:ascii="Sylfaen" w:hAnsi="Sylfaen"/>
                <w:sz w:val="24"/>
                <w:szCs w:val="24"/>
                <w:lang w:val="ka-GE"/>
              </w:rPr>
              <w:t>ვ</w:t>
            </w:r>
            <w:r w:rsidRPr="00BC5104">
              <w:rPr>
                <w:rFonts w:ascii="Sylfaen" w:hAnsi="Sylfaen"/>
                <w:sz w:val="24"/>
                <w:szCs w:val="24"/>
                <w:lang w:val="ka-GE"/>
              </w:rPr>
              <w:t>) საამწყობრო ნაწილები - უსაფრთხოების მოწყობილობები, მართვის მოწყობილობები ან მარეგულირებელი მოწყობილობები და კვანძები, რომლებიც დამზადებულია მოწყობილობაში ინტეგრირებისთვის ან დამოუკიდებლად ასაწყობად მოწყობილობის ფუნქციონირების ხელშეწყობის მიზნით;</w:t>
            </w:r>
          </w:p>
          <w:p w14:paraId="6EA3F9DF" w14:textId="77777777" w:rsidR="00A80048" w:rsidRPr="00BC5104" w:rsidRDefault="00A80048" w:rsidP="009E7CBE">
            <w:pPr>
              <w:tabs>
                <w:tab w:val="left" w:pos="1350"/>
              </w:tabs>
              <w:spacing w:line="276" w:lineRule="auto"/>
              <w:ind w:firstLine="720"/>
              <w:jc w:val="both"/>
              <w:rPr>
                <w:rFonts w:ascii="Sylfaen" w:hAnsi="Sylfaen"/>
                <w:b/>
                <w:sz w:val="24"/>
                <w:szCs w:val="24"/>
                <w:lang w:val="ka-GE"/>
              </w:rPr>
            </w:pPr>
            <w:r>
              <w:rPr>
                <w:rFonts w:ascii="Sylfaen" w:hAnsi="Sylfaen"/>
                <w:sz w:val="24"/>
                <w:szCs w:val="24"/>
                <w:lang w:val="ka-GE"/>
              </w:rPr>
              <w:t>ზ</w:t>
            </w:r>
            <w:r w:rsidRPr="00BC5104">
              <w:rPr>
                <w:rFonts w:ascii="Sylfaen" w:hAnsi="Sylfaen"/>
                <w:sz w:val="24"/>
                <w:szCs w:val="24"/>
                <w:lang w:val="ka-GE"/>
              </w:rPr>
              <w:t>) წვა - პროცესი, რომლის დროსაც აირადი საწვავი რეაქციაში შედის ჟანგბადთან და აწარმოებს სითბოს ან სინათლეს;</w:t>
            </w:r>
          </w:p>
          <w:p w14:paraId="23B5DEB8" w14:textId="77777777" w:rsidR="00A80048" w:rsidRPr="0091088F" w:rsidRDefault="00A80048" w:rsidP="009E7CBE">
            <w:pPr>
              <w:tabs>
                <w:tab w:val="left" w:pos="1350"/>
              </w:tabs>
              <w:spacing w:line="276" w:lineRule="auto"/>
              <w:ind w:firstLine="720"/>
              <w:jc w:val="both"/>
              <w:rPr>
                <w:rFonts w:ascii="Sylfaen" w:hAnsi="Sylfaen"/>
                <w:b/>
                <w:sz w:val="24"/>
                <w:szCs w:val="24"/>
                <w:lang w:val="ka-GE"/>
              </w:rPr>
            </w:pPr>
            <w:r>
              <w:rPr>
                <w:rFonts w:ascii="Sylfaen" w:hAnsi="Sylfaen"/>
                <w:sz w:val="24"/>
                <w:szCs w:val="24"/>
                <w:lang w:val="ka-GE"/>
              </w:rPr>
              <w:t>თ</w:t>
            </w:r>
            <w:r w:rsidRPr="00BC5104">
              <w:rPr>
                <w:rFonts w:ascii="Sylfaen" w:hAnsi="Sylfaen"/>
                <w:sz w:val="24"/>
                <w:szCs w:val="24"/>
                <w:lang w:val="ka-GE"/>
              </w:rPr>
              <w:t>)</w:t>
            </w:r>
            <w:r w:rsidRPr="00724022">
              <w:rPr>
                <w:rFonts w:ascii="Sylfaen" w:hAnsi="Sylfaen"/>
                <w:sz w:val="24"/>
                <w:szCs w:val="24"/>
                <w:lang w:val="ka-GE"/>
              </w:rPr>
              <w:t xml:space="preserve"> </w:t>
            </w:r>
            <w:r w:rsidRPr="00341320">
              <w:rPr>
                <w:rFonts w:ascii="Sylfaen" w:hAnsi="Sylfaen"/>
                <w:sz w:val="24"/>
                <w:szCs w:val="24"/>
                <w:lang w:val="ka-GE"/>
              </w:rPr>
              <w:t>რეცხვა - რეცხვის</w:t>
            </w:r>
            <w:r w:rsidRPr="00CE07BF">
              <w:rPr>
                <w:rFonts w:ascii="Sylfaen" w:hAnsi="Sylfaen"/>
                <w:sz w:val="24"/>
                <w:szCs w:val="24"/>
                <w:lang w:val="ka-GE"/>
              </w:rPr>
              <w:t xml:space="preserve"> </w:t>
            </w:r>
            <w:r w:rsidRPr="00566A0E">
              <w:rPr>
                <w:rFonts w:ascii="Sylfaen" w:hAnsi="Sylfaen"/>
                <w:sz w:val="24"/>
                <w:szCs w:val="24"/>
                <w:lang w:val="ka-GE"/>
              </w:rPr>
              <w:t>მთლიანი</w:t>
            </w:r>
            <w:r w:rsidRPr="00724022">
              <w:rPr>
                <w:rFonts w:ascii="Sylfaen" w:hAnsi="Sylfaen"/>
                <w:sz w:val="24"/>
                <w:szCs w:val="24"/>
                <w:lang w:val="ka-GE"/>
              </w:rPr>
              <w:t xml:space="preserve"> </w:t>
            </w:r>
            <w:r w:rsidRPr="00341320">
              <w:rPr>
                <w:rFonts w:ascii="Sylfaen" w:hAnsi="Sylfaen"/>
                <w:sz w:val="24"/>
                <w:szCs w:val="24"/>
                <w:lang w:val="ka-GE"/>
              </w:rPr>
              <w:t>პროცესი, გაშრობის</w:t>
            </w:r>
            <w:r w:rsidRPr="00CE07BF">
              <w:rPr>
                <w:rFonts w:ascii="Sylfaen" w:hAnsi="Sylfaen"/>
                <w:sz w:val="24"/>
                <w:szCs w:val="24"/>
                <w:lang w:val="ka-GE"/>
              </w:rPr>
              <w:t xml:space="preserve">  </w:t>
            </w:r>
            <w:r w:rsidRPr="00566A0E">
              <w:rPr>
                <w:rFonts w:ascii="Sylfaen" w:hAnsi="Sylfaen"/>
                <w:sz w:val="24"/>
                <w:szCs w:val="24"/>
                <w:lang w:val="ka-GE"/>
              </w:rPr>
              <w:t xml:space="preserve">და </w:t>
            </w:r>
            <w:r w:rsidRPr="00D26511">
              <w:rPr>
                <w:rFonts w:ascii="Sylfaen" w:hAnsi="Sylfaen"/>
                <w:sz w:val="24"/>
                <w:szCs w:val="24"/>
                <w:lang w:val="ka-GE"/>
              </w:rPr>
              <w:t>გაუთოვების ჩათვლით</w:t>
            </w:r>
            <w:r w:rsidRPr="0091088F">
              <w:rPr>
                <w:rFonts w:ascii="Sylfaen" w:hAnsi="Sylfaen"/>
                <w:sz w:val="24"/>
                <w:szCs w:val="24"/>
                <w:lang w:val="ka-GE"/>
              </w:rPr>
              <w:t>;</w:t>
            </w:r>
          </w:p>
          <w:p w14:paraId="132DF251" w14:textId="77777777" w:rsidR="00A80048" w:rsidRPr="00BC5104" w:rsidRDefault="00A80048" w:rsidP="009E7CBE">
            <w:pPr>
              <w:tabs>
                <w:tab w:val="left" w:pos="1350"/>
              </w:tabs>
              <w:spacing w:line="276" w:lineRule="auto"/>
              <w:ind w:firstLine="720"/>
              <w:jc w:val="both"/>
              <w:rPr>
                <w:rFonts w:ascii="Sylfaen" w:hAnsi="Sylfaen"/>
                <w:b/>
                <w:sz w:val="24"/>
                <w:szCs w:val="24"/>
                <w:lang w:val="ka-GE"/>
              </w:rPr>
            </w:pPr>
            <w:r>
              <w:rPr>
                <w:rFonts w:ascii="Sylfaen" w:hAnsi="Sylfaen"/>
                <w:sz w:val="24"/>
                <w:szCs w:val="24"/>
                <w:lang w:val="ka-GE"/>
              </w:rPr>
              <w:t>ი</w:t>
            </w:r>
            <w:r w:rsidRPr="00BC5104">
              <w:rPr>
                <w:rFonts w:ascii="Sylfaen" w:hAnsi="Sylfaen"/>
                <w:sz w:val="24"/>
                <w:szCs w:val="24"/>
                <w:lang w:val="ka-GE"/>
              </w:rPr>
              <w:t>)</w:t>
            </w:r>
            <w:r w:rsidRPr="00724022">
              <w:rPr>
                <w:rFonts w:ascii="Sylfaen" w:hAnsi="Sylfaen"/>
                <w:sz w:val="24"/>
                <w:szCs w:val="24"/>
                <w:lang w:val="ka-GE"/>
              </w:rPr>
              <w:t xml:space="preserve"> </w:t>
            </w:r>
            <w:r w:rsidRPr="00341320">
              <w:rPr>
                <w:rFonts w:ascii="Sylfaen" w:hAnsi="Sylfaen"/>
                <w:sz w:val="24"/>
                <w:szCs w:val="24"/>
                <w:lang w:val="ka-GE"/>
              </w:rPr>
              <w:t>საკვების მომზადება</w:t>
            </w:r>
            <w:r w:rsidRPr="00CE07BF">
              <w:rPr>
                <w:rFonts w:ascii="Sylfaen" w:hAnsi="Sylfaen"/>
                <w:sz w:val="24"/>
                <w:szCs w:val="24"/>
                <w:lang w:val="ka-GE"/>
              </w:rPr>
              <w:t xml:space="preserve"> - </w:t>
            </w:r>
            <w:r w:rsidRPr="00566A0E">
              <w:rPr>
                <w:rFonts w:ascii="Sylfaen" w:hAnsi="Sylfaen"/>
                <w:sz w:val="24"/>
                <w:szCs w:val="24"/>
                <w:lang w:val="ka-GE"/>
              </w:rPr>
              <w:t xml:space="preserve">აირად </w:t>
            </w:r>
            <w:r w:rsidRPr="00D26511">
              <w:rPr>
                <w:rFonts w:ascii="Sylfaen" w:hAnsi="Sylfaen"/>
                <w:sz w:val="24"/>
                <w:szCs w:val="24"/>
                <w:lang w:val="ka-GE"/>
              </w:rPr>
              <w:t>საწვავზე მომუშავე</w:t>
            </w:r>
            <w:r w:rsidRPr="0091088F">
              <w:rPr>
                <w:rFonts w:ascii="Sylfaen" w:hAnsi="Sylfaen"/>
                <w:sz w:val="24"/>
                <w:szCs w:val="24"/>
                <w:lang w:val="ka-GE"/>
              </w:rPr>
              <w:t xml:space="preserve"> მოწყობილობაზე</w:t>
            </w:r>
            <w:r w:rsidRPr="00BC5104">
              <w:rPr>
                <w:rFonts w:ascii="Sylfaen" w:hAnsi="Sylfaen"/>
                <w:sz w:val="24"/>
                <w:szCs w:val="24"/>
                <w:lang w:val="ka-GE"/>
              </w:rPr>
              <w:t xml:space="preserve"> საკვები პროდუქტის</w:t>
            </w:r>
            <w:r w:rsidRPr="00724022">
              <w:rPr>
                <w:rFonts w:ascii="Sylfaen" w:hAnsi="Sylfaen"/>
                <w:sz w:val="24"/>
                <w:szCs w:val="24"/>
                <w:lang w:val="ka-GE"/>
              </w:rPr>
              <w:t xml:space="preserve"> </w:t>
            </w:r>
            <w:r w:rsidRPr="00341320">
              <w:rPr>
                <w:rFonts w:ascii="Sylfaen" w:hAnsi="Sylfaen"/>
                <w:sz w:val="24"/>
                <w:szCs w:val="24"/>
                <w:lang w:val="ka-GE"/>
              </w:rPr>
              <w:t>მომზადება ან</w:t>
            </w:r>
            <w:r w:rsidRPr="00CE07BF">
              <w:rPr>
                <w:rFonts w:ascii="Sylfaen" w:hAnsi="Sylfaen"/>
                <w:sz w:val="24"/>
                <w:szCs w:val="24"/>
                <w:lang w:val="ka-GE"/>
              </w:rPr>
              <w:t xml:space="preserve"> </w:t>
            </w:r>
            <w:r w:rsidRPr="00566A0E">
              <w:rPr>
                <w:rFonts w:ascii="Sylfaen" w:hAnsi="Sylfaen"/>
                <w:sz w:val="24"/>
                <w:szCs w:val="24"/>
                <w:lang w:val="ka-GE"/>
              </w:rPr>
              <w:t xml:space="preserve">გაცხელება </w:t>
            </w:r>
            <w:r w:rsidRPr="00D26511">
              <w:rPr>
                <w:rFonts w:ascii="Sylfaen" w:hAnsi="Sylfaen"/>
                <w:sz w:val="24"/>
                <w:szCs w:val="24"/>
                <w:lang w:val="ka-GE"/>
              </w:rPr>
              <w:t>საკვებად მოხმარების</w:t>
            </w:r>
            <w:r w:rsidRPr="0091088F">
              <w:rPr>
                <w:rFonts w:ascii="Sylfaen" w:hAnsi="Sylfaen"/>
                <w:sz w:val="24"/>
                <w:szCs w:val="24"/>
                <w:lang w:val="ka-GE"/>
              </w:rPr>
              <w:t xml:space="preserve"> მიზნით</w:t>
            </w:r>
            <w:r w:rsidRPr="00BC5104">
              <w:rPr>
                <w:rFonts w:ascii="Sylfaen" w:hAnsi="Sylfaen"/>
                <w:sz w:val="24"/>
                <w:szCs w:val="24"/>
                <w:lang w:val="ka-GE"/>
              </w:rPr>
              <w:t xml:space="preserve"> სხვადასხვა მეთოდებით; </w:t>
            </w:r>
          </w:p>
          <w:p w14:paraId="64B5CD1D" w14:textId="77777777" w:rsidR="00A80048" w:rsidRPr="00BC5104" w:rsidRDefault="00A80048" w:rsidP="009E7CBE">
            <w:pPr>
              <w:tabs>
                <w:tab w:val="left" w:pos="1350"/>
              </w:tabs>
              <w:spacing w:line="276" w:lineRule="auto"/>
              <w:ind w:firstLine="720"/>
              <w:jc w:val="both"/>
              <w:rPr>
                <w:rFonts w:ascii="Sylfaen" w:hAnsi="Sylfaen"/>
                <w:b/>
                <w:sz w:val="24"/>
                <w:szCs w:val="24"/>
                <w:lang w:val="ka-GE"/>
              </w:rPr>
            </w:pPr>
            <w:r>
              <w:rPr>
                <w:rFonts w:ascii="Sylfaen" w:hAnsi="Sylfaen"/>
                <w:sz w:val="24"/>
                <w:szCs w:val="24"/>
                <w:lang w:val="ka-GE"/>
              </w:rPr>
              <w:t>კ</w:t>
            </w:r>
            <w:r w:rsidRPr="00BC5104">
              <w:rPr>
                <w:rFonts w:ascii="Sylfaen" w:hAnsi="Sylfaen"/>
                <w:sz w:val="24"/>
                <w:szCs w:val="24"/>
                <w:lang w:val="ka-GE"/>
              </w:rPr>
              <w:t>)</w:t>
            </w:r>
            <w:r w:rsidRPr="00724022">
              <w:rPr>
                <w:rFonts w:ascii="Sylfaen" w:hAnsi="Sylfaen"/>
                <w:sz w:val="24"/>
                <w:szCs w:val="24"/>
                <w:lang w:val="ka-GE"/>
              </w:rPr>
              <w:t xml:space="preserve"> </w:t>
            </w:r>
            <w:r w:rsidRPr="00341320">
              <w:rPr>
                <w:rFonts w:ascii="Sylfaen" w:hAnsi="Sylfaen"/>
                <w:sz w:val="24"/>
                <w:szCs w:val="24"/>
                <w:lang w:val="ka-GE"/>
              </w:rPr>
              <w:t>აირადი საწვავი</w:t>
            </w:r>
            <w:r w:rsidRPr="00CE07BF">
              <w:rPr>
                <w:rFonts w:ascii="Sylfaen" w:hAnsi="Sylfaen"/>
                <w:sz w:val="24"/>
                <w:szCs w:val="24"/>
                <w:lang w:val="ka-GE"/>
              </w:rPr>
              <w:t xml:space="preserve"> </w:t>
            </w:r>
            <w:r w:rsidRPr="00566A0E">
              <w:rPr>
                <w:rFonts w:ascii="Sylfaen" w:hAnsi="Sylfaen"/>
                <w:sz w:val="24"/>
                <w:szCs w:val="24"/>
                <w:lang w:val="ka-GE"/>
              </w:rPr>
              <w:t xml:space="preserve">- </w:t>
            </w:r>
            <w:r w:rsidRPr="00D26511">
              <w:rPr>
                <w:rFonts w:ascii="Sylfaen" w:hAnsi="Sylfaen"/>
                <w:sz w:val="24"/>
                <w:szCs w:val="24"/>
                <w:lang w:val="ka-GE"/>
              </w:rPr>
              <w:t>ნებისმიერი</w:t>
            </w:r>
            <w:r w:rsidRPr="00724022">
              <w:rPr>
                <w:rFonts w:ascii="Sylfaen" w:hAnsi="Sylfaen"/>
                <w:sz w:val="24"/>
                <w:szCs w:val="24"/>
                <w:lang w:val="ka-GE"/>
              </w:rPr>
              <w:t xml:space="preserve"> </w:t>
            </w:r>
            <w:r w:rsidRPr="00341320">
              <w:rPr>
                <w:rFonts w:ascii="Sylfaen" w:hAnsi="Sylfaen"/>
                <w:sz w:val="24"/>
                <w:szCs w:val="24"/>
                <w:lang w:val="ka-GE"/>
              </w:rPr>
              <w:t xml:space="preserve">საწვავი, </w:t>
            </w:r>
            <w:r w:rsidRPr="00CE07BF">
              <w:rPr>
                <w:rFonts w:ascii="Sylfaen" w:hAnsi="Sylfaen"/>
                <w:sz w:val="24"/>
                <w:szCs w:val="24"/>
                <w:lang w:val="ka-GE"/>
              </w:rPr>
              <w:t>რომელიც</w:t>
            </w:r>
            <w:r w:rsidRPr="00566A0E">
              <w:rPr>
                <w:rFonts w:ascii="Sylfaen" w:hAnsi="Sylfaen"/>
                <w:sz w:val="24"/>
                <w:szCs w:val="24"/>
                <w:lang w:val="ka-GE"/>
              </w:rPr>
              <w:t xml:space="preserve"> აირად</w:t>
            </w:r>
            <w:r w:rsidRPr="00D26511">
              <w:rPr>
                <w:rFonts w:ascii="Sylfaen" w:hAnsi="Sylfaen"/>
                <w:sz w:val="24"/>
                <w:szCs w:val="24"/>
                <w:lang w:val="ka-GE"/>
              </w:rPr>
              <w:t xml:space="preserve"> მდგომარეობაშია 15°C</w:t>
            </w:r>
            <w:r w:rsidRPr="0091088F">
              <w:rPr>
                <w:rFonts w:ascii="Sylfaen" w:hAnsi="Sylfaen"/>
                <w:sz w:val="24"/>
                <w:szCs w:val="24"/>
                <w:lang w:val="ka-GE"/>
              </w:rPr>
              <w:t>-</w:t>
            </w:r>
            <w:r w:rsidRPr="00BC5104">
              <w:rPr>
                <w:rFonts w:ascii="Sylfaen" w:hAnsi="Sylfaen"/>
                <w:sz w:val="24"/>
                <w:szCs w:val="24"/>
                <w:lang w:val="ka-GE"/>
              </w:rPr>
              <w:t>ზე 1 ბარის ტოლი აბსოლ</w:t>
            </w:r>
            <w:r>
              <w:rPr>
                <w:rFonts w:ascii="Sylfaen" w:hAnsi="Sylfaen"/>
                <w:sz w:val="24"/>
                <w:szCs w:val="24"/>
                <w:lang w:val="ka-GE"/>
              </w:rPr>
              <w:t>უ</w:t>
            </w:r>
            <w:r w:rsidRPr="00BC5104">
              <w:rPr>
                <w:rFonts w:ascii="Sylfaen" w:hAnsi="Sylfaen"/>
                <w:sz w:val="24"/>
                <w:szCs w:val="24"/>
                <w:lang w:val="ka-GE"/>
              </w:rPr>
              <w:t>ტური წნევის მოქმედების პირობებში;</w:t>
            </w:r>
          </w:p>
          <w:p w14:paraId="2D8ABA83" w14:textId="77777777" w:rsidR="00A80048" w:rsidRPr="00724022" w:rsidRDefault="00A80048" w:rsidP="009E7CBE">
            <w:pPr>
              <w:tabs>
                <w:tab w:val="left" w:pos="1350"/>
              </w:tabs>
              <w:spacing w:line="276" w:lineRule="auto"/>
              <w:ind w:firstLine="720"/>
              <w:jc w:val="both"/>
              <w:rPr>
                <w:rFonts w:ascii="Sylfaen" w:hAnsi="Sylfaen"/>
                <w:b/>
                <w:sz w:val="24"/>
                <w:szCs w:val="24"/>
                <w:lang w:val="ka-GE"/>
              </w:rPr>
            </w:pPr>
            <w:r>
              <w:rPr>
                <w:rFonts w:ascii="Sylfaen" w:hAnsi="Sylfaen"/>
                <w:sz w:val="24"/>
                <w:szCs w:val="24"/>
                <w:lang w:val="ka-GE"/>
              </w:rPr>
              <w:t>ლ</w:t>
            </w:r>
            <w:r w:rsidRPr="00BC5104">
              <w:rPr>
                <w:rFonts w:ascii="Sylfaen" w:hAnsi="Sylfaen"/>
                <w:sz w:val="24"/>
                <w:szCs w:val="24"/>
                <w:lang w:val="ka-GE"/>
              </w:rPr>
              <w:t>) ინდუსტრიული პროცესი - მასალების, მცენარეების, პირუტყვის, ცხოველური პროდუქტების, საკვების ან სხვა პროდუქტების მიღების, გაზრდის, დამუშავების, გასუფთავების, დამზადების ან წარმოების პროცესი კომერციული გამოყენების მიზნით;</w:t>
            </w:r>
          </w:p>
          <w:p w14:paraId="3E21F96C" w14:textId="77777777" w:rsidR="00A80048" w:rsidRPr="00724022" w:rsidRDefault="00A80048" w:rsidP="009E7CBE">
            <w:pPr>
              <w:tabs>
                <w:tab w:val="left" w:pos="1350"/>
              </w:tabs>
              <w:spacing w:line="276" w:lineRule="auto"/>
              <w:ind w:firstLine="720"/>
              <w:jc w:val="both"/>
              <w:rPr>
                <w:rFonts w:ascii="Sylfaen" w:hAnsi="Sylfaen"/>
                <w:b/>
                <w:sz w:val="24"/>
                <w:szCs w:val="24"/>
                <w:lang w:val="ka-GE"/>
              </w:rPr>
            </w:pPr>
            <w:r>
              <w:rPr>
                <w:rFonts w:ascii="Sylfaen" w:hAnsi="Sylfaen"/>
                <w:sz w:val="24"/>
                <w:szCs w:val="24"/>
                <w:lang w:val="ka-GE"/>
              </w:rPr>
              <w:t>მ</w:t>
            </w:r>
            <w:r w:rsidRPr="00341320">
              <w:rPr>
                <w:rFonts w:ascii="Sylfaen" w:hAnsi="Sylfaen"/>
                <w:sz w:val="24"/>
                <w:szCs w:val="24"/>
                <w:lang w:val="ka-GE"/>
              </w:rPr>
              <w:t>)</w:t>
            </w:r>
            <w:r w:rsidRPr="00724022">
              <w:rPr>
                <w:rFonts w:ascii="Sylfaen" w:hAnsi="Sylfaen"/>
                <w:sz w:val="24"/>
                <w:szCs w:val="24"/>
                <w:lang w:val="ka-GE"/>
              </w:rPr>
              <w:t xml:space="preserve"> </w:t>
            </w:r>
            <w:r w:rsidRPr="00341320">
              <w:rPr>
                <w:rFonts w:ascii="Sylfaen" w:hAnsi="Sylfaen"/>
                <w:sz w:val="24"/>
                <w:szCs w:val="24"/>
                <w:lang w:val="ka-GE"/>
              </w:rPr>
              <w:t>ინდუსტრიული სივრცე</w:t>
            </w:r>
            <w:r w:rsidRPr="00CE07BF">
              <w:rPr>
                <w:rFonts w:ascii="Sylfaen" w:hAnsi="Sylfaen"/>
                <w:sz w:val="24"/>
                <w:szCs w:val="24"/>
                <w:lang w:val="ka-GE"/>
              </w:rPr>
              <w:t xml:space="preserve"> </w:t>
            </w:r>
            <w:r w:rsidRPr="00566A0E">
              <w:rPr>
                <w:rFonts w:ascii="Sylfaen" w:hAnsi="Sylfaen"/>
                <w:sz w:val="24"/>
                <w:szCs w:val="24"/>
                <w:lang w:val="ka-GE"/>
              </w:rPr>
              <w:t xml:space="preserve">- </w:t>
            </w:r>
            <w:r w:rsidRPr="00D26511">
              <w:rPr>
                <w:rFonts w:ascii="Sylfaen" w:hAnsi="Sylfaen"/>
                <w:sz w:val="24"/>
                <w:szCs w:val="24"/>
                <w:lang w:val="ka-GE"/>
              </w:rPr>
              <w:t xml:space="preserve">ადგილი, </w:t>
            </w:r>
            <w:r w:rsidRPr="0091088F">
              <w:rPr>
                <w:rFonts w:ascii="Sylfaen" w:hAnsi="Sylfaen"/>
                <w:sz w:val="24"/>
                <w:szCs w:val="24"/>
                <w:lang w:val="ka-GE"/>
              </w:rPr>
              <w:t xml:space="preserve">სადაც </w:t>
            </w:r>
            <w:r w:rsidRPr="00BC5104">
              <w:rPr>
                <w:rFonts w:ascii="Sylfaen" w:hAnsi="Sylfaen"/>
                <w:sz w:val="24"/>
                <w:szCs w:val="24"/>
                <w:lang w:val="ka-GE"/>
              </w:rPr>
              <w:t>მიმდინარე ძირითადი საქმიანობა წარმოადგენს ინდუსტრიულ პროცესს, რომელიც ექვემდებარება უსაფრთხოებისა და ჯანმრთელობის სპეციალურ ეროვნულ რეგულირებას;</w:t>
            </w:r>
          </w:p>
          <w:p w14:paraId="386A892A" w14:textId="77777777" w:rsidR="00A80048" w:rsidRPr="00724022" w:rsidRDefault="00A80048" w:rsidP="009E7CBE">
            <w:pPr>
              <w:tabs>
                <w:tab w:val="left" w:pos="720"/>
                <w:tab w:val="left" w:pos="810"/>
                <w:tab w:val="left" w:pos="1350"/>
              </w:tabs>
              <w:spacing w:line="276" w:lineRule="auto"/>
              <w:ind w:firstLine="720"/>
              <w:jc w:val="both"/>
              <w:rPr>
                <w:rFonts w:ascii="Sylfaen" w:hAnsi="Sylfaen"/>
                <w:b/>
                <w:sz w:val="24"/>
                <w:szCs w:val="24"/>
                <w:lang w:val="ka-GE"/>
              </w:rPr>
            </w:pPr>
            <w:r>
              <w:rPr>
                <w:rFonts w:ascii="Sylfaen" w:hAnsi="Sylfaen"/>
                <w:sz w:val="24"/>
                <w:szCs w:val="24"/>
                <w:lang w:val="ka-GE"/>
              </w:rPr>
              <w:t>ნ</w:t>
            </w:r>
            <w:r w:rsidRPr="00341320">
              <w:rPr>
                <w:rFonts w:ascii="Sylfaen" w:hAnsi="Sylfaen"/>
                <w:sz w:val="24"/>
                <w:szCs w:val="24"/>
                <w:lang w:val="ka-GE"/>
              </w:rPr>
              <w:t>) აირის</w:t>
            </w:r>
            <w:r w:rsidRPr="00CE07BF">
              <w:rPr>
                <w:rFonts w:ascii="Sylfaen" w:hAnsi="Sylfaen"/>
                <w:sz w:val="24"/>
                <w:szCs w:val="24"/>
                <w:lang w:val="ka-GE"/>
              </w:rPr>
              <w:t xml:space="preserve"> </w:t>
            </w:r>
            <w:r w:rsidRPr="00566A0E">
              <w:rPr>
                <w:rFonts w:ascii="Sylfaen" w:hAnsi="Sylfaen"/>
                <w:sz w:val="24"/>
                <w:szCs w:val="24"/>
                <w:lang w:val="ka-GE"/>
              </w:rPr>
              <w:t>ოჯახი</w:t>
            </w:r>
            <w:r w:rsidRPr="00D26511">
              <w:rPr>
                <w:rFonts w:ascii="Sylfaen" w:hAnsi="Sylfaen"/>
                <w:sz w:val="24"/>
                <w:szCs w:val="24"/>
                <w:lang w:val="ka-GE"/>
              </w:rPr>
              <w:t xml:space="preserve"> - აირადი</w:t>
            </w:r>
            <w:r w:rsidRPr="0091088F">
              <w:rPr>
                <w:rFonts w:ascii="Sylfaen" w:hAnsi="Sylfaen"/>
                <w:sz w:val="24"/>
                <w:szCs w:val="24"/>
                <w:lang w:val="ka-GE"/>
              </w:rPr>
              <w:t xml:space="preserve"> საწვავების</w:t>
            </w:r>
            <w:r w:rsidRPr="00BC5104">
              <w:rPr>
                <w:rFonts w:ascii="Sylfaen" w:hAnsi="Sylfaen"/>
                <w:sz w:val="24"/>
                <w:szCs w:val="24"/>
                <w:lang w:val="ka-GE"/>
              </w:rPr>
              <w:t xml:space="preserve"> ჯგუფი წვის მსგავსი მახასიათებლებით, რომლებიც ერთმანეთს უკავშირდება ვობის ინდექსების ზღვრებით;</w:t>
            </w:r>
          </w:p>
          <w:p w14:paraId="6A1CDD6F" w14:textId="77777777" w:rsidR="00A80048" w:rsidRPr="00724022" w:rsidRDefault="00A80048" w:rsidP="009E7CBE">
            <w:pPr>
              <w:tabs>
                <w:tab w:val="left" w:pos="1350"/>
              </w:tabs>
              <w:spacing w:line="276" w:lineRule="auto"/>
              <w:ind w:firstLine="720"/>
              <w:jc w:val="both"/>
              <w:rPr>
                <w:rFonts w:ascii="Sylfaen" w:hAnsi="Sylfaen"/>
                <w:b/>
                <w:sz w:val="24"/>
                <w:szCs w:val="24"/>
                <w:lang w:val="ka-GE"/>
              </w:rPr>
            </w:pPr>
            <w:r>
              <w:rPr>
                <w:rFonts w:ascii="Sylfaen" w:hAnsi="Sylfaen"/>
                <w:sz w:val="24"/>
                <w:szCs w:val="24"/>
                <w:lang w:val="ka-GE"/>
              </w:rPr>
              <w:t>ო</w:t>
            </w:r>
            <w:r w:rsidRPr="00341320">
              <w:rPr>
                <w:rFonts w:ascii="Sylfaen" w:hAnsi="Sylfaen"/>
                <w:sz w:val="24"/>
                <w:szCs w:val="24"/>
                <w:lang w:val="ka-GE"/>
              </w:rPr>
              <w:t>) აირის</w:t>
            </w:r>
            <w:r w:rsidRPr="00CE07BF">
              <w:rPr>
                <w:rFonts w:ascii="Sylfaen" w:hAnsi="Sylfaen"/>
                <w:sz w:val="24"/>
                <w:szCs w:val="24"/>
                <w:lang w:val="ka-GE"/>
              </w:rPr>
              <w:t xml:space="preserve"> </w:t>
            </w:r>
            <w:r w:rsidRPr="00566A0E">
              <w:rPr>
                <w:rFonts w:ascii="Sylfaen" w:hAnsi="Sylfaen"/>
                <w:sz w:val="24"/>
                <w:szCs w:val="24"/>
                <w:lang w:val="ka-GE"/>
              </w:rPr>
              <w:t>ჯგუფი -</w:t>
            </w:r>
            <w:r w:rsidRPr="00D26511">
              <w:rPr>
                <w:rFonts w:ascii="Sylfaen" w:hAnsi="Sylfaen"/>
                <w:sz w:val="24"/>
                <w:szCs w:val="24"/>
                <w:lang w:val="ka-GE"/>
              </w:rPr>
              <w:t xml:space="preserve"> ვობის </w:t>
            </w:r>
            <w:r w:rsidRPr="0091088F">
              <w:rPr>
                <w:rFonts w:ascii="Sylfaen" w:hAnsi="Sylfaen"/>
                <w:sz w:val="24"/>
                <w:szCs w:val="24"/>
                <w:lang w:val="ka-GE"/>
              </w:rPr>
              <w:t xml:space="preserve">ინდექსების </w:t>
            </w:r>
            <w:r w:rsidRPr="00BC5104">
              <w:rPr>
                <w:rFonts w:ascii="Sylfaen" w:hAnsi="Sylfaen"/>
                <w:sz w:val="24"/>
                <w:szCs w:val="24"/>
                <w:lang w:val="ka-GE"/>
              </w:rPr>
              <w:t>დადგენილ ზღვრები აირის შესაბამისი ოჯახის ფარგლებში;</w:t>
            </w:r>
          </w:p>
          <w:p w14:paraId="7067C89B" w14:textId="77777777" w:rsidR="00A80048" w:rsidRPr="00724022" w:rsidRDefault="00A80048" w:rsidP="009E7CBE">
            <w:pPr>
              <w:tabs>
                <w:tab w:val="left" w:pos="720"/>
                <w:tab w:val="left" w:pos="1350"/>
              </w:tabs>
              <w:spacing w:line="276" w:lineRule="auto"/>
              <w:ind w:firstLine="720"/>
              <w:jc w:val="both"/>
              <w:rPr>
                <w:rFonts w:ascii="Sylfaen" w:hAnsi="Sylfaen"/>
                <w:b/>
                <w:sz w:val="24"/>
                <w:szCs w:val="24"/>
                <w:lang w:val="ka-GE"/>
              </w:rPr>
            </w:pPr>
            <w:r>
              <w:rPr>
                <w:rFonts w:ascii="Sylfaen" w:hAnsi="Sylfaen"/>
                <w:sz w:val="24"/>
                <w:szCs w:val="24"/>
                <w:lang w:val="ka-GE"/>
              </w:rPr>
              <w:t>პ</w:t>
            </w:r>
            <w:r w:rsidRPr="00341320">
              <w:rPr>
                <w:rFonts w:ascii="Sylfaen" w:hAnsi="Sylfaen"/>
                <w:sz w:val="24"/>
                <w:szCs w:val="24"/>
                <w:lang w:val="ka-GE"/>
              </w:rPr>
              <w:t>)</w:t>
            </w:r>
            <w:r w:rsidRPr="00724022">
              <w:rPr>
                <w:rFonts w:ascii="Sylfaen" w:hAnsi="Sylfaen"/>
                <w:sz w:val="24"/>
                <w:szCs w:val="24"/>
                <w:lang w:val="ka-GE"/>
              </w:rPr>
              <w:t xml:space="preserve"> </w:t>
            </w:r>
            <w:r w:rsidRPr="00341320">
              <w:rPr>
                <w:rFonts w:ascii="Sylfaen" w:hAnsi="Sylfaen"/>
                <w:sz w:val="24"/>
                <w:szCs w:val="24"/>
                <w:lang w:val="ka-GE"/>
              </w:rPr>
              <w:t>ვობის ინდექსი</w:t>
            </w:r>
            <w:r w:rsidRPr="00CE07BF">
              <w:rPr>
                <w:rFonts w:ascii="Sylfaen" w:hAnsi="Sylfaen"/>
                <w:sz w:val="24"/>
                <w:szCs w:val="24"/>
                <w:lang w:val="ka-GE"/>
              </w:rPr>
              <w:t xml:space="preserve"> -</w:t>
            </w:r>
            <w:r w:rsidRPr="00566A0E">
              <w:rPr>
                <w:rFonts w:ascii="Sylfaen" w:hAnsi="Sylfaen"/>
                <w:sz w:val="24"/>
                <w:szCs w:val="24"/>
                <w:lang w:val="ka-GE"/>
              </w:rPr>
              <w:t xml:space="preserve"> აირადი</w:t>
            </w:r>
            <w:r w:rsidRPr="00D26511">
              <w:rPr>
                <w:rFonts w:ascii="Sylfaen" w:hAnsi="Sylfaen"/>
                <w:sz w:val="24"/>
                <w:szCs w:val="24"/>
                <w:lang w:val="ka-GE"/>
              </w:rPr>
              <w:t xml:space="preserve"> საწვავების</w:t>
            </w:r>
            <w:r w:rsidRPr="0091088F">
              <w:rPr>
                <w:rFonts w:ascii="Sylfaen" w:hAnsi="Sylfaen"/>
                <w:sz w:val="24"/>
                <w:szCs w:val="24"/>
                <w:lang w:val="ka-GE"/>
              </w:rPr>
              <w:t xml:space="preserve"> ურთიერთჩანაცვლების</w:t>
            </w:r>
            <w:r w:rsidRPr="00BC5104">
              <w:rPr>
                <w:rFonts w:ascii="Sylfaen" w:hAnsi="Sylfaen"/>
                <w:sz w:val="24"/>
                <w:szCs w:val="24"/>
                <w:lang w:val="ka-GE"/>
              </w:rPr>
              <w:t xml:space="preserve"> ინდიკატორი, რომელიც გამოიყენება მოწყობილობაში არსებული სხვადასხვა შემადგენლობის აირის წვის ენერგიის მაჩვენებლების შესადარებლად; </w:t>
            </w:r>
          </w:p>
          <w:p w14:paraId="5887E7FB" w14:textId="77777777" w:rsidR="00A80048" w:rsidRPr="00724022" w:rsidRDefault="00A80048" w:rsidP="009E7CBE">
            <w:pPr>
              <w:tabs>
                <w:tab w:val="left" w:pos="1350"/>
              </w:tabs>
              <w:spacing w:line="276" w:lineRule="auto"/>
              <w:ind w:firstLine="720"/>
              <w:jc w:val="both"/>
              <w:rPr>
                <w:rFonts w:ascii="Sylfaen" w:hAnsi="Sylfaen"/>
                <w:b/>
                <w:sz w:val="24"/>
                <w:szCs w:val="24"/>
                <w:lang w:val="ka-GE"/>
              </w:rPr>
            </w:pPr>
            <w:r>
              <w:rPr>
                <w:rFonts w:ascii="Sylfaen" w:hAnsi="Sylfaen"/>
                <w:sz w:val="24"/>
                <w:szCs w:val="24"/>
                <w:lang w:val="ka-GE"/>
              </w:rPr>
              <w:t>ჟ</w:t>
            </w:r>
            <w:r w:rsidRPr="00341320">
              <w:rPr>
                <w:rFonts w:ascii="Sylfaen" w:hAnsi="Sylfaen"/>
                <w:sz w:val="24"/>
                <w:szCs w:val="24"/>
                <w:lang w:val="ka-GE"/>
              </w:rPr>
              <w:t>) მოწყობილობის</w:t>
            </w:r>
            <w:r w:rsidRPr="00CE07BF">
              <w:rPr>
                <w:rFonts w:ascii="Sylfaen" w:hAnsi="Sylfaen"/>
                <w:sz w:val="24"/>
                <w:szCs w:val="24"/>
                <w:lang w:val="ka-GE"/>
              </w:rPr>
              <w:t xml:space="preserve"> </w:t>
            </w:r>
            <w:r w:rsidRPr="00566A0E">
              <w:rPr>
                <w:rFonts w:ascii="Sylfaen" w:hAnsi="Sylfaen"/>
                <w:sz w:val="24"/>
                <w:szCs w:val="24"/>
                <w:lang w:val="ka-GE"/>
              </w:rPr>
              <w:t xml:space="preserve">კატეგორია - </w:t>
            </w:r>
            <w:r w:rsidRPr="00D26511">
              <w:rPr>
                <w:rFonts w:ascii="Sylfaen" w:hAnsi="Sylfaen"/>
                <w:sz w:val="24"/>
                <w:szCs w:val="24"/>
                <w:lang w:val="ka-GE"/>
              </w:rPr>
              <w:t>მოწყობილობის კატეგორიის</w:t>
            </w:r>
            <w:r w:rsidRPr="0091088F">
              <w:rPr>
                <w:rFonts w:ascii="Sylfaen" w:hAnsi="Sylfaen"/>
                <w:sz w:val="24"/>
                <w:szCs w:val="24"/>
                <w:lang w:val="ka-GE"/>
              </w:rPr>
              <w:t xml:space="preserve"> ნიშანდებაზე</w:t>
            </w:r>
            <w:r w:rsidRPr="00BC5104">
              <w:rPr>
                <w:rFonts w:ascii="Sylfaen" w:hAnsi="Sylfaen"/>
                <w:sz w:val="24"/>
                <w:szCs w:val="24"/>
                <w:lang w:val="ka-GE"/>
              </w:rPr>
              <w:t xml:space="preserve"> მითითებული აირის ოჯახის ან/და აირის ჯგუფის იდენტიფიკაცია, რომლის უსაფრთხო და სასურველი ეფექტურობით წვისთვისაც არის შექმნილი მოწყობილობა;</w:t>
            </w:r>
          </w:p>
          <w:p w14:paraId="70DB63D1" w14:textId="77777777" w:rsidR="00A80048" w:rsidRPr="00724022" w:rsidRDefault="00A80048" w:rsidP="009E7CBE">
            <w:pPr>
              <w:tabs>
                <w:tab w:val="left" w:pos="1350"/>
              </w:tabs>
              <w:spacing w:line="276" w:lineRule="auto"/>
              <w:ind w:firstLine="720"/>
              <w:jc w:val="both"/>
              <w:rPr>
                <w:rFonts w:ascii="Sylfaen" w:hAnsi="Sylfaen"/>
                <w:b/>
                <w:sz w:val="24"/>
                <w:szCs w:val="24"/>
                <w:lang w:val="ka-GE"/>
              </w:rPr>
            </w:pPr>
            <w:r>
              <w:rPr>
                <w:rFonts w:ascii="Sylfaen" w:hAnsi="Sylfaen"/>
                <w:sz w:val="24"/>
                <w:szCs w:val="24"/>
                <w:lang w:val="ka-GE"/>
              </w:rPr>
              <w:t>რ</w:t>
            </w:r>
            <w:r w:rsidRPr="00341320">
              <w:rPr>
                <w:rFonts w:ascii="Sylfaen" w:hAnsi="Sylfaen"/>
                <w:sz w:val="24"/>
                <w:szCs w:val="24"/>
                <w:lang w:val="ka-GE"/>
              </w:rPr>
              <w:t>) ენერგო</w:t>
            </w:r>
            <w:r w:rsidRPr="00CE07BF">
              <w:rPr>
                <w:rFonts w:ascii="Sylfaen" w:hAnsi="Sylfaen"/>
                <w:sz w:val="24"/>
                <w:szCs w:val="24"/>
                <w:lang w:val="ka-GE"/>
              </w:rPr>
              <w:t>-</w:t>
            </w:r>
            <w:r w:rsidRPr="00566A0E">
              <w:rPr>
                <w:rFonts w:ascii="Sylfaen" w:hAnsi="Sylfaen"/>
                <w:sz w:val="24"/>
                <w:szCs w:val="24"/>
                <w:lang w:val="ka-GE"/>
              </w:rPr>
              <w:t xml:space="preserve">ეფექტურობა </w:t>
            </w:r>
            <w:r w:rsidRPr="00D26511">
              <w:rPr>
                <w:rFonts w:ascii="Sylfaen" w:hAnsi="Sylfaen"/>
                <w:sz w:val="24"/>
                <w:szCs w:val="24"/>
                <w:lang w:val="ka-GE"/>
              </w:rPr>
              <w:t xml:space="preserve">- </w:t>
            </w:r>
            <w:r w:rsidRPr="0091088F">
              <w:rPr>
                <w:rFonts w:ascii="Sylfaen" w:hAnsi="Sylfaen"/>
                <w:sz w:val="24"/>
                <w:szCs w:val="24"/>
                <w:lang w:val="ka-GE"/>
              </w:rPr>
              <w:t>თანაფარდობა</w:t>
            </w:r>
            <w:r w:rsidRPr="00BC5104">
              <w:rPr>
                <w:rFonts w:ascii="Sylfaen" w:hAnsi="Sylfaen"/>
                <w:sz w:val="24"/>
                <w:szCs w:val="24"/>
                <w:lang w:val="ka-GE"/>
              </w:rPr>
              <w:t xml:space="preserve"> მოწყობილობის მიერ მოხმარებულ ენერგიასა და მისი ფუნქციონირების შედეგს შორის;</w:t>
            </w:r>
          </w:p>
          <w:p w14:paraId="2B914EC0" w14:textId="77777777" w:rsidR="00A80048" w:rsidRPr="00724022" w:rsidRDefault="00A80048" w:rsidP="009E7CBE">
            <w:pPr>
              <w:tabs>
                <w:tab w:val="left" w:pos="1350"/>
              </w:tabs>
              <w:spacing w:line="276" w:lineRule="auto"/>
              <w:ind w:firstLine="720"/>
              <w:jc w:val="both"/>
              <w:rPr>
                <w:rFonts w:ascii="Sylfaen" w:hAnsi="Sylfaen"/>
                <w:b/>
                <w:sz w:val="24"/>
                <w:szCs w:val="24"/>
                <w:lang w:val="ka-GE"/>
              </w:rPr>
            </w:pPr>
            <w:r>
              <w:rPr>
                <w:rFonts w:ascii="Sylfaen" w:hAnsi="Sylfaen"/>
                <w:sz w:val="24"/>
                <w:szCs w:val="24"/>
                <w:lang w:val="ka-GE"/>
              </w:rPr>
              <w:t>ს</w:t>
            </w:r>
            <w:r w:rsidRPr="00341320">
              <w:rPr>
                <w:rFonts w:ascii="Sylfaen" w:hAnsi="Sylfaen"/>
                <w:sz w:val="24"/>
                <w:szCs w:val="24"/>
                <w:lang w:val="ka-GE"/>
              </w:rPr>
              <w:t>)</w:t>
            </w:r>
            <w:r w:rsidRPr="00724022">
              <w:rPr>
                <w:rFonts w:ascii="Sylfaen" w:hAnsi="Sylfaen"/>
                <w:sz w:val="24"/>
                <w:szCs w:val="24"/>
                <w:lang w:val="ka-GE"/>
              </w:rPr>
              <w:t xml:space="preserve"> </w:t>
            </w:r>
            <w:r w:rsidRPr="00341320">
              <w:rPr>
                <w:rFonts w:ascii="Sylfaen" w:hAnsi="Sylfaen"/>
                <w:sz w:val="24"/>
                <w:szCs w:val="24"/>
                <w:lang w:val="ka-GE"/>
              </w:rPr>
              <w:t>ბაზარზე ხელმისაწვდომობის</w:t>
            </w:r>
            <w:r w:rsidRPr="00CE07BF">
              <w:rPr>
                <w:rFonts w:ascii="Sylfaen" w:hAnsi="Sylfaen"/>
                <w:sz w:val="24"/>
                <w:szCs w:val="24"/>
                <w:lang w:val="ka-GE"/>
              </w:rPr>
              <w:t xml:space="preserve"> </w:t>
            </w:r>
            <w:r w:rsidRPr="00566A0E">
              <w:rPr>
                <w:rFonts w:ascii="Sylfaen" w:hAnsi="Sylfaen"/>
                <w:sz w:val="24"/>
                <w:szCs w:val="24"/>
                <w:lang w:val="ka-GE"/>
              </w:rPr>
              <w:t xml:space="preserve">უზრუნველყოფა - </w:t>
            </w:r>
            <w:r w:rsidRPr="00D26511">
              <w:rPr>
                <w:rFonts w:ascii="Sylfaen" w:hAnsi="Sylfaen"/>
                <w:sz w:val="24"/>
                <w:szCs w:val="24"/>
                <w:lang w:val="ka-GE"/>
              </w:rPr>
              <w:t>კომერციული აქტივობის</w:t>
            </w:r>
            <w:r w:rsidRPr="0091088F">
              <w:rPr>
                <w:rFonts w:ascii="Sylfaen" w:hAnsi="Sylfaen"/>
                <w:sz w:val="24"/>
                <w:szCs w:val="24"/>
                <w:lang w:val="ka-GE"/>
              </w:rPr>
              <w:t xml:space="preserve"> გზით</w:t>
            </w:r>
            <w:r w:rsidRPr="00BC5104">
              <w:rPr>
                <w:rFonts w:ascii="Sylfaen" w:hAnsi="Sylfaen"/>
                <w:sz w:val="24"/>
                <w:szCs w:val="24"/>
                <w:lang w:val="ka-GE"/>
              </w:rPr>
              <w:t xml:space="preserve"> მოწყობილობის ან საამწყობრო ნაწილის ნებისმიერი ხერხით მიწოდება გამოყენების ან დისტრიბუციის მიზნით, სასყიდლის მიღების მიზნით ან უსასყიდლოდ;</w:t>
            </w:r>
          </w:p>
          <w:p w14:paraId="0086DF1D" w14:textId="77777777" w:rsidR="00A80048" w:rsidRDefault="00A80048" w:rsidP="009E7CBE">
            <w:pPr>
              <w:tabs>
                <w:tab w:val="left" w:pos="1350"/>
              </w:tabs>
              <w:spacing w:line="276" w:lineRule="auto"/>
              <w:ind w:firstLine="720"/>
              <w:jc w:val="both"/>
              <w:rPr>
                <w:rFonts w:ascii="Sylfaen" w:eastAsia="Merriweather" w:hAnsi="Sylfaen" w:cs="Merriweather"/>
                <w:sz w:val="24"/>
                <w:szCs w:val="24"/>
                <w:lang w:val="ka-GE"/>
              </w:rPr>
            </w:pPr>
            <w:r w:rsidRPr="00341320">
              <w:rPr>
                <w:rFonts w:ascii="Sylfaen" w:eastAsia="Merriweather" w:hAnsi="Sylfaen" w:cs="Merriweather"/>
                <w:sz w:val="24"/>
                <w:szCs w:val="24"/>
                <w:lang w:val="ka-GE"/>
              </w:rPr>
              <w:t xml:space="preserve">2. ამ </w:t>
            </w:r>
            <w:r w:rsidRPr="00CE07BF">
              <w:rPr>
                <w:rFonts w:ascii="Sylfaen" w:eastAsia="Merriweather" w:hAnsi="Sylfaen" w:cs="Merriweather"/>
                <w:sz w:val="24"/>
                <w:szCs w:val="24"/>
                <w:lang w:val="ka-GE"/>
              </w:rPr>
              <w:t>ტექნიკურ</w:t>
            </w:r>
            <w:r w:rsidRPr="00566A0E">
              <w:rPr>
                <w:rFonts w:ascii="Sylfaen" w:eastAsia="Merriweather" w:hAnsi="Sylfaen" w:cs="Merriweather"/>
                <w:sz w:val="24"/>
                <w:szCs w:val="24"/>
                <w:lang w:val="ka-GE"/>
              </w:rPr>
              <w:t xml:space="preserve"> რეგლამენტში</w:t>
            </w:r>
            <w:r w:rsidRPr="00D26511">
              <w:rPr>
                <w:rFonts w:ascii="Sylfaen" w:eastAsia="Merriweather" w:hAnsi="Sylfaen" w:cs="Merriweather"/>
                <w:sz w:val="24"/>
                <w:szCs w:val="24"/>
                <w:lang w:val="ka-GE"/>
              </w:rPr>
              <w:t xml:space="preserve"> გამოყენებულ </w:t>
            </w:r>
            <w:r w:rsidRPr="0091088F">
              <w:rPr>
                <w:rFonts w:ascii="Sylfaen" w:eastAsia="Merriweather" w:hAnsi="Sylfaen" w:cs="Merriweather"/>
                <w:sz w:val="24"/>
                <w:szCs w:val="24"/>
                <w:lang w:val="ka-GE"/>
              </w:rPr>
              <w:t xml:space="preserve">ტერმინებზე, </w:t>
            </w:r>
            <w:r w:rsidRPr="00BC5104">
              <w:rPr>
                <w:rFonts w:ascii="Sylfaen" w:eastAsia="Merriweather" w:hAnsi="Sylfaen" w:cs="Merriweather"/>
                <w:sz w:val="24"/>
                <w:szCs w:val="24"/>
                <w:lang w:val="ka-GE"/>
              </w:rPr>
              <w:t>გარდა ამ მუხლის პირველი პუნქტით გათვალისწინებული ტერმინებისა, ვრცელდება პროდუქტის უსაფრთხოებისა და თავისუფალი მიმოქცევის კოდექსის ტერმინთა განმარტებები.</w:t>
            </w:r>
          </w:p>
          <w:p w14:paraId="512A1A53" w14:textId="77777777" w:rsidR="00A80048" w:rsidRPr="00BC5104" w:rsidRDefault="00A80048" w:rsidP="009E7CBE">
            <w:pPr>
              <w:tabs>
                <w:tab w:val="left" w:pos="1350"/>
              </w:tabs>
              <w:spacing w:line="276" w:lineRule="auto"/>
              <w:ind w:firstLine="720"/>
              <w:jc w:val="both"/>
              <w:rPr>
                <w:rFonts w:ascii="Sylfaen" w:hAnsi="Sylfaen"/>
                <w:sz w:val="24"/>
                <w:szCs w:val="24"/>
                <w:lang w:val="ka-GE"/>
              </w:rPr>
            </w:pPr>
          </w:p>
        </w:tc>
        <w:tc>
          <w:tcPr>
            <w:tcW w:w="900" w:type="dxa"/>
          </w:tcPr>
          <w:p w14:paraId="5740C43C" w14:textId="77777777" w:rsidR="00A80048" w:rsidRPr="00AE49ED" w:rsidRDefault="00A80048" w:rsidP="009E7CBE">
            <w:pPr>
              <w:tabs>
                <w:tab w:val="left" w:pos="1350"/>
              </w:tabs>
              <w:ind w:firstLine="18"/>
              <w:jc w:val="both"/>
              <w:rPr>
                <w:rFonts w:ascii="Sylfaen" w:eastAsia="Sylfaen" w:hAnsi="Sylfaen"/>
                <w:b/>
                <w:szCs w:val="24"/>
                <w:lang w:val="ka-GE"/>
              </w:rPr>
            </w:pPr>
            <w:r>
              <w:rPr>
                <w:rFonts w:ascii="Sylfaen" w:eastAsia="Sylfaen" w:hAnsi="Sylfaen"/>
                <w:b/>
                <w:szCs w:val="24"/>
                <w:lang w:val="ka-GE"/>
              </w:rPr>
              <w:t>ნშ</w:t>
            </w:r>
          </w:p>
        </w:tc>
        <w:tc>
          <w:tcPr>
            <w:tcW w:w="1710" w:type="dxa"/>
          </w:tcPr>
          <w:p w14:paraId="6AB50E2E" w14:textId="77777777" w:rsidR="00A80048" w:rsidRPr="00202BD0" w:rsidRDefault="00A80048" w:rsidP="009E7CBE">
            <w:pPr>
              <w:tabs>
                <w:tab w:val="left" w:pos="1350"/>
              </w:tabs>
              <w:jc w:val="both"/>
              <w:rPr>
                <w:rFonts w:ascii="Sylfaen" w:eastAsia="Sylfaen" w:hAnsi="Sylfaen"/>
                <w:szCs w:val="24"/>
                <w:lang w:val="ka-GE"/>
              </w:rPr>
            </w:pPr>
            <w:r w:rsidRPr="00AE49ED">
              <w:rPr>
                <w:rFonts w:ascii="Sylfaen" w:eastAsia="Sylfaen" w:hAnsi="Sylfaen"/>
                <w:b/>
                <w:sz w:val="24"/>
                <w:szCs w:val="24"/>
                <w:lang w:val="ka-GE"/>
              </w:rPr>
              <w:t>იქიდან გამომდინარე, რომ ევროდირექტივისგან განსხვავებით</w:t>
            </w:r>
            <w:r w:rsidRPr="00AE49ED">
              <w:rPr>
                <w:rFonts w:ascii="Sylfaen" w:eastAsia="Sylfaen" w:hAnsi="Sylfaen"/>
                <w:sz w:val="24"/>
                <w:szCs w:val="24"/>
                <w:lang w:val="ka-GE"/>
              </w:rPr>
              <w:t xml:space="preserve"> </w:t>
            </w:r>
            <w:r>
              <w:rPr>
                <w:rFonts w:ascii="Sylfaen" w:hAnsi="Sylfaen"/>
                <w:b/>
                <w:noProof/>
                <w:sz w:val="24"/>
                <w:szCs w:val="24"/>
                <w:lang w:val="ka-GE"/>
              </w:rPr>
              <w:t xml:space="preserve">საქართველოს კანონმდებლობით არ არის განსაზღვრული ნიშანდების დატანის სავალდებულოობა, შესაბამისად, ტექნიკური რეგლამენტის ტერმინთა განმარტება არ ითვალისწინებს აღნიშნულ განმარტებას. </w:t>
            </w:r>
          </w:p>
        </w:tc>
      </w:tr>
      <w:tr w:rsidR="00BA65C1" w:rsidRPr="00202BD0" w14:paraId="45D4292D" w14:textId="77777777" w:rsidTr="009E7CBE">
        <w:tblPrEx>
          <w:tblBorders>
            <w:insideH w:val="single" w:sz="4" w:space="0" w:color="auto"/>
          </w:tblBorders>
        </w:tblPrEx>
        <w:trPr>
          <w:trHeight w:val="440"/>
        </w:trPr>
        <w:tc>
          <w:tcPr>
            <w:tcW w:w="900" w:type="dxa"/>
          </w:tcPr>
          <w:p w14:paraId="4A891723" w14:textId="77777777" w:rsidR="00A80048" w:rsidRPr="00AE49ED" w:rsidRDefault="00A80048" w:rsidP="009E7CBE">
            <w:pPr>
              <w:tabs>
                <w:tab w:val="left" w:pos="1350"/>
              </w:tabs>
              <w:jc w:val="both"/>
              <w:rPr>
                <w:rFonts w:ascii="Sylfaen" w:eastAsia="Sylfaen" w:hAnsi="Sylfaen"/>
                <w:b/>
                <w:szCs w:val="24"/>
                <w:lang w:val="ka-GE"/>
              </w:rPr>
            </w:pPr>
            <w:r>
              <w:rPr>
                <w:rFonts w:ascii="Sylfaen" w:eastAsia="Sylfaen" w:hAnsi="Sylfaen"/>
                <w:b/>
                <w:szCs w:val="24"/>
                <w:lang w:val="ka-GE"/>
              </w:rPr>
              <w:t xml:space="preserve">3 </w:t>
            </w:r>
          </w:p>
        </w:tc>
        <w:tc>
          <w:tcPr>
            <w:tcW w:w="4770" w:type="dxa"/>
          </w:tcPr>
          <w:p w14:paraId="084974AE" w14:textId="77777777" w:rsidR="00A80048" w:rsidRDefault="00A80048" w:rsidP="009E7CBE">
            <w:pPr>
              <w:pStyle w:val="ListParagraph"/>
              <w:tabs>
                <w:tab w:val="left" w:pos="1350"/>
              </w:tabs>
              <w:spacing w:line="276" w:lineRule="auto"/>
              <w:ind w:left="630" w:right="432"/>
              <w:jc w:val="both"/>
              <w:rPr>
                <w:rFonts w:ascii="Sylfaen" w:hAnsi="Sylfaen"/>
                <w:sz w:val="24"/>
                <w:szCs w:val="24"/>
                <w:lang w:val="ka-GE"/>
              </w:rPr>
            </w:pPr>
          </w:p>
          <w:p w14:paraId="050DFE52" w14:textId="77777777" w:rsidR="00A80048" w:rsidRPr="00D77492" w:rsidRDefault="00A80048" w:rsidP="009E7CBE">
            <w:pPr>
              <w:pStyle w:val="ListParagraph"/>
              <w:numPr>
                <w:ilvl w:val="0"/>
                <w:numId w:val="5"/>
              </w:numPr>
              <w:tabs>
                <w:tab w:val="left" w:pos="1350"/>
              </w:tabs>
              <w:spacing w:line="276" w:lineRule="auto"/>
              <w:ind w:right="432"/>
              <w:jc w:val="both"/>
              <w:rPr>
                <w:rFonts w:ascii="Sylfaen" w:hAnsi="Sylfaen"/>
                <w:sz w:val="24"/>
                <w:szCs w:val="24"/>
                <w:lang w:val="ka-GE"/>
              </w:rPr>
            </w:pPr>
            <w:r w:rsidRPr="00D77492">
              <w:rPr>
                <w:rFonts w:ascii="Sylfaen" w:hAnsi="Sylfaen"/>
                <w:sz w:val="24"/>
                <w:szCs w:val="24"/>
                <w:lang w:val="ka-GE"/>
              </w:rPr>
              <w:t>მოწყობილობების ბაზარზე ხელმისაწვდომობა და ექ</w:t>
            </w:r>
            <w:r>
              <w:rPr>
                <w:rFonts w:ascii="Sylfaen" w:hAnsi="Sylfaen"/>
                <w:sz w:val="24"/>
                <w:szCs w:val="24"/>
                <w:lang w:val="ka-GE"/>
              </w:rPr>
              <w:t>ს</w:t>
            </w:r>
            <w:r w:rsidRPr="00D77492">
              <w:rPr>
                <w:rFonts w:ascii="Sylfaen" w:hAnsi="Sylfaen"/>
                <w:sz w:val="24"/>
                <w:szCs w:val="24"/>
                <w:lang w:val="ka-GE"/>
              </w:rPr>
              <w:t>პლუატაციაში გაშვება დასაშვებია, მხოლოდ იმ შემთხვევაში, თუ ისინი ნორმალური გამოყენებისას აკმაყოფილებენ ამ რეგულაციის მოთხოვნებს.</w:t>
            </w:r>
          </w:p>
          <w:p w14:paraId="04E251BB" w14:textId="77777777" w:rsidR="00A80048" w:rsidRPr="00D77492" w:rsidRDefault="00A80048" w:rsidP="009E7CBE">
            <w:pPr>
              <w:pStyle w:val="ListParagraph"/>
              <w:numPr>
                <w:ilvl w:val="0"/>
                <w:numId w:val="5"/>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საამწყობრო მასალების ბაზარზე ხელმისაწვდომობა დასაშვებია, თუ ისინი აკმაყოფილებენ ამ რეგულაციას.</w:t>
            </w:r>
          </w:p>
          <w:p w14:paraId="79662069" w14:textId="77777777" w:rsidR="00A80048" w:rsidRDefault="00A80048" w:rsidP="009E7CBE">
            <w:pPr>
              <w:pStyle w:val="ListParagraph"/>
              <w:numPr>
                <w:ilvl w:val="0"/>
                <w:numId w:val="5"/>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ამ რეგულაციამ არ უნდა შეზღუდოს წევრი სახელმწიფოების უფლებამოსილება, აუცილებლობის შემთხვევაში, დააწესონ მოთხოვნები, მოწყობილობების ნორმალური გამოყენების პირობებში, ადამიანების, შინაური ცხოველების და საკუთრების უსაფრთხოების უზრუნველსაყოფად, იმის გათვალისწინებით, რომ აღნიშნული მოთხოვნები მოითხოვს მოწყობილობების გადაკეთებას.</w:t>
            </w:r>
          </w:p>
          <w:p w14:paraId="5DF66629" w14:textId="77777777" w:rsidR="00A80048" w:rsidRPr="00AE49ED" w:rsidRDefault="00A80048" w:rsidP="009E7CBE">
            <w:pPr>
              <w:tabs>
                <w:tab w:val="left" w:pos="1350"/>
              </w:tabs>
              <w:spacing w:line="276" w:lineRule="auto"/>
              <w:ind w:left="576" w:right="432"/>
              <w:jc w:val="both"/>
              <w:rPr>
                <w:rFonts w:ascii="Sylfaen" w:hAnsi="Sylfaen"/>
                <w:sz w:val="24"/>
                <w:szCs w:val="24"/>
                <w:lang w:val="ka-GE"/>
              </w:rPr>
            </w:pPr>
          </w:p>
          <w:p w14:paraId="50BA2336" w14:textId="77777777" w:rsidR="00A80048" w:rsidRDefault="00A80048" w:rsidP="009E7CBE">
            <w:pPr>
              <w:pStyle w:val="ListParagraph"/>
              <w:tabs>
                <w:tab w:val="left" w:pos="1350"/>
                <w:tab w:val="left" w:pos="7920"/>
              </w:tabs>
              <w:spacing w:before="240" w:line="276" w:lineRule="auto"/>
              <w:ind w:left="576" w:right="432"/>
              <w:jc w:val="both"/>
              <w:rPr>
                <w:rFonts w:ascii="Sylfaen" w:hAnsi="Sylfaen"/>
                <w:sz w:val="24"/>
                <w:szCs w:val="24"/>
                <w:lang w:val="ka-GE"/>
              </w:rPr>
            </w:pPr>
          </w:p>
          <w:p w14:paraId="0FE5B32D" w14:textId="77777777" w:rsidR="00A80048" w:rsidRDefault="00A80048" w:rsidP="009E7CBE">
            <w:pPr>
              <w:tabs>
                <w:tab w:val="left" w:pos="1350"/>
              </w:tabs>
              <w:spacing w:line="276" w:lineRule="auto"/>
              <w:ind w:right="432"/>
              <w:jc w:val="center"/>
              <w:rPr>
                <w:rFonts w:ascii="Sylfaen" w:hAnsi="Sylfaen"/>
                <w:sz w:val="24"/>
                <w:szCs w:val="24"/>
                <w:lang w:val="ka-GE"/>
              </w:rPr>
            </w:pPr>
          </w:p>
          <w:p w14:paraId="7A176FAE" w14:textId="77777777" w:rsidR="00A80048" w:rsidRPr="00D77492" w:rsidRDefault="00A80048" w:rsidP="009E7CBE">
            <w:pPr>
              <w:tabs>
                <w:tab w:val="left" w:pos="1350"/>
              </w:tabs>
              <w:spacing w:line="276" w:lineRule="auto"/>
              <w:ind w:right="432"/>
              <w:jc w:val="right"/>
              <w:rPr>
                <w:rFonts w:ascii="Sylfaen" w:hAnsi="Sylfaen"/>
                <w:sz w:val="24"/>
                <w:szCs w:val="24"/>
                <w:lang w:val="ka-GE"/>
              </w:rPr>
            </w:pPr>
          </w:p>
        </w:tc>
        <w:tc>
          <w:tcPr>
            <w:tcW w:w="540" w:type="dxa"/>
          </w:tcPr>
          <w:p w14:paraId="70245819" w14:textId="77777777" w:rsidR="00A80048" w:rsidRDefault="00BA65C1" w:rsidP="009E7CBE">
            <w:pPr>
              <w:tabs>
                <w:tab w:val="left" w:pos="1350"/>
              </w:tabs>
              <w:jc w:val="both"/>
              <w:rPr>
                <w:rFonts w:ascii="Sylfaen" w:eastAsia="Sylfaen" w:hAnsi="Sylfaen"/>
                <w:b/>
                <w:szCs w:val="24"/>
                <w:lang w:val="ka-GE"/>
              </w:rPr>
            </w:pPr>
            <w:r>
              <w:rPr>
                <w:rFonts w:ascii="Sylfaen" w:eastAsia="Sylfaen" w:hAnsi="Sylfaen"/>
                <w:b/>
                <w:szCs w:val="24"/>
                <w:lang w:val="ka-GE"/>
              </w:rPr>
              <w:t>N1</w:t>
            </w:r>
          </w:p>
        </w:tc>
        <w:tc>
          <w:tcPr>
            <w:tcW w:w="630" w:type="dxa"/>
          </w:tcPr>
          <w:p w14:paraId="3D54BAE2" w14:textId="77777777" w:rsidR="00A80048" w:rsidRPr="00AE49ED" w:rsidRDefault="00A80048" w:rsidP="009E7CBE">
            <w:pPr>
              <w:tabs>
                <w:tab w:val="left" w:pos="1350"/>
              </w:tabs>
              <w:jc w:val="both"/>
              <w:rPr>
                <w:rFonts w:ascii="Sylfaen" w:eastAsia="Sylfaen" w:hAnsi="Sylfaen"/>
                <w:b/>
                <w:szCs w:val="24"/>
                <w:lang w:val="ka-GE"/>
              </w:rPr>
            </w:pPr>
            <w:r>
              <w:rPr>
                <w:rFonts w:ascii="Sylfaen" w:eastAsia="Sylfaen" w:hAnsi="Sylfaen"/>
                <w:b/>
                <w:szCs w:val="24"/>
                <w:lang w:val="ka-GE"/>
              </w:rPr>
              <w:t xml:space="preserve"> 3</w:t>
            </w:r>
          </w:p>
        </w:tc>
        <w:tc>
          <w:tcPr>
            <w:tcW w:w="5310" w:type="dxa"/>
          </w:tcPr>
          <w:p w14:paraId="7692370E" w14:textId="77777777" w:rsidR="00A80048" w:rsidRPr="00BC5104" w:rsidRDefault="00A80048" w:rsidP="009E7CBE">
            <w:pPr>
              <w:tabs>
                <w:tab w:val="left" w:pos="990"/>
                <w:tab w:val="left" w:pos="1350"/>
              </w:tabs>
              <w:spacing w:line="276" w:lineRule="auto"/>
              <w:ind w:firstLine="720"/>
              <w:jc w:val="both"/>
              <w:rPr>
                <w:rFonts w:ascii="Sylfaen" w:hAnsi="Sylfaen"/>
                <w:sz w:val="24"/>
                <w:szCs w:val="24"/>
                <w:lang w:val="ka-GE"/>
              </w:rPr>
            </w:pPr>
            <w:r w:rsidRPr="00BC5104">
              <w:rPr>
                <w:rFonts w:ascii="Sylfaen" w:hAnsi="Sylfaen"/>
                <w:sz w:val="24"/>
                <w:szCs w:val="24"/>
                <w:lang w:val="ka-GE"/>
              </w:rPr>
              <w:t>მოწყობილობებისა და საამწყობრო ნაწილების ბაზარზე ხელმისაწვდომობა და ექსპლუატაციაში გაშვება დასაშვებია მხოლოდ იმ შემთხვევაში, თუ ნორმალური გამოყენების პირობებში კმაყოფილდება ამ ტექნიკური რეგლამენტის მოთხოვნები.</w:t>
            </w:r>
          </w:p>
          <w:p w14:paraId="625714D0" w14:textId="77777777" w:rsidR="00A80048" w:rsidRPr="00BC5104" w:rsidRDefault="00A80048" w:rsidP="009E7CBE">
            <w:pPr>
              <w:tabs>
                <w:tab w:val="left" w:pos="990"/>
                <w:tab w:val="left" w:pos="1350"/>
              </w:tabs>
              <w:spacing w:line="276" w:lineRule="auto"/>
              <w:ind w:firstLine="720"/>
              <w:jc w:val="both"/>
              <w:rPr>
                <w:rFonts w:ascii="Sylfaen" w:hAnsi="Sylfaen"/>
                <w:sz w:val="24"/>
                <w:szCs w:val="24"/>
                <w:lang w:val="ka-GE"/>
              </w:rPr>
            </w:pPr>
          </w:p>
          <w:p w14:paraId="41C64BCD" w14:textId="77777777" w:rsidR="00A80048" w:rsidRPr="00BC5104" w:rsidRDefault="00A80048" w:rsidP="009E7CBE">
            <w:pPr>
              <w:tabs>
                <w:tab w:val="left" w:pos="1350"/>
              </w:tabs>
              <w:spacing w:line="276" w:lineRule="auto"/>
              <w:ind w:firstLine="720"/>
              <w:jc w:val="both"/>
              <w:rPr>
                <w:rFonts w:ascii="Sylfaen" w:hAnsi="Sylfaen"/>
                <w:sz w:val="24"/>
                <w:szCs w:val="24"/>
                <w:lang w:val="ka-GE"/>
              </w:rPr>
            </w:pPr>
          </w:p>
        </w:tc>
        <w:tc>
          <w:tcPr>
            <w:tcW w:w="900" w:type="dxa"/>
          </w:tcPr>
          <w:p w14:paraId="6F56C1F3" w14:textId="77777777" w:rsidR="00A80048" w:rsidRPr="00AE49ED" w:rsidRDefault="000A1A60" w:rsidP="009E7CBE">
            <w:pPr>
              <w:tabs>
                <w:tab w:val="left" w:pos="1350"/>
              </w:tabs>
              <w:ind w:firstLine="18"/>
              <w:jc w:val="both"/>
              <w:rPr>
                <w:rFonts w:ascii="Sylfaen" w:eastAsia="Sylfaen" w:hAnsi="Sylfaen"/>
                <w:b/>
                <w:szCs w:val="24"/>
                <w:lang w:val="ka-GE"/>
              </w:rPr>
            </w:pPr>
            <w:r>
              <w:rPr>
                <w:rFonts w:ascii="Sylfaen" w:eastAsia="Sylfaen" w:hAnsi="Sylfaen"/>
                <w:b/>
                <w:sz w:val="24"/>
                <w:szCs w:val="24"/>
                <w:lang w:val="ka-GE"/>
              </w:rPr>
              <w:t>ნ</w:t>
            </w:r>
            <w:r w:rsidR="00A80048" w:rsidRPr="00AE49ED">
              <w:rPr>
                <w:rFonts w:ascii="Sylfaen" w:eastAsia="Sylfaen" w:hAnsi="Sylfaen"/>
                <w:b/>
                <w:sz w:val="24"/>
                <w:szCs w:val="24"/>
                <w:lang w:val="ka-GE"/>
              </w:rPr>
              <w:t>შ</w:t>
            </w:r>
          </w:p>
        </w:tc>
        <w:tc>
          <w:tcPr>
            <w:tcW w:w="1710" w:type="dxa"/>
          </w:tcPr>
          <w:p w14:paraId="6E5B763E" w14:textId="77777777" w:rsidR="00A80048" w:rsidRPr="00202BD0" w:rsidRDefault="00DA2CE3" w:rsidP="009E7CBE">
            <w:pPr>
              <w:tabs>
                <w:tab w:val="left" w:pos="1350"/>
              </w:tabs>
              <w:jc w:val="both"/>
              <w:rPr>
                <w:rFonts w:ascii="Sylfaen" w:eastAsia="Sylfaen" w:hAnsi="Sylfaen"/>
                <w:szCs w:val="24"/>
                <w:lang w:val="ka-GE"/>
              </w:rPr>
            </w:pPr>
            <w:r>
              <w:rPr>
                <w:rFonts w:ascii="Sylfaen" w:eastAsia="Sylfaen" w:hAnsi="Sylfaen"/>
                <w:szCs w:val="24"/>
                <w:lang w:val="ka-GE"/>
              </w:rPr>
              <w:t>ეხება წევრი ქვეყნების უფლებამოსილებებს დააწესონ რეგულაციისაგან განსხვავებული მოთხოვნები შესაბამისად აღნიშნული მოთხოვნის ასახვა არ მოხდა ტექნიკურ რეგლამენტში</w:t>
            </w:r>
          </w:p>
        </w:tc>
      </w:tr>
      <w:tr w:rsidR="00BA65C1" w:rsidRPr="00202BD0" w14:paraId="08C1BE6D" w14:textId="77777777" w:rsidTr="009E7CBE">
        <w:tblPrEx>
          <w:tblBorders>
            <w:insideH w:val="single" w:sz="4" w:space="0" w:color="auto"/>
          </w:tblBorders>
        </w:tblPrEx>
        <w:trPr>
          <w:trHeight w:val="2690"/>
        </w:trPr>
        <w:tc>
          <w:tcPr>
            <w:tcW w:w="900" w:type="dxa"/>
          </w:tcPr>
          <w:p w14:paraId="773C788A" w14:textId="77777777" w:rsidR="00A80048" w:rsidRPr="00AE49ED" w:rsidRDefault="00A80048" w:rsidP="009E7CBE">
            <w:pPr>
              <w:tabs>
                <w:tab w:val="left" w:pos="1350"/>
              </w:tabs>
              <w:jc w:val="both"/>
              <w:rPr>
                <w:rFonts w:ascii="Sylfaen" w:eastAsia="Sylfaen" w:hAnsi="Sylfaen"/>
                <w:b/>
                <w:szCs w:val="24"/>
                <w:lang w:val="ka-GE"/>
              </w:rPr>
            </w:pPr>
            <w:r>
              <w:rPr>
                <w:rFonts w:ascii="Sylfaen" w:eastAsia="Sylfaen" w:hAnsi="Sylfaen"/>
                <w:b/>
                <w:szCs w:val="24"/>
                <w:lang w:val="ka-GE"/>
              </w:rPr>
              <w:t>4</w:t>
            </w:r>
          </w:p>
        </w:tc>
        <w:tc>
          <w:tcPr>
            <w:tcW w:w="4770" w:type="dxa"/>
          </w:tcPr>
          <w:p w14:paraId="65E93420" w14:textId="77777777" w:rsidR="00A80048" w:rsidRPr="00D77492" w:rsidRDefault="00A80048" w:rsidP="009E7CBE">
            <w:pPr>
              <w:pStyle w:val="ListParagraph"/>
              <w:tabs>
                <w:tab w:val="left" w:pos="1350"/>
                <w:tab w:val="left" w:pos="7920"/>
              </w:tabs>
              <w:spacing w:before="240" w:line="276" w:lineRule="auto"/>
              <w:ind w:left="576" w:right="432"/>
              <w:jc w:val="center"/>
              <w:rPr>
                <w:rFonts w:ascii="Sylfaen" w:hAnsi="Sylfaen"/>
                <w:b/>
                <w:sz w:val="24"/>
                <w:szCs w:val="24"/>
                <w:lang w:val="ka-GE"/>
              </w:rPr>
            </w:pPr>
          </w:p>
          <w:p w14:paraId="3E81A257" w14:textId="77777777" w:rsidR="00A80048" w:rsidRPr="00D77492" w:rsidRDefault="00A80048" w:rsidP="009E7CBE">
            <w:pPr>
              <w:pStyle w:val="ListParagraph"/>
              <w:tabs>
                <w:tab w:val="left" w:pos="1350"/>
                <w:tab w:val="left" w:pos="7920"/>
              </w:tabs>
              <w:spacing w:before="240" w:line="276" w:lineRule="auto"/>
              <w:ind w:left="576" w:right="432"/>
              <w:jc w:val="both"/>
              <w:rPr>
                <w:rFonts w:ascii="Sylfaen" w:hAnsi="Sylfaen"/>
                <w:sz w:val="24"/>
                <w:szCs w:val="24"/>
                <w:lang w:val="ka-GE"/>
              </w:rPr>
            </w:pPr>
            <w:r>
              <w:rPr>
                <w:rFonts w:ascii="Sylfaen" w:hAnsi="Sylfaen"/>
                <w:sz w:val="24"/>
                <w:szCs w:val="24"/>
                <w:lang w:val="ka-GE"/>
              </w:rPr>
              <w:t xml:space="preserve">1. </w:t>
            </w:r>
            <w:r w:rsidRPr="00D77492">
              <w:rPr>
                <w:rFonts w:ascii="Sylfaen" w:hAnsi="Sylfaen"/>
                <w:sz w:val="24"/>
                <w:szCs w:val="24"/>
                <w:lang w:val="ka-GE"/>
              </w:rPr>
              <w:t>2007 წლის 21 ოქტომბრიდან წევრი სახელმწიფოები ვალდებულნი არიან კომისიას და სხვა წევრ სახელმ</w:t>
            </w:r>
            <w:r>
              <w:rPr>
                <w:rFonts w:ascii="Sylfaen" w:hAnsi="Sylfaen"/>
                <w:sz w:val="24"/>
                <w:szCs w:val="24"/>
                <w:lang w:val="ka-GE"/>
              </w:rPr>
              <w:t>წი</w:t>
            </w:r>
            <w:r w:rsidRPr="00D77492">
              <w:rPr>
                <w:rFonts w:ascii="Sylfaen" w:hAnsi="Sylfaen"/>
                <w:sz w:val="24"/>
                <w:szCs w:val="24"/>
                <w:lang w:val="ka-GE"/>
              </w:rPr>
              <w:t xml:space="preserve">ფოებს ამ რეგულაციის </w:t>
            </w:r>
            <w:r>
              <w:rPr>
                <w:rFonts w:ascii="Sylfaen" w:hAnsi="Sylfaen"/>
                <w:sz w:val="24"/>
                <w:szCs w:val="24"/>
              </w:rPr>
              <w:t xml:space="preserve">II </w:t>
            </w:r>
            <w:r w:rsidRPr="00D77492">
              <w:rPr>
                <w:rFonts w:ascii="Sylfaen" w:hAnsi="Sylfaen"/>
                <w:sz w:val="24"/>
                <w:szCs w:val="24"/>
                <w:lang w:val="ka-GE"/>
              </w:rPr>
              <w:t xml:space="preserve">დანართის შესაბამისად და შესაბამისი ფორმით შეატყობინონ მათ ტერიტორიაზე არსებული აირის ტიპებისა და აირადი საწვავის შესაბამისი მიწოდების წნევების შესახებ ინფორმაცია. წევრი სახელმწიფოები ასევე ვალდებულნი არიან ზემოთ აღნიშნულ პირობებში ცვლილებების გამოცხადების შემთხვევაში, 6 თვის განმავლობაში მოახდინონ შესაბამისი ცვლილებების შესახებ ინფორმაციის განახლება. </w:t>
            </w:r>
          </w:p>
          <w:p w14:paraId="0E3DC0F8" w14:textId="77777777" w:rsidR="00A80048" w:rsidRPr="00D77492" w:rsidRDefault="00A80048" w:rsidP="009E7CBE">
            <w:pPr>
              <w:pStyle w:val="ListParagraph"/>
              <w:tabs>
                <w:tab w:val="left" w:pos="1350"/>
                <w:tab w:val="left" w:pos="7920"/>
              </w:tabs>
              <w:spacing w:before="240" w:line="276" w:lineRule="auto"/>
              <w:ind w:left="576" w:right="432"/>
              <w:jc w:val="both"/>
              <w:rPr>
                <w:rFonts w:ascii="Sylfaen" w:hAnsi="Sylfaen"/>
                <w:sz w:val="24"/>
                <w:szCs w:val="24"/>
                <w:lang w:val="ka-GE"/>
              </w:rPr>
            </w:pPr>
            <w:r>
              <w:rPr>
                <w:rFonts w:ascii="Sylfaen" w:hAnsi="Sylfaen"/>
                <w:sz w:val="24"/>
                <w:szCs w:val="24"/>
                <w:lang w:val="ka-GE"/>
              </w:rPr>
              <w:t xml:space="preserve">2. </w:t>
            </w:r>
            <w:r w:rsidRPr="00D77492">
              <w:rPr>
                <w:rFonts w:ascii="Sylfaen" w:hAnsi="Sylfaen"/>
                <w:sz w:val="24"/>
                <w:szCs w:val="24"/>
                <w:lang w:val="ka-GE"/>
              </w:rPr>
              <w:t xml:space="preserve">კომისია უნდა აღიჭურვოს უფლებამოსილებით, 41-ე მუხლის შესაბამისად დაამტკიცოს დელეგირებული აქტები, წევრი სახელმწიფოს მიერ, საკუთარ ტერიტორიაზე მოქმედი აირის მიწოდების პირობების შესახებ, II-ე დანართის შესაბამისად მიწოდებული ინფორმაციის  ცვლილებებთან დაკავშირებით (აირის მიწოდების პირობებში არსებული ტექნიკური განვითარების დონის გასათვალისწინებლად). </w:t>
            </w:r>
          </w:p>
          <w:p w14:paraId="7220AA01" w14:textId="77777777" w:rsidR="00A80048" w:rsidRPr="00D77492" w:rsidRDefault="00A80048" w:rsidP="009E7CBE">
            <w:pPr>
              <w:pStyle w:val="ListParagraph"/>
              <w:tabs>
                <w:tab w:val="left" w:pos="1350"/>
                <w:tab w:val="left" w:pos="7920"/>
              </w:tabs>
              <w:spacing w:before="240" w:line="276" w:lineRule="auto"/>
              <w:ind w:left="576" w:right="432"/>
              <w:jc w:val="both"/>
              <w:rPr>
                <w:rFonts w:ascii="Sylfaen" w:hAnsi="Sylfaen"/>
                <w:sz w:val="24"/>
                <w:szCs w:val="24"/>
                <w:lang w:val="ka-GE"/>
              </w:rPr>
            </w:pPr>
            <w:r>
              <w:rPr>
                <w:rFonts w:ascii="Sylfaen" w:hAnsi="Sylfaen"/>
                <w:sz w:val="24"/>
                <w:szCs w:val="24"/>
                <w:lang w:val="ka-GE"/>
              </w:rPr>
              <w:t xml:space="preserve">3. </w:t>
            </w:r>
            <w:r w:rsidRPr="00D77492">
              <w:rPr>
                <w:rFonts w:ascii="Sylfaen" w:hAnsi="Sylfaen"/>
                <w:sz w:val="24"/>
                <w:szCs w:val="24"/>
                <w:lang w:val="ka-GE"/>
              </w:rPr>
              <w:t>კომისია უფლებამოსილია დამნერგავი აქტების მეშვეობით დაადგინოს წევრი სახელმწიფოების მიერ ამ მუხლის პირველი პუნქტის შესაბამისად განსახორციელებელი შეტყობინების ფორმა. აღნიშნული დამნერგავი აქტები დამტკიცებულ უნდა იქნას 42-ე მუხლის 3-ე პუნქტით  გათვალისწინებული გამოცდის პროცედურის შესაბამისად.</w:t>
            </w:r>
          </w:p>
          <w:p w14:paraId="6A26E63E" w14:textId="77777777" w:rsidR="00A80048" w:rsidRPr="00D77492" w:rsidRDefault="00A80048" w:rsidP="009E7CBE">
            <w:pPr>
              <w:pStyle w:val="ListParagraph"/>
              <w:tabs>
                <w:tab w:val="left" w:pos="1350"/>
                <w:tab w:val="left" w:pos="7920"/>
              </w:tabs>
              <w:spacing w:before="240" w:line="276" w:lineRule="auto"/>
              <w:ind w:left="576" w:right="432"/>
              <w:jc w:val="both"/>
              <w:rPr>
                <w:rFonts w:ascii="Sylfaen" w:hAnsi="Sylfaen"/>
                <w:sz w:val="24"/>
                <w:szCs w:val="24"/>
                <w:lang w:val="ka-GE"/>
              </w:rPr>
            </w:pPr>
            <w:r>
              <w:rPr>
                <w:rFonts w:ascii="Sylfaen" w:hAnsi="Sylfaen"/>
                <w:sz w:val="24"/>
                <w:szCs w:val="24"/>
                <w:lang w:val="ka-GE"/>
              </w:rPr>
              <w:t xml:space="preserve">4. </w:t>
            </w:r>
            <w:r w:rsidRPr="00D77492">
              <w:rPr>
                <w:rFonts w:ascii="Sylfaen" w:hAnsi="Sylfaen"/>
                <w:sz w:val="24"/>
                <w:szCs w:val="24"/>
                <w:lang w:val="ka-GE"/>
              </w:rPr>
              <w:t>კომისია ვალდებულია უზრუნველყოს, წევრი ქვეყნების მიერ პირველი პუნქტის შესაბამისად  მიწოდებული ინფორმაციის გამოქვეყნება ოფიციალურ საკანონმდებლო ჟურნალში.</w:t>
            </w:r>
          </w:p>
          <w:p w14:paraId="715BB85B" w14:textId="77777777" w:rsidR="00A80048" w:rsidRDefault="00A80048" w:rsidP="009E7CBE">
            <w:pPr>
              <w:tabs>
                <w:tab w:val="left" w:pos="1350"/>
              </w:tabs>
              <w:spacing w:line="276" w:lineRule="auto"/>
              <w:ind w:right="432"/>
              <w:jc w:val="center"/>
              <w:rPr>
                <w:rFonts w:ascii="Sylfaen" w:hAnsi="Sylfaen"/>
                <w:sz w:val="24"/>
                <w:szCs w:val="24"/>
                <w:lang w:val="ka-GE"/>
              </w:rPr>
            </w:pPr>
          </w:p>
        </w:tc>
        <w:tc>
          <w:tcPr>
            <w:tcW w:w="540" w:type="dxa"/>
          </w:tcPr>
          <w:p w14:paraId="66BC611C" w14:textId="77777777" w:rsidR="00A80048" w:rsidRDefault="00A80048" w:rsidP="009E7CBE">
            <w:pPr>
              <w:tabs>
                <w:tab w:val="left" w:pos="1350"/>
              </w:tabs>
              <w:jc w:val="both"/>
              <w:rPr>
                <w:rFonts w:ascii="Sylfaen" w:eastAsia="Sylfaen" w:hAnsi="Sylfaen"/>
                <w:szCs w:val="24"/>
                <w:lang w:val="ka-GE"/>
              </w:rPr>
            </w:pPr>
          </w:p>
        </w:tc>
        <w:tc>
          <w:tcPr>
            <w:tcW w:w="630" w:type="dxa"/>
          </w:tcPr>
          <w:p w14:paraId="63E6584B" w14:textId="77777777" w:rsidR="00A80048" w:rsidRDefault="00A80048" w:rsidP="009E7CBE">
            <w:pPr>
              <w:tabs>
                <w:tab w:val="left" w:pos="1350"/>
              </w:tabs>
              <w:jc w:val="both"/>
              <w:rPr>
                <w:rFonts w:ascii="Sylfaen" w:eastAsia="Sylfaen" w:hAnsi="Sylfaen"/>
                <w:szCs w:val="24"/>
                <w:lang w:val="ka-GE"/>
              </w:rPr>
            </w:pPr>
          </w:p>
        </w:tc>
        <w:tc>
          <w:tcPr>
            <w:tcW w:w="5310" w:type="dxa"/>
          </w:tcPr>
          <w:p w14:paraId="16D62F62" w14:textId="77777777" w:rsidR="00A80048" w:rsidRPr="00BC5104" w:rsidRDefault="00A80048" w:rsidP="009E7CBE">
            <w:pPr>
              <w:tabs>
                <w:tab w:val="left" w:pos="1350"/>
              </w:tabs>
              <w:spacing w:line="276" w:lineRule="auto"/>
              <w:ind w:firstLine="720"/>
              <w:jc w:val="both"/>
              <w:rPr>
                <w:rFonts w:ascii="Sylfaen" w:hAnsi="Sylfaen"/>
                <w:sz w:val="24"/>
                <w:szCs w:val="24"/>
                <w:lang w:val="ka-GE"/>
              </w:rPr>
            </w:pPr>
          </w:p>
        </w:tc>
        <w:tc>
          <w:tcPr>
            <w:tcW w:w="900" w:type="dxa"/>
          </w:tcPr>
          <w:p w14:paraId="31E478ED" w14:textId="77777777" w:rsidR="00A80048" w:rsidRPr="00AE49ED" w:rsidRDefault="00A80048" w:rsidP="009E7CBE">
            <w:pPr>
              <w:tabs>
                <w:tab w:val="left" w:pos="1350"/>
              </w:tabs>
              <w:ind w:firstLine="18"/>
              <w:jc w:val="both"/>
              <w:rPr>
                <w:rFonts w:ascii="Sylfaen" w:eastAsia="Sylfaen" w:hAnsi="Sylfaen"/>
                <w:b/>
                <w:sz w:val="24"/>
                <w:szCs w:val="24"/>
                <w:lang w:val="ka-GE"/>
              </w:rPr>
            </w:pPr>
            <w:r>
              <w:rPr>
                <w:rFonts w:ascii="Sylfaen" w:eastAsia="Sylfaen" w:hAnsi="Sylfaen"/>
                <w:b/>
                <w:sz w:val="24"/>
                <w:szCs w:val="24"/>
                <w:lang w:val="ka-GE"/>
              </w:rPr>
              <w:t>ას</w:t>
            </w:r>
          </w:p>
        </w:tc>
        <w:tc>
          <w:tcPr>
            <w:tcW w:w="1710" w:type="dxa"/>
          </w:tcPr>
          <w:p w14:paraId="24FFEA06" w14:textId="77777777" w:rsidR="00A80048" w:rsidRPr="00202BD0" w:rsidRDefault="00BA65C1" w:rsidP="009E7CBE">
            <w:pPr>
              <w:tabs>
                <w:tab w:val="left" w:pos="1350"/>
              </w:tabs>
              <w:jc w:val="both"/>
              <w:rPr>
                <w:rFonts w:ascii="Sylfaen" w:eastAsia="Sylfaen" w:hAnsi="Sylfaen"/>
                <w:szCs w:val="24"/>
                <w:lang w:val="ka-GE"/>
              </w:rPr>
            </w:pPr>
            <w:r>
              <w:rPr>
                <w:rFonts w:ascii="Sylfaen" w:eastAsia="Sylfaen" w:hAnsi="Sylfaen"/>
                <w:szCs w:val="24"/>
                <w:lang w:val="ka-GE"/>
              </w:rPr>
              <w:t>ეხება წევრი სახელმწიფოების ვალდებულებას</w:t>
            </w:r>
          </w:p>
        </w:tc>
      </w:tr>
      <w:tr w:rsidR="00BA65C1" w:rsidRPr="00202BD0" w14:paraId="4B9DED98" w14:textId="77777777" w:rsidTr="009E7CBE">
        <w:tblPrEx>
          <w:tblBorders>
            <w:insideH w:val="single" w:sz="4" w:space="0" w:color="auto"/>
          </w:tblBorders>
        </w:tblPrEx>
        <w:trPr>
          <w:trHeight w:val="2690"/>
        </w:trPr>
        <w:tc>
          <w:tcPr>
            <w:tcW w:w="900" w:type="dxa"/>
          </w:tcPr>
          <w:p w14:paraId="0BB311B3" w14:textId="77777777" w:rsidR="00A80048" w:rsidRPr="00AE49ED" w:rsidRDefault="00A80048" w:rsidP="009E7CBE">
            <w:pPr>
              <w:tabs>
                <w:tab w:val="left" w:pos="1350"/>
              </w:tabs>
              <w:jc w:val="both"/>
              <w:rPr>
                <w:rFonts w:ascii="Sylfaen" w:eastAsia="Sylfaen" w:hAnsi="Sylfaen"/>
                <w:b/>
                <w:sz w:val="24"/>
                <w:szCs w:val="24"/>
                <w:lang w:val="ka-GE"/>
              </w:rPr>
            </w:pPr>
            <w:r>
              <w:rPr>
                <w:rFonts w:ascii="Sylfaen" w:eastAsia="Sylfaen" w:hAnsi="Sylfaen"/>
                <w:b/>
                <w:sz w:val="24"/>
                <w:szCs w:val="24"/>
                <w:lang w:val="ka-GE"/>
              </w:rPr>
              <w:t xml:space="preserve">5 </w:t>
            </w:r>
          </w:p>
        </w:tc>
        <w:tc>
          <w:tcPr>
            <w:tcW w:w="4770" w:type="dxa"/>
          </w:tcPr>
          <w:p w14:paraId="6FBAB90C" w14:textId="77777777" w:rsidR="00A80048" w:rsidRPr="00D77492" w:rsidRDefault="00A80048" w:rsidP="009E7CBE">
            <w:pPr>
              <w:tabs>
                <w:tab w:val="left" w:pos="360"/>
                <w:tab w:val="left" w:pos="1350"/>
                <w:tab w:val="left" w:pos="7920"/>
              </w:tabs>
              <w:spacing w:before="240" w:line="276" w:lineRule="auto"/>
              <w:ind w:right="432"/>
              <w:jc w:val="both"/>
              <w:rPr>
                <w:rFonts w:ascii="Sylfaen" w:hAnsi="Sylfaen"/>
                <w:sz w:val="24"/>
                <w:szCs w:val="24"/>
                <w:lang w:val="ka-GE"/>
              </w:rPr>
            </w:pPr>
            <w:r>
              <w:rPr>
                <w:rFonts w:ascii="Sylfaen" w:hAnsi="Sylfaen"/>
                <w:b/>
                <w:sz w:val="24"/>
                <w:szCs w:val="24"/>
                <w:lang w:val="ka-GE"/>
              </w:rPr>
              <w:tab/>
            </w:r>
            <w:r w:rsidRPr="00D77492">
              <w:rPr>
                <w:rFonts w:ascii="Sylfaen" w:hAnsi="Sylfaen"/>
                <w:sz w:val="24"/>
                <w:szCs w:val="24"/>
                <w:lang w:val="ka-GE"/>
              </w:rPr>
              <w:t>მოწყობილობებმა და საამწყობრო ნაწილებმა უნდა დააკმაყოფილოს დანართი I-ით მათთვის განსაზღვრული მოთხოვნები</w:t>
            </w:r>
          </w:p>
          <w:p w14:paraId="6959E3F6" w14:textId="77777777" w:rsidR="00A80048" w:rsidRPr="00D77492" w:rsidRDefault="00A80048" w:rsidP="009E7CBE">
            <w:pPr>
              <w:pStyle w:val="ListParagraph"/>
              <w:tabs>
                <w:tab w:val="left" w:pos="810"/>
                <w:tab w:val="left" w:pos="1350"/>
                <w:tab w:val="left" w:pos="7920"/>
              </w:tabs>
              <w:spacing w:before="240" w:line="276" w:lineRule="auto"/>
              <w:ind w:left="576" w:right="432"/>
              <w:rPr>
                <w:rFonts w:ascii="Sylfaen" w:hAnsi="Sylfaen"/>
                <w:b/>
                <w:sz w:val="24"/>
                <w:szCs w:val="24"/>
                <w:lang w:val="ka-GE"/>
              </w:rPr>
            </w:pPr>
          </w:p>
        </w:tc>
        <w:tc>
          <w:tcPr>
            <w:tcW w:w="540" w:type="dxa"/>
          </w:tcPr>
          <w:p w14:paraId="388B5612" w14:textId="77777777" w:rsidR="00A80048" w:rsidRDefault="00257A08" w:rsidP="009E7CBE">
            <w:pPr>
              <w:tabs>
                <w:tab w:val="left" w:pos="1350"/>
              </w:tabs>
              <w:jc w:val="both"/>
              <w:rPr>
                <w:rFonts w:ascii="Sylfaen" w:eastAsia="Sylfaen" w:hAnsi="Sylfaen"/>
                <w:b/>
                <w:sz w:val="24"/>
                <w:szCs w:val="24"/>
                <w:lang w:val="ka-GE"/>
              </w:rPr>
            </w:pPr>
            <w:r>
              <w:rPr>
                <w:rFonts w:ascii="Sylfaen" w:eastAsia="Sylfaen" w:hAnsi="Sylfaen"/>
                <w:b/>
                <w:sz w:val="24"/>
                <w:szCs w:val="24"/>
                <w:lang w:val="ka-GE"/>
              </w:rPr>
              <w:t>N1</w:t>
            </w:r>
          </w:p>
        </w:tc>
        <w:tc>
          <w:tcPr>
            <w:tcW w:w="630" w:type="dxa"/>
          </w:tcPr>
          <w:p w14:paraId="5471B420" w14:textId="77777777" w:rsidR="00A80048" w:rsidRPr="00AE49ED" w:rsidRDefault="00A80048" w:rsidP="009E7CBE">
            <w:pPr>
              <w:tabs>
                <w:tab w:val="left" w:pos="1350"/>
              </w:tabs>
              <w:jc w:val="both"/>
              <w:rPr>
                <w:rFonts w:ascii="Sylfaen" w:eastAsia="Sylfaen" w:hAnsi="Sylfaen"/>
                <w:b/>
                <w:sz w:val="24"/>
                <w:szCs w:val="24"/>
                <w:lang w:val="ka-GE"/>
              </w:rPr>
            </w:pPr>
            <w:r>
              <w:rPr>
                <w:rFonts w:ascii="Sylfaen" w:eastAsia="Sylfaen" w:hAnsi="Sylfaen"/>
                <w:b/>
                <w:sz w:val="24"/>
                <w:szCs w:val="24"/>
                <w:lang w:val="ka-GE"/>
              </w:rPr>
              <w:t>4</w:t>
            </w:r>
          </w:p>
        </w:tc>
        <w:tc>
          <w:tcPr>
            <w:tcW w:w="5310" w:type="dxa"/>
          </w:tcPr>
          <w:p w14:paraId="29180352" w14:textId="77777777" w:rsidR="00A80048" w:rsidRPr="00BC5104" w:rsidRDefault="00A80048" w:rsidP="009E7CBE">
            <w:pPr>
              <w:tabs>
                <w:tab w:val="left" w:pos="1350"/>
                <w:tab w:val="left" w:pos="7920"/>
              </w:tabs>
              <w:spacing w:line="276" w:lineRule="auto"/>
              <w:jc w:val="both"/>
              <w:rPr>
                <w:rFonts w:ascii="Sylfaen" w:hAnsi="Sylfaen"/>
                <w:sz w:val="24"/>
                <w:szCs w:val="24"/>
                <w:lang w:val="ka-GE"/>
              </w:rPr>
            </w:pPr>
            <w:r w:rsidRPr="00BC5104">
              <w:rPr>
                <w:rFonts w:ascii="Sylfaen" w:hAnsi="Sylfaen"/>
                <w:sz w:val="24"/>
                <w:szCs w:val="24"/>
                <w:lang w:val="ka-GE"/>
              </w:rPr>
              <w:t xml:space="preserve">მოწყობილობები და საამწყობრო ნაწილები უნდა აკმაყოფილებდეს ამ ტექნიკური რეგლამენტის I დანართით მათთვის განსაზღვრულ მოთხოვნებს. </w:t>
            </w:r>
          </w:p>
          <w:p w14:paraId="19443682" w14:textId="77777777" w:rsidR="00A80048" w:rsidRPr="00BC5104" w:rsidRDefault="00A80048" w:rsidP="009E7CBE">
            <w:pPr>
              <w:tabs>
                <w:tab w:val="left" w:pos="1350"/>
              </w:tabs>
              <w:spacing w:line="276" w:lineRule="auto"/>
              <w:jc w:val="both"/>
              <w:rPr>
                <w:rFonts w:ascii="Sylfaen" w:hAnsi="Sylfaen"/>
                <w:sz w:val="24"/>
                <w:szCs w:val="24"/>
                <w:lang w:val="ka-GE"/>
              </w:rPr>
            </w:pPr>
          </w:p>
        </w:tc>
        <w:tc>
          <w:tcPr>
            <w:tcW w:w="900" w:type="dxa"/>
          </w:tcPr>
          <w:p w14:paraId="68EBEB45" w14:textId="77777777" w:rsidR="00A80048" w:rsidRDefault="00A80048" w:rsidP="009E7CBE">
            <w:pPr>
              <w:tabs>
                <w:tab w:val="left" w:pos="1350"/>
              </w:tabs>
              <w:ind w:firstLine="18"/>
              <w:jc w:val="both"/>
              <w:rPr>
                <w:rFonts w:ascii="Sylfaen" w:eastAsia="Sylfaen" w:hAnsi="Sylfaen"/>
                <w:b/>
                <w:sz w:val="24"/>
                <w:szCs w:val="24"/>
                <w:lang w:val="ka-GE"/>
              </w:rPr>
            </w:pPr>
            <w:r>
              <w:rPr>
                <w:rFonts w:ascii="Sylfaen" w:eastAsia="Sylfaen" w:hAnsi="Sylfaen"/>
                <w:b/>
                <w:sz w:val="24"/>
                <w:szCs w:val="24"/>
                <w:lang w:val="ka-GE"/>
              </w:rPr>
              <w:t>სშ</w:t>
            </w:r>
          </w:p>
        </w:tc>
        <w:tc>
          <w:tcPr>
            <w:tcW w:w="1710" w:type="dxa"/>
          </w:tcPr>
          <w:p w14:paraId="3DADB24C" w14:textId="77777777" w:rsidR="00A80048" w:rsidRPr="00202BD0" w:rsidRDefault="00A80048" w:rsidP="009E7CBE">
            <w:pPr>
              <w:tabs>
                <w:tab w:val="left" w:pos="1350"/>
              </w:tabs>
              <w:jc w:val="both"/>
              <w:rPr>
                <w:rFonts w:ascii="Sylfaen" w:eastAsia="Sylfaen" w:hAnsi="Sylfaen"/>
                <w:szCs w:val="24"/>
                <w:lang w:val="ka-GE"/>
              </w:rPr>
            </w:pPr>
          </w:p>
        </w:tc>
      </w:tr>
      <w:tr w:rsidR="00BA65C1" w:rsidRPr="00202BD0" w14:paraId="55553132" w14:textId="77777777" w:rsidTr="009E7CBE">
        <w:tblPrEx>
          <w:tblBorders>
            <w:insideH w:val="single" w:sz="4" w:space="0" w:color="auto"/>
          </w:tblBorders>
        </w:tblPrEx>
        <w:trPr>
          <w:trHeight w:val="2690"/>
        </w:trPr>
        <w:tc>
          <w:tcPr>
            <w:tcW w:w="900" w:type="dxa"/>
          </w:tcPr>
          <w:p w14:paraId="04B0ADD9" w14:textId="77777777" w:rsidR="00A80048" w:rsidRPr="00AE49ED" w:rsidRDefault="00A80048" w:rsidP="009E7CBE">
            <w:pPr>
              <w:tabs>
                <w:tab w:val="left" w:pos="1350"/>
              </w:tabs>
              <w:jc w:val="both"/>
              <w:rPr>
                <w:rFonts w:ascii="Sylfaen" w:eastAsia="Sylfaen" w:hAnsi="Sylfaen"/>
                <w:b/>
                <w:sz w:val="24"/>
                <w:szCs w:val="24"/>
                <w:lang w:val="ka-GE"/>
              </w:rPr>
            </w:pPr>
            <w:r>
              <w:rPr>
                <w:rFonts w:ascii="Sylfaen" w:eastAsia="Sylfaen" w:hAnsi="Sylfaen"/>
                <w:b/>
                <w:sz w:val="24"/>
                <w:szCs w:val="24"/>
                <w:lang w:val="ka-GE"/>
              </w:rPr>
              <w:t>6</w:t>
            </w:r>
          </w:p>
        </w:tc>
        <w:tc>
          <w:tcPr>
            <w:tcW w:w="4770" w:type="dxa"/>
          </w:tcPr>
          <w:p w14:paraId="090A1834" w14:textId="77777777" w:rsidR="00A80048" w:rsidRPr="00D77492" w:rsidRDefault="00A80048" w:rsidP="009E7CBE">
            <w:pPr>
              <w:tabs>
                <w:tab w:val="left" w:pos="1350"/>
                <w:tab w:val="left" w:pos="7920"/>
              </w:tabs>
              <w:spacing w:before="240" w:line="276" w:lineRule="auto"/>
              <w:ind w:left="6" w:right="432"/>
              <w:jc w:val="center"/>
              <w:rPr>
                <w:rFonts w:ascii="Sylfaen" w:hAnsi="Sylfaen"/>
                <w:b/>
                <w:sz w:val="24"/>
                <w:szCs w:val="24"/>
                <w:lang w:val="ka-GE"/>
              </w:rPr>
            </w:pPr>
          </w:p>
          <w:p w14:paraId="634F4979" w14:textId="77777777" w:rsidR="00A80048" w:rsidRPr="00D77492" w:rsidRDefault="00A80048" w:rsidP="009E7CBE">
            <w:pPr>
              <w:pStyle w:val="ListParagraph"/>
              <w:numPr>
                <w:ilvl w:val="0"/>
                <w:numId w:val="6"/>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წევრმა სახელმწიფოებმა არ უნდა დააბრკოლონ, შეზღუდონ ან აკრძალონ ამ რეგულაციით გათვალისწინებული პირობების ფარგლებში იმ მოწყობილობების ბაზარზე ხელმისაწვდომობის უზრუნველყოფა და ექ</w:t>
            </w:r>
            <w:r>
              <w:rPr>
                <w:rFonts w:ascii="Sylfaen" w:hAnsi="Sylfaen"/>
                <w:sz w:val="24"/>
                <w:szCs w:val="24"/>
                <w:lang w:val="ka-GE"/>
              </w:rPr>
              <w:t>ს</w:t>
            </w:r>
            <w:r w:rsidRPr="00D77492">
              <w:rPr>
                <w:rFonts w:ascii="Sylfaen" w:hAnsi="Sylfaen"/>
                <w:sz w:val="24"/>
                <w:szCs w:val="24"/>
                <w:lang w:val="ka-GE"/>
              </w:rPr>
              <w:t>პლუატაციაში მიღება რომლებიც აკმაყოფილებენ ამ რეგულაციის მოთხოვნებს.</w:t>
            </w:r>
          </w:p>
          <w:p w14:paraId="73C284D7" w14:textId="77777777" w:rsidR="00A80048" w:rsidRPr="00D77492" w:rsidRDefault="00A80048" w:rsidP="009E7CBE">
            <w:pPr>
              <w:pStyle w:val="ListParagraph"/>
              <w:numPr>
                <w:ilvl w:val="0"/>
                <w:numId w:val="6"/>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წევრმა სახელმწიფოებმა არ უნდა დააბრკოლონ, შეზღუდონ ან აკრძალონ ამ რეგულაციით გათვალისწინებული რისკების ფარგლებში იმ საამწყობრო ნაწილების ბაზარზე ხელმისაწვდომობის უზრუნველყოფა რომლებიც აკმაყოფილებენ ამ რეგულაციის მოთხოვნებს.</w:t>
            </w:r>
          </w:p>
          <w:p w14:paraId="086F1CCD" w14:textId="77777777" w:rsidR="00A80048" w:rsidRPr="00D77492" w:rsidRDefault="00A80048" w:rsidP="009E7CBE">
            <w:pPr>
              <w:pStyle w:val="ListParagraph"/>
              <w:numPr>
                <w:ilvl w:val="0"/>
                <w:numId w:val="6"/>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წევრმა სახელმწიფოებმა არ უნდა დააბრკოლონ იმ მოწყობილობების და საამწყობრო ნაწილების გამოფენა/ჩვენება სავაჭრო გამოფენებზე, კომერციულ დემონსტრაციებზე და სხვა მსგავს ღონისძიებებზე, რომელიც არ აკმაყოფილებს ამ რეგულაციას, იმ პირობით, რომ მსგავს პროდუქტებზე ცხადად იქნება დატანილი ნიშანი, რომ იგი არ აკმაყოფილებს ამ რეგულაციას და არ იქნება ხელმისაწვდომი ბაზარზე სანამ შესაბამისობაში არ იქნება მოყვანილი მის მოთხოვნებთან. დემონსტრაციების დროს მიღებულ უნდა იქნას ადამიანთა დაცვისთვის ადეკვატური ზომები.</w:t>
            </w:r>
          </w:p>
          <w:p w14:paraId="29B09F25" w14:textId="77777777" w:rsidR="00A80048" w:rsidRDefault="00A80048" w:rsidP="009E7CBE">
            <w:pPr>
              <w:pStyle w:val="ListParagraph"/>
              <w:tabs>
                <w:tab w:val="left" w:pos="810"/>
                <w:tab w:val="left" w:pos="1350"/>
                <w:tab w:val="left" w:pos="7920"/>
              </w:tabs>
              <w:spacing w:before="240" w:line="276" w:lineRule="auto"/>
              <w:ind w:left="576" w:right="432"/>
              <w:rPr>
                <w:rFonts w:ascii="Sylfaen" w:hAnsi="Sylfaen"/>
                <w:b/>
                <w:sz w:val="24"/>
                <w:szCs w:val="24"/>
                <w:lang w:val="ka-GE"/>
              </w:rPr>
            </w:pPr>
          </w:p>
        </w:tc>
        <w:tc>
          <w:tcPr>
            <w:tcW w:w="540" w:type="dxa"/>
          </w:tcPr>
          <w:p w14:paraId="77D60A88" w14:textId="77777777" w:rsidR="00A80048" w:rsidRDefault="00257A08" w:rsidP="009E7CBE">
            <w:pPr>
              <w:tabs>
                <w:tab w:val="left" w:pos="1350"/>
              </w:tabs>
              <w:jc w:val="both"/>
              <w:rPr>
                <w:rFonts w:ascii="Sylfaen" w:eastAsia="Sylfaen" w:hAnsi="Sylfaen"/>
                <w:b/>
                <w:sz w:val="24"/>
                <w:szCs w:val="24"/>
                <w:lang w:val="ka-GE"/>
              </w:rPr>
            </w:pPr>
            <w:r>
              <w:rPr>
                <w:rFonts w:ascii="Sylfaen" w:eastAsia="Sylfaen" w:hAnsi="Sylfaen"/>
                <w:b/>
                <w:sz w:val="24"/>
                <w:szCs w:val="24"/>
                <w:lang w:val="ka-GE"/>
              </w:rPr>
              <w:t>N1</w:t>
            </w:r>
          </w:p>
        </w:tc>
        <w:tc>
          <w:tcPr>
            <w:tcW w:w="630" w:type="dxa"/>
          </w:tcPr>
          <w:p w14:paraId="695EF72B" w14:textId="77777777" w:rsidR="00A80048" w:rsidRPr="00AE49ED" w:rsidRDefault="00A80048" w:rsidP="009E7CBE">
            <w:pPr>
              <w:tabs>
                <w:tab w:val="left" w:pos="1350"/>
              </w:tabs>
              <w:jc w:val="both"/>
              <w:rPr>
                <w:rFonts w:ascii="Sylfaen" w:eastAsia="Sylfaen" w:hAnsi="Sylfaen"/>
                <w:b/>
                <w:sz w:val="24"/>
                <w:szCs w:val="24"/>
                <w:lang w:val="ka-GE"/>
              </w:rPr>
            </w:pPr>
            <w:r>
              <w:rPr>
                <w:rFonts w:ascii="Sylfaen" w:eastAsia="Sylfaen" w:hAnsi="Sylfaen"/>
                <w:b/>
                <w:sz w:val="24"/>
                <w:szCs w:val="24"/>
                <w:lang w:val="ka-GE"/>
              </w:rPr>
              <w:t>5</w:t>
            </w:r>
          </w:p>
        </w:tc>
        <w:tc>
          <w:tcPr>
            <w:tcW w:w="5310" w:type="dxa"/>
          </w:tcPr>
          <w:p w14:paraId="7B3D1EE2" w14:textId="77777777" w:rsidR="00A80048" w:rsidRPr="00BC5104" w:rsidRDefault="00A80048" w:rsidP="00C60A41">
            <w:pPr>
              <w:tabs>
                <w:tab w:val="left" w:pos="1350"/>
              </w:tabs>
              <w:spacing w:line="276" w:lineRule="auto"/>
              <w:ind w:firstLine="720"/>
              <w:jc w:val="both"/>
              <w:rPr>
                <w:rFonts w:ascii="Sylfaen" w:hAnsi="Sylfaen"/>
                <w:sz w:val="24"/>
                <w:szCs w:val="24"/>
                <w:lang w:val="ka-GE"/>
              </w:rPr>
            </w:pPr>
            <w:r w:rsidRPr="00BC5104">
              <w:rPr>
                <w:rFonts w:ascii="Sylfaen" w:hAnsi="Sylfaen"/>
                <w:sz w:val="24"/>
                <w:szCs w:val="24"/>
                <w:lang w:val="ka-GE"/>
              </w:rPr>
              <w:t xml:space="preserve">მოწყობილობა და საამწყობრო ნაწილები, </w:t>
            </w:r>
            <w:r w:rsidRPr="00BC5104">
              <w:rPr>
                <w:rFonts w:ascii="Sylfaen" w:eastAsia="Arial Unicode MS" w:hAnsi="Sylfaen" w:cs="Arial Unicode MS"/>
                <w:sz w:val="24"/>
                <w:szCs w:val="24"/>
                <w:lang w:val="ka-GE"/>
              </w:rPr>
              <w:t xml:space="preserve">რომლებიც არ შეესაბამება ამ ტექნიკური რეგლამენტის მოთხოვნებს, შეიძლება წარმოდგენილ იქნას გამოფენებზე, </w:t>
            </w:r>
            <w:r w:rsidR="00E13F89" w:rsidRPr="00E13F89">
              <w:rPr>
                <w:rFonts w:ascii="Sylfaen" w:eastAsia="Arial Unicode MS" w:hAnsi="Sylfaen" w:cs="Arial Unicode MS"/>
                <w:sz w:val="24"/>
                <w:szCs w:val="24"/>
                <w:lang w:val="ka-GE"/>
              </w:rPr>
              <w:t xml:space="preserve">კომერციულ დემონსტრაციებზე და სხვა მსგავს ღონისძიებებზე </w:t>
            </w:r>
            <w:r w:rsidRPr="00BC5104">
              <w:rPr>
                <w:rFonts w:ascii="Sylfaen" w:eastAsia="Arial Unicode MS" w:hAnsi="Sylfaen" w:cs="Arial Unicode MS"/>
                <w:sz w:val="24"/>
                <w:szCs w:val="24"/>
                <w:lang w:val="ka-GE"/>
              </w:rPr>
              <w:t xml:space="preserve">მხოლოდ იმ შემთხვევაში, თუ მათზე დატანილი იქნება ნიშანი, რომელიც მკაფიოდ მიუთითებს, რომ ისინი არ შეესაბამება ამ ტექნიკური რეგლამენტის მოთხოვნებს და რომ არ მოხდება მათზე ბაზარზე განთავსება, სანამ არ იქნება შესაბამისობაში მოყვანილი ამ ტექნიკური რეგლამენტის მოთხოვნებთან. </w:t>
            </w:r>
            <w:r w:rsidR="003223A8">
              <w:rPr>
                <w:rFonts w:ascii="Sylfaen" w:eastAsia="Arial Unicode MS" w:hAnsi="Sylfaen" w:cs="Arial Unicode MS"/>
                <w:sz w:val="24"/>
                <w:szCs w:val="24"/>
                <w:lang w:val="ka-GE"/>
              </w:rPr>
              <w:t>მითითებული ღონისძიებების დროს უნდა იყოს მიღებული უსაფრთხოების ადეკვატური ზომები, რათა უზრუნველყოფილი იყოს ადამიანების, შინაური ცხოველებისა და საკუთრების უსაფრთხოება.</w:t>
            </w:r>
          </w:p>
          <w:p w14:paraId="72D6C460" w14:textId="77777777" w:rsidR="00A80048" w:rsidRPr="00BC5104" w:rsidRDefault="00A80048" w:rsidP="009E7CBE">
            <w:pPr>
              <w:tabs>
                <w:tab w:val="left" w:pos="1350"/>
              </w:tabs>
              <w:spacing w:line="276" w:lineRule="auto"/>
              <w:ind w:firstLine="720"/>
              <w:jc w:val="both"/>
              <w:rPr>
                <w:rFonts w:ascii="Sylfaen" w:hAnsi="Sylfaen"/>
                <w:sz w:val="24"/>
                <w:szCs w:val="24"/>
                <w:lang w:val="ka-GE"/>
              </w:rPr>
            </w:pPr>
          </w:p>
        </w:tc>
        <w:tc>
          <w:tcPr>
            <w:tcW w:w="900" w:type="dxa"/>
          </w:tcPr>
          <w:p w14:paraId="343895E1" w14:textId="77777777" w:rsidR="00A80048" w:rsidRDefault="00A80048" w:rsidP="009E7CBE">
            <w:pPr>
              <w:tabs>
                <w:tab w:val="left" w:pos="1350"/>
              </w:tabs>
              <w:ind w:firstLine="18"/>
              <w:jc w:val="both"/>
              <w:rPr>
                <w:rFonts w:ascii="Sylfaen" w:eastAsia="Sylfaen" w:hAnsi="Sylfaen"/>
                <w:b/>
                <w:sz w:val="24"/>
                <w:szCs w:val="24"/>
                <w:lang w:val="ka-GE"/>
              </w:rPr>
            </w:pPr>
            <w:r>
              <w:rPr>
                <w:rFonts w:ascii="Sylfaen" w:eastAsia="Sylfaen" w:hAnsi="Sylfaen"/>
                <w:b/>
                <w:sz w:val="24"/>
                <w:szCs w:val="24"/>
                <w:lang w:val="ka-GE"/>
              </w:rPr>
              <w:t>ნშ</w:t>
            </w:r>
          </w:p>
        </w:tc>
        <w:tc>
          <w:tcPr>
            <w:tcW w:w="1710" w:type="dxa"/>
          </w:tcPr>
          <w:p w14:paraId="79DAAE14" w14:textId="77777777" w:rsidR="00A80048" w:rsidRPr="00202BD0" w:rsidRDefault="00DA2CE3" w:rsidP="009E7CBE">
            <w:pPr>
              <w:tabs>
                <w:tab w:val="left" w:pos="1350"/>
              </w:tabs>
              <w:jc w:val="both"/>
              <w:rPr>
                <w:rFonts w:ascii="Sylfaen" w:eastAsia="Sylfaen" w:hAnsi="Sylfaen"/>
                <w:szCs w:val="24"/>
                <w:lang w:val="ka-GE"/>
              </w:rPr>
            </w:pPr>
            <w:r>
              <w:rPr>
                <w:rFonts w:ascii="Sylfaen" w:eastAsia="Sylfaen" w:hAnsi="Sylfaen"/>
                <w:szCs w:val="24"/>
                <w:lang w:val="ka-GE"/>
              </w:rPr>
              <w:t>შესაბამისად აღნიშნული მოთხოვნის ასახვა არ მოხდა ტექნიკურ რეგლამენტში</w:t>
            </w:r>
          </w:p>
        </w:tc>
      </w:tr>
      <w:tr w:rsidR="00BA65C1" w:rsidRPr="00202BD0" w14:paraId="746FF67E" w14:textId="77777777" w:rsidTr="009E7CBE">
        <w:tblPrEx>
          <w:tblBorders>
            <w:insideH w:val="single" w:sz="4" w:space="0" w:color="auto"/>
          </w:tblBorders>
        </w:tblPrEx>
        <w:trPr>
          <w:trHeight w:val="2690"/>
        </w:trPr>
        <w:tc>
          <w:tcPr>
            <w:tcW w:w="900" w:type="dxa"/>
          </w:tcPr>
          <w:p w14:paraId="404D35CA" w14:textId="77777777" w:rsidR="00A80048" w:rsidRPr="00AE49ED" w:rsidRDefault="00A80048" w:rsidP="009E7CBE">
            <w:pPr>
              <w:tabs>
                <w:tab w:val="left" w:pos="1350"/>
              </w:tabs>
              <w:jc w:val="both"/>
              <w:rPr>
                <w:rFonts w:ascii="Sylfaen" w:eastAsia="Sylfaen" w:hAnsi="Sylfaen"/>
                <w:b/>
                <w:sz w:val="24"/>
                <w:szCs w:val="24"/>
                <w:lang w:val="ka-GE"/>
              </w:rPr>
            </w:pPr>
            <w:r>
              <w:rPr>
                <w:rFonts w:ascii="Sylfaen" w:eastAsia="Sylfaen" w:hAnsi="Sylfaen"/>
                <w:b/>
                <w:sz w:val="24"/>
                <w:szCs w:val="24"/>
                <w:lang w:val="ka-GE"/>
              </w:rPr>
              <w:t>7</w:t>
            </w:r>
          </w:p>
        </w:tc>
        <w:tc>
          <w:tcPr>
            <w:tcW w:w="4770" w:type="dxa"/>
          </w:tcPr>
          <w:p w14:paraId="6D154C10" w14:textId="77777777" w:rsidR="00A80048" w:rsidRPr="00D77492" w:rsidRDefault="00A80048" w:rsidP="009E7CBE">
            <w:pPr>
              <w:pStyle w:val="ListParagraph"/>
              <w:tabs>
                <w:tab w:val="left" w:pos="1350"/>
              </w:tabs>
              <w:spacing w:line="276" w:lineRule="auto"/>
              <w:ind w:left="576" w:right="432"/>
              <w:jc w:val="center"/>
              <w:rPr>
                <w:rFonts w:ascii="Sylfaen" w:hAnsi="Sylfaen"/>
                <w:sz w:val="24"/>
                <w:szCs w:val="24"/>
                <w:lang w:val="ka-GE"/>
              </w:rPr>
            </w:pPr>
          </w:p>
          <w:p w14:paraId="6513FF2A"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1.</w:t>
            </w:r>
            <w:r w:rsidRPr="00D77492">
              <w:rPr>
                <w:rFonts w:ascii="Sylfaen" w:hAnsi="Sylfaen"/>
                <w:sz w:val="24"/>
                <w:szCs w:val="24"/>
                <w:lang w:val="ka-GE"/>
              </w:rPr>
              <w:tab/>
              <w:t>მოწყობილობების და საამწყობრო ნაწილების ბაზარზე განთავსებისას, ან მოწყობილობების პირადი მიზნებისთვის გამოყენებისას მწარმოებელი ვალდებულია უზრუნველყოს, რომ ისინი დაპროექტებული  და წარმოებული იყოს დანართი I-ით გათვალისწინებული ძირითადი მოთხოვნების შესაბამისად.</w:t>
            </w:r>
          </w:p>
          <w:p w14:paraId="4B30EA1D"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2.</w:t>
            </w:r>
            <w:r w:rsidRPr="00D77492">
              <w:rPr>
                <w:rFonts w:ascii="Sylfaen" w:hAnsi="Sylfaen"/>
                <w:sz w:val="24"/>
                <w:szCs w:val="24"/>
                <w:lang w:val="ka-GE"/>
              </w:rPr>
              <w:tab/>
              <w:t>მწარმოებელი ვალდებულია შეადგინოს III-ე დანართით („ტექნიკური დოკუმენტაცია“) გათვალისწინებული ტექნიკური დოკუმენტაცია და განახორციელოს ან უზრუნველყოს</w:t>
            </w:r>
            <w:r>
              <w:rPr>
                <w:rFonts w:ascii="Sylfaen" w:hAnsi="Sylfaen"/>
                <w:sz w:val="24"/>
                <w:szCs w:val="24"/>
                <w:lang w:val="ka-GE"/>
              </w:rPr>
              <w:t xml:space="preserve"> მე-14</w:t>
            </w:r>
            <w:r w:rsidRPr="00D77492">
              <w:rPr>
                <w:rFonts w:ascii="Sylfaen" w:hAnsi="Sylfaen"/>
                <w:sz w:val="24"/>
                <w:szCs w:val="24"/>
                <w:lang w:val="ka-GE"/>
              </w:rPr>
              <w:t xml:space="preserve"> მუხლით გათვ</w:t>
            </w:r>
            <w:r>
              <w:rPr>
                <w:rFonts w:ascii="Sylfaen" w:hAnsi="Sylfaen"/>
                <w:sz w:val="24"/>
                <w:szCs w:val="24"/>
                <w:lang w:val="ka-GE"/>
              </w:rPr>
              <w:t>ა</w:t>
            </w:r>
            <w:r w:rsidRPr="00D77492">
              <w:rPr>
                <w:rFonts w:ascii="Sylfaen" w:hAnsi="Sylfaen"/>
                <w:sz w:val="24"/>
                <w:szCs w:val="24"/>
                <w:lang w:val="ka-GE"/>
              </w:rPr>
              <w:t>ლისწინებული სათანადო შესაბამისობის შეფასების პროცედურების განხორციელება.</w:t>
            </w:r>
          </w:p>
          <w:p w14:paraId="2E923E0B"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p>
          <w:p w14:paraId="3B62E7DD"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 xml:space="preserve">იმ შემთხვევაში თუ აღნიშნული პროცედურების შედეგად დადგინდება პროდუქტის შესაბამისობა მისთვის დადგენილ მოთხოვნებთან მწარმოებელი ვალდებულია შეადგინოს EU შესაბამისობის დეკლარაცია და დაიტანოს CE ნიშანდება. </w:t>
            </w:r>
          </w:p>
          <w:p w14:paraId="5C65E825"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3.</w:t>
            </w:r>
            <w:r w:rsidRPr="00D77492">
              <w:rPr>
                <w:rFonts w:ascii="Sylfaen" w:hAnsi="Sylfaen"/>
                <w:sz w:val="24"/>
                <w:szCs w:val="24"/>
                <w:lang w:val="ka-GE"/>
              </w:rPr>
              <w:tab/>
              <w:t>მწარმოებელი ვალდებულია შეინახოს ტექნიკური დოკუმენტაცია და EU შესაბამისობის დეკლარაცია მოწყობილობების და საამწყობრო ნაწილების ბაზარზე განთავსებიდან 10 წლის განმავლობაში.</w:t>
            </w:r>
          </w:p>
          <w:p w14:paraId="4C87ABA2"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4.</w:t>
            </w:r>
            <w:r w:rsidRPr="00D77492">
              <w:rPr>
                <w:rFonts w:ascii="Sylfaen" w:hAnsi="Sylfaen"/>
                <w:sz w:val="24"/>
                <w:szCs w:val="24"/>
                <w:lang w:val="ka-GE"/>
              </w:rPr>
              <w:tab/>
              <w:t xml:space="preserve">მწარმოებელი ვალდებულია სერიული წარმოებისას დანერგოს ყველა აუცილებელი პროცედურა რათა წარმოებული პროდუქტები აკმაყოფილებდნენ ამ რეგულაციით გათვალისწინებულ მოთხოვნებს. მწარმოებლის მიერ  ადეკვატურად გათვალისწინებულ  უნდა იქნას მოწყობილობების და საამწყობრო ნაწილების  ფორმის ან მახასიათებლების ცვლილებები, ასევე იმ ჰარმონიზებული სტანდარტების ან სხვა ტექნიკური სპეციფიკაციების ცვლილებები, რომელთა მიმართაც იქნა  შესაბამისობა დეკლარირებული. </w:t>
            </w:r>
          </w:p>
          <w:p w14:paraId="0BD037AD"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p>
          <w:p w14:paraId="4DF4A8CF"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საჭიროების შემთხვევაში, მოწყობილობებთან დაკავშირებული რისკებთან მიმართებით, მწარმოებელი ვალდებულია მომხმარებლის და საბოლოო გამომყენებლის ჯანმრთელობის და უსაფრთხოების დაცვის მიზნით განახორციელოს ბაზარზე ხელმისაწვომი მოწყობილობების ნიმუშების კვლევა, ასევე  აუცილებლობის შემთხვევაში შეინახოს საჩივრების, შეუსაბამო და გამოთხოვილი მოწყობილობისა და საამწყობრო ნაწილის შესახებ ინფორმაცია, და დისტრუბუტორებს აცნობოს ყველა მსგავსი ტიპის მონიტორინგის შედეგების თაობაზე.</w:t>
            </w:r>
          </w:p>
          <w:p w14:paraId="3DFCF98C" w14:textId="77777777" w:rsidR="00A80048" w:rsidRPr="002B0C8F" w:rsidRDefault="00DA2CE3" w:rsidP="002B0C8F">
            <w:pPr>
              <w:tabs>
                <w:tab w:val="left" w:pos="1350"/>
              </w:tabs>
              <w:spacing w:line="276" w:lineRule="auto"/>
              <w:ind w:right="432"/>
              <w:jc w:val="both"/>
              <w:rPr>
                <w:rFonts w:ascii="Sylfaen" w:hAnsi="Sylfaen"/>
                <w:sz w:val="24"/>
                <w:szCs w:val="24"/>
                <w:lang w:val="ka-GE"/>
              </w:rPr>
            </w:pPr>
            <w:r>
              <w:rPr>
                <w:rFonts w:ascii="Sylfaen" w:hAnsi="Sylfaen"/>
                <w:sz w:val="24"/>
                <w:szCs w:val="24"/>
                <w:lang w:val="ka-GE"/>
              </w:rPr>
              <w:t xml:space="preserve">5. </w:t>
            </w:r>
            <w:r w:rsidR="00A80048" w:rsidRPr="002B0C8F">
              <w:rPr>
                <w:rFonts w:ascii="Sylfaen" w:hAnsi="Sylfaen"/>
                <w:sz w:val="24"/>
                <w:szCs w:val="24"/>
                <w:lang w:val="ka-GE"/>
              </w:rPr>
              <w:t xml:space="preserve">მწარმოებელი ვალდებულია, მოწყობილობებისა და საამწყობრო ნაწილების იდენტიფიცირების მიზნით, უზრუნველყოს მათზე შესაბამისი ტიპის, პარტიის და სერიული ნომრის ან სხვა ინფორმაციის და ასევე </w:t>
            </w:r>
            <w:r w:rsidR="00A80048" w:rsidRPr="002B0C8F">
              <w:rPr>
                <w:rFonts w:ascii="Sylfaen" w:hAnsi="Sylfaen"/>
                <w:sz w:val="24"/>
                <w:szCs w:val="24"/>
              </w:rPr>
              <w:t xml:space="preserve">IV </w:t>
            </w:r>
            <w:r w:rsidR="00A80048" w:rsidRPr="002B0C8F">
              <w:rPr>
                <w:rFonts w:ascii="Sylfaen" w:hAnsi="Sylfaen"/>
                <w:sz w:val="24"/>
                <w:szCs w:val="24"/>
                <w:lang w:val="ka-GE"/>
              </w:rPr>
              <w:t>დანართით გათვალისწინებული წარწერების დატანა.</w:t>
            </w:r>
          </w:p>
          <w:p w14:paraId="2CFE3C5D"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იმ შემთხვევაში თუ მოწყობილობის ან საამწყობრო ნაწილი ზომის ან თავისებურების გამო აღნიშნული შეუძლებელია, ინფორმაცია დატანილ უნდა იქნას პროდუქტის შეფუთვაზე ან თანდართულ დოკუმენტაციაში.</w:t>
            </w:r>
          </w:p>
          <w:p w14:paraId="305E80B8" w14:textId="77777777" w:rsidR="00A80048" w:rsidRPr="00D77492" w:rsidRDefault="00DA2CE3" w:rsidP="002B0C8F">
            <w:pPr>
              <w:pStyle w:val="ListParagraph"/>
              <w:tabs>
                <w:tab w:val="left" w:pos="1350"/>
              </w:tabs>
              <w:spacing w:line="276" w:lineRule="auto"/>
              <w:ind w:left="576" w:right="432"/>
              <w:jc w:val="both"/>
              <w:rPr>
                <w:rFonts w:ascii="Sylfaen" w:hAnsi="Sylfaen"/>
                <w:sz w:val="24"/>
                <w:szCs w:val="24"/>
                <w:lang w:val="ka-GE"/>
              </w:rPr>
            </w:pPr>
            <w:r>
              <w:rPr>
                <w:rFonts w:ascii="Sylfaen" w:hAnsi="Sylfaen"/>
                <w:sz w:val="24"/>
                <w:szCs w:val="24"/>
                <w:lang w:val="ka-GE"/>
              </w:rPr>
              <w:t xml:space="preserve">6. </w:t>
            </w:r>
            <w:r w:rsidR="00A80048" w:rsidRPr="00D77492">
              <w:rPr>
                <w:rFonts w:ascii="Sylfaen" w:hAnsi="Sylfaen"/>
                <w:sz w:val="24"/>
                <w:szCs w:val="24"/>
                <w:lang w:val="ka-GE"/>
              </w:rPr>
              <w:t>მწარმოებელი ვალდებულია მოწყობილობაზე დაიტანოს საკუთარი სახელი, რეგისტრირებული სავაჭრო სახელი ან რეგისტრირებული სავაჭრო ნიშანი და საფოსტო მისამართი, რომელზეც შესაძლებელი იქნება მასთან დაკავშირება, ხოლო აღნიშნულის შეუძლებლობის შემთხვევაში ინფორმაცია დატანილ უნდა იქნას მოწყობილობის შეფუთვაზე ან მითითებულ იქნას თანდართულ  დოკუმენტაციაში. ინფორმაცია უნდა შეიცავდეს ერთ საკონტაქტო მისამართს, რომელზეც შესაძლებელი იქნება მწარმოებელთან დაკავშირება. საკონტაქტო ინფორმაცია წარმოდგენილ უნდა იქნას მომხმარებლების, საბოლოო გამომყენებლებისა და ბაზარზე ზედამხედველობის ორგანოებისთვის ადვილად გასაგებ ენაზე.</w:t>
            </w:r>
          </w:p>
          <w:p w14:paraId="347CF0E1"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p>
          <w:p w14:paraId="3831C001"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მწარმოებელი ვალდებულია საამწყობრო ნაწილზე დაიტანოს საკუთარი სახელი, რეგისტრირებული სავაჭრო სახელი ან რეგისტრირებული სავაჭრო ნიშანი და საფოსტო მისამართი, რომელზეც შესაძლებელი იქნება მასთან დაკავშირება, ხოლო აღნიშნულის შეუძლებლობის შემთხვევაში ინფორმაცია დატანილ უნდა იქნას საამწყობრო ნაწილის შეფუთვაზე ან მითითებულ იქნას თანდართულ  დოკუმენტაციაში. ინფორმაცია უნდა შეიცავდეს ერთ საკონტაქტო მისამართს, რომელზეც შესაძლებელი იქნება მწარმოებელთან დაკავშირება. საკონტაქტო ინფორმაცია წარმოდგენილ უნდა იქნას მომხმარებლების, საბოლოო გამომყენებლებისა და ბაზარზე ზედამხედველობის ორგანოებისთვის ადვილად გასაგებ ენაზე.</w:t>
            </w:r>
          </w:p>
          <w:p w14:paraId="679FBF27" w14:textId="77777777" w:rsidR="00A80048" w:rsidRPr="00D77492" w:rsidRDefault="00DA2CE3" w:rsidP="002B0C8F">
            <w:pPr>
              <w:pStyle w:val="ListParagraph"/>
              <w:tabs>
                <w:tab w:val="left" w:pos="1350"/>
              </w:tabs>
              <w:spacing w:line="276" w:lineRule="auto"/>
              <w:ind w:left="576" w:right="432"/>
              <w:jc w:val="both"/>
              <w:rPr>
                <w:rFonts w:ascii="Sylfaen" w:hAnsi="Sylfaen"/>
                <w:sz w:val="24"/>
                <w:szCs w:val="24"/>
                <w:lang w:val="ka-GE"/>
              </w:rPr>
            </w:pPr>
            <w:r>
              <w:rPr>
                <w:rFonts w:ascii="Sylfaen" w:hAnsi="Sylfaen"/>
                <w:sz w:val="24"/>
                <w:szCs w:val="24"/>
                <w:lang w:val="ka-GE"/>
              </w:rPr>
              <w:t xml:space="preserve">7. </w:t>
            </w:r>
            <w:r w:rsidR="00A80048" w:rsidRPr="00D77492">
              <w:rPr>
                <w:rFonts w:ascii="Sylfaen" w:hAnsi="Sylfaen"/>
                <w:sz w:val="24"/>
                <w:szCs w:val="24"/>
                <w:lang w:val="ka-GE"/>
              </w:rPr>
              <w:t>მწარმოებელი ვალდებულია მოწყობილობა უზრუნველყოს შესაბამისი თანდართული ინსტრუქციებით და უსაფრთხოების შესახებ ინფორმაციით დანართი I-ის 1.5-ე პუნქტის შესახებამისად იმ ენაზე, რომელიც შესაბამისი წევრი სახელმწიფოს წესების შესაბამისად ადვილად გასაგები იქნება მომხმარებლისა და საბოლოო გამომყენებლისთვის. აღნიშნული ინსტრუქციები და უსაფრთხო გამოყენების შესახებ ინფორმაცია, ისევე როგორც ყველა სახის ნიშანდება უნდა იყოს ცხადი, მკაფიო, გარჩევადი და გასაგები.</w:t>
            </w:r>
          </w:p>
          <w:p w14:paraId="76751E5F"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p>
          <w:p w14:paraId="061B0F3D"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 xml:space="preserve">მწარმოებელი ვალდებულია საამწყობრო ნაწილებს დაურთოს EU შესაბამისობის დეკლარაციის </w:t>
            </w:r>
            <w:r w:rsidRPr="00D77492">
              <w:rPr>
                <w:rFonts w:ascii="Sylfaen" w:hAnsi="Sylfaen"/>
                <w:sz w:val="24"/>
                <w:szCs w:val="24"/>
                <w:lang w:val="ka-GE"/>
              </w:rPr>
              <w:tab/>
              <w:t xml:space="preserve">ასლი, რომელიც სხვა </w:t>
            </w:r>
            <w:r>
              <w:rPr>
                <w:rFonts w:ascii="Sylfaen" w:hAnsi="Sylfaen"/>
                <w:sz w:val="24"/>
                <w:szCs w:val="24"/>
                <w:lang w:val="ka-GE"/>
              </w:rPr>
              <w:t>დო</w:t>
            </w:r>
            <w:r w:rsidRPr="00D77492">
              <w:rPr>
                <w:rFonts w:ascii="Sylfaen" w:hAnsi="Sylfaen"/>
                <w:sz w:val="24"/>
                <w:szCs w:val="24"/>
                <w:lang w:val="ka-GE"/>
              </w:rPr>
              <w:t xml:space="preserve">კუმენტებს შორის უნდა მოიცავდეს მოწყობილობაზე მორგების, აწყობის, </w:t>
            </w:r>
            <w:r w:rsidRPr="00D77492">
              <w:rPr>
                <w:rFonts w:ascii="Sylfaen" w:hAnsi="Sylfaen"/>
                <w:sz w:val="24"/>
                <w:szCs w:val="24"/>
                <w:lang w:val="ka-GE"/>
              </w:rPr>
              <w:tab/>
              <w:t xml:space="preserve">რეგულირების, </w:t>
            </w:r>
            <w:r w:rsidRPr="00D77492">
              <w:rPr>
                <w:rFonts w:ascii="Sylfaen" w:hAnsi="Sylfaen"/>
                <w:sz w:val="24"/>
                <w:szCs w:val="24"/>
                <w:lang w:val="ka-GE"/>
              </w:rPr>
              <w:tab/>
              <w:t xml:space="preserve">ფუნქციონირებისა და შეკეთების ინსტრუქციებს, დანართი </w:t>
            </w:r>
            <w:r w:rsidRPr="00D77492">
              <w:rPr>
                <w:rFonts w:ascii="Sylfaen" w:hAnsi="Sylfaen"/>
                <w:sz w:val="24"/>
                <w:szCs w:val="24"/>
              </w:rPr>
              <w:t>I</w:t>
            </w:r>
            <w:r w:rsidRPr="00D77492">
              <w:rPr>
                <w:rFonts w:ascii="Sylfaen" w:hAnsi="Sylfaen"/>
                <w:sz w:val="24"/>
                <w:szCs w:val="24"/>
                <w:lang w:val="ka-GE"/>
              </w:rPr>
              <w:t xml:space="preserve"> -ის 1.7-ე პუნქტის </w:t>
            </w:r>
            <w:r w:rsidRPr="00D77492">
              <w:rPr>
                <w:rFonts w:ascii="Sylfaen" w:hAnsi="Sylfaen"/>
                <w:sz w:val="24"/>
                <w:szCs w:val="24"/>
                <w:lang w:val="ka-GE"/>
              </w:rPr>
              <w:tab/>
              <w:t xml:space="preserve">შესაბამისად, იმ </w:t>
            </w:r>
            <w:r w:rsidRPr="00D77492">
              <w:rPr>
                <w:rFonts w:ascii="Sylfaen" w:hAnsi="Sylfaen"/>
                <w:sz w:val="24"/>
                <w:szCs w:val="24"/>
                <w:lang w:val="ka-GE"/>
              </w:rPr>
              <w:tab/>
              <w:t xml:space="preserve">ენაზე, რომელიც შესაბამისი წევრი ქვეყნის მიერ განსაზღვრულ იქნება, როგორც </w:t>
            </w:r>
            <w:r w:rsidRPr="00D77492">
              <w:rPr>
                <w:rFonts w:ascii="Sylfaen" w:hAnsi="Sylfaen"/>
                <w:sz w:val="24"/>
                <w:szCs w:val="24"/>
                <w:lang w:val="ka-GE"/>
              </w:rPr>
              <w:tab/>
              <w:t>ადვილად გასაგები ენა შესაბამისი მოწყობილობის მწარმოებლისთვის.</w:t>
            </w:r>
          </w:p>
          <w:p w14:paraId="572439DA"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p>
          <w:p w14:paraId="23CC3DDC"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 xml:space="preserve">იმ შემთხვევაში, თუ საამწყობრო ნაწილების დიდი </w:t>
            </w:r>
            <w:r>
              <w:rPr>
                <w:rFonts w:ascii="Sylfaen" w:hAnsi="Sylfaen"/>
                <w:sz w:val="24"/>
                <w:szCs w:val="24"/>
                <w:lang w:val="ka-GE"/>
              </w:rPr>
              <w:t>ოდენობ</w:t>
            </w:r>
            <w:r w:rsidRPr="00D77492">
              <w:rPr>
                <w:rFonts w:ascii="Sylfaen" w:hAnsi="Sylfaen"/>
                <w:sz w:val="24"/>
                <w:szCs w:val="24"/>
                <w:lang w:val="ka-GE"/>
              </w:rPr>
              <w:t>ა მიეწოდება ერთ მომხმარებელს</w:t>
            </w:r>
            <w:r>
              <w:rPr>
                <w:rFonts w:ascii="Sylfaen" w:hAnsi="Sylfaen"/>
                <w:sz w:val="24"/>
                <w:szCs w:val="24"/>
                <w:lang w:val="ka-GE"/>
              </w:rPr>
              <w:t xml:space="preserve">, </w:t>
            </w:r>
            <w:r w:rsidRPr="00D77492">
              <w:rPr>
                <w:rFonts w:ascii="Sylfaen" w:hAnsi="Sylfaen"/>
                <w:sz w:val="24"/>
                <w:szCs w:val="24"/>
                <w:lang w:val="ka-GE"/>
              </w:rPr>
              <w:t xml:space="preserve">მიწოდებული პარტია ან შეფუთვა შესაძლებელია მოიცავდეს </w:t>
            </w:r>
            <w:r w:rsidRPr="00D77492">
              <w:rPr>
                <w:rFonts w:ascii="Sylfaen" w:hAnsi="Sylfaen"/>
                <w:sz w:val="24"/>
                <w:szCs w:val="24"/>
              </w:rPr>
              <w:t xml:space="preserve">EU </w:t>
            </w:r>
            <w:r w:rsidRPr="00D77492">
              <w:rPr>
                <w:rFonts w:ascii="Sylfaen" w:hAnsi="Sylfaen"/>
                <w:sz w:val="24"/>
                <w:szCs w:val="24"/>
                <w:lang w:val="ka-GE"/>
              </w:rPr>
              <w:t>დეკლარაციის მხოლოდ ერთ</w:t>
            </w:r>
            <w:r>
              <w:rPr>
                <w:rFonts w:ascii="Sylfaen" w:hAnsi="Sylfaen"/>
                <w:sz w:val="24"/>
                <w:szCs w:val="24"/>
                <w:lang w:val="ka-GE"/>
              </w:rPr>
              <w:t xml:space="preserve"> </w:t>
            </w:r>
            <w:r w:rsidRPr="00D77492">
              <w:rPr>
                <w:rFonts w:ascii="Sylfaen" w:hAnsi="Sylfaen"/>
                <w:sz w:val="24"/>
                <w:szCs w:val="24"/>
                <w:lang w:val="ka-GE"/>
              </w:rPr>
              <w:t>ასლს.</w:t>
            </w:r>
          </w:p>
          <w:p w14:paraId="6D6DD658" w14:textId="77777777" w:rsidR="00A80048" w:rsidRPr="00D77492" w:rsidRDefault="00DA2CE3" w:rsidP="002B0C8F">
            <w:pPr>
              <w:pStyle w:val="ListParagraph"/>
              <w:tabs>
                <w:tab w:val="left" w:pos="1350"/>
              </w:tabs>
              <w:spacing w:line="276" w:lineRule="auto"/>
              <w:ind w:left="576" w:right="432"/>
              <w:jc w:val="both"/>
              <w:rPr>
                <w:rFonts w:ascii="Sylfaen" w:hAnsi="Sylfaen"/>
                <w:sz w:val="24"/>
                <w:szCs w:val="24"/>
                <w:lang w:val="ka-GE"/>
              </w:rPr>
            </w:pPr>
            <w:r>
              <w:rPr>
                <w:rFonts w:ascii="Sylfaen" w:hAnsi="Sylfaen"/>
                <w:sz w:val="24"/>
                <w:szCs w:val="24"/>
                <w:lang w:val="ka-GE"/>
              </w:rPr>
              <w:t xml:space="preserve">8. </w:t>
            </w:r>
            <w:r w:rsidR="00A80048" w:rsidRPr="00D77492">
              <w:rPr>
                <w:rFonts w:ascii="Sylfaen" w:hAnsi="Sylfaen"/>
                <w:sz w:val="24"/>
                <w:szCs w:val="24"/>
                <w:lang w:val="ka-GE"/>
              </w:rPr>
              <w:t>მწარმოებლები, რომლებიც ჩათვლიან ან აქვთ მიზეზი სჯეროდეთ, რომ მათ მიერ ბაზარზე განთავსებული მოწყობილობა ან საამწყობრო ნაწილი არ შეესაბამება ამ რეგულაციას, ვალდებულნი არიან დაუყოვნებლივ მიიღონ ყველა აუცილებელი მაკორექტი</w:t>
            </w:r>
            <w:r w:rsidR="00A80048">
              <w:rPr>
                <w:rFonts w:ascii="Sylfaen" w:hAnsi="Sylfaen"/>
                <w:sz w:val="24"/>
                <w:szCs w:val="24"/>
                <w:lang w:val="ka-GE"/>
              </w:rPr>
              <w:t>რ</w:t>
            </w:r>
            <w:r w:rsidR="00A80048" w:rsidRPr="00D77492">
              <w:rPr>
                <w:rFonts w:ascii="Sylfaen" w:hAnsi="Sylfaen"/>
                <w:sz w:val="24"/>
                <w:szCs w:val="24"/>
                <w:lang w:val="ka-GE"/>
              </w:rPr>
              <w:t>ებელი ზომა აღნიშნული პროდუქტების შესაბამისობაში მოსაყვანად და სათანადო შემთხვევებში გამოითხოვონ ან ამოიღონ ბაზრიდან ისინი. იმ შემთხვევაში, თუ პდა შეიცავს რისკს მწარმოებლებმა დაუყოვნებლივ უნდა შეატყობინონ იმ წევრი სახელმწიფოების შესაბამის კომპეტენტურ ორგანოებს, რომელთა ბაზარზეც ხელმისაწვდომ იქნა პროდუქტი და მიაწოდონ მათ შესაბამისი დეტალები, მათ შორის ინფორმაცია შეუსაბამობების შესახებ და ყველა გატარებული მაკორექტირებელი ზომების შესახებ.</w:t>
            </w:r>
          </w:p>
          <w:p w14:paraId="29C4DB5E" w14:textId="77777777" w:rsidR="00A80048" w:rsidRPr="00D77492" w:rsidRDefault="00DA2CE3" w:rsidP="002B0C8F">
            <w:pPr>
              <w:pStyle w:val="ListParagraph"/>
              <w:tabs>
                <w:tab w:val="left" w:pos="1350"/>
              </w:tabs>
              <w:spacing w:line="276" w:lineRule="auto"/>
              <w:ind w:left="576" w:right="432"/>
              <w:jc w:val="both"/>
              <w:rPr>
                <w:rFonts w:ascii="Sylfaen" w:hAnsi="Sylfaen"/>
                <w:sz w:val="24"/>
                <w:szCs w:val="24"/>
                <w:lang w:val="ka-GE"/>
              </w:rPr>
            </w:pPr>
            <w:r>
              <w:rPr>
                <w:rFonts w:ascii="Sylfaen" w:hAnsi="Sylfaen"/>
                <w:sz w:val="24"/>
                <w:szCs w:val="24"/>
                <w:lang w:val="ka-GE"/>
              </w:rPr>
              <w:t xml:space="preserve">9. </w:t>
            </w:r>
            <w:r w:rsidR="00A80048" w:rsidRPr="00D77492">
              <w:rPr>
                <w:rFonts w:ascii="Sylfaen" w:hAnsi="Sylfaen"/>
                <w:sz w:val="24"/>
                <w:szCs w:val="24"/>
                <w:lang w:val="ka-GE"/>
              </w:rPr>
              <w:t>მწარმოებლები ვალდებულნი არიან კომპეტენტური ეროვნული ორგანოს მოთხოვნის შემთხვევაში ამ მიაწოდონ მათ ყველა ის ინფორმაცია და დოკუმენტები, ფიზიკური ან ელექტრონული ფორმით, რომლებიც აუცილებელია მოწყობილობისა და საამწყობრო ნაწილის  ამ რეგულაციასთან შესაბამისობის დასადასტურებლად, ზემოთაღნიშნული ორგანოსთვის ადვილად გასაგებ ენაზე. მწარმოებლები ვალდებულნი არიან ითანამშრომლონ ზემოთაღნიშნულ ორგანოსთან მოთხოვნის საფუძველზე, ნებისმიერი გატარებული ზომების ფარგლებში, რომლებიც მიმართულია ბაზარზე განთავსებულ პროდუქტთან დაკავშირებული რისკების აღმოფხვრისაკენ.</w:t>
            </w:r>
          </w:p>
          <w:p w14:paraId="0020601F" w14:textId="77777777" w:rsidR="00A80048" w:rsidRDefault="00A80048" w:rsidP="009E7CBE">
            <w:pPr>
              <w:pStyle w:val="ListParagraph"/>
              <w:tabs>
                <w:tab w:val="left" w:pos="810"/>
                <w:tab w:val="left" w:pos="1350"/>
                <w:tab w:val="left" w:pos="7920"/>
              </w:tabs>
              <w:spacing w:before="240" w:line="276" w:lineRule="auto"/>
              <w:ind w:left="576" w:right="432"/>
              <w:rPr>
                <w:rFonts w:ascii="Sylfaen" w:hAnsi="Sylfaen"/>
                <w:b/>
                <w:sz w:val="24"/>
                <w:szCs w:val="24"/>
                <w:lang w:val="ka-GE"/>
              </w:rPr>
            </w:pPr>
          </w:p>
        </w:tc>
        <w:tc>
          <w:tcPr>
            <w:tcW w:w="540" w:type="dxa"/>
          </w:tcPr>
          <w:p w14:paraId="751436DD" w14:textId="77777777" w:rsidR="00A80048" w:rsidRDefault="00257A08" w:rsidP="009E7CBE">
            <w:pPr>
              <w:tabs>
                <w:tab w:val="left" w:pos="1350"/>
              </w:tabs>
              <w:jc w:val="both"/>
              <w:rPr>
                <w:rFonts w:ascii="Sylfaen" w:eastAsia="Sylfaen" w:hAnsi="Sylfaen"/>
                <w:b/>
                <w:sz w:val="24"/>
                <w:szCs w:val="24"/>
                <w:lang w:val="ka-GE"/>
              </w:rPr>
            </w:pPr>
            <w:r>
              <w:rPr>
                <w:rFonts w:ascii="Sylfaen" w:eastAsia="Sylfaen" w:hAnsi="Sylfaen"/>
                <w:b/>
                <w:sz w:val="24"/>
                <w:szCs w:val="24"/>
                <w:lang w:val="ka-GE"/>
              </w:rPr>
              <w:t>N1</w:t>
            </w:r>
          </w:p>
        </w:tc>
        <w:tc>
          <w:tcPr>
            <w:tcW w:w="630" w:type="dxa"/>
          </w:tcPr>
          <w:p w14:paraId="23899F92" w14:textId="77777777" w:rsidR="00A80048" w:rsidRPr="00AE49ED" w:rsidRDefault="00A80048" w:rsidP="009E7CBE">
            <w:pPr>
              <w:tabs>
                <w:tab w:val="left" w:pos="1350"/>
              </w:tabs>
              <w:jc w:val="both"/>
              <w:rPr>
                <w:rFonts w:ascii="Sylfaen" w:eastAsia="Sylfaen" w:hAnsi="Sylfaen"/>
                <w:b/>
                <w:sz w:val="24"/>
                <w:szCs w:val="24"/>
                <w:lang w:val="ka-GE"/>
              </w:rPr>
            </w:pPr>
            <w:r>
              <w:rPr>
                <w:rFonts w:ascii="Sylfaen" w:eastAsia="Sylfaen" w:hAnsi="Sylfaen"/>
                <w:b/>
                <w:sz w:val="24"/>
                <w:szCs w:val="24"/>
                <w:lang w:val="ka-GE"/>
              </w:rPr>
              <w:t>6</w:t>
            </w:r>
          </w:p>
        </w:tc>
        <w:tc>
          <w:tcPr>
            <w:tcW w:w="5310" w:type="dxa"/>
          </w:tcPr>
          <w:p w14:paraId="71BB5976" w14:textId="284485F6" w:rsidR="00A80048" w:rsidRPr="00BC5104" w:rsidRDefault="00A80048" w:rsidP="009E7CBE">
            <w:pPr>
              <w:tabs>
                <w:tab w:val="left" w:pos="1350"/>
              </w:tabs>
              <w:spacing w:line="276" w:lineRule="auto"/>
              <w:jc w:val="both"/>
              <w:rPr>
                <w:rFonts w:ascii="Sylfaen" w:hAnsi="Sylfaen"/>
                <w:sz w:val="24"/>
                <w:szCs w:val="24"/>
                <w:lang w:val="ka-GE"/>
              </w:rPr>
            </w:pPr>
            <w:r w:rsidRPr="00BC5104">
              <w:rPr>
                <w:rFonts w:ascii="Sylfaen" w:hAnsi="Sylfaen"/>
                <w:sz w:val="24"/>
                <w:szCs w:val="24"/>
                <w:lang w:val="ka-GE"/>
              </w:rPr>
              <w:t xml:space="preserve">1. მოწყობილობებისა და საამწყობრო ნაწილების ბაზარზე </w:t>
            </w:r>
            <w:r w:rsidR="00E57879" w:rsidRPr="00BC5104">
              <w:rPr>
                <w:rFonts w:ascii="Sylfaen" w:hAnsi="Sylfaen"/>
                <w:sz w:val="24"/>
                <w:szCs w:val="24"/>
                <w:lang w:val="ka-GE"/>
              </w:rPr>
              <w:t xml:space="preserve">განთავსებისას </w:t>
            </w:r>
            <w:r w:rsidR="00E57879">
              <w:rPr>
                <w:rFonts w:ascii="Sylfaen" w:hAnsi="Sylfaen"/>
                <w:sz w:val="24"/>
                <w:szCs w:val="24"/>
                <w:lang w:val="ka-GE"/>
              </w:rPr>
              <w:t>ან საკუთარი მოხმარებისთვის გამოყენებისას</w:t>
            </w:r>
            <w:r w:rsidRPr="00BC5104">
              <w:rPr>
                <w:rFonts w:ascii="Sylfaen" w:hAnsi="Sylfaen"/>
                <w:sz w:val="24"/>
                <w:szCs w:val="24"/>
                <w:lang w:val="ka-GE"/>
              </w:rPr>
              <w:t xml:space="preserve"> მწარმოებელი ვალდებულია უზრუნველყოს, რომ იგი დაპროექტებული  და წარმოებულია ამ ტექნიკური რეგლამენტის I დანართით გათვალისწინებული ჯანმრთელობისა და უსაფრთხოების მოთხოვნების შესაბამისად.</w:t>
            </w:r>
          </w:p>
          <w:p w14:paraId="3B63F143" w14:textId="77777777" w:rsidR="00A80048" w:rsidRPr="00BC5104" w:rsidRDefault="00A80048" w:rsidP="009E7CBE">
            <w:pPr>
              <w:tabs>
                <w:tab w:val="left" w:pos="1350"/>
              </w:tabs>
              <w:spacing w:line="276" w:lineRule="auto"/>
              <w:jc w:val="both"/>
              <w:rPr>
                <w:rFonts w:ascii="Sylfaen" w:hAnsi="Sylfaen"/>
                <w:sz w:val="24"/>
                <w:szCs w:val="24"/>
                <w:lang w:val="ka-GE"/>
              </w:rPr>
            </w:pPr>
            <w:r w:rsidRPr="00BC5104">
              <w:rPr>
                <w:rFonts w:ascii="Sylfaen" w:hAnsi="Sylfaen"/>
                <w:sz w:val="24"/>
                <w:szCs w:val="24"/>
                <w:lang w:val="ka-GE"/>
              </w:rPr>
              <w:t xml:space="preserve">2. მწარმოებელი ვალდებულია შეადგინოს ამ ტექნიკური რეგლამენტის </w:t>
            </w:r>
            <w:r w:rsidRPr="002127E3">
              <w:rPr>
                <w:rFonts w:ascii="Sylfaen" w:hAnsi="Sylfaen"/>
                <w:sz w:val="24"/>
                <w:szCs w:val="24"/>
                <w:lang w:val="ka-GE"/>
              </w:rPr>
              <w:t xml:space="preserve">II </w:t>
            </w:r>
            <w:r w:rsidRPr="0003281D">
              <w:rPr>
                <w:rFonts w:ascii="Sylfaen" w:hAnsi="Sylfaen"/>
                <w:sz w:val="24"/>
                <w:szCs w:val="24"/>
                <w:lang w:val="ka-GE"/>
              </w:rPr>
              <w:t>დანართით</w:t>
            </w:r>
            <w:r w:rsidRPr="00341320">
              <w:rPr>
                <w:rFonts w:ascii="Sylfaen" w:hAnsi="Sylfaen"/>
                <w:sz w:val="24"/>
                <w:szCs w:val="24"/>
                <w:lang w:val="ka-GE"/>
              </w:rPr>
              <w:t xml:space="preserve"> გათვალისწინებული </w:t>
            </w:r>
            <w:r w:rsidRPr="00CE07BF">
              <w:rPr>
                <w:rFonts w:ascii="Sylfaen" w:hAnsi="Sylfaen"/>
                <w:sz w:val="24"/>
                <w:szCs w:val="24"/>
                <w:lang w:val="ka-GE"/>
              </w:rPr>
              <w:t>ტექნიკური</w:t>
            </w:r>
            <w:r w:rsidRPr="00566A0E">
              <w:rPr>
                <w:rFonts w:ascii="Sylfaen" w:hAnsi="Sylfaen"/>
                <w:sz w:val="24"/>
                <w:szCs w:val="24"/>
                <w:lang w:val="ka-GE"/>
              </w:rPr>
              <w:t xml:space="preserve"> დოკუმენტაცია</w:t>
            </w:r>
            <w:r w:rsidRPr="00D26511">
              <w:rPr>
                <w:rFonts w:ascii="Sylfaen" w:hAnsi="Sylfaen"/>
                <w:sz w:val="24"/>
                <w:szCs w:val="24"/>
                <w:lang w:val="ka-GE"/>
              </w:rPr>
              <w:t xml:space="preserve"> და</w:t>
            </w:r>
            <w:r w:rsidRPr="0091088F">
              <w:rPr>
                <w:rFonts w:ascii="Sylfaen" w:hAnsi="Sylfaen"/>
                <w:sz w:val="24"/>
                <w:szCs w:val="24"/>
                <w:lang w:val="ka-GE"/>
              </w:rPr>
              <w:t xml:space="preserve"> განახორციელოს</w:t>
            </w:r>
            <w:r w:rsidRPr="00BC5104">
              <w:rPr>
                <w:rFonts w:ascii="Sylfaen" w:hAnsi="Sylfaen"/>
                <w:sz w:val="24"/>
                <w:szCs w:val="24"/>
                <w:lang w:val="ka-GE"/>
              </w:rPr>
              <w:t xml:space="preserve"> </w:t>
            </w:r>
            <w:r w:rsidRPr="00724022">
              <w:rPr>
                <w:rFonts w:ascii="Sylfaen" w:hAnsi="Sylfaen"/>
                <w:sz w:val="24"/>
                <w:szCs w:val="24"/>
                <w:lang w:val="ka-GE"/>
              </w:rPr>
              <w:t>მე-13 მუხლით</w:t>
            </w:r>
            <w:r w:rsidRPr="00BC5104">
              <w:rPr>
                <w:rFonts w:ascii="Sylfaen" w:hAnsi="Sylfaen"/>
                <w:sz w:val="24"/>
                <w:szCs w:val="24"/>
                <w:lang w:val="ka-GE"/>
              </w:rPr>
              <w:t xml:space="preserve"> გათვლისწინებული შესაბამისობის შეფასების პროცედურა. იმ შემთხვევაში, თუ აღნიშნული პროცედურების ჩატარების შედეგად დადგინდება მოწყობილობებისა და მისი ნაწილების შესაბამისობა მათთვის დადგენილ ჯანმრთელობისა და უსაფრთხოების ძირითად მოთხოვნებთან, მწარმოებელი ვალდებულია შეადგინოს შესაბამისობის დეკლარაცია</w:t>
            </w:r>
            <w:r>
              <w:rPr>
                <w:rFonts w:ascii="Sylfaen" w:hAnsi="Sylfaen"/>
                <w:sz w:val="24"/>
                <w:szCs w:val="24"/>
                <w:lang w:val="ka-GE"/>
              </w:rPr>
              <w:t>.</w:t>
            </w:r>
          </w:p>
          <w:p w14:paraId="042B78AD" w14:textId="77777777" w:rsidR="00A80048" w:rsidRPr="00BC5104" w:rsidRDefault="00A80048" w:rsidP="009E7CBE">
            <w:pPr>
              <w:tabs>
                <w:tab w:val="left" w:pos="1350"/>
              </w:tabs>
              <w:spacing w:line="276" w:lineRule="auto"/>
              <w:jc w:val="both"/>
              <w:rPr>
                <w:rFonts w:ascii="Sylfaen" w:hAnsi="Sylfaen"/>
                <w:sz w:val="24"/>
                <w:szCs w:val="24"/>
                <w:lang w:val="ka-GE"/>
              </w:rPr>
            </w:pPr>
            <w:r w:rsidRPr="00BC5104">
              <w:rPr>
                <w:rFonts w:ascii="Sylfaen" w:hAnsi="Sylfaen"/>
                <w:sz w:val="24"/>
                <w:szCs w:val="24"/>
                <w:lang w:val="ka-GE"/>
              </w:rPr>
              <w:t>3. მწარმოებელი ვალდებულია შეინახოს ტექნიკური დოკუმენტაცია და შესაბამისობის დეკლარაცია მოწყობილობებისა და საამწყობრო ნაწილების ბაზარზე განთავსებიდან 10 წლის განმავლობაში.</w:t>
            </w:r>
          </w:p>
          <w:p w14:paraId="12C13674" w14:textId="77777777" w:rsidR="00A80048" w:rsidRPr="00BC5104" w:rsidRDefault="00A80048" w:rsidP="009E7CBE">
            <w:pPr>
              <w:tabs>
                <w:tab w:val="left" w:pos="1350"/>
              </w:tabs>
              <w:spacing w:line="276" w:lineRule="auto"/>
              <w:jc w:val="both"/>
              <w:rPr>
                <w:rFonts w:ascii="Sylfaen" w:hAnsi="Sylfaen"/>
                <w:sz w:val="24"/>
                <w:szCs w:val="24"/>
                <w:lang w:val="ka-GE"/>
              </w:rPr>
            </w:pPr>
            <w:r w:rsidRPr="00BC5104">
              <w:rPr>
                <w:rFonts w:ascii="Sylfaen" w:hAnsi="Sylfaen"/>
                <w:sz w:val="24"/>
                <w:szCs w:val="24"/>
                <w:lang w:val="ka-GE"/>
              </w:rPr>
              <w:t>4. მწარმოებელი ვალდებულია სერიული წარმოებისას დანერგოს ყველა აუცილებელი პროცედურა, რათა წარმოებული პროდუქტები აკმაყოფილებდეს ამ ტექნიკური რეგლამენტით გათვალისწინებულ მოთხოვნებს. მწარმოებელმა უნდა გაითვალისწინოს მოწყობილობების და საამწყობრო ნაწილების  ფორმის ან მახასიათებლების ცვლილებები, ასევე იმ  სტანდარტების ან სხვა ტექნიკური სპეციფიკაციების ცვლილებები, რომელთა გათვალისწინებითაც შედგა შესაბამისობის დეკლარაცია. საჭიროების შემთხვევაში, მოწყობილობებთან რისკებთან მიმართებით, მწარმოებელი ვალდებულია საბოლოო მომხმარებლის ჯანმრთელობისა და უსაფრთხოების დაცვის მიზნით განახორციელოს ბაზარზე ხელმისაწვდომი მოწყობილობების ნიმუშების კვლევა, გამოიძიოს და აუცილებლობის შემთხვევაში აწარმოოს საჩივრების, შეუსაბამო და ამოღებული მოწყობილობების რეესტრი. ამგვარი მონიტორინგის შესახებ უნდა ეცნობოს დისტრიბუტორებს.</w:t>
            </w:r>
          </w:p>
          <w:p w14:paraId="1952BD0F" w14:textId="77777777" w:rsidR="00A80048" w:rsidRPr="00BC5104" w:rsidRDefault="00A80048" w:rsidP="009E7CBE">
            <w:pPr>
              <w:tabs>
                <w:tab w:val="left" w:pos="990"/>
                <w:tab w:val="left" w:pos="1350"/>
                <w:tab w:val="left" w:pos="1440"/>
              </w:tabs>
              <w:spacing w:line="276" w:lineRule="auto"/>
              <w:jc w:val="both"/>
              <w:rPr>
                <w:rFonts w:ascii="Sylfaen" w:hAnsi="Sylfaen"/>
                <w:sz w:val="24"/>
                <w:szCs w:val="24"/>
                <w:lang w:val="ka-GE"/>
              </w:rPr>
            </w:pPr>
            <w:r w:rsidRPr="00BC5104">
              <w:rPr>
                <w:rFonts w:ascii="Sylfaen" w:hAnsi="Sylfaen"/>
                <w:sz w:val="24"/>
                <w:szCs w:val="24"/>
                <w:lang w:val="ka-GE"/>
              </w:rPr>
              <w:t xml:space="preserve">5. </w:t>
            </w:r>
            <w:r w:rsidRPr="00BC5104">
              <w:rPr>
                <w:rFonts w:ascii="Sylfaen" w:eastAsia="Arial Unicode MS" w:hAnsi="Sylfaen" w:cs="Arial Unicode MS"/>
                <w:sz w:val="24"/>
                <w:szCs w:val="24"/>
                <w:lang w:val="ka-GE"/>
              </w:rPr>
              <w:t xml:space="preserve">მწარმოებელი ვალდებულია მოწყობილობებსა და საამწყობრო ნაწილებზე დაიტანოს  ტიპის, პარტიის, სერიის, მოდელის ნომერი ან </w:t>
            </w:r>
            <w:r w:rsidRPr="00BC5104">
              <w:rPr>
                <w:rFonts w:ascii="Sylfaen" w:hAnsi="Sylfaen"/>
                <w:sz w:val="24"/>
                <w:szCs w:val="24"/>
                <w:lang w:val="ka-GE"/>
              </w:rPr>
              <w:t xml:space="preserve">ამ ტექნიკური რეგლამენტის </w:t>
            </w:r>
            <w:r w:rsidRPr="00724022">
              <w:rPr>
                <w:rFonts w:ascii="Sylfaen" w:hAnsi="Sylfaen"/>
                <w:sz w:val="24"/>
                <w:szCs w:val="24"/>
                <w:lang w:val="ka-GE"/>
              </w:rPr>
              <w:t>III დანართით</w:t>
            </w:r>
            <w:r w:rsidRPr="00341320">
              <w:rPr>
                <w:rFonts w:ascii="Sylfaen" w:hAnsi="Sylfaen"/>
                <w:sz w:val="24"/>
                <w:szCs w:val="24"/>
                <w:lang w:val="ka-GE"/>
              </w:rPr>
              <w:t xml:space="preserve"> გათვალისწინებული</w:t>
            </w:r>
            <w:r w:rsidRPr="00CE07BF">
              <w:rPr>
                <w:rFonts w:ascii="Sylfaen" w:hAnsi="Sylfaen"/>
                <w:sz w:val="24"/>
                <w:szCs w:val="24"/>
                <w:lang w:val="ka-GE"/>
              </w:rPr>
              <w:t xml:space="preserve"> </w:t>
            </w:r>
            <w:r w:rsidRPr="00566A0E">
              <w:rPr>
                <w:rFonts w:ascii="Sylfaen" w:hAnsi="Sylfaen"/>
                <w:sz w:val="24"/>
                <w:szCs w:val="24"/>
                <w:lang w:val="ka-GE"/>
              </w:rPr>
              <w:t xml:space="preserve">წარწერები, </w:t>
            </w:r>
            <w:r w:rsidRPr="00D26511">
              <w:rPr>
                <w:rFonts w:ascii="Sylfaen" w:eastAsia="Arial Unicode MS" w:hAnsi="Sylfaen" w:cs="Arial Unicode MS"/>
                <w:sz w:val="24"/>
                <w:szCs w:val="24"/>
                <w:lang w:val="ka-GE"/>
              </w:rPr>
              <w:t>რომ</w:t>
            </w:r>
            <w:r w:rsidRPr="0091088F">
              <w:rPr>
                <w:rFonts w:ascii="Sylfaen" w:eastAsia="Arial Unicode MS" w:hAnsi="Sylfaen" w:cs="Arial Unicode MS"/>
                <w:sz w:val="24"/>
                <w:szCs w:val="24"/>
                <w:lang w:val="ka-GE"/>
              </w:rPr>
              <w:t>ლებ</w:t>
            </w:r>
            <w:r w:rsidRPr="00BC5104">
              <w:rPr>
                <w:rFonts w:ascii="Sylfaen" w:eastAsia="Arial Unicode MS" w:hAnsi="Sylfaen" w:cs="Arial Unicode MS"/>
                <w:sz w:val="24"/>
                <w:szCs w:val="24"/>
                <w:lang w:val="ka-GE"/>
              </w:rPr>
              <w:t>იც უზრუნველყოფს პროდუქტის იდენტიფიცირებას. იმ შემთხვევებში, თუ აღნიშნული ვერ ხერხდება</w:t>
            </w:r>
            <w:r w:rsidRPr="00BC5104">
              <w:rPr>
                <w:rFonts w:ascii="Sylfaen" w:hAnsi="Sylfaen"/>
                <w:sz w:val="24"/>
                <w:szCs w:val="24"/>
                <w:lang w:val="ka-GE"/>
              </w:rPr>
              <w:t xml:space="preserve"> მოწყობილობის ან საამწყობრო ნაწილი ზომის ან თავისებურების გამო, </w:t>
            </w:r>
            <w:r w:rsidRPr="00BC5104">
              <w:rPr>
                <w:rFonts w:ascii="Sylfaen" w:eastAsia="Arial Unicode MS" w:hAnsi="Sylfaen" w:cs="Arial Unicode MS"/>
                <w:sz w:val="24"/>
                <w:szCs w:val="24"/>
                <w:lang w:val="ka-GE"/>
              </w:rPr>
              <w:t xml:space="preserve">საჭირო ინფორმაცია დატანილ უნდა იქნეს მის შეფუთვაზე ან თანმხლებ დოკუმენტაციაში.  </w:t>
            </w:r>
          </w:p>
          <w:p w14:paraId="162BB5C7" w14:textId="77777777" w:rsidR="00A80048" w:rsidRPr="00BC5104" w:rsidRDefault="00A80048" w:rsidP="009E7CBE">
            <w:pPr>
              <w:tabs>
                <w:tab w:val="left" w:pos="990"/>
                <w:tab w:val="left" w:pos="1350"/>
                <w:tab w:val="left" w:pos="1440"/>
              </w:tabs>
              <w:spacing w:line="276" w:lineRule="auto"/>
              <w:jc w:val="both"/>
              <w:rPr>
                <w:rFonts w:ascii="Sylfaen" w:eastAsia="Arial Unicode MS" w:hAnsi="Sylfaen" w:cs="Arial Unicode MS"/>
                <w:sz w:val="24"/>
                <w:szCs w:val="24"/>
                <w:lang w:val="ka-GE"/>
              </w:rPr>
            </w:pPr>
            <w:r w:rsidRPr="00BC5104">
              <w:rPr>
                <w:rFonts w:ascii="Sylfaen" w:hAnsi="Sylfaen"/>
                <w:sz w:val="24"/>
                <w:szCs w:val="24"/>
                <w:lang w:val="ka-GE"/>
              </w:rPr>
              <w:t xml:space="preserve">6. </w:t>
            </w:r>
            <w:r w:rsidRPr="00BC5104">
              <w:rPr>
                <w:rFonts w:ascii="Sylfaen" w:eastAsia="Arial Unicode MS" w:hAnsi="Sylfaen" w:cs="Arial Unicode MS"/>
                <w:sz w:val="24"/>
                <w:szCs w:val="24"/>
                <w:lang w:val="ka-GE"/>
              </w:rPr>
              <w:t>მწარმოებელი ვალდებულია მოწყობილობაზე, ხოლო თუ აღნიშნული შეუძლებელია, მის შეფუთვაზე ან თანხმლებ დოკუმენტაციაში, მიუთითოს საკუთარი დასახელება, რეგისტრირებული სავაჭრო სახელი ან რეგისტრირებული სავაჭრო ნიშანი და მისამართი, კონკრეტული ადგილის მითითებით, სადაც შესაძლებელია მწარმოებელთან დაკავშირება.</w:t>
            </w:r>
          </w:p>
          <w:p w14:paraId="25E95827" w14:textId="77777777" w:rsidR="00A80048" w:rsidRPr="00BC5104" w:rsidRDefault="00A80048" w:rsidP="009E7CBE">
            <w:pPr>
              <w:tabs>
                <w:tab w:val="left" w:pos="990"/>
                <w:tab w:val="left" w:pos="1350"/>
                <w:tab w:val="left" w:pos="1440"/>
              </w:tabs>
              <w:spacing w:line="276" w:lineRule="auto"/>
              <w:jc w:val="both"/>
              <w:rPr>
                <w:rFonts w:ascii="Sylfaen" w:hAnsi="Sylfaen"/>
                <w:sz w:val="24"/>
                <w:szCs w:val="24"/>
                <w:lang w:val="ka-GE"/>
              </w:rPr>
            </w:pPr>
            <w:r w:rsidRPr="00BC5104">
              <w:rPr>
                <w:rFonts w:ascii="Sylfaen" w:eastAsia="Arial Unicode MS" w:hAnsi="Sylfaen" w:cs="Arial Unicode MS"/>
                <w:sz w:val="24"/>
                <w:szCs w:val="24"/>
                <w:lang w:val="ka-GE"/>
              </w:rPr>
              <w:t>7. მწარმოებელი ვალდებულია მოწყობილობას თან დაურთოს ქართულ ენაზე შედგენილი შესაბამისი ინსტრუქციები და პროდუქტის უსაფრთხო მოხმარებასთან დაკავშირებული ინფორმაცია.</w:t>
            </w:r>
          </w:p>
          <w:p w14:paraId="03E7A73D" w14:textId="77777777" w:rsidR="00A80048" w:rsidRPr="00BC5104" w:rsidRDefault="00A80048" w:rsidP="009E7CBE">
            <w:pPr>
              <w:tabs>
                <w:tab w:val="left" w:pos="990"/>
                <w:tab w:val="left" w:pos="1350"/>
                <w:tab w:val="left" w:pos="1440"/>
              </w:tabs>
              <w:spacing w:line="276" w:lineRule="auto"/>
              <w:jc w:val="both"/>
              <w:rPr>
                <w:rFonts w:ascii="Sylfaen" w:hAnsi="Sylfaen"/>
                <w:sz w:val="24"/>
                <w:szCs w:val="24"/>
                <w:lang w:val="ka-GE"/>
              </w:rPr>
            </w:pPr>
            <w:r w:rsidRPr="00BC5104">
              <w:rPr>
                <w:rFonts w:ascii="Sylfaen" w:hAnsi="Sylfaen"/>
                <w:sz w:val="24"/>
                <w:szCs w:val="24"/>
                <w:lang w:val="ka-GE"/>
              </w:rPr>
              <w:t xml:space="preserve">8. მწარმოებელი ვალდებულია საამწყობრო ნაწილებს დაურთოს შესაბამისობის დეკლარაციის ასლი, რომელიც უნდა მოიცავდეს მოწყობილობაზე მორგების, აწყობის, რეგულირების, ფუნქციონირებისა და შეკეთების ინსტრუქციებს, ამ ტექნიკური რეგლამენტის </w:t>
            </w:r>
            <w:r w:rsidRPr="00724022">
              <w:rPr>
                <w:rFonts w:ascii="Sylfaen" w:hAnsi="Sylfaen"/>
                <w:sz w:val="24"/>
                <w:szCs w:val="24"/>
                <w:lang w:val="ka-GE"/>
              </w:rPr>
              <w:t>I დანართის პირველი მუხლის მე-13 პუნქტის შესაბამისად.</w:t>
            </w:r>
          </w:p>
          <w:p w14:paraId="6907852E" w14:textId="77777777" w:rsidR="00A80048" w:rsidRPr="00BC5104" w:rsidRDefault="00A80048" w:rsidP="009E7CBE">
            <w:pPr>
              <w:tabs>
                <w:tab w:val="left" w:pos="990"/>
                <w:tab w:val="left" w:pos="1350"/>
                <w:tab w:val="left" w:pos="1440"/>
              </w:tabs>
              <w:spacing w:line="276" w:lineRule="auto"/>
              <w:jc w:val="both"/>
              <w:rPr>
                <w:rFonts w:ascii="Sylfaen" w:hAnsi="Sylfaen"/>
                <w:sz w:val="24"/>
                <w:szCs w:val="24"/>
                <w:lang w:val="ka-GE"/>
              </w:rPr>
            </w:pPr>
            <w:r w:rsidRPr="00BC5104">
              <w:rPr>
                <w:rFonts w:ascii="Sylfaen" w:hAnsi="Sylfaen"/>
                <w:sz w:val="24"/>
                <w:szCs w:val="24"/>
                <w:lang w:val="ka-GE"/>
              </w:rPr>
              <w:t>9. იმ შემთხვევაში, თუ საამწყობრო ნაწილების დიდი ოდენობა მიეწოდება ერთ მომხმარებელს, მიწოდებული პარტია ან შეფუთვა შესაძლებელია მოიცავდეს დეკლარაციის მხოლოდ ერთ ასლს.</w:t>
            </w:r>
          </w:p>
          <w:p w14:paraId="608D347D" w14:textId="77777777" w:rsidR="00A80048" w:rsidRPr="00BC5104" w:rsidRDefault="00A80048" w:rsidP="009E7CBE">
            <w:pPr>
              <w:tabs>
                <w:tab w:val="left" w:pos="990"/>
                <w:tab w:val="left" w:pos="1350"/>
                <w:tab w:val="left" w:pos="1440"/>
              </w:tabs>
              <w:spacing w:line="276" w:lineRule="auto"/>
              <w:jc w:val="both"/>
              <w:rPr>
                <w:rFonts w:ascii="Sylfaen" w:hAnsi="Sylfaen"/>
                <w:sz w:val="24"/>
                <w:szCs w:val="24"/>
                <w:lang w:val="ka-GE"/>
              </w:rPr>
            </w:pPr>
            <w:r w:rsidRPr="00BC5104">
              <w:rPr>
                <w:rFonts w:ascii="Sylfaen" w:hAnsi="Sylfaen"/>
                <w:sz w:val="24"/>
                <w:szCs w:val="24"/>
                <w:lang w:val="ka-GE"/>
              </w:rPr>
              <w:t xml:space="preserve">10. </w:t>
            </w:r>
            <w:r w:rsidRPr="00BC5104">
              <w:rPr>
                <w:rFonts w:ascii="Sylfaen" w:eastAsia="Arial Unicode MS" w:hAnsi="Sylfaen" w:cs="Arial Unicode MS"/>
                <w:sz w:val="24"/>
                <w:szCs w:val="24"/>
                <w:lang w:val="ka-GE"/>
              </w:rPr>
              <w:t xml:space="preserve">მწარმოებელი, რომელიც თვლის ან აქვს ეჭვის საფუძველი, რომ მის მიერ ბაზარზე განთავსებული </w:t>
            </w:r>
            <w:r w:rsidRPr="00BC5104">
              <w:rPr>
                <w:rFonts w:ascii="Sylfaen" w:hAnsi="Sylfaen"/>
                <w:sz w:val="24"/>
                <w:szCs w:val="24"/>
                <w:lang w:val="ka-GE"/>
              </w:rPr>
              <w:t>მოწყობილობა ან საამწყობრო ნაწილი</w:t>
            </w:r>
            <w:r w:rsidRPr="00BC5104">
              <w:rPr>
                <w:rFonts w:ascii="Sylfaen" w:eastAsia="Arial Unicode MS" w:hAnsi="Sylfaen" w:cs="Arial Unicode MS"/>
                <w:sz w:val="24"/>
                <w:szCs w:val="24"/>
                <w:lang w:val="ka-GE"/>
              </w:rPr>
              <w:t xml:space="preserve"> არ შეესაბამება  საქართველოს კანონმდებლობის  სათანადო მოთხოვნებს, ვალდებულია დაუყოვნებლივ მიიღოს საჭირო მაკორექტირებელი ზომები, აღნიშნული </w:t>
            </w:r>
            <w:r w:rsidRPr="00BC5104">
              <w:rPr>
                <w:rFonts w:ascii="Sylfaen" w:hAnsi="Sylfaen"/>
                <w:sz w:val="24"/>
                <w:szCs w:val="24"/>
                <w:lang w:val="ka-GE"/>
              </w:rPr>
              <w:t xml:space="preserve">მოწყობილობის ან საამწყობრო ნაწილის </w:t>
            </w:r>
            <w:r w:rsidRPr="00BC5104">
              <w:rPr>
                <w:rFonts w:ascii="Sylfaen" w:eastAsia="Arial Unicode MS" w:hAnsi="Sylfaen" w:cs="Arial Unicode MS"/>
                <w:sz w:val="24"/>
                <w:szCs w:val="24"/>
                <w:lang w:val="ka-GE"/>
              </w:rPr>
              <w:t xml:space="preserve">შესაბამისობაში მოსაყვანად, საჭიროების შემთხვევაში, მოახდინოს მისი ამოღება ან გამოთხოვა. იმ შემთხვევაში, თუ </w:t>
            </w:r>
            <w:r w:rsidRPr="00BC5104">
              <w:rPr>
                <w:rFonts w:ascii="Sylfaen" w:hAnsi="Sylfaen"/>
                <w:sz w:val="24"/>
                <w:szCs w:val="24"/>
                <w:lang w:val="ka-GE"/>
              </w:rPr>
              <w:t>მოწყობილობა ან საამწყობრო ნაწილი</w:t>
            </w:r>
            <w:r w:rsidRPr="00BC5104">
              <w:rPr>
                <w:rFonts w:ascii="Sylfaen" w:eastAsia="Arial Unicode MS" w:hAnsi="Sylfaen" w:cs="Arial Unicode MS"/>
                <w:sz w:val="24"/>
                <w:szCs w:val="24"/>
                <w:lang w:val="ka-GE"/>
              </w:rPr>
              <w:t xml:space="preserve"> ქმნის რისკს, მწარმოებელი ვალდებულია ამის შესახებ დაუყოვნებლივ აცნობოს </w:t>
            </w:r>
            <w:r w:rsidRPr="00BC5104">
              <w:rPr>
                <w:rFonts w:ascii="Sylfaen" w:hAnsi="Sylfaen" w:cs="Sylfaen"/>
                <w:sz w:val="24"/>
                <w:szCs w:val="24"/>
                <w:lang w:val="ka-GE"/>
              </w:rPr>
              <w:t>ბაზარზე ზედამხედველობის ორგანოს</w:t>
            </w:r>
            <w:r w:rsidRPr="00BC5104">
              <w:rPr>
                <w:rFonts w:ascii="Sylfaen" w:eastAsia="Arial Unicode MS" w:hAnsi="Sylfaen" w:cs="Arial Unicode MS"/>
                <w:sz w:val="24"/>
                <w:szCs w:val="24"/>
                <w:lang w:val="ka-GE"/>
              </w:rPr>
              <w:t>, მიაწოდოს მას ყველა საჭირო ინფორმაცია შეუსაბამობის და მიღებული მაკორექტირებელი ზომების შესახებ.</w:t>
            </w:r>
          </w:p>
          <w:p w14:paraId="24238624" w14:textId="77777777" w:rsidR="00A80048" w:rsidRPr="00BC5104" w:rsidRDefault="00A80048" w:rsidP="009E7CBE">
            <w:pPr>
              <w:tabs>
                <w:tab w:val="left" w:pos="1350"/>
              </w:tabs>
              <w:spacing w:line="276" w:lineRule="auto"/>
              <w:jc w:val="both"/>
              <w:rPr>
                <w:rFonts w:ascii="Sylfaen" w:hAnsi="Sylfaen"/>
                <w:sz w:val="24"/>
                <w:szCs w:val="24"/>
                <w:lang w:val="ka-GE"/>
              </w:rPr>
            </w:pPr>
            <w:r w:rsidRPr="00724022">
              <w:rPr>
                <w:rFonts w:ascii="Sylfaen" w:hAnsi="Sylfaen"/>
                <w:sz w:val="24"/>
                <w:szCs w:val="24"/>
                <w:lang w:val="ka-GE"/>
              </w:rPr>
              <w:t xml:space="preserve">11. </w:t>
            </w:r>
            <w:r w:rsidRPr="00341320">
              <w:rPr>
                <w:rFonts w:ascii="Sylfaen" w:hAnsi="Sylfaen"/>
                <w:sz w:val="24"/>
                <w:szCs w:val="24"/>
                <w:lang w:val="ka-GE"/>
              </w:rPr>
              <w:t>მწარმოებელი ვალდებულია</w:t>
            </w:r>
            <w:r w:rsidRPr="00CE07BF">
              <w:rPr>
                <w:rFonts w:ascii="Sylfaen" w:hAnsi="Sylfaen"/>
                <w:sz w:val="24"/>
                <w:szCs w:val="24"/>
                <w:lang w:val="ka-GE"/>
              </w:rPr>
              <w:t xml:space="preserve">, </w:t>
            </w:r>
            <w:r w:rsidRPr="00566A0E">
              <w:rPr>
                <w:rFonts w:ascii="Sylfaen" w:hAnsi="Sylfaen"/>
                <w:sz w:val="24"/>
                <w:szCs w:val="24"/>
                <w:lang w:val="ka-GE"/>
              </w:rPr>
              <w:t xml:space="preserve">ბაზარზე </w:t>
            </w:r>
            <w:r w:rsidRPr="00D26511">
              <w:rPr>
                <w:rFonts w:ascii="Sylfaen" w:hAnsi="Sylfaen"/>
                <w:sz w:val="24"/>
                <w:szCs w:val="24"/>
                <w:lang w:val="ka-GE"/>
              </w:rPr>
              <w:t xml:space="preserve">ზედამხედველობის </w:t>
            </w:r>
            <w:r w:rsidRPr="0091088F">
              <w:rPr>
                <w:rFonts w:ascii="Sylfaen" w:hAnsi="Sylfaen"/>
                <w:sz w:val="24"/>
                <w:szCs w:val="24"/>
                <w:lang w:val="ka-GE"/>
              </w:rPr>
              <w:t xml:space="preserve">ორგანოს </w:t>
            </w:r>
            <w:r w:rsidRPr="00BC5104">
              <w:rPr>
                <w:rFonts w:ascii="Sylfaen" w:hAnsi="Sylfaen"/>
                <w:sz w:val="24"/>
                <w:szCs w:val="24"/>
                <w:lang w:val="ka-GE"/>
              </w:rPr>
              <w:t>დასაბუთებული მოთხოვნის საფუძველზე, წარუდგინოს მას მოწყობილობის დადგენილ მოთხოვნებთან შესაბამისობის დასადასტურებლად საჭირო ყველა ინფორმაცია და დოკუმენტი ფიზიკური ან ელექტრონული ფორმით. აღნიშნული დოკუმენტები წარდგენილ უნდა იქნას პროდუქტის უსაფრთხოებისა და თავისუფალი მიმოქცევის კოდექსით შესაბამისობის დამადასტურებელი დოკუმენტების წარდგენისათვის გათვალისწინებულ ენაზე. მწარმოებელი ვალდებულია, შესაბამისი მოთხოვნის საფუძველზე ითანამშრომლოს ბაზარზე ზედამხედველობის ორგანოსთან  ყველა იმ ღონისძიებების ფარგლებში, რომლებიც მიმართულია მათ მიერ ბაზარზე განთავსებული მოწყობილობის მიერ შექმნილი რისკების აღმოსაფხვრელად.</w:t>
            </w:r>
          </w:p>
          <w:p w14:paraId="01DDC7AF" w14:textId="77777777" w:rsidR="00A80048" w:rsidRPr="00BC5104" w:rsidRDefault="00A80048" w:rsidP="009E7CBE">
            <w:pPr>
              <w:tabs>
                <w:tab w:val="left" w:pos="1350"/>
              </w:tabs>
              <w:spacing w:line="276" w:lineRule="auto"/>
              <w:jc w:val="both"/>
              <w:rPr>
                <w:rFonts w:ascii="Sylfaen" w:hAnsi="Sylfaen"/>
                <w:sz w:val="24"/>
                <w:szCs w:val="24"/>
                <w:lang w:val="ka-GE"/>
              </w:rPr>
            </w:pPr>
          </w:p>
        </w:tc>
        <w:tc>
          <w:tcPr>
            <w:tcW w:w="900" w:type="dxa"/>
          </w:tcPr>
          <w:p w14:paraId="34422552" w14:textId="77777777" w:rsidR="00A80048" w:rsidRDefault="00A80048" w:rsidP="009E7CBE">
            <w:pPr>
              <w:tabs>
                <w:tab w:val="left" w:pos="1350"/>
              </w:tabs>
              <w:ind w:firstLine="18"/>
              <w:jc w:val="both"/>
              <w:rPr>
                <w:rFonts w:ascii="Sylfaen" w:eastAsia="Sylfaen" w:hAnsi="Sylfaen"/>
                <w:b/>
                <w:sz w:val="24"/>
                <w:szCs w:val="24"/>
                <w:lang w:val="ka-GE"/>
              </w:rPr>
            </w:pPr>
            <w:r>
              <w:rPr>
                <w:rFonts w:ascii="Sylfaen" w:eastAsia="Sylfaen" w:hAnsi="Sylfaen"/>
                <w:b/>
                <w:sz w:val="24"/>
                <w:szCs w:val="24"/>
                <w:lang w:val="ka-GE"/>
              </w:rPr>
              <w:t>ნშ</w:t>
            </w:r>
          </w:p>
        </w:tc>
        <w:tc>
          <w:tcPr>
            <w:tcW w:w="1710" w:type="dxa"/>
          </w:tcPr>
          <w:p w14:paraId="689E7CBA" w14:textId="77777777" w:rsidR="00A80048" w:rsidRDefault="00A80048" w:rsidP="009E7CBE">
            <w:pPr>
              <w:tabs>
                <w:tab w:val="left" w:pos="1350"/>
              </w:tabs>
              <w:spacing w:line="257" w:lineRule="auto"/>
              <w:jc w:val="both"/>
              <w:rPr>
                <w:rFonts w:ascii="Sylfaen" w:hAnsi="Sylfaen"/>
                <w:b/>
                <w:noProof/>
                <w:sz w:val="24"/>
                <w:szCs w:val="24"/>
                <w:lang w:val="ka-GE"/>
              </w:rPr>
            </w:pPr>
            <w:r>
              <w:rPr>
                <w:rFonts w:ascii="Sylfaen" w:hAnsi="Sylfaen"/>
                <w:b/>
                <w:noProof/>
                <w:sz w:val="24"/>
                <w:szCs w:val="24"/>
                <w:lang w:val="ka-GE"/>
              </w:rPr>
              <w:t xml:space="preserve">ევროდირექტივისგან განსხვავებით, ტექნიკური რეგლამენტით არ ეკისრება მწარმოებელს </w:t>
            </w:r>
            <w:r>
              <w:rPr>
                <w:rFonts w:ascii="Sylfaen" w:hAnsi="Sylfaen"/>
                <w:b/>
                <w:noProof/>
                <w:sz w:val="24"/>
                <w:szCs w:val="24"/>
              </w:rPr>
              <w:t xml:space="preserve">CE </w:t>
            </w:r>
            <w:r>
              <w:rPr>
                <w:rFonts w:ascii="Sylfaen" w:hAnsi="Sylfaen"/>
                <w:b/>
                <w:noProof/>
                <w:sz w:val="24"/>
                <w:szCs w:val="24"/>
                <w:lang w:val="ka-GE"/>
              </w:rPr>
              <w:t>ნიშანდების დატანის ვალდებულება, ვინაიდან საქართველოს კანონმდებლობით არ არის განსაზღვრული ნიშანდების დატანის სავალდებულოობა.</w:t>
            </w:r>
          </w:p>
          <w:p w14:paraId="2323D66C" w14:textId="77777777" w:rsidR="00A80048" w:rsidRDefault="00A80048" w:rsidP="009E7CBE">
            <w:pPr>
              <w:tabs>
                <w:tab w:val="left" w:pos="1350"/>
              </w:tabs>
              <w:spacing w:line="257" w:lineRule="auto"/>
              <w:jc w:val="both"/>
              <w:rPr>
                <w:rFonts w:ascii="Sylfaen" w:hAnsi="Sylfaen"/>
                <w:b/>
                <w:noProof/>
                <w:sz w:val="24"/>
                <w:szCs w:val="24"/>
                <w:lang w:val="ka-GE"/>
              </w:rPr>
            </w:pPr>
          </w:p>
          <w:p w14:paraId="30E5A176" w14:textId="77777777" w:rsidR="00A80048" w:rsidRPr="00202BD0" w:rsidRDefault="00A80048" w:rsidP="009E7CBE">
            <w:pPr>
              <w:tabs>
                <w:tab w:val="left" w:pos="1350"/>
              </w:tabs>
              <w:spacing w:line="257" w:lineRule="auto"/>
              <w:jc w:val="both"/>
              <w:rPr>
                <w:rFonts w:ascii="Sylfaen" w:eastAsia="Sylfaen" w:hAnsi="Sylfaen"/>
                <w:szCs w:val="24"/>
                <w:lang w:val="ka-GE"/>
              </w:rPr>
            </w:pPr>
            <w:r>
              <w:rPr>
                <w:rFonts w:ascii="Sylfaen" w:hAnsi="Sylfaen"/>
                <w:b/>
                <w:noProof/>
                <w:sz w:val="24"/>
                <w:szCs w:val="24"/>
                <w:lang w:val="ka-GE"/>
              </w:rPr>
              <w:t>ასევე, ტექნიკური რეგლამენტით სავალდებულოდ განისაზღვრა მწარმოებლის მიერ აირად საწვავზე მომუშავე მოწყობილობის ინსტრუქციების დატანის ვალდებულება არა „წევრი ქვეყნების მიერ განსაზღვრულ“, არამედ ქართულ ენაზე.</w:t>
            </w:r>
          </w:p>
        </w:tc>
      </w:tr>
      <w:tr w:rsidR="00BA65C1" w:rsidRPr="00202BD0" w14:paraId="56D257CE" w14:textId="77777777" w:rsidTr="009E7CBE">
        <w:tblPrEx>
          <w:tblBorders>
            <w:insideH w:val="single" w:sz="4" w:space="0" w:color="auto"/>
          </w:tblBorders>
        </w:tblPrEx>
        <w:trPr>
          <w:trHeight w:val="2690"/>
        </w:trPr>
        <w:tc>
          <w:tcPr>
            <w:tcW w:w="900" w:type="dxa"/>
          </w:tcPr>
          <w:p w14:paraId="06503CAF" w14:textId="77777777" w:rsidR="00A80048" w:rsidRDefault="00A80048" w:rsidP="009E7CBE">
            <w:pPr>
              <w:tabs>
                <w:tab w:val="left" w:pos="1350"/>
              </w:tabs>
              <w:jc w:val="both"/>
              <w:rPr>
                <w:rFonts w:ascii="Sylfaen" w:eastAsia="Sylfaen" w:hAnsi="Sylfaen"/>
                <w:b/>
                <w:szCs w:val="24"/>
                <w:lang w:val="ka-GE"/>
              </w:rPr>
            </w:pPr>
            <w:r w:rsidRPr="00AE49ED">
              <w:rPr>
                <w:rFonts w:ascii="Sylfaen" w:eastAsia="Sylfaen" w:hAnsi="Sylfaen"/>
                <w:b/>
                <w:sz w:val="24"/>
                <w:szCs w:val="24"/>
                <w:lang w:val="ka-GE"/>
              </w:rPr>
              <w:t>8</w:t>
            </w:r>
          </w:p>
        </w:tc>
        <w:tc>
          <w:tcPr>
            <w:tcW w:w="4770" w:type="dxa"/>
          </w:tcPr>
          <w:p w14:paraId="4F34B142" w14:textId="77777777" w:rsidR="00A80048" w:rsidRPr="00D77492" w:rsidRDefault="00A80048" w:rsidP="009E7CBE">
            <w:pPr>
              <w:pStyle w:val="ListParagraph"/>
              <w:tabs>
                <w:tab w:val="left" w:pos="1350"/>
              </w:tabs>
              <w:spacing w:line="276" w:lineRule="auto"/>
              <w:ind w:left="576" w:right="432"/>
              <w:jc w:val="center"/>
              <w:rPr>
                <w:rFonts w:ascii="Sylfaen" w:hAnsi="Sylfaen"/>
                <w:sz w:val="24"/>
                <w:szCs w:val="24"/>
                <w:lang w:val="ka-GE"/>
              </w:rPr>
            </w:pPr>
          </w:p>
          <w:p w14:paraId="338106D8" w14:textId="77777777" w:rsidR="00A80048" w:rsidRPr="00D77492" w:rsidRDefault="00A80048" w:rsidP="009E7CBE">
            <w:pPr>
              <w:pStyle w:val="ListParagraph"/>
              <w:tabs>
                <w:tab w:val="left" w:pos="1350"/>
              </w:tabs>
              <w:spacing w:line="276" w:lineRule="auto"/>
              <w:ind w:left="576" w:right="432"/>
              <w:jc w:val="center"/>
              <w:rPr>
                <w:rFonts w:ascii="Sylfaen" w:hAnsi="Sylfaen"/>
                <w:sz w:val="24"/>
                <w:szCs w:val="24"/>
                <w:lang w:val="ka-GE"/>
              </w:rPr>
            </w:pPr>
          </w:p>
          <w:p w14:paraId="77F06C73" w14:textId="77777777" w:rsidR="00A80048" w:rsidRPr="00D77492" w:rsidRDefault="00A80048" w:rsidP="009E7CBE">
            <w:pPr>
              <w:pStyle w:val="ListParagraph"/>
              <w:numPr>
                <w:ilvl w:val="0"/>
                <w:numId w:val="8"/>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მწარმოებელი უფლებამოსილია წერილობითი მანდატით აირჩიოს ავტორიზებული წარმომადგენელი.</w:t>
            </w:r>
          </w:p>
          <w:p w14:paraId="5D7D6BC4"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7-ე მუხლის პირველი პუნქტით გათვალისწინებული ვალდებულება და ტექნიკური დოკუმენტაციის შედგენის ვალდებულება არ შეიძლება იყოს ავტორიზებული წარმომადგენლის მანდატის  ნაწილი.</w:t>
            </w:r>
          </w:p>
          <w:p w14:paraId="2F9C1EF0" w14:textId="77777777" w:rsidR="00A80048" w:rsidRPr="00D77492" w:rsidRDefault="00A80048" w:rsidP="009E7CBE">
            <w:pPr>
              <w:pStyle w:val="ListParagraph"/>
              <w:numPr>
                <w:ilvl w:val="0"/>
                <w:numId w:val="8"/>
              </w:numPr>
              <w:tabs>
                <w:tab w:val="left" w:pos="1350"/>
              </w:tabs>
              <w:spacing w:line="276" w:lineRule="auto"/>
              <w:ind w:left="576" w:right="432" w:firstLine="0"/>
              <w:jc w:val="both"/>
              <w:rPr>
                <w:rFonts w:ascii="Sylfaen" w:hAnsi="Sylfaen"/>
                <w:sz w:val="24"/>
                <w:szCs w:val="24"/>
                <w:lang w:val="ka-GE"/>
              </w:rPr>
            </w:pPr>
            <w:r w:rsidRPr="00D77492">
              <w:rPr>
                <w:rFonts w:ascii="Sylfaen" w:hAnsi="Sylfaen" w:cs="Sylfaen"/>
                <w:sz w:val="24"/>
                <w:szCs w:val="24"/>
                <w:lang w:val="ka-GE"/>
              </w:rPr>
              <w:t>ავტორიზებული</w:t>
            </w:r>
            <w:r w:rsidRPr="00D77492">
              <w:rPr>
                <w:rFonts w:ascii="Sylfaen" w:hAnsi="Sylfaen"/>
                <w:sz w:val="24"/>
                <w:szCs w:val="24"/>
                <w:lang w:val="ka-GE"/>
              </w:rPr>
              <w:t xml:space="preserve"> </w:t>
            </w:r>
            <w:r w:rsidRPr="00D77492">
              <w:rPr>
                <w:rFonts w:ascii="Sylfaen" w:hAnsi="Sylfaen" w:cs="Sylfaen"/>
                <w:sz w:val="24"/>
                <w:szCs w:val="24"/>
                <w:lang w:val="ka-GE"/>
              </w:rPr>
              <w:t>წარმომადგენელი</w:t>
            </w:r>
            <w:r w:rsidRPr="00D77492">
              <w:rPr>
                <w:rFonts w:ascii="Sylfaen" w:hAnsi="Sylfaen"/>
                <w:sz w:val="24"/>
                <w:szCs w:val="24"/>
                <w:lang w:val="ka-GE"/>
              </w:rPr>
              <w:t xml:space="preserve"> </w:t>
            </w:r>
            <w:r w:rsidRPr="00D77492">
              <w:rPr>
                <w:rFonts w:ascii="Sylfaen" w:hAnsi="Sylfaen" w:cs="Sylfaen"/>
                <w:sz w:val="24"/>
                <w:szCs w:val="24"/>
                <w:lang w:val="ka-GE"/>
              </w:rPr>
              <w:t>ვალდებულია</w:t>
            </w:r>
            <w:r w:rsidRPr="00D77492">
              <w:rPr>
                <w:rFonts w:ascii="Sylfaen" w:hAnsi="Sylfaen"/>
                <w:sz w:val="24"/>
                <w:szCs w:val="24"/>
                <w:lang w:val="ka-GE"/>
              </w:rPr>
              <w:t xml:space="preserve"> </w:t>
            </w:r>
            <w:r w:rsidRPr="00D77492">
              <w:rPr>
                <w:rFonts w:ascii="Sylfaen" w:hAnsi="Sylfaen" w:cs="Sylfaen"/>
                <w:sz w:val="24"/>
                <w:szCs w:val="24"/>
                <w:lang w:val="ka-GE"/>
              </w:rPr>
              <w:t>განახორციელოს</w:t>
            </w:r>
            <w:r w:rsidRPr="00D77492">
              <w:rPr>
                <w:rFonts w:ascii="Sylfaen" w:hAnsi="Sylfaen"/>
                <w:sz w:val="24"/>
                <w:szCs w:val="24"/>
                <w:lang w:val="ka-GE"/>
              </w:rPr>
              <w:t xml:space="preserve"> </w:t>
            </w:r>
            <w:r w:rsidRPr="00D77492">
              <w:rPr>
                <w:rFonts w:ascii="Sylfaen" w:hAnsi="Sylfaen" w:cs="Sylfaen"/>
                <w:sz w:val="24"/>
                <w:szCs w:val="24"/>
                <w:lang w:val="ka-GE"/>
              </w:rPr>
              <w:t>მწარმოებლის</w:t>
            </w:r>
            <w:r w:rsidRPr="00D77492">
              <w:rPr>
                <w:rFonts w:ascii="Sylfaen" w:hAnsi="Sylfaen"/>
                <w:sz w:val="24"/>
                <w:szCs w:val="24"/>
                <w:lang w:val="ka-GE"/>
              </w:rPr>
              <w:t xml:space="preserve"> </w:t>
            </w:r>
            <w:r w:rsidRPr="00D77492">
              <w:rPr>
                <w:rFonts w:ascii="Sylfaen" w:hAnsi="Sylfaen" w:cs="Sylfaen"/>
                <w:sz w:val="24"/>
                <w:szCs w:val="24"/>
                <w:lang w:val="ka-GE"/>
              </w:rPr>
              <w:t>მიერ</w:t>
            </w:r>
            <w:r w:rsidRPr="00D77492">
              <w:rPr>
                <w:rFonts w:ascii="Sylfaen" w:hAnsi="Sylfaen"/>
                <w:sz w:val="24"/>
                <w:szCs w:val="24"/>
                <w:lang w:val="ka-GE"/>
              </w:rPr>
              <w:t xml:space="preserve"> </w:t>
            </w:r>
            <w:r w:rsidRPr="00D77492">
              <w:rPr>
                <w:rFonts w:ascii="Sylfaen" w:hAnsi="Sylfaen" w:cs="Sylfaen"/>
                <w:sz w:val="24"/>
                <w:szCs w:val="24"/>
                <w:lang w:val="ka-GE"/>
              </w:rPr>
              <w:t>მისთვის</w:t>
            </w:r>
            <w:r w:rsidRPr="00D77492">
              <w:rPr>
                <w:rFonts w:ascii="Sylfaen" w:hAnsi="Sylfaen"/>
                <w:sz w:val="24"/>
                <w:szCs w:val="24"/>
                <w:lang w:val="ka-GE"/>
              </w:rPr>
              <w:t xml:space="preserve"> </w:t>
            </w:r>
            <w:r w:rsidRPr="00D77492">
              <w:rPr>
                <w:rFonts w:ascii="Sylfaen" w:hAnsi="Sylfaen" w:cs="Sylfaen"/>
                <w:sz w:val="24"/>
                <w:szCs w:val="24"/>
                <w:lang w:val="ka-GE"/>
              </w:rPr>
              <w:t>მინიჭებული</w:t>
            </w:r>
            <w:r w:rsidRPr="00D77492">
              <w:rPr>
                <w:rFonts w:ascii="Sylfaen" w:hAnsi="Sylfaen"/>
                <w:sz w:val="24"/>
                <w:szCs w:val="24"/>
                <w:lang w:val="ka-GE"/>
              </w:rPr>
              <w:t xml:space="preserve"> </w:t>
            </w:r>
            <w:r w:rsidRPr="00D77492">
              <w:rPr>
                <w:rFonts w:ascii="Sylfaen" w:hAnsi="Sylfaen" w:cs="Sylfaen"/>
                <w:sz w:val="24"/>
                <w:szCs w:val="24"/>
                <w:lang w:val="ka-GE"/>
              </w:rPr>
              <w:t>მანდატით</w:t>
            </w:r>
            <w:r w:rsidRPr="00D77492">
              <w:rPr>
                <w:rFonts w:ascii="Sylfaen" w:hAnsi="Sylfaen"/>
                <w:sz w:val="24"/>
                <w:szCs w:val="24"/>
                <w:lang w:val="ka-GE"/>
              </w:rPr>
              <w:t xml:space="preserve"> </w:t>
            </w:r>
            <w:r w:rsidRPr="00D77492">
              <w:rPr>
                <w:rFonts w:ascii="Sylfaen" w:hAnsi="Sylfaen" w:cs="Sylfaen"/>
                <w:sz w:val="24"/>
                <w:szCs w:val="24"/>
                <w:lang w:val="ka-GE"/>
              </w:rPr>
              <w:t>გათვალისწინებული</w:t>
            </w:r>
            <w:r w:rsidRPr="00D77492">
              <w:rPr>
                <w:rFonts w:ascii="Sylfaen" w:hAnsi="Sylfaen"/>
                <w:sz w:val="24"/>
                <w:szCs w:val="24"/>
                <w:lang w:val="ka-GE"/>
              </w:rPr>
              <w:t xml:space="preserve"> </w:t>
            </w:r>
            <w:r w:rsidRPr="00D77492">
              <w:rPr>
                <w:rFonts w:ascii="Sylfaen" w:hAnsi="Sylfaen" w:cs="Sylfaen"/>
                <w:sz w:val="24"/>
                <w:szCs w:val="24"/>
                <w:lang w:val="ka-GE"/>
              </w:rPr>
              <w:t>ფუნქციები</w:t>
            </w:r>
            <w:r w:rsidRPr="00D77492">
              <w:rPr>
                <w:rFonts w:ascii="Sylfaen" w:hAnsi="Sylfaen"/>
                <w:sz w:val="24"/>
                <w:szCs w:val="24"/>
                <w:lang w:val="ka-GE"/>
              </w:rPr>
              <w:t xml:space="preserve">. </w:t>
            </w:r>
            <w:r w:rsidRPr="00D77492">
              <w:rPr>
                <w:rFonts w:ascii="Sylfaen" w:hAnsi="Sylfaen" w:cs="Sylfaen"/>
                <w:sz w:val="24"/>
                <w:szCs w:val="24"/>
                <w:lang w:val="ka-GE"/>
              </w:rPr>
              <w:t>მანდატი</w:t>
            </w:r>
            <w:r w:rsidRPr="00D77492">
              <w:rPr>
                <w:rFonts w:ascii="Sylfaen" w:hAnsi="Sylfaen"/>
                <w:sz w:val="24"/>
                <w:szCs w:val="24"/>
                <w:lang w:val="ka-GE"/>
              </w:rPr>
              <w:t xml:space="preserve"> </w:t>
            </w:r>
            <w:r w:rsidRPr="00D77492">
              <w:rPr>
                <w:rFonts w:ascii="Sylfaen" w:hAnsi="Sylfaen" w:cs="Sylfaen"/>
                <w:sz w:val="24"/>
                <w:szCs w:val="24"/>
                <w:lang w:val="ka-GE"/>
              </w:rPr>
              <w:t>ავტორიზებულ</w:t>
            </w:r>
            <w:r w:rsidRPr="00D77492">
              <w:rPr>
                <w:rFonts w:ascii="Sylfaen" w:hAnsi="Sylfaen"/>
                <w:sz w:val="24"/>
                <w:szCs w:val="24"/>
                <w:lang w:val="ka-GE"/>
              </w:rPr>
              <w:t xml:space="preserve"> </w:t>
            </w:r>
            <w:r w:rsidRPr="00D77492">
              <w:rPr>
                <w:rFonts w:ascii="Sylfaen" w:hAnsi="Sylfaen" w:cs="Sylfaen"/>
                <w:sz w:val="24"/>
                <w:szCs w:val="24"/>
                <w:lang w:val="ka-GE"/>
              </w:rPr>
              <w:t>წარმომადგენელს</w:t>
            </w:r>
            <w:r w:rsidRPr="00D77492">
              <w:rPr>
                <w:rFonts w:ascii="Sylfaen" w:hAnsi="Sylfaen"/>
                <w:sz w:val="24"/>
                <w:szCs w:val="24"/>
                <w:lang w:val="ka-GE"/>
              </w:rPr>
              <w:t xml:space="preserve"> </w:t>
            </w:r>
            <w:r w:rsidRPr="00D77492">
              <w:rPr>
                <w:rFonts w:ascii="Sylfaen" w:hAnsi="Sylfaen" w:cs="Sylfaen"/>
                <w:sz w:val="24"/>
                <w:szCs w:val="24"/>
                <w:lang w:val="ka-GE"/>
              </w:rPr>
              <w:t>უნდა</w:t>
            </w:r>
            <w:r w:rsidRPr="00D77492">
              <w:rPr>
                <w:rFonts w:ascii="Sylfaen" w:hAnsi="Sylfaen"/>
                <w:sz w:val="24"/>
                <w:szCs w:val="24"/>
                <w:lang w:val="ka-GE"/>
              </w:rPr>
              <w:t xml:space="preserve"> </w:t>
            </w:r>
            <w:r w:rsidRPr="00D77492">
              <w:rPr>
                <w:rFonts w:ascii="Sylfaen" w:hAnsi="Sylfaen" w:cs="Sylfaen"/>
                <w:sz w:val="24"/>
                <w:szCs w:val="24"/>
                <w:lang w:val="ka-GE"/>
              </w:rPr>
              <w:t>აძლევდეს</w:t>
            </w:r>
            <w:r w:rsidRPr="00D77492">
              <w:rPr>
                <w:rFonts w:ascii="Sylfaen" w:hAnsi="Sylfaen"/>
                <w:sz w:val="24"/>
                <w:szCs w:val="24"/>
                <w:lang w:val="ka-GE"/>
              </w:rPr>
              <w:t xml:space="preserve"> </w:t>
            </w:r>
            <w:r w:rsidRPr="00D77492">
              <w:rPr>
                <w:rFonts w:ascii="Sylfaen" w:hAnsi="Sylfaen" w:cs="Sylfaen"/>
                <w:sz w:val="24"/>
                <w:szCs w:val="24"/>
                <w:lang w:val="ka-GE"/>
              </w:rPr>
              <w:t>უფლებას</w:t>
            </w:r>
            <w:r w:rsidRPr="00D77492">
              <w:rPr>
                <w:rFonts w:ascii="Sylfaen" w:hAnsi="Sylfaen"/>
                <w:sz w:val="24"/>
                <w:szCs w:val="24"/>
                <w:lang w:val="ka-GE"/>
              </w:rPr>
              <w:t xml:space="preserve"> </w:t>
            </w:r>
            <w:r w:rsidRPr="00D77492">
              <w:rPr>
                <w:rFonts w:ascii="Sylfaen" w:hAnsi="Sylfaen" w:cs="Sylfaen"/>
                <w:sz w:val="24"/>
                <w:szCs w:val="24"/>
                <w:lang w:val="ka-GE"/>
              </w:rPr>
              <w:t>განახორციელოს</w:t>
            </w:r>
            <w:r w:rsidRPr="00D77492">
              <w:rPr>
                <w:rFonts w:ascii="Sylfaen" w:hAnsi="Sylfaen"/>
                <w:sz w:val="24"/>
                <w:szCs w:val="24"/>
                <w:lang w:val="ka-GE"/>
              </w:rPr>
              <w:t xml:space="preserve"> </w:t>
            </w:r>
            <w:r w:rsidRPr="00D77492">
              <w:rPr>
                <w:rFonts w:ascii="Sylfaen" w:hAnsi="Sylfaen" w:cs="Sylfaen"/>
                <w:sz w:val="24"/>
                <w:szCs w:val="24"/>
                <w:lang w:val="ka-GE"/>
              </w:rPr>
              <w:t>სულ მცირე</w:t>
            </w:r>
            <w:r w:rsidRPr="00D77492">
              <w:rPr>
                <w:rFonts w:ascii="Sylfaen" w:hAnsi="Sylfaen"/>
                <w:sz w:val="24"/>
                <w:szCs w:val="24"/>
                <w:lang w:val="ka-GE"/>
              </w:rPr>
              <w:t xml:space="preserve"> </w:t>
            </w:r>
            <w:r w:rsidRPr="00D77492">
              <w:rPr>
                <w:rFonts w:ascii="Sylfaen" w:hAnsi="Sylfaen" w:cs="Sylfaen"/>
                <w:sz w:val="24"/>
                <w:szCs w:val="24"/>
                <w:lang w:val="ka-GE"/>
              </w:rPr>
              <w:t>შემდეგი</w:t>
            </w:r>
            <w:r w:rsidRPr="00D77492">
              <w:rPr>
                <w:rFonts w:ascii="Sylfaen" w:hAnsi="Sylfaen"/>
                <w:sz w:val="24"/>
                <w:szCs w:val="24"/>
                <w:lang w:val="ka-GE"/>
              </w:rPr>
              <w:t xml:space="preserve"> </w:t>
            </w:r>
            <w:r w:rsidRPr="00D77492">
              <w:rPr>
                <w:rFonts w:ascii="Sylfaen" w:hAnsi="Sylfaen" w:cs="Sylfaen"/>
                <w:sz w:val="24"/>
                <w:szCs w:val="24"/>
                <w:lang w:val="ka-GE"/>
              </w:rPr>
              <w:t>ფუნქციები</w:t>
            </w:r>
            <w:r w:rsidRPr="00D77492">
              <w:rPr>
                <w:rFonts w:ascii="Sylfaen" w:hAnsi="Sylfaen"/>
                <w:sz w:val="24"/>
                <w:szCs w:val="24"/>
                <w:lang w:val="ka-GE"/>
              </w:rPr>
              <w:t>:</w:t>
            </w:r>
          </w:p>
          <w:p w14:paraId="135BA3C6"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p>
          <w:p w14:paraId="3DA69A74"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r w:rsidRPr="00D77492">
              <w:rPr>
                <w:rFonts w:ascii="Sylfaen" w:hAnsi="Sylfaen" w:cs="Sylfaen"/>
                <w:sz w:val="24"/>
                <w:szCs w:val="24"/>
                <w:lang w:val="ka-GE"/>
              </w:rPr>
              <w:t>ა</w:t>
            </w:r>
            <w:r w:rsidRPr="00D77492">
              <w:rPr>
                <w:rFonts w:ascii="Sylfaen" w:hAnsi="Sylfaen"/>
                <w:sz w:val="24"/>
                <w:szCs w:val="24"/>
                <w:lang w:val="ka-GE"/>
              </w:rPr>
              <w:t xml:space="preserve">) ეროვნული ბაზარზე ზედამხედველობის ორგანოებისთვის წარსადგენად </w:t>
            </w:r>
            <w:r w:rsidRPr="00D77492">
              <w:rPr>
                <w:rFonts w:ascii="Sylfaen" w:hAnsi="Sylfaen" w:cs="Sylfaen"/>
                <w:sz w:val="24"/>
                <w:szCs w:val="24"/>
                <w:lang w:val="ka-GE"/>
              </w:rPr>
              <w:t>შეინახოს</w:t>
            </w:r>
            <w:r w:rsidRPr="00D77492">
              <w:rPr>
                <w:rFonts w:ascii="Sylfaen" w:hAnsi="Sylfaen"/>
                <w:sz w:val="24"/>
                <w:szCs w:val="24"/>
                <w:lang w:val="ka-GE"/>
              </w:rPr>
              <w:t xml:space="preserve"> EU </w:t>
            </w:r>
            <w:r w:rsidRPr="00D77492">
              <w:rPr>
                <w:rFonts w:ascii="Sylfaen" w:hAnsi="Sylfaen" w:cs="Sylfaen"/>
                <w:sz w:val="24"/>
                <w:szCs w:val="24"/>
                <w:lang w:val="ka-GE"/>
              </w:rPr>
              <w:t>შესაბამისობის</w:t>
            </w:r>
            <w:r w:rsidRPr="00D77492">
              <w:rPr>
                <w:rFonts w:ascii="Sylfaen" w:hAnsi="Sylfaen"/>
                <w:sz w:val="24"/>
                <w:szCs w:val="24"/>
                <w:lang w:val="ka-GE"/>
              </w:rPr>
              <w:t xml:space="preserve"> </w:t>
            </w:r>
            <w:r w:rsidRPr="00D77492">
              <w:rPr>
                <w:rFonts w:ascii="Sylfaen" w:hAnsi="Sylfaen" w:cs="Sylfaen"/>
                <w:sz w:val="24"/>
                <w:szCs w:val="24"/>
                <w:lang w:val="ka-GE"/>
              </w:rPr>
              <w:t>დეკლარაცია</w:t>
            </w:r>
            <w:r w:rsidRPr="00D77492">
              <w:rPr>
                <w:rFonts w:ascii="Sylfaen" w:hAnsi="Sylfaen"/>
                <w:sz w:val="24"/>
                <w:szCs w:val="24"/>
                <w:lang w:val="ka-GE"/>
              </w:rPr>
              <w:t xml:space="preserve"> </w:t>
            </w:r>
            <w:r w:rsidRPr="00D77492">
              <w:rPr>
                <w:rFonts w:ascii="Sylfaen" w:hAnsi="Sylfaen" w:cs="Sylfaen"/>
                <w:sz w:val="24"/>
                <w:szCs w:val="24"/>
                <w:lang w:val="ka-GE"/>
              </w:rPr>
              <w:t>და</w:t>
            </w:r>
            <w:r w:rsidRPr="00D77492">
              <w:rPr>
                <w:rFonts w:ascii="Sylfaen" w:hAnsi="Sylfaen"/>
                <w:sz w:val="24"/>
                <w:szCs w:val="24"/>
                <w:lang w:val="ka-GE"/>
              </w:rPr>
              <w:t xml:space="preserve"> </w:t>
            </w:r>
            <w:r w:rsidRPr="00D77492">
              <w:rPr>
                <w:rFonts w:ascii="Sylfaen" w:hAnsi="Sylfaen" w:cs="Sylfaen"/>
                <w:sz w:val="24"/>
                <w:szCs w:val="24"/>
                <w:lang w:val="ka-GE"/>
              </w:rPr>
              <w:t>ტექნიკური</w:t>
            </w:r>
            <w:r w:rsidRPr="00D77492">
              <w:rPr>
                <w:rFonts w:ascii="Sylfaen" w:hAnsi="Sylfaen"/>
                <w:sz w:val="24"/>
                <w:szCs w:val="24"/>
                <w:lang w:val="ka-GE"/>
              </w:rPr>
              <w:t xml:space="preserve"> </w:t>
            </w:r>
            <w:r w:rsidRPr="00D77492">
              <w:rPr>
                <w:rFonts w:ascii="Sylfaen" w:hAnsi="Sylfaen" w:cs="Sylfaen"/>
                <w:sz w:val="24"/>
                <w:szCs w:val="24"/>
                <w:lang w:val="ka-GE"/>
              </w:rPr>
              <w:t>დოკუმენტაცია</w:t>
            </w:r>
            <w:r w:rsidRPr="00D77492">
              <w:rPr>
                <w:rFonts w:ascii="Sylfaen" w:hAnsi="Sylfaen"/>
                <w:sz w:val="24"/>
                <w:szCs w:val="24"/>
                <w:lang w:val="ka-GE"/>
              </w:rPr>
              <w:t xml:space="preserve"> 10 </w:t>
            </w:r>
            <w:r w:rsidRPr="00D77492">
              <w:rPr>
                <w:rFonts w:ascii="Sylfaen" w:hAnsi="Sylfaen" w:cs="Sylfaen"/>
                <w:sz w:val="24"/>
                <w:szCs w:val="24"/>
                <w:lang w:val="ka-GE"/>
              </w:rPr>
              <w:t>წლის</w:t>
            </w:r>
            <w:r w:rsidRPr="00D77492">
              <w:rPr>
                <w:rFonts w:ascii="Sylfaen" w:hAnsi="Sylfaen"/>
                <w:sz w:val="24"/>
                <w:szCs w:val="24"/>
                <w:lang w:val="ka-GE"/>
              </w:rPr>
              <w:t xml:space="preserve"> </w:t>
            </w:r>
            <w:r w:rsidRPr="00D77492">
              <w:rPr>
                <w:rFonts w:ascii="Sylfaen" w:hAnsi="Sylfaen" w:cs="Sylfaen"/>
                <w:sz w:val="24"/>
                <w:szCs w:val="24"/>
                <w:lang w:val="ka-GE"/>
              </w:rPr>
              <w:t>განმავლობაში</w:t>
            </w:r>
            <w:r w:rsidRPr="00D77492">
              <w:rPr>
                <w:rFonts w:ascii="Sylfaen" w:hAnsi="Sylfaen"/>
                <w:sz w:val="24"/>
                <w:szCs w:val="24"/>
                <w:lang w:val="ka-GE"/>
              </w:rPr>
              <w:t xml:space="preserve"> </w:t>
            </w:r>
            <w:r w:rsidRPr="00D77492">
              <w:rPr>
                <w:rFonts w:ascii="Sylfaen" w:hAnsi="Sylfaen" w:cs="Sylfaen"/>
                <w:sz w:val="24"/>
                <w:szCs w:val="24"/>
                <w:lang w:val="ka-GE"/>
              </w:rPr>
              <w:t>მოწყობილობისა და საამწყობრო ნაწილის</w:t>
            </w:r>
            <w:r w:rsidRPr="00D77492">
              <w:rPr>
                <w:rFonts w:ascii="Sylfaen" w:hAnsi="Sylfaen"/>
                <w:sz w:val="24"/>
                <w:szCs w:val="24"/>
                <w:lang w:val="ka-GE"/>
              </w:rPr>
              <w:t xml:space="preserve"> </w:t>
            </w:r>
            <w:r w:rsidRPr="00D77492">
              <w:rPr>
                <w:rFonts w:ascii="Sylfaen" w:hAnsi="Sylfaen" w:cs="Sylfaen"/>
                <w:sz w:val="24"/>
                <w:szCs w:val="24"/>
                <w:lang w:val="ka-GE"/>
              </w:rPr>
              <w:t>ბაზარზე</w:t>
            </w:r>
            <w:r w:rsidRPr="00D77492">
              <w:rPr>
                <w:rFonts w:ascii="Sylfaen" w:hAnsi="Sylfaen"/>
                <w:sz w:val="24"/>
                <w:szCs w:val="24"/>
                <w:lang w:val="ka-GE"/>
              </w:rPr>
              <w:t xml:space="preserve"> </w:t>
            </w:r>
            <w:r w:rsidRPr="00D77492">
              <w:rPr>
                <w:rFonts w:ascii="Sylfaen" w:hAnsi="Sylfaen" w:cs="Sylfaen"/>
                <w:sz w:val="24"/>
                <w:szCs w:val="24"/>
                <w:lang w:val="ka-GE"/>
              </w:rPr>
              <w:t>განთავსების</w:t>
            </w:r>
            <w:r w:rsidRPr="00D77492">
              <w:rPr>
                <w:rFonts w:ascii="Sylfaen" w:hAnsi="Sylfaen"/>
                <w:sz w:val="24"/>
                <w:szCs w:val="24"/>
                <w:lang w:val="ka-GE"/>
              </w:rPr>
              <w:t xml:space="preserve"> </w:t>
            </w:r>
            <w:r w:rsidRPr="00D77492">
              <w:rPr>
                <w:rFonts w:ascii="Sylfaen" w:hAnsi="Sylfaen" w:cs="Sylfaen"/>
                <w:sz w:val="24"/>
                <w:szCs w:val="24"/>
                <w:lang w:val="ka-GE"/>
              </w:rPr>
              <w:t>შემდგომ</w:t>
            </w:r>
            <w:r w:rsidRPr="00D77492">
              <w:rPr>
                <w:rFonts w:ascii="Sylfaen" w:hAnsi="Sylfaen"/>
                <w:sz w:val="24"/>
                <w:szCs w:val="24"/>
                <w:lang w:val="ka-GE"/>
              </w:rPr>
              <w:t>;</w:t>
            </w:r>
          </w:p>
          <w:p w14:paraId="3B801E78"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r w:rsidRPr="00D77492">
              <w:rPr>
                <w:rFonts w:ascii="Sylfaen" w:hAnsi="Sylfaen" w:cs="Sylfaen"/>
                <w:sz w:val="24"/>
                <w:szCs w:val="24"/>
                <w:lang w:val="ka-GE"/>
              </w:rPr>
              <w:t>ბ</w:t>
            </w:r>
            <w:r w:rsidRPr="00D77492">
              <w:rPr>
                <w:rFonts w:ascii="Sylfaen" w:hAnsi="Sylfaen"/>
                <w:sz w:val="24"/>
                <w:szCs w:val="24"/>
                <w:lang w:val="ka-GE"/>
              </w:rPr>
              <w:t xml:space="preserve">) </w:t>
            </w:r>
            <w:r w:rsidRPr="00D77492">
              <w:rPr>
                <w:rFonts w:ascii="Sylfaen" w:hAnsi="Sylfaen" w:cs="Sylfaen"/>
                <w:sz w:val="24"/>
                <w:szCs w:val="24"/>
                <w:lang w:val="ka-GE"/>
              </w:rPr>
              <w:t>კომპეტენტურ</w:t>
            </w:r>
            <w:r w:rsidRPr="00D77492">
              <w:rPr>
                <w:rFonts w:ascii="Sylfaen" w:hAnsi="Sylfaen"/>
                <w:sz w:val="24"/>
                <w:szCs w:val="24"/>
                <w:lang w:val="ka-GE"/>
              </w:rPr>
              <w:t xml:space="preserve"> </w:t>
            </w:r>
            <w:r w:rsidRPr="00D77492">
              <w:rPr>
                <w:rFonts w:ascii="Sylfaen" w:hAnsi="Sylfaen" w:cs="Sylfaen"/>
                <w:sz w:val="24"/>
                <w:szCs w:val="24"/>
                <w:lang w:val="ka-GE"/>
              </w:rPr>
              <w:t>ეროვნულ</w:t>
            </w:r>
            <w:r w:rsidRPr="00D77492">
              <w:rPr>
                <w:rFonts w:ascii="Sylfaen" w:hAnsi="Sylfaen"/>
                <w:sz w:val="24"/>
                <w:szCs w:val="24"/>
                <w:lang w:val="ka-GE"/>
              </w:rPr>
              <w:t xml:space="preserve"> </w:t>
            </w:r>
            <w:r w:rsidRPr="00D77492">
              <w:rPr>
                <w:rFonts w:ascii="Sylfaen" w:hAnsi="Sylfaen" w:cs="Sylfaen"/>
                <w:sz w:val="24"/>
                <w:szCs w:val="24"/>
                <w:lang w:val="ka-GE"/>
              </w:rPr>
              <w:t>ორგანოს</w:t>
            </w:r>
            <w:r w:rsidRPr="00D77492">
              <w:rPr>
                <w:rFonts w:ascii="Sylfaen" w:hAnsi="Sylfaen"/>
                <w:sz w:val="24"/>
                <w:szCs w:val="24"/>
                <w:lang w:val="ka-GE"/>
              </w:rPr>
              <w:t xml:space="preserve">, შესაბამისი </w:t>
            </w:r>
            <w:r w:rsidRPr="00D77492">
              <w:rPr>
                <w:rFonts w:ascii="Sylfaen" w:hAnsi="Sylfaen" w:cs="Sylfaen"/>
                <w:sz w:val="24"/>
                <w:szCs w:val="24"/>
                <w:lang w:val="ka-GE"/>
              </w:rPr>
              <w:t>მოთხოვნის</w:t>
            </w:r>
            <w:r w:rsidRPr="00D77492">
              <w:rPr>
                <w:rFonts w:ascii="Sylfaen" w:hAnsi="Sylfaen"/>
                <w:sz w:val="24"/>
                <w:szCs w:val="24"/>
                <w:lang w:val="ka-GE"/>
              </w:rPr>
              <w:t xml:space="preserve"> </w:t>
            </w:r>
            <w:r w:rsidRPr="00D77492">
              <w:rPr>
                <w:rFonts w:ascii="Sylfaen" w:hAnsi="Sylfaen" w:cs="Sylfaen"/>
                <w:sz w:val="24"/>
                <w:szCs w:val="24"/>
                <w:lang w:val="ka-GE"/>
              </w:rPr>
              <w:t>საფუძველზე</w:t>
            </w:r>
            <w:r w:rsidRPr="00D77492">
              <w:rPr>
                <w:rFonts w:ascii="Sylfaen" w:hAnsi="Sylfaen"/>
                <w:sz w:val="24"/>
                <w:szCs w:val="24"/>
                <w:lang w:val="ka-GE"/>
              </w:rPr>
              <w:t xml:space="preserve">, </w:t>
            </w:r>
            <w:r w:rsidRPr="00D77492">
              <w:rPr>
                <w:rFonts w:ascii="Sylfaen" w:hAnsi="Sylfaen" w:cs="Sylfaen"/>
                <w:sz w:val="24"/>
                <w:szCs w:val="24"/>
                <w:lang w:val="ka-GE"/>
              </w:rPr>
              <w:t>წარუდგინოს</w:t>
            </w:r>
            <w:r w:rsidRPr="00D77492">
              <w:rPr>
                <w:rFonts w:ascii="Sylfaen" w:hAnsi="Sylfaen"/>
                <w:sz w:val="24"/>
                <w:szCs w:val="24"/>
                <w:lang w:val="ka-GE"/>
              </w:rPr>
              <w:t xml:space="preserve"> </w:t>
            </w:r>
            <w:r w:rsidRPr="00D77492">
              <w:rPr>
                <w:rFonts w:ascii="Sylfaen" w:hAnsi="Sylfaen" w:cs="Sylfaen"/>
                <w:sz w:val="24"/>
                <w:szCs w:val="24"/>
                <w:lang w:val="ka-GE"/>
              </w:rPr>
              <w:t>მოწყობილობისა და საამწყობრო ნაწილის</w:t>
            </w:r>
            <w:r w:rsidRPr="00D77492">
              <w:rPr>
                <w:rFonts w:ascii="Sylfaen" w:hAnsi="Sylfaen"/>
                <w:sz w:val="24"/>
                <w:szCs w:val="24"/>
                <w:lang w:val="ka-GE"/>
              </w:rPr>
              <w:t xml:space="preserve"> </w:t>
            </w:r>
            <w:r w:rsidRPr="00D77492">
              <w:rPr>
                <w:rFonts w:ascii="Sylfaen" w:hAnsi="Sylfaen" w:cs="Sylfaen"/>
                <w:sz w:val="24"/>
                <w:szCs w:val="24"/>
                <w:lang w:val="ka-GE"/>
              </w:rPr>
              <w:t>შესაბამისობის</w:t>
            </w:r>
            <w:r w:rsidRPr="00D77492">
              <w:rPr>
                <w:rFonts w:ascii="Sylfaen" w:hAnsi="Sylfaen"/>
                <w:sz w:val="24"/>
                <w:szCs w:val="24"/>
                <w:lang w:val="ka-GE"/>
              </w:rPr>
              <w:t xml:space="preserve"> </w:t>
            </w:r>
            <w:r w:rsidRPr="00D77492">
              <w:rPr>
                <w:rFonts w:ascii="Sylfaen" w:hAnsi="Sylfaen" w:cs="Sylfaen"/>
                <w:sz w:val="24"/>
                <w:szCs w:val="24"/>
                <w:lang w:val="ka-GE"/>
              </w:rPr>
              <w:t>დემონსტრირებისთვის აუცილებელი</w:t>
            </w:r>
            <w:r w:rsidRPr="00D77492">
              <w:rPr>
                <w:rFonts w:ascii="Sylfaen" w:hAnsi="Sylfaen"/>
                <w:sz w:val="24"/>
                <w:szCs w:val="24"/>
                <w:lang w:val="ka-GE"/>
              </w:rPr>
              <w:t xml:space="preserve"> </w:t>
            </w:r>
            <w:r w:rsidRPr="00D77492">
              <w:rPr>
                <w:rFonts w:ascii="Sylfaen" w:hAnsi="Sylfaen" w:cs="Sylfaen"/>
                <w:sz w:val="24"/>
                <w:szCs w:val="24"/>
                <w:lang w:val="ka-GE"/>
              </w:rPr>
              <w:t>ყველა</w:t>
            </w:r>
            <w:r w:rsidRPr="00D77492">
              <w:rPr>
                <w:rFonts w:ascii="Sylfaen" w:hAnsi="Sylfaen"/>
                <w:sz w:val="24"/>
                <w:szCs w:val="24"/>
                <w:lang w:val="ka-GE"/>
              </w:rPr>
              <w:t xml:space="preserve"> </w:t>
            </w:r>
            <w:r w:rsidRPr="00D77492">
              <w:rPr>
                <w:rFonts w:ascii="Sylfaen" w:hAnsi="Sylfaen" w:cs="Sylfaen"/>
                <w:sz w:val="24"/>
                <w:szCs w:val="24"/>
                <w:lang w:val="ka-GE"/>
              </w:rPr>
              <w:t>დოკუმენტაცია</w:t>
            </w:r>
            <w:r w:rsidRPr="00D77492">
              <w:rPr>
                <w:rFonts w:ascii="Sylfaen" w:hAnsi="Sylfaen"/>
                <w:sz w:val="24"/>
                <w:szCs w:val="24"/>
                <w:lang w:val="ka-GE"/>
              </w:rPr>
              <w:t xml:space="preserve"> </w:t>
            </w:r>
            <w:r w:rsidRPr="00D77492">
              <w:rPr>
                <w:rFonts w:ascii="Sylfaen" w:hAnsi="Sylfaen" w:cs="Sylfaen"/>
                <w:sz w:val="24"/>
                <w:szCs w:val="24"/>
                <w:lang w:val="ka-GE"/>
              </w:rPr>
              <w:t>და</w:t>
            </w:r>
            <w:r w:rsidRPr="00D77492">
              <w:rPr>
                <w:rFonts w:ascii="Sylfaen" w:hAnsi="Sylfaen"/>
                <w:sz w:val="24"/>
                <w:szCs w:val="24"/>
                <w:lang w:val="ka-GE"/>
              </w:rPr>
              <w:t xml:space="preserve"> </w:t>
            </w:r>
            <w:r w:rsidRPr="00D77492">
              <w:rPr>
                <w:rFonts w:ascii="Sylfaen" w:hAnsi="Sylfaen" w:cs="Sylfaen"/>
                <w:sz w:val="24"/>
                <w:szCs w:val="24"/>
                <w:lang w:val="ka-GE"/>
              </w:rPr>
              <w:t>ინფორმაცია</w:t>
            </w:r>
            <w:r w:rsidRPr="00D77492">
              <w:rPr>
                <w:rFonts w:ascii="Sylfaen" w:hAnsi="Sylfaen"/>
                <w:sz w:val="24"/>
                <w:szCs w:val="24"/>
                <w:lang w:val="ka-GE"/>
              </w:rPr>
              <w:t>;</w:t>
            </w:r>
          </w:p>
          <w:p w14:paraId="3D1DC2A0" w14:textId="77777777" w:rsidR="00A80048" w:rsidRPr="00D77492" w:rsidRDefault="00A80048" w:rsidP="009E7CBE">
            <w:pPr>
              <w:tabs>
                <w:tab w:val="left" w:pos="1350"/>
              </w:tabs>
              <w:spacing w:line="276" w:lineRule="auto"/>
              <w:ind w:left="576" w:right="432"/>
              <w:jc w:val="both"/>
              <w:rPr>
                <w:rFonts w:ascii="Sylfaen" w:hAnsi="Sylfaen"/>
                <w:sz w:val="24"/>
                <w:szCs w:val="24"/>
              </w:rPr>
            </w:pPr>
            <w:r w:rsidRPr="00D77492">
              <w:rPr>
                <w:rFonts w:ascii="Sylfaen" w:hAnsi="Sylfaen" w:cs="Sylfaen"/>
                <w:sz w:val="24"/>
                <w:szCs w:val="24"/>
                <w:lang w:val="ka-GE"/>
              </w:rPr>
              <w:t>გ</w:t>
            </w:r>
            <w:r w:rsidRPr="00D77492">
              <w:rPr>
                <w:rFonts w:ascii="Sylfaen" w:hAnsi="Sylfaen"/>
                <w:sz w:val="24"/>
                <w:szCs w:val="24"/>
                <w:lang w:val="ka-GE"/>
              </w:rPr>
              <w:t xml:space="preserve">) </w:t>
            </w:r>
            <w:r w:rsidRPr="00D77492">
              <w:rPr>
                <w:rFonts w:ascii="Sylfaen" w:hAnsi="Sylfaen" w:cs="Sylfaen"/>
                <w:sz w:val="24"/>
                <w:szCs w:val="24"/>
                <w:lang w:val="ka-GE"/>
              </w:rPr>
              <w:t>შესაბამისი</w:t>
            </w:r>
            <w:r w:rsidRPr="00D77492">
              <w:rPr>
                <w:rFonts w:ascii="Sylfaen" w:hAnsi="Sylfaen"/>
                <w:sz w:val="24"/>
                <w:szCs w:val="24"/>
                <w:lang w:val="ka-GE"/>
              </w:rPr>
              <w:t xml:space="preserve"> </w:t>
            </w:r>
            <w:r w:rsidRPr="00D77492">
              <w:rPr>
                <w:rFonts w:ascii="Sylfaen" w:hAnsi="Sylfaen" w:cs="Sylfaen"/>
                <w:sz w:val="24"/>
                <w:szCs w:val="24"/>
                <w:lang w:val="ka-GE"/>
              </w:rPr>
              <w:t>მოთხოვნის</w:t>
            </w:r>
            <w:r w:rsidRPr="00D77492">
              <w:rPr>
                <w:rFonts w:ascii="Sylfaen" w:hAnsi="Sylfaen"/>
                <w:sz w:val="24"/>
                <w:szCs w:val="24"/>
                <w:lang w:val="ka-GE"/>
              </w:rPr>
              <w:t xml:space="preserve"> </w:t>
            </w:r>
            <w:r w:rsidRPr="00D77492">
              <w:rPr>
                <w:rFonts w:ascii="Sylfaen" w:hAnsi="Sylfaen" w:cs="Sylfaen"/>
                <w:sz w:val="24"/>
                <w:szCs w:val="24"/>
                <w:lang w:val="ka-GE"/>
              </w:rPr>
              <w:t>საფუძველზე</w:t>
            </w:r>
            <w:r w:rsidRPr="00D77492">
              <w:rPr>
                <w:rFonts w:ascii="Sylfaen" w:hAnsi="Sylfaen"/>
                <w:sz w:val="24"/>
                <w:szCs w:val="24"/>
                <w:lang w:val="ka-GE"/>
              </w:rPr>
              <w:t xml:space="preserve">, </w:t>
            </w:r>
            <w:r w:rsidRPr="00D77492">
              <w:rPr>
                <w:rFonts w:ascii="Sylfaen" w:hAnsi="Sylfaen" w:cs="Sylfaen"/>
                <w:sz w:val="24"/>
                <w:szCs w:val="24"/>
                <w:lang w:val="ka-GE"/>
              </w:rPr>
              <w:t>ითანამშრომლოს</w:t>
            </w:r>
            <w:r w:rsidRPr="00D77492">
              <w:rPr>
                <w:rFonts w:ascii="Sylfaen" w:hAnsi="Sylfaen"/>
                <w:sz w:val="24"/>
                <w:szCs w:val="24"/>
                <w:lang w:val="ka-GE"/>
              </w:rPr>
              <w:t xml:space="preserve"> </w:t>
            </w:r>
            <w:r w:rsidRPr="00D77492">
              <w:rPr>
                <w:rFonts w:ascii="Sylfaen" w:hAnsi="Sylfaen" w:cs="Sylfaen"/>
                <w:sz w:val="24"/>
                <w:szCs w:val="24"/>
                <w:lang w:val="ka-GE"/>
              </w:rPr>
              <w:t>კომპეტენტურ</w:t>
            </w:r>
            <w:r w:rsidRPr="00D77492">
              <w:rPr>
                <w:rFonts w:ascii="Sylfaen" w:hAnsi="Sylfaen"/>
                <w:sz w:val="24"/>
                <w:szCs w:val="24"/>
                <w:lang w:val="ka-GE"/>
              </w:rPr>
              <w:t xml:space="preserve"> </w:t>
            </w:r>
            <w:r w:rsidRPr="00D77492">
              <w:rPr>
                <w:rFonts w:ascii="Sylfaen" w:hAnsi="Sylfaen" w:cs="Sylfaen"/>
                <w:sz w:val="24"/>
                <w:szCs w:val="24"/>
                <w:lang w:val="ka-GE"/>
              </w:rPr>
              <w:t>ეროვნულ</w:t>
            </w:r>
            <w:r>
              <w:rPr>
                <w:rFonts w:ascii="Sylfaen" w:hAnsi="Sylfaen"/>
                <w:sz w:val="24"/>
                <w:szCs w:val="24"/>
                <w:lang w:val="ka-GE"/>
              </w:rPr>
              <w:t xml:space="preserve"> </w:t>
            </w:r>
            <w:r w:rsidRPr="00D77492">
              <w:rPr>
                <w:rFonts w:ascii="Sylfaen" w:hAnsi="Sylfaen" w:cs="Sylfaen"/>
                <w:sz w:val="24"/>
                <w:szCs w:val="24"/>
                <w:lang w:val="ka-GE"/>
              </w:rPr>
              <w:t>ორგანოებთან</w:t>
            </w:r>
            <w:r w:rsidRPr="00D77492">
              <w:rPr>
                <w:rFonts w:ascii="Sylfaen" w:hAnsi="Sylfaen"/>
                <w:sz w:val="24"/>
                <w:szCs w:val="24"/>
                <w:lang w:val="ka-GE"/>
              </w:rPr>
              <w:t xml:space="preserve">, </w:t>
            </w:r>
            <w:r w:rsidRPr="00D77492">
              <w:rPr>
                <w:rFonts w:ascii="Sylfaen" w:hAnsi="Sylfaen" w:cs="Sylfaen"/>
                <w:sz w:val="24"/>
                <w:szCs w:val="24"/>
                <w:lang w:val="ka-GE"/>
              </w:rPr>
              <w:t>ნებისმიერი</w:t>
            </w:r>
            <w:r w:rsidRPr="00D77492">
              <w:rPr>
                <w:rFonts w:ascii="Sylfaen" w:hAnsi="Sylfaen"/>
                <w:sz w:val="24"/>
                <w:szCs w:val="24"/>
                <w:lang w:val="ka-GE"/>
              </w:rPr>
              <w:t xml:space="preserve"> </w:t>
            </w:r>
            <w:r w:rsidRPr="00D77492">
              <w:rPr>
                <w:rFonts w:ascii="Sylfaen" w:hAnsi="Sylfaen" w:cs="Sylfaen"/>
                <w:sz w:val="24"/>
                <w:szCs w:val="24"/>
                <w:lang w:val="ka-GE"/>
              </w:rPr>
              <w:t>გატარებული</w:t>
            </w:r>
            <w:r w:rsidRPr="00D77492">
              <w:rPr>
                <w:rFonts w:ascii="Sylfaen" w:hAnsi="Sylfaen"/>
                <w:sz w:val="24"/>
                <w:szCs w:val="24"/>
                <w:lang w:val="ka-GE"/>
              </w:rPr>
              <w:t xml:space="preserve"> </w:t>
            </w:r>
            <w:r w:rsidRPr="00D77492">
              <w:rPr>
                <w:rFonts w:ascii="Sylfaen" w:hAnsi="Sylfaen" w:cs="Sylfaen"/>
                <w:sz w:val="24"/>
                <w:szCs w:val="24"/>
                <w:lang w:val="ka-GE"/>
              </w:rPr>
              <w:t>ზომების</w:t>
            </w:r>
            <w:r w:rsidRPr="00D77492">
              <w:rPr>
                <w:rFonts w:ascii="Sylfaen" w:hAnsi="Sylfaen"/>
                <w:sz w:val="24"/>
                <w:szCs w:val="24"/>
                <w:lang w:val="ka-GE"/>
              </w:rPr>
              <w:t xml:space="preserve"> </w:t>
            </w:r>
            <w:r w:rsidRPr="00D77492">
              <w:rPr>
                <w:rFonts w:ascii="Sylfaen" w:hAnsi="Sylfaen" w:cs="Sylfaen"/>
                <w:sz w:val="24"/>
                <w:szCs w:val="24"/>
                <w:lang w:val="ka-GE"/>
              </w:rPr>
              <w:t>ფარგლებში</w:t>
            </w:r>
            <w:r w:rsidRPr="00D77492">
              <w:rPr>
                <w:rFonts w:ascii="Sylfaen" w:hAnsi="Sylfaen"/>
                <w:sz w:val="24"/>
                <w:szCs w:val="24"/>
                <w:lang w:val="ka-GE"/>
              </w:rPr>
              <w:t xml:space="preserve">, </w:t>
            </w:r>
            <w:r w:rsidRPr="00D77492">
              <w:rPr>
                <w:rFonts w:ascii="Sylfaen" w:hAnsi="Sylfaen" w:cs="Sylfaen"/>
                <w:sz w:val="24"/>
                <w:szCs w:val="24"/>
                <w:lang w:val="ka-GE"/>
              </w:rPr>
              <w:t>რომლებიც</w:t>
            </w:r>
            <w:r w:rsidRPr="00D77492">
              <w:rPr>
                <w:rFonts w:ascii="Sylfaen" w:hAnsi="Sylfaen"/>
                <w:sz w:val="24"/>
                <w:szCs w:val="24"/>
                <w:lang w:val="ka-GE"/>
              </w:rPr>
              <w:t xml:space="preserve"> </w:t>
            </w:r>
            <w:r w:rsidRPr="00D77492">
              <w:rPr>
                <w:rFonts w:ascii="Sylfaen" w:hAnsi="Sylfaen" w:cs="Sylfaen"/>
                <w:sz w:val="24"/>
                <w:szCs w:val="24"/>
                <w:lang w:val="ka-GE"/>
              </w:rPr>
              <w:t>მიმართულია</w:t>
            </w:r>
            <w:r w:rsidRPr="00D77492">
              <w:rPr>
                <w:rFonts w:ascii="Sylfaen" w:hAnsi="Sylfaen"/>
                <w:sz w:val="24"/>
                <w:szCs w:val="24"/>
                <w:lang w:val="ka-GE"/>
              </w:rPr>
              <w:t xml:space="preserve"> </w:t>
            </w:r>
            <w:r w:rsidRPr="00D77492">
              <w:rPr>
                <w:rFonts w:ascii="Sylfaen" w:hAnsi="Sylfaen"/>
                <w:sz w:val="24"/>
                <w:szCs w:val="24"/>
                <w:lang w:val="ka-GE"/>
              </w:rPr>
              <w:tab/>
            </w:r>
            <w:r w:rsidRPr="00D77492">
              <w:rPr>
                <w:rFonts w:ascii="Sylfaen" w:hAnsi="Sylfaen" w:cs="Sylfaen"/>
                <w:sz w:val="24"/>
                <w:szCs w:val="24"/>
                <w:lang w:val="ka-GE"/>
              </w:rPr>
              <w:t>ავტორიზებული</w:t>
            </w:r>
            <w:r w:rsidRPr="00D77492">
              <w:rPr>
                <w:rFonts w:ascii="Sylfaen" w:hAnsi="Sylfaen"/>
                <w:sz w:val="24"/>
                <w:szCs w:val="24"/>
                <w:lang w:val="ka-GE"/>
              </w:rPr>
              <w:t xml:space="preserve"> </w:t>
            </w:r>
            <w:r w:rsidRPr="00D77492">
              <w:rPr>
                <w:rFonts w:ascii="Sylfaen" w:hAnsi="Sylfaen" w:cs="Sylfaen"/>
                <w:sz w:val="24"/>
                <w:szCs w:val="24"/>
                <w:lang w:val="ka-GE"/>
              </w:rPr>
              <w:t>წარმომადგენლის</w:t>
            </w:r>
            <w:r w:rsidRPr="00D77492">
              <w:rPr>
                <w:rFonts w:ascii="Sylfaen" w:hAnsi="Sylfaen"/>
                <w:sz w:val="24"/>
                <w:szCs w:val="24"/>
                <w:lang w:val="ka-GE"/>
              </w:rPr>
              <w:t xml:space="preserve"> </w:t>
            </w:r>
            <w:r w:rsidRPr="00D77492">
              <w:rPr>
                <w:rFonts w:ascii="Sylfaen" w:hAnsi="Sylfaen" w:cs="Sylfaen"/>
                <w:sz w:val="24"/>
                <w:szCs w:val="24"/>
                <w:lang w:val="ka-GE"/>
              </w:rPr>
              <w:t>მანდატით დაფარული</w:t>
            </w:r>
            <w:r w:rsidRPr="00D77492">
              <w:rPr>
                <w:rFonts w:ascii="Sylfaen" w:hAnsi="Sylfaen"/>
                <w:sz w:val="24"/>
                <w:szCs w:val="24"/>
                <w:lang w:val="ka-GE"/>
              </w:rPr>
              <w:t xml:space="preserve"> </w:t>
            </w:r>
            <w:r w:rsidRPr="00D77492">
              <w:rPr>
                <w:rFonts w:ascii="Sylfaen" w:hAnsi="Sylfaen" w:cs="Sylfaen"/>
                <w:sz w:val="24"/>
                <w:szCs w:val="24"/>
                <w:lang w:val="ka-GE"/>
              </w:rPr>
              <w:t xml:space="preserve">მოწყობილობისა და საამწყობრო </w:t>
            </w:r>
            <w:r w:rsidRPr="00D77492">
              <w:rPr>
                <w:rFonts w:ascii="Sylfaen" w:hAnsi="Sylfaen" w:cs="Sylfaen"/>
                <w:sz w:val="24"/>
                <w:szCs w:val="24"/>
                <w:lang w:val="ka-GE"/>
              </w:rPr>
              <w:tab/>
              <w:t>ნაწილის</w:t>
            </w:r>
            <w:r w:rsidRPr="00D77492">
              <w:rPr>
                <w:rFonts w:ascii="Sylfaen" w:hAnsi="Sylfaen"/>
                <w:sz w:val="24"/>
                <w:szCs w:val="24"/>
                <w:lang w:val="ka-GE"/>
              </w:rPr>
              <w:t xml:space="preserve"> </w:t>
            </w:r>
            <w:r w:rsidRPr="00D77492">
              <w:rPr>
                <w:rFonts w:ascii="Sylfaen" w:hAnsi="Sylfaen" w:cs="Sylfaen"/>
                <w:sz w:val="24"/>
                <w:szCs w:val="24"/>
                <w:lang w:val="ka-GE"/>
              </w:rPr>
              <w:t>მიერ</w:t>
            </w:r>
            <w:r w:rsidRPr="00D77492">
              <w:rPr>
                <w:rFonts w:ascii="Sylfaen" w:hAnsi="Sylfaen"/>
                <w:sz w:val="24"/>
                <w:szCs w:val="24"/>
                <w:lang w:val="ka-GE"/>
              </w:rPr>
              <w:t xml:space="preserve"> </w:t>
            </w:r>
            <w:r w:rsidRPr="00D77492">
              <w:rPr>
                <w:rFonts w:ascii="Sylfaen" w:hAnsi="Sylfaen" w:cs="Sylfaen"/>
                <w:sz w:val="24"/>
                <w:szCs w:val="24"/>
                <w:lang w:val="ka-GE"/>
              </w:rPr>
              <w:t>გამოწვეული</w:t>
            </w:r>
            <w:r w:rsidRPr="00D77492">
              <w:rPr>
                <w:rFonts w:ascii="Sylfaen" w:hAnsi="Sylfaen"/>
                <w:sz w:val="24"/>
                <w:szCs w:val="24"/>
                <w:lang w:val="ka-GE"/>
              </w:rPr>
              <w:t xml:space="preserve"> </w:t>
            </w:r>
            <w:r w:rsidRPr="00D77492">
              <w:rPr>
                <w:rFonts w:ascii="Sylfaen" w:hAnsi="Sylfaen" w:cs="Sylfaen"/>
                <w:sz w:val="24"/>
                <w:szCs w:val="24"/>
                <w:lang w:val="ka-GE"/>
              </w:rPr>
              <w:t>რისკების</w:t>
            </w:r>
            <w:r>
              <w:rPr>
                <w:rFonts w:ascii="Sylfaen" w:hAnsi="Sylfaen"/>
                <w:sz w:val="24"/>
                <w:szCs w:val="24"/>
                <w:lang w:val="ka-GE"/>
              </w:rPr>
              <w:t xml:space="preserve"> </w:t>
            </w:r>
            <w:r w:rsidRPr="00D77492">
              <w:rPr>
                <w:rFonts w:ascii="Sylfaen" w:hAnsi="Sylfaen" w:cs="Sylfaen"/>
                <w:sz w:val="24"/>
                <w:szCs w:val="24"/>
                <w:lang w:val="ka-GE"/>
              </w:rPr>
              <w:t>აღმოფხვრისაკენ</w:t>
            </w:r>
            <w:r w:rsidRPr="00D77492">
              <w:rPr>
                <w:rFonts w:ascii="Sylfaen" w:hAnsi="Sylfaen"/>
                <w:sz w:val="24"/>
                <w:szCs w:val="24"/>
                <w:lang w:val="ka-GE"/>
              </w:rPr>
              <w:t>.</w:t>
            </w:r>
          </w:p>
          <w:p w14:paraId="39C05695" w14:textId="77777777" w:rsidR="00A80048" w:rsidRDefault="00A80048" w:rsidP="009E7CBE">
            <w:pPr>
              <w:pStyle w:val="ListParagraph"/>
              <w:tabs>
                <w:tab w:val="left" w:pos="810"/>
                <w:tab w:val="left" w:pos="1350"/>
                <w:tab w:val="left" w:pos="7920"/>
              </w:tabs>
              <w:spacing w:before="240" w:line="276" w:lineRule="auto"/>
              <w:ind w:left="576" w:right="432"/>
              <w:rPr>
                <w:rFonts w:ascii="Sylfaen" w:hAnsi="Sylfaen"/>
                <w:b/>
                <w:sz w:val="24"/>
                <w:szCs w:val="24"/>
                <w:lang w:val="ka-GE"/>
              </w:rPr>
            </w:pPr>
          </w:p>
        </w:tc>
        <w:tc>
          <w:tcPr>
            <w:tcW w:w="540" w:type="dxa"/>
          </w:tcPr>
          <w:p w14:paraId="22C65F88" w14:textId="77777777" w:rsidR="00A80048" w:rsidRPr="00AE49ED" w:rsidRDefault="00257A08" w:rsidP="009E7CBE">
            <w:pPr>
              <w:tabs>
                <w:tab w:val="left" w:pos="1350"/>
              </w:tabs>
              <w:jc w:val="both"/>
              <w:rPr>
                <w:rFonts w:ascii="Sylfaen" w:eastAsia="Sylfaen" w:hAnsi="Sylfaen"/>
                <w:b/>
                <w:sz w:val="24"/>
                <w:szCs w:val="24"/>
                <w:lang w:val="ka-GE"/>
              </w:rPr>
            </w:pPr>
            <w:r>
              <w:rPr>
                <w:rFonts w:ascii="Sylfaen" w:eastAsia="Sylfaen" w:hAnsi="Sylfaen"/>
                <w:b/>
                <w:sz w:val="24"/>
                <w:szCs w:val="24"/>
                <w:lang w:val="ka-GE"/>
              </w:rPr>
              <w:t>N1</w:t>
            </w:r>
          </w:p>
        </w:tc>
        <w:tc>
          <w:tcPr>
            <w:tcW w:w="630" w:type="dxa"/>
          </w:tcPr>
          <w:p w14:paraId="2F4BB03C" w14:textId="77777777" w:rsidR="00A80048" w:rsidRPr="00AE49ED" w:rsidRDefault="00A80048" w:rsidP="009E7CBE">
            <w:pPr>
              <w:tabs>
                <w:tab w:val="left" w:pos="1350"/>
              </w:tabs>
              <w:jc w:val="both"/>
              <w:rPr>
                <w:rFonts w:ascii="Sylfaen" w:eastAsia="Sylfaen" w:hAnsi="Sylfaen"/>
                <w:b/>
                <w:szCs w:val="24"/>
                <w:lang w:val="ka-GE"/>
              </w:rPr>
            </w:pPr>
            <w:r w:rsidRPr="00AE49ED">
              <w:rPr>
                <w:rFonts w:ascii="Sylfaen" w:eastAsia="Sylfaen" w:hAnsi="Sylfaen"/>
                <w:b/>
                <w:sz w:val="24"/>
                <w:szCs w:val="24"/>
                <w:lang w:val="ka-GE"/>
              </w:rPr>
              <w:t>7</w:t>
            </w:r>
          </w:p>
        </w:tc>
        <w:tc>
          <w:tcPr>
            <w:tcW w:w="5310" w:type="dxa"/>
          </w:tcPr>
          <w:p w14:paraId="05B4C0BF" w14:textId="77777777" w:rsidR="00A80048" w:rsidRPr="00BC5104" w:rsidRDefault="00A80048" w:rsidP="009E7CBE">
            <w:pPr>
              <w:tabs>
                <w:tab w:val="left" w:pos="1350"/>
              </w:tabs>
              <w:spacing w:line="276" w:lineRule="auto"/>
              <w:jc w:val="both"/>
              <w:rPr>
                <w:rFonts w:ascii="Sylfaen" w:hAnsi="Sylfaen"/>
                <w:b/>
                <w:sz w:val="24"/>
                <w:szCs w:val="24"/>
                <w:lang w:val="ka-GE"/>
              </w:rPr>
            </w:pPr>
            <w:r w:rsidRPr="00724022">
              <w:rPr>
                <w:rFonts w:ascii="Sylfaen" w:hAnsi="Sylfaen"/>
                <w:sz w:val="24"/>
                <w:szCs w:val="24"/>
                <w:lang w:val="ka-GE"/>
              </w:rPr>
              <w:t xml:space="preserve">1. </w:t>
            </w:r>
            <w:r w:rsidRPr="00341320">
              <w:rPr>
                <w:rFonts w:ascii="Sylfaen" w:hAnsi="Sylfaen"/>
                <w:sz w:val="24"/>
                <w:szCs w:val="24"/>
                <w:lang w:val="ka-GE"/>
              </w:rPr>
              <w:t xml:space="preserve">მწარმოებელმა </w:t>
            </w:r>
            <w:r w:rsidRPr="00CE07BF">
              <w:rPr>
                <w:rFonts w:ascii="Sylfaen" w:hAnsi="Sylfaen"/>
                <w:sz w:val="24"/>
                <w:szCs w:val="24"/>
                <w:lang w:val="ka-GE"/>
              </w:rPr>
              <w:t>წერილობითი</w:t>
            </w:r>
            <w:r w:rsidRPr="00566A0E">
              <w:rPr>
                <w:rFonts w:ascii="Sylfaen" w:hAnsi="Sylfaen"/>
                <w:sz w:val="24"/>
                <w:szCs w:val="24"/>
                <w:lang w:val="ka-GE"/>
              </w:rPr>
              <w:t xml:space="preserve"> მინდობილობის</w:t>
            </w:r>
            <w:r w:rsidRPr="00D26511">
              <w:rPr>
                <w:rFonts w:ascii="Sylfaen" w:hAnsi="Sylfaen"/>
                <w:sz w:val="24"/>
                <w:szCs w:val="24"/>
                <w:lang w:val="ka-GE"/>
              </w:rPr>
              <w:t xml:space="preserve"> საფუძველზე </w:t>
            </w:r>
            <w:r w:rsidRPr="0091088F">
              <w:rPr>
                <w:rFonts w:ascii="Sylfaen" w:hAnsi="Sylfaen"/>
                <w:sz w:val="24"/>
                <w:szCs w:val="24"/>
                <w:lang w:val="ka-GE"/>
              </w:rPr>
              <w:t xml:space="preserve">შესაძლოა </w:t>
            </w:r>
            <w:r w:rsidRPr="00BC5104">
              <w:rPr>
                <w:rFonts w:ascii="Sylfaen" w:hAnsi="Sylfaen"/>
                <w:sz w:val="24"/>
                <w:szCs w:val="24"/>
                <w:lang w:val="ka-GE"/>
              </w:rPr>
              <w:t>დანიშნოს ავტორიზებული წარმომადგენლი.</w:t>
            </w:r>
          </w:p>
          <w:p w14:paraId="025315CA" w14:textId="77777777" w:rsidR="00A80048" w:rsidRPr="00BC5104" w:rsidRDefault="00A80048" w:rsidP="009E7CBE">
            <w:pPr>
              <w:tabs>
                <w:tab w:val="left" w:pos="1350"/>
              </w:tabs>
              <w:spacing w:line="276" w:lineRule="auto"/>
              <w:jc w:val="both"/>
              <w:rPr>
                <w:rFonts w:ascii="Sylfaen" w:hAnsi="Sylfaen"/>
                <w:b/>
                <w:sz w:val="24"/>
                <w:szCs w:val="24"/>
                <w:lang w:val="ka-GE"/>
              </w:rPr>
            </w:pPr>
            <w:r w:rsidRPr="00724022">
              <w:rPr>
                <w:rFonts w:ascii="Sylfaen" w:eastAsia="Arial Unicode MS" w:hAnsi="Sylfaen" w:cs="Arial Unicode MS"/>
                <w:sz w:val="24"/>
                <w:szCs w:val="24"/>
                <w:lang w:val="ka-GE"/>
              </w:rPr>
              <w:t xml:space="preserve">2. </w:t>
            </w:r>
            <w:r w:rsidRPr="00341320">
              <w:rPr>
                <w:rFonts w:ascii="Sylfaen" w:eastAsia="Arial Unicode MS" w:hAnsi="Sylfaen" w:cs="Arial Unicode MS"/>
                <w:sz w:val="24"/>
                <w:szCs w:val="24"/>
                <w:lang w:val="ka-GE"/>
              </w:rPr>
              <w:t>ამ ტექნიკური</w:t>
            </w:r>
            <w:r w:rsidRPr="00CE07BF">
              <w:rPr>
                <w:rFonts w:ascii="Sylfaen" w:eastAsia="Arial Unicode MS" w:hAnsi="Sylfaen" w:cs="Arial Unicode MS"/>
                <w:sz w:val="24"/>
                <w:szCs w:val="24"/>
                <w:lang w:val="ka-GE"/>
              </w:rPr>
              <w:t xml:space="preserve"> </w:t>
            </w:r>
            <w:r w:rsidRPr="00566A0E">
              <w:rPr>
                <w:rFonts w:ascii="Sylfaen" w:eastAsia="Arial Unicode MS" w:hAnsi="Sylfaen" w:cs="Arial Unicode MS"/>
                <w:sz w:val="24"/>
                <w:szCs w:val="24"/>
                <w:lang w:val="ka-GE"/>
              </w:rPr>
              <w:t xml:space="preserve">რეგლამენტის </w:t>
            </w:r>
            <w:r w:rsidRPr="00D26511">
              <w:rPr>
                <w:rFonts w:ascii="Sylfaen" w:eastAsia="Arial Unicode MS" w:hAnsi="Sylfaen" w:cs="Arial Unicode MS"/>
                <w:sz w:val="24"/>
                <w:szCs w:val="24"/>
                <w:lang w:val="ka-GE"/>
              </w:rPr>
              <w:t xml:space="preserve">მე-6 </w:t>
            </w:r>
            <w:r w:rsidRPr="0091088F">
              <w:rPr>
                <w:rFonts w:ascii="Sylfaen" w:eastAsia="Arial Unicode MS" w:hAnsi="Sylfaen" w:cs="Arial Unicode MS"/>
                <w:sz w:val="24"/>
                <w:szCs w:val="24"/>
                <w:lang w:val="ka-GE"/>
              </w:rPr>
              <w:t xml:space="preserve">მუხლის </w:t>
            </w:r>
            <w:r w:rsidRPr="00BC5104">
              <w:rPr>
                <w:rFonts w:ascii="Sylfaen" w:eastAsia="Arial Unicode MS" w:hAnsi="Sylfaen" w:cs="Arial Unicode MS"/>
                <w:sz w:val="24"/>
                <w:szCs w:val="24"/>
                <w:lang w:val="ka-GE"/>
              </w:rPr>
              <w:t xml:space="preserve">პირველ პუნქტში მითითებული ვალდებულებები და ტექნიკური დოკუმენტაციის მომზადება არ შეიძლება იყოს ავტორიზებული წარმომადგენლის უფლებამოსილების ნაწილი.  </w:t>
            </w:r>
          </w:p>
          <w:p w14:paraId="487794EA" w14:textId="77777777" w:rsidR="00A80048" w:rsidRPr="00BC5104" w:rsidRDefault="00A80048" w:rsidP="009E7CBE">
            <w:pPr>
              <w:tabs>
                <w:tab w:val="left" w:pos="1350"/>
              </w:tabs>
              <w:spacing w:line="276" w:lineRule="auto"/>
              <w:jc w:val="both"/>
              <w:rPr>
                <w:rFonts w:ascii="Sylfaen" w:hAnsi="Sylfaen"/>
                <w:b/>
                <w:sz w:val="24"/>
                <w:szCs w:val="24"/>
                <w:lang w:val="ka-GE"/>
              </w:rPr>
            </w:pPr>
            <w:r w:rsidRPr="00724022">
              <w:rPr>
                <w:rFonts w:ascii="Sylfaen" w:hAnsi="Sylfaen"/>
                <w:sz w:val="24"/>
                <w:szCs w:val="24"/>
                <w:lang w:val="ka-GE"/>
              </w:rPr>
              <w:t xml:space="preserve">3. </w:t>
            </w:r>
            <w:r w:rsidRPr="00341320">
              <w:rPr>
                <w:rFonts w:ascii="Sylfaen" w:hAnsi="Sylfaen"/>
                <w:sz w:val="24"/>
                <w:szCs w:val="24"/>
                <w:lang w:val="ka-GE"/>
              </w:rPr>
              <w:t>ავტორიზებულმა წარმომადგენელმა</w:t>
            </w:r>
            <w:r w:rsidRPr="00CE07BF">
              <w:rPr>
                <w:rFonts w:ascii="Sylfaen" w:hAnsi="Sylfaen"/>
                <w:sz w:val="24"/>
                <w:szCs w:val="24"/>
                <w:lang w:val="ka-GE"/>
              </w:rPr>
              <w:t xml:space="preserve"> </w:t>
            </w:r>
            <w:r w:rsidRPr="00566A0E">
              <w:rPr>
                <w:rFonts w:ascii="Sylfaen" w:hAnsi="Sylfaen"/>
                <w:sz w:val="24"/>
                <w:szCs w:val="24"/>
                <w:lang w:val="ka-GE"/>
              </w:rPr>
              <w:t xml:space="preserve">უნდა </w:t>
            </w:r>
            <w:r w:rsidRPr="00D26511">
              <w:rPr>
                <w:rFonts w:ascii="Sylfaen" w:hAnsi="Sylfaen"/>
                <w:sz w:val="24"/>
                <w:szCs w:val="24"/>
                <w:lang w:val="ka-GE"/>
              </w:rPr>
              <w:t>შეასრულოს უფლებამოსილების</w:t>
            </w:r>
            <w:r w:rsidRPr="0091088F">
              <w:rPr>
                <w:rFonts w:ascii="Sylfaen" w:hAnsi="Sylfaen"/>
                <w:sz w:val="24"/>
                <w:szCs w:val="24"/>
                <w:lang w:val="ka-GE"/>
              </w:rPr>
              <w:t xml:space="preserve"> ფარგლებში</w:t>
            </w:r>
            <w:r w:rsidRPr="00BC5104">
              <w:rPr>
                <w:rFonts w:ascii="Sylfaen" w:hAnsi="Sylfaen"/>
                <w:sz w:val="24"/>
                <w:szCs w:val="24"/>
                <w:lang w:val="ka-GE"/>
              </w:rPr>
              <w:t xml:space="preserve"> მინიჭებული ამოცანები. მანდატი/უფლებამოსილება ავტორიზებულ წარმომადგენელს საშუალებას უნდა აძლევდეს შეასრულოს სულ მცირე შემდეგი:</w:t>
            </w:r>
          </w:p>
          <w:p w14:paraId="2E98A722" w14:textId="77777777" w:rsidR="00A80048" w:rsidRPr="00BC5104" w:rsidRDefault="00A80048" w:rsidP="009E7CBE">
            <w:pPr>
              <w:pBdr>
                <w:top w:val="nil"/>
                <w:left w:val="nil"/>
                <w:bottom w:val="nil"/>
                <w:right w:val="nil"/>
                <w:between w:val="nil"/>
              </w:pBdr>
              <w:tabs>
                <w:tab w:val="left" w:pos="1350"/>
              </w:tabs>
              <w:spacing w:after="0" w:line="276" w:lineRule="auto"/>
              <w:jc w:val="both"/>
              <w:rPr>
                <w:rFonts w:ascii="Sylfaen" w:eastAsia="Arial Unicode MS" w:hAnsi="Sylfaen" w:cs="Arial Unicode MS"/>
                <w:sz w:val="24"/>
                <w:szCs w:val="24"/>
                <w:lang w:val="ka-GE"/>
              </w:rPr>
            </w:pPr>
            <w:r w:rsidRPr="00BC5104">
              <w:rPr>
                <w:rFonts w:ascii="Sylfaen" w:eastAsia="Arial Unicode MS" w:hAnsi="Sylfaen" w:cs="Arial Unicode MS"/>
                <w:sz w:val="24"/>
                <w:szCs w:val="24"/>
                <w:lang w:val="ka-GE"/>
              </w:rPr>
              <w:t xml:space="preserve">ა) ბაზარზე ზედამხედველობის ორგანოსთვის წარსადგენად შეინახოს შესაბამისობის დეკლარაცია და ტექნიკური დოკუმენტაცია </w:t>
            </w:r>
            <w:r w:rsidRPr="00BC5104">
              <w:rPr>
                <w:rFonts w:ascii="Sylfaen" w:hAnsi="Sylfaen" w:cs="Sylfaen"/>
                <w:sz w:val="24"/>
                <w:szCs w:val="24"/>
                <w:lang w:val="ka-GE"/>
              </w:rPr>
              <w:t>მოწყობილობისა და საამწყობრო ნაწილის</w:t>
            </w:r>
            <w:r w:rsidRPr="00BC5104">
              <w:rPr>
                <w:rFonts w:ascii="Sylfaen" w:eastAsia="Arial Unicode MS" w:hAnsi="Sylfaen" w:cs="Arial Unicode MS"/>
                <w:sz w:val="24"/>
                <w:szCs w:val="24"/>
                <w:lang w:val="ka-GE"/>
              </w:rPr>
              <w:t xml:space="preserve"> ბაზარზე განთავსებიდან 10 წლის განმავლობაში; </w:t>
            </w:r>
          </w:p>
          <w:p w14:paraId="315090D4" w14:textId="77777777" w:rsidR="00A80048" w:rsidRPr="00BC5104" w:rsidRDefault="00A80048" w:rsidP="009E7CBE">
            <w:pPr>
              <w:pBdr>
                <w:top w:val="nil"/>
                <w:left w:val="nil"/>
                <w:bottom w:val="nil"/>
                <w:right w:val="nil"/>
                <w:between w:val="nil"/>
              </w:pBdr>
              <w:tabs>
                <w:tab w:val="left" w:pos="1080"/>
                <w:tab w:val="left" w:pos="1350"/>
              </w:tabs>
              <w:spacing w:after="0" w:line="276" w:lineRule="auto"/>
              <w:jc w:val="both"/>
              <w:rPr>
                <w:rFonts w:ascii="Sylfaen" w:eastAsia="Arial Unicode MS" w:hAnsi="Sylfaen" w:cs="Arial Unicode MS"/>
                <w:sz w:val="24"/>
                <w:szCs w:val="24"/>
                <w:lang w:val="ka-GE"/>
              </w:rPr>
            </w:pPr>
            <w:r w:rsidRPr="00BC5104">
              <w:rPr>
                <w:rFonts w:ascii="Sylfaen" w:eastAsia="Arial Unicode MS" w:hAnsi="Sylfaen" w:cs="Arial Unicode MS"/>
                <w:sz w:val="24"/>
                <w:szCs w:val="24"/>
                <w:lang w:val="ka-GE"/>
              </w:rPr>
              <w:t xml:space="preserve">ბ) ბაზარზე ზედამხედველობის ორგანოს დასაბუთებული მოთხოვნის საფუძველზე  მიაწოდოს </w:t>
            </w:r>
            <w:r w:rsidRPr="00BC5104">
              <w:rPr>
                <w:rFonts w:ascii="Sylfaen" w:hAnsi="Sylfaen" w:cs="Sylfaen"/>
                <w:sz w:val="24"/>
                <w:szCs w:val="24"/>
                <w:lang w:val="ka-GE"/>
              </w:rPr>
              <w:t>მოწყობილობისა და საამწყობრო ნაწილის</w:t>
            </w:r>
            <w:r w:rsidRPr="00BC5104">
              <w:rPr>
                <w:rFonts w:ascii="Sylfaen" w:eastAsia="Arial Unicode MS" w:hAnsi="Sylfaen" w:cs="Arial Unicode MS"/>
                <w:sz w:val="24"/>
                <w:szCs w:val="24"/>
                <w:lang w:val="ka-GE"/>
              </w:rPr>
              <w:t xml:space="preserve"> შესაბამისობის დამადასტურებელი ყველა საჭირო ინფორმაცია და დოკუმენტაცია; </w:t>
            </w:r>
          </w:p>
          <w:p w14:paraId="7AD0E7CF" w14:textId="77777777" w:rsidR="00A80048" w:rsidRPr="00BC5104" w:rsidRDefault="00A80048" w:rsidP="009E7CBE">
            <w:pPr>
              <w:pBdr>
                <w:top w:val="nil"/>
                <w:left w:val="nil"/>
                <w:bottom w:val="nil"/>
                <w:right w:val="nil"/>
                <w:between w:val="nil"/>
              </w:pBdr>
              <w:tabs>
                <w:tab w:val="left" w:pos="900"/>
                <w:tab w:val="left" w:pos="1350"/>
              </w:tabs>
              <w:spacing w:after="0" w:line="276" w:lineRule="auto"/>
              <w:jc w:val="both"/>
              <w:rPr>
                <w:rFonts w:ascii="Sylfaen" w:eastAsia="Arial Unicode MS" w:hAnsi="Sylfaen" w:cs="Arial Unicode MS"/>
                <w:sz w:val="24"/>
                <w:szCs w:val="24"/>
                <w:lang w:val="ka-GE"/>
              </w:rPr>
            </w:pPr>
            <w:r w:rsidRPr="00BC5104">
              <w:rPr>
                <w:rFonts w:ascii="Sylfaen" w:eastAsia="Arial Unicode MS" w:hAnsi="Sylfaen" w:cs="Arial Unicode MS"/>
                <w:sz w:val="24"/>
                <w:szCs w:val="24"/>
                <w:lang w:val="ka-GE"/>
              </w:rPr>
              <w:t xml:space="preserve">გ) შესაბამისი მოთხოვნის საფუძველზე ითანამშრომლოს ბაზარზე ზედამხედველობის ორგანოსთან ბაზარზე განთავსებული </w:t>
            </w:r>
            <w:r w:rsidRPr="00BC5104">
              <w:rPr>
                <w:rFonts w:ascii="Sylfaen" w:hAnsi="Sylfaen" w:cs="Sylfaen"/>
                <w:sz w:val="24"/>
                <w:szCs w:val="24"/>
                <w:lang w:val="ka-GE"/>
              </w:rPr>
              <w:t>მოწყობილობისა და საამწყობრო</w:t>
            </w:r>
            <w:r w:rsidRPr="00724022">
              <w:rPr>
                <w:rFonts w:ascii="Sylfaen" w:hAnsi="Sylfaen" w:cs="Sylfaen"/>
                <w:sz w:val="24"/>
                <w:szCs w:val="24"/>
                <w:lang w:val="ka-GE"/>
              </w:rPr>
              <w:t xml:space="preserve"> </w:t>
            </w:r>
            <w:r w:rsidRPr="00341320">
              <w:rPr>
                <w:rFonts w:ascii="Sylfaen" w:hAnsi="Sylfaen" w:cs="Sylfaen"/>
                <w:sz w:val="24"/>
                <w:szCs w:val="24"/>
                <w:lang w:val="ka-GE"/>
              </w:rPr>
              <w:t>ნაწილის</w:t>
            </w:r>
            <w:r w:rsidRPr="00724022">
              <w:rPr>
                <w:rFonts w:ascii="Sylfaen" w:hAnsi="Sylfaen" w:cs="Sylfaen"/>
                <w:sz w:val="24"/>
                <w:szCs w:val="24"/>
                <w:lang w:val="ka-GE"/>
              </w:rPr>
              <w:t xml:space="preserve"> </w:t>
            </w:r>
            <w:r w:rsidRPr="00341320">
              <w:rPr>
                <w:rFonts w:ascii="Sylfaen" w:eastAsia="Arial Unicode MS" w:hAnsi="Sylfaen" w:cs="Arial Unicode MS"/>
                <w:sz w:val="24"/>
                <w:szCs w:val="24"/>
                <w:lang w:val="ka-GE"/>
              </w:rPr>
              <w:t>მიერ შექმნილი</w:t>
            </w:r>
            <w:r w:rsidRPr="00CE07BF">
              <w:rPr>
                <w:rFonts w:ascii="Sylfaen" w:eastAsia="Arial Unicode MS" w:hAnsi="Sylfaen" w:cs="Arial Unicode MS"/>
                <w:sz w:val="24"/>
                <w:szCs w:val="24"/>
                <w:lang w:val="ka-GE"/>
              </w:rPr>
              <w:t xml:space="preserve"> </w:t>
            </w:r>
            <w:r w:rsidRPr="00566A0E">
              <w:rPr>
                <w:rFonts w:ascii="Sylfaen" w:eastAsia="Arial Unicode MS" w:hAnsi="Sylfaen" w:cs="Arial Unicode MS"/>
                <w:sz w:val="24"/>
                <w:szCs w:val="24"/>
                <w:lang w:val="ka-GE"/>
              </w:rPr>
              <w:t xml:space="preserve">რისკების </w:t>
            </w:r>
            <w:r w:rsidRPr="00D26511">
              <w:rPr>
                <w:rFonts w:ascii="Sylfaen" w:eastAsia="Arial Unicode MS" w:hAnsi="Sylfaen" w:cs="Arial Unicode MS"/>
                <w:sz w:val="24"/>
                <w:szCs w:val="24"/>
                <w:lang w:val="ka-GE"/>
              </w:rPr>
              <w:t>აღმფხვრის მიზნით</w:t>
            </w:r>
            <w:r w:rsidRPr="0091088F">
              <w:rPr>
                <w:rFonts w:ascii="Sylfaen" w:eastAsia="Arial Unicode MS" w:hAnsi="Sylfaen" w:cs="Arial Unicode MS"/>
                <w:sz w:val="24"/>
                <w:szCs w:val="24"/>
                <w:lang w:val="ka-GE"/>
              </w:rPr>
              <w:t xml:space="preserve"> განხორციე</w:t>
            </w:r>
            <w:r>
              <w:rPr>
                <w:rFonts w:ascii="Sylfaen" w:eastAsia="Arial Unicode MS" w:hAnsi="Sylfaen" w:cs="Arial Unicode MS"/>
                <w:sz w:val="24"/>
                <w:szCs w:val="24"/>
                <w:lang w:val="ka-GE"/>
              </w:rPr>
              <w:t>ლებუ</w:t>
            </w:r>
            <w:r w:rsidRPr="0091088F">
              <w:rPr>
                <w:rFonts w:ascii="Sylfaen" w:eastAsia="Arial Unicode MS" w:hAnsi="Sylfaen" w:cs="Arial Unicode MS"/>
                <w:sz w:val="24"/>
                <w:szCs w:val="24"/>
                <w:lang w:val="ka-GE"/>
              </w:rPr>
              <w:t>ლ</w:t>
            </w:r>
            <w:r w:rsidRPr="00BC5104">
              <w:rPr>
                <w:rFonts w:ascii="Sylfaen" w:eastAsia="Arial Unicode MS" w:hAnsi="Sylfaen" w:cs="Arial Unicode MS"/>
                <w:sz w:val="24"/>
                <w:szCs w:val="24"/>
                <w:lang w:val="ka-GE"/>
              </w:rPr>
              <w:t xml:space="preserve"> ღონისძიებებთან დაკავშირებით.</w:t>
            </w:r>
          </w:p>
          <w:p w14:paraId="3B59E563" w14:textId="77777777" w:rsidR="00A80048" w:rsidRPr="00BC5104" w:rsidRDefault="00A80048" w:rsidP="009E7CBE">
            <w:pPr>
              <w:tabs>
                <w:tab w:val="left" w:pos="1350"/>
              </w:tabs>
              <w:spacing w:line="276" w:lineRule="auto"/>
              <w:ind w:firstLine="720"/>
              <w:jc w:val="both"/>
              <w:rPr>
                <w:rFonts w:ascii="Sylfaen" w:hAnsi="Sylfaen"/>
                <w:sz w:val="24"/>
                <w:szCs w:val="24"/>
                <w:lang w:val="ka-GE"/>
              </w:rPr>
            </w:pPr>
          </w:p>
        </w:tc>
        <w:tc>
          <w:tcPr>
            <w:tcW w:w="900" w:type="dxa"/>
          </w:tcPr>
          <w:p w14:paraId="02C1E41B" w14:textId="77777777" w:rsidR="00A80048" w:rsidRDefault="00A80048" w:rsidP="009E7CBE">
            <w:pPr>
              <w:tabs>
                <w:tab w:val="left" w:pos="1350"/>
              </w:tabs>
              <w:ind w:firstLine="18"/>
              <w:jc w:val="both"/>
              <w:rPr>
                <w:rFonts w:ascii="Sylfaen" w:eastAsia="Sylfaen" w:hAnsi="Sylfaen"/>
                <w:b/>
                <w:sz w:val="24"/>
                <w:szCs w:val="24"/>
                <w:lang w:val="ka-GE"/>
              </w:rPr>
            </w:pPr>
            <w:r>
              <w:rPr>
                <w:rFonts w:ascii="Sylfaen" w:eastAsia="Sylfaen" w:hAnsi="Sylfaen"/>
                <w:b/>
                <w:sz w:val="24"/>
                <w:szCs w:val="24"/>
                <w:lang w:val="ka-GE"/>
              </w:rPr>
              <w:t>სშ</w:t>
            </w:r>
          </w:p>
        </w:tc>
        <w:tc>
          <w:tcPr>
            <w:tcW w:w="1710" w:type="dxa"/>
          </w:tcPr>
          <w:p w14:paraId="63588AD1" w14:textId="77777777" w:rsidR="00A80048" w:rsidRPr="00202BD0" w:rsidRDefault="00A80048" w:rsidP="009E7CBE">
            <w:pPr>
              <w:tabs>
                <w:tab w:val="left" w:pos="1350"/>
              </w:tabs>
              <w:jc w:val="both"/>
              <w:rPr>
                <w:rFonts w:ascii="Sylfaen" w:eastAsia="Sylfaen" w:hAnsi="Sylfaen"/>
                <w:szCs w:val="24"/>
                <w:lang w:val="ka-GE"/>
              </w:rPr>
            </w:pPr>
          </w:p>
        </w:tc>
      </w:tr>
      <w:tr w:rsidR="00BA65C1" w:rsidRPr="00202BD0" w14:paraId="2C993578" w14:textId="77777777" w:rsidTr="009E7CBE">
        <w:tblPrEx>
          <w:tblBorders>
            <w:insideH w:val="single" w:sz="4" w:space="0" w:color="auto"/>
          </w:tblBorders>
        </w:tblPrEx>
        <w:trPr>
          <w:trHeight w:val="2690"/>
        </w:trPr>
        <w:tc>
          <w:tcPr>
            <w:tcW w:w="900" w:type="dxa"/>
          </w:tcPr>
          <w:p w14:paraId="5E7F6F8C" w14:textId="77777777" w:rsidR="00A80048" w:rsidRDefault="00A80048" w:rsidP="009E7CBE">
            <w:pPr>
              <w:tabs>
                <w:tab w:val="left" w:pos="1350"/>
              </w:tabs>
              <w:jc w:val="both"/>
              <w:rPr>
                <w:rFonts w:ascii="Sylfaen" w:eastAsia="Sylfaen" w:hAnsi="Sylfaen"/>
                <w:b/>
                <w:szCs w:val="24"/>
                <w:lang w:val="ka-GE"/>
              </w:rPr>
            </w:pPr>
            <w:r w:rsidRPr="00AE49ED">
              <w:rPr>
                <w:rFonts w:ascii="Sylfaen" w:eastAsia="Sylfaen" w:hAnsi="Sylfaen"/>
                <w:b/>
                <w:sz w:val="24"/>
                <w:szCs w:val="24"/>
                <w:lang w:val="ka-GE"/>
              </w:rPr>
              <w:t>9</w:t>
            </w:r>
          </w:p>
        </w:tc>
        <w:tc>
          <w:tcPr>
            <w:tcW w:w="4770" w:type="dxa"/>
          </w:tcPr>
          <w:p w14:paraId="59E73569" w14:textId="77777777" w:rsidR="00A80048" w:rsidRPr="00D77492" w:rsidRDefault="00A80048" w:rsidP="009E7CBE">
            <w:pPr>
              <w:tabs>
                <w:tab w:val="left" w:pos="1350"/>
              </w:tabs>
              <w:spacing w:line="276" w:lineRule="auto"/>
              <w:ind w:left="576" w:right="432"/>
              <w:jc w:val="center"/>
              <w:rPr>
                <w:rFonts w:ascii="Sylfaen" w:hAnsi="Sylfaen"/>
                <w:b/>
                <w:sz w:val="24"/>
                <w:szCs w:val="24"/>
                <w:lang w:val="ka-GE"/>
              </w:rPr>
            </w:pPr>
          </w:p>
          <w:p w14:paraId="15F8D809" w14:textId="77777777" w:rsidR="00A80048" w:rsidRPr="00D77492" w:rsidRDefault="00A80048" w:rsidP="009E7CBE">
            <w:pPr>
              <w:pStyle w:val="ListParagraph"/>
              <w:numPr>
                <w:ilvl w:val="0"/>
                <w:numId w:val="9"/>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იმპორტიორები ვალდებულნი არიან ბაზარზე განათავსონ მხოლოდ მოთხოვნებთან შესაბამისი მოწყობილობები და საამწყობრო ნაწილები.</w:t>
            </w:r>
          </w:p>
          <w:p w14:paraId="06849169" w14:textId="77777777" w:rsidR="00A80048" w:rsidRPr="00D77492" w:rsidRDefault="00A80048" w:rsidP="009E7CBE">
            <w:pPr>
              <w:pStyle w:val="ListParagraph"/>
              <w:numPr>
                <w:ilvl w:val="0"/>
                <w:numId w:val="9"/>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 xml:space="preserve">მოწყობილობების ბაზარზე განთავსებამდე იმპორტიორები ვალდებულნი არიან დარწმუნდნენ, რომ მწარმოებლის მიერ განხორციელდა 14-ე მუხლით გათვალისწინებული შესაბამისობის შეფასების პროცედურა. ისინი უნდა დარწმუნდნენ, რომ შედგენილია შესაბამისი ტექნიკური დოკუმენტაცია, მოწყობილობას გააჩნია CE ნიშანდება, დანართი </w:t>
            </w:r>
            <w:r w:rsidRPr="00D77492">
              <w:rPr>
                <w:rFonts w:ascii="Sylfaen" w:hAnsi="Sylfaen"/>
                <w:sz w:val="24"/>
                <w:szCs w:val="24"/>
              </w:rPr>
              <w:t>I</w:t>
            </w:r>
            <w:r w:rsidRPr="00D77492">
              <w:rPr>
                <w:rFonts w:ascii="Sylfaen" w:hAnsi="Sylfaen"/>
                <w:sz w:val="24"/>
                <w:szCs w:val="24"/>
                <w:lang w:val="ka-GE"/>
              </w:rPr>
              <w:t>-ის 1.5 -ე პუნქტის შესაბამისად ახლავს აუცილებელი დოკუმენტაცია, უსაფრთხო გამოყენების შესახებ ინფორმაცია და რომ მწარმოებელი აკმაყოფილებს 7-ე მუხლის 5-ე, და 6-ე პუნქტის მოთხოვნებს.</w:t>
            </w:r>
          </w:p>
          <w:p w14:paraId="26CB2F34"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 xml:space="preserve">საამწყობრო ნაწილის ბაზარზე განთავსებამდე იმპორტიორები ვალდებულნი არიან დარწმუნდნენ, რომ მწარმოებლის მიერ განხორციელდა 14-ე მუხლით გათვალისწინებული შესაბამისობის შეფასების პროცედურა. ისინი უნდა დარწმუნდნენ, რომ შედგენილია შესაბამისი ტექნიკური დოკუმენტაცია, საამწყობრო ნაწილს გააჩნია CE ნიშანდება და EU შესაბამისობის დეკლარაციის ასლი, რომელიც უნდა მოიცავდეს მოწყობილობაზე მორგების, აწყობის, რეგულირების, </w:t>
            </w:r>
            <w:r w:rsidRPr="00D77492">
              <w:rPr>
                <w:rFonts w:ascii="Sylfaen" w:hAnsi="Sylfaen"/>
                <w:sz w:val="24"/>
                <w:szCs w:val="24"/>
                <w:lang w:val="ka-GE"/>
              </w:rPr>
              <w:tab/>
              <w:t xml:space="preserve">ფუნქციონირებისა და შეკეთების ინსტრუქციებს, დანართი </w:t>
            </w:r>
            <w:r w:rsidRPr="00D77492">
              <w:rPr>
                <w:rFonts w:ascii="Sylfaen" w:hAnsi="Sylfaen"/>
                <w:sz w:val="24"/>
                <w:szCs w:val="24"/>
              </w:rPr>
              <w:t>I</w:t>
            </w:r>
            <w:r w:rsidRPr="00D77492">
              <w:rPr>
                <w:rFonts w:ascii="Sylfaen" w:hAnsi="Sylfaen"/>
                <w:sz w:val="24"/>
                <w:szCs w:val="24"/>
                <w:lang w:val="ka-GE"/>
              </w:rPr>
              <w:t xml:space="preserve"> -ის 1.7-ე პუნქტის შესაბამისად, და რომ მწარმოებელი აკმაყოფილებს 7-ე მუხლის 5-ე, და 6-ე პუნქტის მოთხოვნებს.</w:t>
            </w:r>
          </w:p>
          <w:p w14:paraId="5BDEB15C"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იმ შემთხვევაში როდესაც იმპორტიორი ჩათვლის, ან აქვს მიზეზი სჯეროდეს, რომ  მოწყობილობა და საამწყობრო ნაწილი არ შეესაბამება დანართი I-ით გათვალისწინებულ, ძირითად მოთხოვნებს, იგი ვალდებულია არ განათავსოს მოწყობილობა და საამწყობრო ნაწილი ბაზარზე სანამ არ მოიყვანს მას შესაბამისობაში.  როდესაც მოწყობილობა და საამწყობრო ნაწილი შეიცავს რისკს იმპორტიორი ვალდებულია აღნიშნულის შესახებ აცნობოს მწარმოებელს და ბაზარზე ზედამხედველობის ორგანოს</w:t>
            </w:r>
            <w:r>
              <w:rPr>
                <w:rFonts w:ascii="Sylfaen" w:hAnsi="Sylfaen"/>
                <w:sz w:val="24"/>
                <w:szCs w:val="24"/>
                <w:lang w:val="ka-GE"/>
              </w:rPr>
              <w:t>.</w:t>
            </w:r>
          </w:p>
          <w:p w14:paraId="0946FD9A" w14:textId="77777777" w:rsidR="00A80048" w:rsidRPr="00D77492" w:rsidRDefault="00A80048" w:rsidP="009E7CBE">
            <w:pPr>
              <w:pStyle w:val="ListParagraph"/>
              <w:numPr>
                <w:ilvl w:val="0"/>
                <w:numId w:val="9"/>
              </w:numPr>
              <w:tabs>
                <w:tab w:val="left" w:pos="1350"/>
              </w:tabs>
              <w:spacing w:line="276" w:lineRule="auto"/>
              <w:ind w:left="576" w:right="432" w:firstLine="0"/>
              <w:jc w:val="both"/>
              <w:rPr>
                <w:sz w:val="24"/>
                <w:szCs w:val="24"/>
                <w:lang w:val="ka-GE"/>
              </w:rPr>
            </w:pPr>
            <w:r w:rsidRPr="00D77492">
              <w:rPr>
                <w:rFonts w:ascii="Sylfaen" w:hAnsi="Sylfaen"/>
                <w:sz w:val="24"/>
                <w:szCs w:val="24"/>
                <w:lang w:val="ka-GE"/>
              </w:rPr>
              <w:t>იმპორტიორები</w:t>
            </w:r>
            <w:r w:rsidRPr="00D77492">
              <w:rPr>
                <w:sz w:val="24"/>
                <w:szCs w:val="24"/>
                <w:lang w:val="ka-GE"/>
              </w:rPr>
              <w:t xml:space="preserve"> </w:t>
            </w:r>
            <w:r w:rsidRPr="00D77492">
              <w:rPr>
                <w:rFonts w:ascii="Sylfaen" w:hAnsi="Sylfaen"/>
                <w:sz w:val="24"/>
                <w:szCs w:val="24"/>
                <w:lang w:val="ka-GE"/>
              </w:rPr>
              <w:t>ვალდებულნი</w:t>
            </w:r>
            <w:r w:rsidRPr="00D77492">
              <w:rPr>
                <w:sz w:val="24"/>
                <w:szCs w:val="24"/>
                <w:lang w:val="ka-GE"/>
              </w:rPr>
              <w:t xml:space="preserve"> </w:t>
            </w:r>
            <w:r w:rsidRPr="00D77492">
              <w:rPr>
                <w:rFonts w:ascii="Sylfaen" w:hAnsi="Sylfaen"/>
                <w:sz w:val="24"/>
                <w:szCs w:val="24"/>
                <w:lang w:val="ka-GE"/>
              </w:rPr>
              <w:t>არიან</w:t>
            </w:r>
            <w:r w:rsidRPr="00D77492">
              <w:rPr>
                <w:sz w:val="24"/>
                <w:szCs w:val="24"/>
                <w:lang w:val="ka-GE"/>
              </w:rPr>
              <w:t xml:space="preserve"> </w:t>
            </w:r>
            <w:r w:rsidRPr="00D77492">
              <w:rPr>
                <w:rFonts w:ascii="Sylfaen" w:hAnsi="Sylfaen"/>
                <w:sz w:val="24"/>
                <w:szCs w:val="24"/>
                <w:lang w:val="ka-GE"/>
              </w:rPr>
              <w:t>მოწყობილობაზე დაიტანონ</w:t>
            </w:r>
            <w:r w:rsidRPr="00D77492">
              <w:rPr>
                <w:sz w:val="24"/>
                <w:szCs w:val="24"/>
                <w:lang w:val="ka-GE"/>
              </w:rPr>
              <w:t xml:space="preserve"> </w:t>
            </w:r>
            <w:r>
              <w:rPr>
                <w:sz w:val="24"/>
                <w:szCs w:val="24"/>
                <w:lang w:val="ka-GE"/>
              </w:rPr>
              <w:t>სა</w:t>
            </w:r>
            <w:r w:rsidRPr="00D77492">
              <w:rPr>
                <w:rFonts w:ascii="Sylfaen" w:hAnsi="Sylfaen"/>
                <w:sz w:val="24"/>
                <w:szCs w:val="24"/>
                <w:lang w:val="ka-GE"/>
              </w:rPr>
              <w:t>კუთარი</w:t>
            </w:r>
            <w:r w:rsidRPr="00D77492">
              <w:rPr>
                <w:sz w:val="24"/>
                <w:szCs w:val="24"/>
                <w:lang w:val="ka-GE"/>
              </w:rPr>
              <w:t xml:space="preserve"> </w:t>
            </w:r>
            <w:r w:rsidRPr="00D77492">
              <w:rPr>
                <w:rFonts w:ascii="Sylfaen" w:hAnsi="Sylfaen"/>
                <w:sz w:val="24"/>
                <w:szCs w:val="24"/>
                <w:lang w:val="ka-GE"/>
              </w:rPr>
              <w:t>სახელი</w:t>
            </w:r>
            <w:r w:rsidRPr="00D77492">
              <w:rPr>
                <w:sz w:val="24"/>
                <w:szCs w:val="24"/>
                <w:lang w:val="ka-GE"/>
              </w:rPr>
              <w:t xml:space="preserve">, </w:t>
            </w:r>
            <w:r w:rsidRPr="00D77492">
              <w:rPr>
                <w:rFonts w:ascii="Sylfaen" w:hAnsi="Sylfaen"/>
                <w:sz w:val="24"/>
                <w:szCs w:val="24"/>
                <w:lang w:val="ka-GE"/>
              </w:rPr>
              <w:t>რეგისტრირებული</w:t>
            </w:r>
            <w:r w:rsidRPr="00D77492">
              <w:rPr>
                <w:sz w:val="24"/>
                <w:szCs w:val="24"/>
                <w:lang w:val="ka-GE"/>
              </w:rPr>
              <w:t xml:space="preserve"> </w:t>
            </w:r>
            <w:r w:rsidRPr="00D77492">
              <w:rPr>
                <w:rFonts w:ascii="Sylfaen" w:hAnsi="Sylfaen"/>
                <w:sz w:val="24"/>
                <w:szCs w:val="24"/>
                <w:lang w:val="ka-GE"/>
              </w:rPr>
              <w:t>სავაჭრო</w:t>
            </w:r>
            <w:r w:rsidRPr="00D77492">
              <w:rPr>
                <w:sz w:val="24"/>
                <w:szCs w:val="24"/>
                <w:lang w:val="ka-GE"/>
              </w:rPr>
              <w:t xml:space="preserve"> </w:t>
            </w:r>
            <w:r w:rsidRPr="00D77492">
              <w:rPr>
                <w:rFonts w:ascii="Sylfaen" w:hAnsi="Sylfaen"/>
                <w:sz w:val="24"/>
                <w:szCs w:val="24"/>
                <w:lang w:val="ka-GE"/>
              </w:rPr>
              <w:t>სახელი</w:t>
            </w:r>
            <w:r w:rsidRPr="00D77492">
              <w:rPr>
                <w:sz w:val="24"/>
                <w:szCs w:val="24"/>
                <w:lang w:val="ka-GE"/>
              </w:rPr>
              <w:t xml:space="preserve"> </w:t>
            </w:r>
            <w:r w:rsidRPr="00D77492">
              <w:rPr>
                <w:rFonts w:ascii="Sylfaen" w:hAnsi="Sylfaen"/>
                <w:sz w:val="24"/>
                <w:szCs w:val="24"/>
                <w:lang w:val="ka-GE"/>
              </w:rPr>
              <w:t>ან</w:t>
            </w:r>
            <w:r w:rsidRPr="00D77492">
              <w:rPr>
                <w:sz w:val="24"/>
                <w:szCs w:val="24"/>
                <w:lang w:val="ka-GE"/>
              </w:rPr>
              <w:t xml:space="preserve"> </w:t>
            </w:r>
            <w:r w:rsidRPr="00D77492">
              <w:rPr>
                <w:rFonts w:ascii="Sylfaen" w:hAnsi="Sylfaen"/>
                <w:sz w:val="24"/>
                <w:szCs w:val="24"/>
                <w:lang w:val="ka-GE"/>
              </w:rPr>
              <w:t>რეგისტრირებული</w:t>
            </w:r>
            <w:r w:rsidRPr="00D77492">
              <w:rPr>
                <w:sz w:val="24"/>
                <w:szCs w:val="24"/>
                <w:lang w:val="ka-GE"/>
              </w:rPr>
              <w:t xml:space="preserve"> </w:t>
            </w:r>
            <w:r w:rsidRPr="00D77492">
              <w:rPr>
                <w:rFonts w:ascii="Sylfaen" w:hAnsi="Sylfaen"/>
                <w:sz w:val="24"/>
                <w:szCs w:val="24"/>
                <w:lang w:val="ka-GE"/>
              </w:rPr>
              <w:t>სავაჭრო</w:t>
            </w:r>
            <w:r w:rsidRPr="00D77492">
              <w:rPr>
                <w:sz w:val="24"/>
                <w:szCs w:val="24"/>
                <w:lang w:val="ka-GE"/>
              </w:rPr>
              <w:t xml:space="preserve"> </w:t>
            </w:r>
            <w:r w:rsidRPr="00D77492">
              <w:rPr>
                <w:rFonts w:ascii="Sylfaen" w:hAnsi="Sylfaen"/>
                <w:sz w:val="24"/>
                <w:szCs w:val="24"/>
                <w:lang w:val="ka-GE"/>
              </w:rPr>
              <w:t>ნიშანი</w:t>
            </w:r>
            <w:r w:rsidRPr="00D77492">
              <w:rPr>
                <w:sz w:val="24"/>
                <w:szCs w:val="24"/>
                <w:lang w:val="ka-GE"/>
              </w:rPr>
              <w:t xml:space="preserve"> </w:t>
            </w:r>
            <w:r w:rsidRPr="00D77492">
              <w:rPr>
                <w:rFonts w:ascii="Sylfaen" w:hAnsi="Sylfaen"/>
                <w:sz w:val="24"/>
                <w:szCs w:val="24"/>
                <w:lang w:val="ka-GE"/>
              </w:rPr>
              <w:t>და</w:t>
            </w:r>
            <w:r w:rsidRPr="00D77492">
              <w:rPr>
                <w:sz w:val="24"/>
                <w:szCs w:val="24"/>
                <w:lang w:val="ka-GE"/>
              </w:rPr>
              <w:t xml:space="preserve"> </w:t>
            </w:r>
            <w:r w:rsidRPr="00D77492">
              <w:rPr>
                <w:rFonts w:ascii="Sylfaen" w:hAnsi="Sylfaen"/>
                <w:sz w:val="24"/>
                <w:szCs w:val="24"/>
                <w:lang w:val="ka-GE"/>
              </w:rPr>
              <w:t>ერთი საფოსტო</w:t>
            </w:r>
            <w:r w:rsidRPr="00D77492">
              <w:rPr>
                <w:sz w:val="24"/>
                <w:szCs w:val="24"/>
                <w:lang w:val="ka-GE"/>
              </w:rPr>
              <w:t xml:space="preserve"> </w:t>
            </w:r>
            <w:r w:rsidRPr="00D77492">
              <w:rPr>
                <w:rFonts w:ascii="Sylfaen" w:hAnsi="Sylfaen"/>
                <w:sz w:val="24"/>
                <w:szCs w:val="24"/>
                <w:lang w:val="ka-GE"/>
              </w:rPr>
              <w:t>მისამართი</w:t>
            </w:r>
            <w:r w:rsidRPr="00D77492">
              <w:rPr>
                <w:sz w:val="24"/>
                <w:szCs w:val="24"/>
                <w:lang w:val="ka-GE"/>
              </w:rPr>
              <w:t xml:space="preserve">, </w:t>
            </w:r>
            <w:r w:rsidRPr="00D77492">
              <w:rPr>
                <w:rFonts w:ascii="Sylfaen" w:hAnsi="Sylfaen"/>
                <w:sz w:val="24"/>
                <w:szCs w:val="24"/>
                <w:lang w:val="ka-GE"/>
              </w:rPr>
              <w:t>რომელზეც</w:t>
            </w:r>
            <w:r w:rsidRPr="00D77492">
              <w:rPr>
                <w:sz w:val="24"/>
                <w:szCs w:val="24"/>
                <w:lang w:val="ka-GE"/>
              </w:rPr>
              <w:t xml:space="preserve"> </w:t>
            </w:r>
            <w:r w:rsidRPr="00D77492">
              <w:rPr>
                <w:rFonts w:ascii="Sylfaen" w:hAnsi="Sylfaen"/>
                <w:sz w:val="24"/>
                <w:szCs w:val="24"/>
                <w:lang w:val="ka-GE"/>
              </w:rPr>
              <w:t>შესაძლებელია</w:t>
            </w:r>
            <w:r w:rsidRPr="00D77492">
              <w:rPr>
                <w:sz w:val="24"/>
                <w:szCs w:val="24"/>
                <w:lang w:val="ka-GE"/>
              </w:rPr>
              <w:t xml:space="preserve"> </w:t>
            </w:r>
            <w:r w:rsidRPr="00D77492">
              <w:rPr>
                <w:rFonts w:ascii="Sylfaen" w:hAnsi="Sylfaen"/>
                <w:sz w:val="24"/>
                <w:szCs w:val="24"/>
                <w:lang w:val="ka-GE"/>
              </w:rPr>
              <w:t>მათთან</w:t>
            </w:r>
            <w:r w:rsidRPr="00D77492">
              <w:rPr>
                <w:sz w:val="24"/>
                <w:szCs w:val="24"/>
                <w:lang w:val="ka-GE"/>
              </w:rPr>
              <w:t xml:space="preserve"> </w:t>
            </w:r>
            <w:r w:rsidRPr="00D77492">
              <w:rPr>
                <w:rFonts w:ascii="Sylfaen" w:hAnsi="Sylfaen"/>
                <w:sz w:val="24"/>
                <w:szCs w:val="24"/>
                <w:lang w:val="ka-GE"/>
              </w:rPr>
              <w:t>დაკავშირება</w:t>
            </w:r>
            <w:r w:rsidRPr="00D77492">
              <w:rPr>
                <w:sz w:val="24"/>
                <w:szCs w:val="24"/>
                <w:lang w:val="ka-GE"/>
              </w:rPr>
              <w:t xml:space="preserve">, </w:t>
            </w:r>
            <w:r w:rsidRPr="00D77492">
              <w:rPr>
                <w:rFonts w:ascii="Sylfaen" w:hAnsi="Sylfaen"/>
                <w:sz w:val="24"/>
                <w:szCs w:val="24"/>
                <w:lang w:val="ka-GE"/>
              </w:rPr>
              <w:t>ხოლო</w:t>
            </w:r>
            <w:r w:rsidRPr="00D77492">
              <w:rPr>
                <w:sz w:val="24"/>
                <w:szCs w:val="24"/>
                <w:lang w:val="ka-GE"/>
              </w:rPr>
              <w:t xml:space="preserve"> </w:t>
            </w:r>
            <w:r w:rsidRPr="00D77492">
              <w:rPr>
                <w:rFonts w:ascii="Sylfaen" w:hAnsi="Sylfaen"/>
                <w:sz w:val="24"/>
                <w:szCs w:val="24"/>
                <w:lang w:val="ka-GE"/>
              </w:rPr>
              <w:t>აღნიშნულის</w:t>
            </w:r>
            <w:r w:rsidRPr="00D77492">
              <w:rPr>
                <w:sz w:val="24"/>
                <w:szCs w:val="24"/>
                <w:lang w:val="ka-GE"/>
              </w:rPr>
              <w:t xml:space="preserve"> </w:t>
            </w:r>
            <w:r w:rsidRPr="00D77492">
              <w:rPr>
                <w:rFonts w:ascii="Sylfaen" w:hAnsi="Sylfaen"/>
                <w:sz w:val="24"/>
                <w:szCs w:val="24"/>
                <w:lang w:val="ka-GE"/>
              </w:rPr>
              <w:t>შეუძლებლობის</w:t>
            </w:r>
            <w:r w:rsidRPr="00D77492">
              <w:rPr>
                <w:sz w:val="24"/>
                <w:szCs w:val="24"/>
                <w:lang w:val="ka-GE"/>
              </w:rPr>
              <w:t xml:space="preserve"> </w:t>
            </w:r>
            <w:r w:rsidRPr="00D77492">
              <w:rPr>
                <w:rFonts w:ascii="Sylfaen" w:hAnsi="Sylfaen"/>
                <w:sz w:val="24"/>
                <w:szCs w:val="24"/>
                <w:lang w:val="ka-GE"/>
              </w:rPr>
              <w:t>შემთხვევაში</w:t>
            </w:r>
            <w:r w:rsidRPr="00D77492">
              <w:rPr>
                <w:sz w:val="24"/>
                <w:szCs w:val="24"/>
                <w:lang w:val="ka-GE"/>
              </w:rPr>
              <w:t xml:space="preserve"> </w:t>
            </w:r>
            <w:r w:rsidRPr="00D77492">
              <w:rPr>
                <w:rFonts w:ascii="Sylfaen" w:hAnsi="Sylfaen"/>
                <w:sz w:val="24"/>
                <w:szCs w:val="24"/>
                <w:lang w:val="ka-GE"/>
              </w:rPr>
              <w:t>ინფორმაცია</w:t>
            </w:r>
            <w:r w:rsidRPr="00D77492">
              <w:rPr>
                <w:sz w:val="24"/>
                <w:szCs w:val="24"/>
                <w:lang w:val="ka-GE"/>
              </w:rPr>
              <w:t xml:space="preserve"> </w:t>
            </w:r>
            <w:r w:rsidRPr="00D77492">
              <w:rPr>
                <w:rFonts w:ascii="Sylfaen" w:hAnsi="Sylfaen"/>
                <w:sz w:val="24"/>
                <w:szCs w:val="24"/>
                <w:lang w:val="ka-GE"/>
              </w:rPr>
              <w:t>დატანილ</w:t>
            </w:r>
            <w:r w:rsidRPr="00D77492">
              <w:rPr>
                <w:sz w:val="24"/>
                <w:szCs w:val="24"/>
                <w:lang w:val="ka-GE"/>
              </w:rPr>
              <w:t xml:space="preserve"> </w:t>
            </w:r>
            <w:r w:rsidRPr="00D77492">
              <w:rPr>
                <w:rFonts w:ascii="Sylfaen" w:hAnsi="Sylfaen"/>
                <w:sz w:val="24"/>
                <w:szCs w:val="24"/>
                <w:lang w:val="ka-GE"/>
              </w:rPr>
              <w:t>უნდა</w:t>
            </w:r>
            <w:r w:rsidRPr="00D77492">
              <w:rPr>
                <w:sz w:val="24"/>
                <w:szCs w:val="24"/>
                <w:lang w:val="ka-GE"/>
              </w:rPr>
              <w:t xml:space="preserve"> </w:t>
            </w:r>
            <w:r w:rsidRPr="00D77492">
              <w:rPr>
                <w:rFonts w:ascii="Sylfaen" w:hAnsi="Sylfaen"/>
                <w:sz w:val="24"/>
                <w:szCs w:val="24"/>
                <w:lang w:val="ka-GE"/>
              </w:rPr>
              <w:t>იქნას</w:t>
            </w:r>
            <w:r w:rsidRPr="00D77492">
              <w:rPr>
                <w:sz w:val="24"/>
                <w:szCs w:val="24"/>
                <w:lang w:val="ka-GE"/>
              </w:rPr>
              <w:t xml:space="preserve"> </w:t>
            </w:r>
            <w:r w:rsidRPr="00D77492">
              <w:rPr>
                <w:rFonts w:ascii="Sylfaen" w:hAnsi="Sylfaen"/>
                <w:sz w:val="24"/>
                <w:szCs w:val="24"/>
                <w:lang w:val="ka-GE"/>
              </w:rPr>
              <w:t>მოწყობილობის</w:t>
            </w:r>
            <w:r w:rsidRPr="00D77492">
              <w:rPr>
                <w:sz w:val="24"/>
                <w:szCs w:val="24"/>
                <w:lang w:val="ka-GE"/>
              </w:rPr>
              <w:t xml:space="preserve"> </w:t>
            </w:r>
            <w:r w:rsidRPr="00D77492">
              <w:rPr>
                <w:rFonts w:ascii="Sylfaen" w:hAnsi="Sylfaen"/>
                <w:sz w:val="24"/>
                <w:szCs w:val="24"/>
                <w:lang w:val="ka-GE"/>
              </w:rPr>
              <w:t>შეფუთვაზე</w:t>
            </w:r>
            <w:r w:rsidRPr="00D77492">
              <w:rPr>
                <w:sz w:val="24"/>
                <w:szCs w:val="24"/>
                <w:lang w:val="ka-GE"/>
              </w:rPr>
              <w:t xml:space="preserve"> </w:t>
            </w:r>
            <w:r w:rsidRPr="00D77492">
              <w:rPr>
                <w:rFonts w:ascii="Sylfaen" w:hAnsi="Sylfaen"/>
                <w:sz w:val="24"/>
                <w:szCs w:val="24"/>
                <w:lang w:val="ka-GE"/>
              </w:rPr>
              <w:t>ან</w:t>
            </w:r>
            <w:r w:rsidRPr="00D77492">
              <w:rPr>
                <w:sz w:val="24"/>
                <w:szCs w:val="24"/>
                <w:lang w:val="ka-GE"/>
              </w:rPr>
              <w:t xml:space="preserve"> </w:t>
            </w:r>
            <w:r w:rsidRPr="00D77492">
              <w:rPr>
                <w:rFonts w:ascii="Sylfaen" w:hAnsi="Sylfaen"/>
                <w:sz w:val="24"/>
                <w:szCs w:val="24"/>
                <w:lang w:val="ka-GE"/>
              </w:rPr>
              <w:t>თანმხლებ</w:t>
            </w:r>
            <w:r w:rsidRPr="00D77492">
              <w:rPr>
                <w:sz w:val="24"/>
                <w:szCs w:val="24"/>
                <w:lang w:val="ka-GE"/>
              </w:rPr>
              <w:t xml:space="preserve"> </w:t>
            </w:r>
            <w:r w:rsidRPr="00D77492">
              <w:rPr>
                <w:rFonts w:ascii="Sylfaen" w:hAnsi="Sylfaen"/>
                <w:sz w:val="24"/>
                <w:szCs w:val="24"/>
                <w:lang w:val="ka-GE"/>
              </w:rPr>
              <w:t>დოკუმენტაციაში</w:t>
            </w:r>
            <w:r w:rsidRPr="00D77492">
              <w:rPr>
                <w:sz w:val="24"/>
                <w:szCs w:val="24"/>
                <w:lang w:val="ka-GE"/>
              </w:rPr>
              <w:t xml:space="preserve">. </w:t>
            </w:r>
            <w:r w:rsidRPr="00D77492">
              <w:rPr>
                <w:rFonts w:ascii="Sylfaen" w:hAnsi="Sylfaen"/>
                <w:sz w:val="24"/>
                <w:szCs w:val="24"/>
                <w:lang w:val="ka-GE"/>
              </w:rPr>
              <w:t>საკონტაქტო</w:t>
            </w:r>
            <w:r w:rsidRPr="00D77492">
              <w:rPr>
                <w:sz w:val="24"/>
                <w:szCs w:val="24"/>
                <w:lang w:val="ka-GE"/>
              </w:rPr>
              <w:t xml:space="preserve"> </w:t>
            </w:r>
            <w:r w:rsidRPr="00D77492">
              <w:rPr>
                <w:rFonts w:ascii="Sylfaen" w:hAnsi="Sylfaen"/>
                <w:sz w:val="24"/>
                <w:szCs w:val="24"/>
                <w:lang w:val="ka-GE"/>
              </w:rPr>
              <w:t>ინფორმაცია</w:t>
            </w:r>
            <w:r w:rsidRPr="00D77492">
              <w:rPr>
                <w:sz w:val="24"/>
                <w:szCs w:val="24"/>
                <w:lang w:val="ka-GE"/>
              </w:rPr>
              <w:t xml:space="preserve"> </w:t>
            </w:r>
            <w:r w:rsidRPr="00D77492">
              <w:rPr>
                <w:rFonts w:ascii="Sylfaen" w:hAnsi="Sylfaen"/>
                <w:sz w:val="24"/>
                <w:szCs w:val="24"/>
                <w:lang w:val="ka-GE"/>
              </w:rPr>
              <w:t>წარმოდგენილ</w:t>
            </w:r>
            <w:r w:rsidRPr="00D77492">
              <w:rPr>
                <w:sz w:val="24"/>
                <w:szCs w:val="24"/>
                <w:lang w:val="ka-GE"/>
              </w:rPr>
              <w:t xml:space="preserve"> </w:t>
            </w:r>
            <w:r w:rsidRPr="00D77492">
              <w:rPr>
                <w:rFonts w:ascii="Sylfaen" w:hAnsi="Sylfaen"/>
                <w:sz w:val="24"/>
                <w:szCs w:val="24"/>
                <w:lang w:val="ka-GE"/>
              </w:rPr>
              <w:t>უნდა</w:t>
            </w:r>
            <w:r w:rsidRPr="00D77492">
              <w:rPr>
                <w:sz w:val="24"/>
                <w:szCs w:val="24"/>
                <w:lang w:val="ka-GE"/>
              </w:rPr>
              <w:t xml:space="preserve"> </w:t>
            </w:r>
            <w:r w:rsidRPr="00D77492">
              <w:rPr>
                <w:rFonts w:ascii="Sylfaen" w:hAnsi="Sylfaen"/>
                <w:sz w:val="24"/>
                <w:szCs w:val="24"/>
                <w:lang w:val="ka-GE"/>
              </w:rPr>
              <w:t>იქნას</w:t>
            </w:r>
            <w:r w:rsidRPr="00D77492">
              <w:rPr>
                <w:sz w:val="24"/>
                <w:szCs w:val="24"/>
                <w:lang w:val="ka-GE"/>
              </w:rPr>
              <w:t xml:space="preserve"> </w:t>
            </w:r>
            <w:r w:rsidRPr="00D77492">
              <w:rPr>
                <w:rFonts w:ascii="Sylfaen" w:hAnsi="Sylfaen"/>
                <w:sz w:val="24"/>
                <w:szCs w:val="24"/>
                <w:lang w:val="ka-GE"/>
              </w:rPr>
              <w:t>მომხმარებლის, საბოლოო</w:t>
            </w:r>
            <w:r w:rsidRPr="00D77492">
              <w:rPr>
                <w:sz w:val="24"/>
                <w:szCs w:val="24"/>
                <w:lang w:val="ka-GE"/>
              </w:rPr>
              <w:t xml:space="preserve"> </w:t>
            </w:r>
            <w:r w:rsidRPr="00D77492">
              <w:rPr>
                <w:rFonts w:ascii="Sylfaen" w:hAnsi="Sylfaen"/>
                <w:sz w:val="24"/>
                <w:szCs w:val="24"/>
                <w:lang w:val="ka-GE"/>
              </w:rPr>
              <w:t>გამომყენებლისა</w:t>
            </w:r>
            <w:r w:rsidRPr="00D77492">
              <w:rPr>
                <w:sz w:val="24"/>
                <w:szCs w:val="24"/>
                <w:lang w:val="ka-GE"/>
              </w:rPr>
              <w:t xml:space="preserve"> </w:t>
            </w:r>
            <w:r w:rsidRPr="00D77492">
              <w:rPr>
                <w:rFonts w:ascii="Sylfaen" w:hAnsi="Sylfaen"/>
                <w:sz w:val="24"/>
                <w:szCs w:val="24"/>
                <w:lang w:val="ka-GE"/>
              </w:rPr>
              <w:t>და</w:t>
            </w:r>
            <w:r w:rsidRPr="00D77492">
              <w:rPr>
                <w:sz w:val="24"/>
                <w:szCs w:val="24"/>
                <w:lang w:val="ka-GE"/>
              </w:rPr>
              <w:t xml:space="preserve"> </w:t>
            </w:r>
            <w:r w:rsidRPr="00D77492">
              <w:rPr>
                <w:rFonts w:ascii="Sylfaen" w:hAnsi="Sylfaen"/>
                <w:sz w:val="24"/>
                <w:szCs w:val="24"/>
                <w:lang w:val="ka-GE"/>
              </w:rPr>
              <w:t>ბაზარზე</w:t>
            </w:r>
            <w:r w:rsidRPr="00D77492">
              <w:rPr>
                <w:sz w:val="24"/>
                <w:szCs w:val="24"/>
                <w:lang w:val="ka-GE"/>
              </w:rPr>
              <w:t xml:space="preserve"> </w:t>
            </w:r>
            <w:r w:rsidRPr="00D77492">
              <w:rPr>
                <w:rFonts w:ascii="Sylfaen" w:hAnsi="Sylfaen"/>
                <w:sz w:val="24"/>
                <w:szCs w:val="24"/>
                <w:lang w:val="ka-GE"/>
              </w:rPr>
              <w:t>ზედამხედველობის</w:t>
            </w:r>
            <w:r w:rsidRPr="00D77492">
              <w:rPr>
                <w:sz w:val="24"/>
                <w:szCs w:val="24"/>
                <w:lang w:val="ka-GE"/>
              </w:rPr>
              <w:t xml:space="preserve"> </w:t>
            </w:r>
            <w:r w:rsidRPr="00D77492">
              <w:rPr>
                <w:rFonts w:ascii="Sylfaen" w:hAnsi="Sylfaen"/>
                <w:sz w:val="24"/>
                <w:szCs w:val="24"/>
                <w:lang w:val="ka-GE"/>
              </w:rPr>
              <w:t>ორგანოებისთვის</w:t>
            </w:r>
            <w:r w:rsidRPr="00D77492">
              <w:rPr>
                <w:sz w:val="24"/>
                <w:szCs w:val="24"/>
                <w:lang w:val="ka-GE"/>
              </w:rPr>
              <w:t xml:space="preserve"> </w:t>
            </w:r>
            <w:r w:rsidRPr="00D77492">
              <w:rPr>
                <w:rFonts w:ascii="Sylfaen" w:hAnsi="Sylfaen"/>
                <w:sz w:val="24"/>
                <w:szCs w:val="24"/>
                <w:lang w:val="ka-GE"/>
              </w:rPr>
              <w:t>ადვილად</w:t>
            </w:r>
            <w:r w:rsidRPr="00D77492">
              <w:rPr>
                <w:sz w:val="24"/>
                <w:szCs w:val="24"/>
                <w:lang w:val="ka-GE"/>
              </w:rPr>
              <w:t xml:space="preserve"> </w:t>
            </w:r>
            <w:r w:rsidRPr="00D77492">
              <w:rPr>
                <w:rFonts w:ascii="Sylfaen" w:hAnsi="Sylfaen"/>
                <w:sz w:val="24"/>
                <w:szCs w:val="24"/>
                <w:lang w:val="ka-GE"/>
              </w:rPr>
              <w:t>გასაგებ</w:t>
            </w:r>
            <w:r w:rsidRPr="00D77492">
              <w:rPr>
                <w:sz w:val="24"/>
                <w:szCs w:val="24"/>
                <w:lang w:val="ka-GE"/>
              </w:rPr>
              <w:t xml:space="preserve"> </w:t>
            </w:r>
            <w:r w:rsidRPr="00D77492">
              <w:rPr>
                <w:rFonts w:ascii="Sylfaen" w:hAnsi="Sylfaen"/>
                <w:sz w:val="24"/>
                <w:szCs w:val="24"/>
                <w:lang w:val="ka-GE"/>
              </w:rPr>
              <w:t>ენაზე</w:t>
            </w:r>
            <w:r w:rsidRPr="00D77492">
              <w:rPr>
                <w:sz w:val="24"/>
                <w:szCs w:val="24"/>
                <w:lang w:val="ka-GE"/>
              </w:rPr>
              <w:t>.</w:t>
            </w:r>
          </w:p>
          <w:p w14:paraId="037BB4FF"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rPr>
            </w:pPr>
            <w:r w:rsidRPr="00D77492">
              <w:rPr>
                <w:rFonts w:ascii="Sylfaen" w:hAnsi="Sylfaen"/>
                <w:sz w:val="24"/>
                <w:szCs w:val="24"/>
                <w:lang w:val="ka-GE"/>
              </w:rPr>
              <w:t>იმპორტიორები ვალდებულნი არიან საამწყობრო ნაწილზე დაიტანოს საკუთარი სახელი, რეგისტრირებული სავაჭრო სახელი ან რეგისტრირებული სავაჭრო ნიშანი და საფოსტო მისამართი, რომელზეც შესაძლებელი იქნება მასთან დაკავშირება, ხოლო აღნიშნულის შეუძლებლობის შემთხვევაში ინფორმაცია დატანილ უნდა იქნას საამწყობრო ნაწილის შეფუთვაზე ან მითითებულ იქნას თანდართულ  დოკუმენტაციაში. საკონტაქტო ინფორმაცია წარმოდგენილ უნდა იქნას მომხმარებლების, საბოლოო გამომყენებლების, მწარმოებლებისა და ბაზარზე ზედამხედველობის ორგანოებისთვის ადვილად გასაგებ ენაზე.</w:t>
            </w:r>
          </w:p>
          <w:p w14:paraId="3BDB4905" w14:textId="77777777" w:rsidR="00A80048" w:rsidRPr="00D77492" w:rsidRDefault="00A80048" w:rsidP="009E7CBE">
            <w:pPr>
              <w:pStyle w:val="ListParagraph"/>
              <w:numPr>
                <w:ilvl w:val="0"/>
                <w:numId w:val="9"/>
              </w:numPr>
              <w:tabs>
                <w:tab w:val="left" w:pos="1350"/>
              </w:tabs>
              <w:spacing w:line="276" w:lineRule="auto"/>
              <w:ind w:left="576" w:right="432" w:firstLine="0"/>
              <w:jc w:val="both"/>
              <w:rPr>
                <w:rFonts w:ascii="Sylfaen" w:hAnsi="Sylfaen"/>
                <w:sz w:val="24"/>
                <w:szCs w:val="24"/>
              </w:rPr>
            </w:pPr>
            <w:r w:rsidRPr="00D77492">
              <w:rPr>
                <w:rFonts w:ascii="Sylfaen" w:hAnsi="Sylfaen"/>
                <w:sz w:val="24"/>
                <w:szCs w:val="24"/>
                <w:lang w:val="ka-GE"/>
              </w:rPr>
              <w:t xml:space="preserve">იმპორტიორები ვალდებულნი არიან უზრუნველყონ, რომ მოწყობილობას დანართი </w:t>
            </w:r>
            <w:r w:rsidRPr="00D77492">
              <w:rPr>
                <w:rFonts w:ascii="Sylfaen" w:hAnsi="Sylfaen"/>
                <w:sz w:val="24"/>
                <w:szCs w:val="24"/>
              </w:rPr>
              <w:t>I</w:t>
            </w:r>
            <w:r w:rsidRPr="00D77492">
              <w:rPr>
                <w:rFonts w:ascii="Sylfaen" w:hAnsi="Sylfaen"/>
                <w:sz w:val="24"/>
                <w:szCs w:val="24"/>
                <w:lang w:val="ka-GE"/>
              </w:rPr>
              <w:t xml:space="preserve">-ის 1.5-ე პუნქტის შესაბამისად თანდართული ჰქონდეს ინსტრუქციები და უსაფრთხოების შესახებ ინფორმაცია, შესაბამისი წევრი სახელმწიფოს მიერ განსაზღვრულ, მომხმარებლების და საბოლოო გამომყენებლებისთვის ადვილად გასაგებ ენაზე. </w:t>
            </w:r>
          </w:p>
          <w:p w14:paraId="668D0900"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rPr>
            </w:pPr>
            <w:r w:rsidRPr="00D77492">
              <w:rPr>
                <w:rFonts w:ascii="Sylfaen" w:hAnsi="Sylfaen"/>
                <w:sz w:val="24"/>
                <w:szCs w:val="24"/>
                <w:lang w:val="ka-GE"/>
              </w:rPr>
              <w:t xml:space="preserve">იმპორტიორები ვალდებულნი არიან საამწყობრო ნაწილებს დაურთონ EU შესაბამისობის დეკლარაციის ასლი, რომელიც სხვა </w:t>
            </w:r>
            <w:r>
              <w:rPr>
                <w:rFonts w:ascii="Sylfaen" w:hAnsi="Sylfaen"/>
                <w:sz w:val="24"/>
                <w:szCs w:val="24"/>
                <w:lang w:val="ka-GE"/>
              </w:rPr>
              <w:t>დო</w:t>
            </w:r>
            <w:r w:rsidRPr="00D77492">
              <w:rPr>
                <w:rFonts w:ascii="Sylfaen" w:hAnsi="Sylfaen"/>
                <w:sz w:val="24"/>
                <w:szCs w:val="24"/>
                <w:lang w:val="ka-GE"/>
              </w:rPr>
              <w:t xml:space="preserve">კუმენტებს შორის უნდა მოიცავდეს მოწყობილობაზე მორგების, აწყობის, რეგულირების, ფუნქციონირებისა და შეკეთების ინსტრუქციებს, დანართი </w:t>
            </w:r>
            <w:r w:rsidRPr="00D77492">
              <w:rPr>
                <w:rFonts w:ascii="Sylfaen" w:hAnsi="Sylfaen"/>
                <w:sz w:val="24"/>
                <w:szCs w:val="24"/>
              </w:rPr>
              <w:t>I</w:t>
            </w:r>
            <w:r w:rsidRPr="00D77492">
              <w:rPr>
                <w:rFonts w:ascii="Sylfaen" w:hAnsi="Sylfaen"/>
                <w:sz w:val="24"/>
                <w:szCs w:val="24"/>
                <w:lang w:val="ka-GE"/>
              </w:rPr>
              <w:t xml:space="preserve"> -ის 1.7-ე პუნქტის შესაბამისად, შესაბამისი წევრი სახელმწიფოს მიერ განსაზღვრულ, მოწყობილობის მწარმოებლისთვის გასაგებ ენაზე.</w:t>
            </w:r>
          </w:p>
          <w:p w14:paraId="4B9F2A14" w14:textId="77777777" w:rsidR="00A80048" w:rsidRPr="00D77492" w:rsidRDefault="00A80048" w:rsidP="009E7CBE">
            <w:pPr>
              <w:pStyle w:val="ListParagraph"/>
              <w:numPr>
                <w:ilvl w:val="0"/>
                <w:numId w:val="9"/>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 xml:space="preserve">იმპორტიორები ვალდებულნი არიან უზრუნველყონ, რომ მათი პასუხისმგებლობის ქვეშ არსებული მოწყობილობისა და საამწყობრო ნაწილის შენახვისა და ტრანსპორტირების პირობები საფრთხეს არ უქმნიდეს მათ შესაბამისობას დანართით </w:t>
            </w:r>
            <w:r w:rsidRPr="00D77492">
              <w:rPr>
                <w:rFonts w:ascii="Sylfaen" w:hAnsi="Sylfaen"/>
                <w:sz w:val="24"/>
                <w:szCs w:val="24"/>
              </w:rPr>
              <w:t>I-</w:t>
            </w:r>
            <w:r w:rsidRPr="00D77492">
              <w:rPr>
                <w:rFonts w:ascii="Sylfaen" w:hAnsi="Sylfaen"/>
                <w:sz w:val="24"/>
                <w:szCs w:val="24"/>
                <w:lang w:val="ka-GE"/>
              </w:rPr>
              <w:t>ით განსაზღვრულ ჯანმრთელობისა და უსაფრთხოების ძირითად მოთხოვნებს.</w:t>
            </w:r>
          </w:p>
          <w:p w14:paraId="341E1C61" w14:textId="77777777" w:rsidR="00A80048" w:rsidRPr="00D77492" w:rsidRDefault="00A80048" w:rsidP="009E7CBE">
            <w:pPr>
              <w:pStyle w:val="ListParagraph"/>
              <w:numPr>
                <w:ilvl w:val="0"/>
                <w:numId w:val="9"/>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საჭიროების შემთხვევაში, როდესაც მოწყობილობა შეიცავს რისკს, იმპორტიორები ვალდებულნი არიან მომხმარებლისა და საბოლოო გამომყენებლის ჯანმრთელობის და უსაფრთხოების დაცვის მიზნით განახორციელონ ბაზარზე განთავსებული მოწყობილობების  ნიმუშების შემოწმება, შესაბამისი გამოკვლევა. იმპორტიორები ვალდებულნი არიან აუცილებლობის შემთხვევაში შეინახონ საჩივრების შესახებ ინფორმაცია, მათ შორის შეუსაბამო ან/და გამოთხოვილი მოწყობილობის შესახებ და დისტრუბუტორებს აცნობონ ყველა მსგავსი ტიპის მონიტორინგის შედეგების თაობაზე.</w:t>
            </w:r>
          </w:p>
          <w:p w14:paraId="02338A49" w14:textId="77777777" w:rsidR="00A80048" w:rsidRPr="00D77492" w:rsidRDefault="00A80048" w:rsidP="009E7CBE">
            <w:pPr>
              <w:pStyle w:val="ListParagraph"/>
              <w:numPr>
                <w:ilvl w:val="0"/>
                <w:numId w:val="9"/>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იმპორტიორები რომლებიც ჩათვლიან ან აქვთ მიზეზი რომ სჯეროდეთ, რომ მათ მიერ ბაზარზე განთავსებული მოწყობილობა  ან საამწყობრო ნაწილი არ შეესაბამება ამ რეგულაციას ვალდებულნი არიან დაუყოვნებლივ მიიღონ ყველა აუცილებელი მაკორექტირებელი ზომა აღნიშნული მოწყობილობის ან საამწყობრო ნაწილის შესაბამისობაში მოსაყვანად და საჭიროების შემთხვევაში გამოითხოვონ ან ამოიღონ ბაზრიდან პროდუქტი. იმ შემთხვევაში, როდესაც მოწყობილობა ან საამწყობრო ნაწილი შეიცავს რისკს იმპორტიორებმა დაუყოვნებლივ უნდა შეატყობინონ იმ წევრი სახელმწიფოების შესაბამის კომპეტენტურ ორგანოებს, რომელთა ბაზარზეც ხელმისაწვდომ იქნა პროდუქტი და მიაწოდონ მათ შესაბამისი დეტალები, მათ შორის ინფორმაცია შეუსაბამობების შესახებ და ყველა გატარებული მაკორექტირებელი ზომების შესახებ.</w:t>
            </w:r>
          </w:p>
          <w:p w14:paraId="0E4CCC38" w14:textId="77777777" w:rsidR="00A80048" w:rsidRPr="00D77492" w:rsidRDefault="00A80048" w:rsidP="009E7CBE">
            <w:pPr>
              <w:pStyle w:val="ListParagraph"/>
              <w:numPr>
                <w:ilvl w:val="0"/>
                <w:numId w:val="9"/>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იმპორტიორები ვალდებულნი არიან, ბაზარზე ზედამხედველობის ორგანოებისთვის წარსადგენად, შეინახონ EU შესაბამისობის დეკლარაციის ასლი და შესაბამისი მოთხოვნის შემთხვევაში ტექნიკური დოკუმენტაცია მიაწოდონ ზემოთაღნიშნულ ორგანოებს.</w:t>
            </w:r>
          </w:p>
          <w:p w14:paraId="33432E94" w14:textId="77777777" w:rsidR="00A80048" w:rsidRPr="00D77492" w:rsidRDefault="00A80048" w:rsidP="009E7CBE">
            <w:pPr>
              <w:pStyle w:val="ListParagraph"/>
              <w:numPr>
                <w:ilvl w:val="0"/>
                <w:numId w:val="9"/>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იმპორტიორები ვალდებულნი არიან კომპეტენტური ეროვნული ორგანოს მოთხოვნის შემთხვევაში მიაწოდონ მას ყველა ინფორმაცია და დოკუმენტაცია ფიზიკური ან ელექტრონული ფორმით, რომლებიც აუცილებელია მოწყობილობისა და საამწყობრო ნაწილის შესაბამისობის დასადასტურებლად, ზემოთაღნიშნული ორგანოსთვის ადვილად გასაგებ ენაზე. იმპორტიორები ვალდებულნი, არიან შესაბამისი მოთხოვნის საფუძველზე ითანამშრომლონ ზემოთ აღნიშნულ ორგანოსთან ნებისმიერი გატარებული ზომების ფარგლებში, რომლებიც მიმართულია ბაზარზე განთავსებულ მოწყობილობასა და საამწყობრო ნაწილთან დაკავშირებული რისკების აღმოფხვრისაკენ.</w:t>
            </w:r>
          </w:p>
          <w:p w14:paraId="335EB105"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p>
          <w:p w14:paraId="52B9CAB5" w14:textId="77777777" w:rsidR="00A80048" w:rsidRDefault="00A80048" w:rsidP="009E7CBE">
            <w:pPr>
              <w:pStyle w:val="ListParagraph"/>
              <w:tabs>
                <w:tab w:val="left" w:pos="810"/>
                <w:tab w:val="left" w:pos="1350"/>
                <w:tab w:val="left" w:pos="7920"/>
              </w:tabs>
              <w:spacing w:before="240" w:line="276" w:lineRule="auto"/>
              <w:ind w:left="576" w:right="432"/>
              <w:rPr>
                <w:rFonts w:ascii="Sylfaen" w:hAnsi="Sylfaen"/>
                <w:b/>
                <w:sz w:val="24"/>
                <w:szCs w:val="24"/>
                <w:lang w:val="ka-GE"/>
              </w:rPr>
            </w:pPr>
          </w:p>
        </w:tc>
        <w:tc>
          <w:tcPr>
            <w:tcW w:w="540" w:type="dxa"/>
          </w:tcPr>
          <w:p w14:paraId="3CA25CF1" w14:textId="77777777" w:rsidR="00A80048" w:rsidRPr="00AE49ED" w:rsidRDefault="00257A08" w:rsidP="009E7CBE">
            <w:pPr>
              <w:tabs>
                <w:tab w:val="left" w:pos="1350"/>
              </w:tabs>
              <w:jc w:val="both"/>
              <w:rPr>
                <w:rFonts w:ascii="Sylfaen" w:eastAsia="Sylfaen" w:hAnsi="Sylfaen"/>
                <w:b/>
                <w:sz w:val="24"/>
                <w:szCs w:val="24"/>
                <w:lang w:val="ka-GE"/>
              </w:rPr>
            </w:pPr>
            <w:r>
              <w:rPr>
                <w:rFonts w:ascii="Sylfaen" w:eastAsia="Sylfaen" w:hAnsi="Sylfaen"/>
                <w:b/>
                <w:sz w:val="24"/>
                <w:szCs w:val="24"/>
                <w:lang w:val="ka-GE"/>
              </w:rPr>
              <w:t>N1</w:t>
            </w:r>
          </w:p>
        </w:tc>
        <w:tc>
          <w:tcPr>
            <w:tcW w:w="630" w:type="dxa"/>
          </w:tcPr>
          <w:p w14:paraId="3BD46590" w14:textId="77777777" w:rsidR="00A80048" w:rsidRPr="00AE49ED" w:rsidRDefault="00A80048" w:rsidP="009E7CBE">
            <w:pPr>
              <w:tabs>
                <w:tab w:val="left" w:pos="1350"/>
              </w:tabs>
              <w:jc w:val="both"/>
              <w:rPr>
                <w:rFonts w:ascii="Sylfaen" w:eastAsia="Sylfaen" w:hAnsi="Sylfaen"/>
                <w:b/>
                <w:szCs w:val="24"/>
                <w:lang w:val="ka-GE"/>
              </w:rPr>
            </w:pPr>
            <w:r w:rsidRPr="00AE49ED">
              <w:rPr>
                <w:rFonts w:ascii="Sylfaen" w:eastAsia="Sylfaen" w:hAnsi="Sylfaen"/>
                <w:b/>
                <w:sz w:val="24"/>
                <w:szCs w:val="24"/>
                <w:lang w:val="ka-GE"/>
              </w:rPr>
              <w:t>8</w:t>
            </w:r>
          </w:p>
        </w:tc>
        <w:tc>
          <w:tcPr>
            <w:tcW w:w="5310" w:type="dxa"/>
          </w:tcPr>
          <w:p w14:paraId="5E49213F" w14:textId="77777777" w:rsidR="00A80048" w:rsidRPr="00206CF8" w:rsidRDefault="00A80048" w:rsidP="009E7CBE">
            <w:pPr>
              <w:tabs>
                <w:tab w:val="left" w:pos="1350"/>
              </w:tabs>
              <w:spacing w:line="276" w:lineRule="auto"/>
              <w:ind w:firstLine="720"/>
              <w:jc w:val="both"/>
              <w:rPr>
                <w:rFonts w:ascii="Sylfaen" w:hAnsi="Sylfaen"/>
                <w:sz w:val="24"/>
                <w:szCs w:val="24"/>
                <w:lang w:val="ka-GE"/>
              </w:rPr>
            </w:pPr>
            <w:r w:rsidRPr="00206CF8">
              <w:rPr>
                <w:rFonts w:ascii="Sylfaen" w:hAnsi="Sylfaen"/>
                <w:sz w:val="24"/>
                <w:szCs w:val="24"/>
                <w:lang w:val="ka-GE"/>
              </w:rPr>
              <w:t>1. იმპორტიორი ვალდებულია ბაზარზე განათავსოს მხოლოდ საქართველოს კანონმდებლობით დადგენილ მოთხოვნებთან შესაბამისი მოწყობილობები და საამწყობრო ნაწილები.</w:t>
            </w:r>
          </w:p>
          <w:p w14:paraId="368D6938" w14:textId="77777777" w:rsidR="00A80048" w:rsidRPr="00206CF8" w:rsidRDefault="00A80048" w:rsidP="009E7CBE">
            <w:pPr>
              <w:tabs>
                <w:tab w:val="left" w:pos="1350"/>
              </w:tabs>
              <w:spacing w:line="276" w:lineRule="auto"/>
              <w:ind w:firstLine="720"/>
              <w:jc w:val="both"/>
              <w:rPr>
                <w:rFonts w:ascii="Sylfaen" w:hAnsi="Sylfaen"/>
                <w:sz w:val="24"/>
                <w:szCs w:val="24"/>
                <w:lang w:val="ka-GE"/>
              </w:rPr>
            </w:pPr>
            <w:r w:rsidRPr="00206CF8">
              <w:rPr>
                <w:rFonts w:ascii="Sylfaen" w:hAnsi="Sylfaen"/>
                <w:sz w:val="24"/>
                <w:szCs w:val="24"/>
                <w:lang w:val="ka-GE"/>
              </w:rPr>
              <w:t>2. იმპორტიორი ვალდებულია მოწყობილობის ბაზარზე განთავსებამდე დარწმუნდეს, რომ მწარმოებელმა განახორციელა ამ ტექნიკური რეგლამენტის მე-13 მუხლით გათვალისწინებული შესაბამისობის შეფასების სათანადო პროცედურა, შეადგინა ტექნიკური დოკუმენტაცია, მოწყობილობაზე დაიტანა შესაბამისობის ნიშანი და მას თან დაურთო საჭირო დოკუმენტები, ასევე დააკმაყოფილა ტექნიკური რეგლამენტის მე-6 მუხლის მე-5 და მე-6 პუნქტებში მოცემული მოთხოვნები.</w:t>
            </w:r>
          </w:p>
          <w:p w14:paraId="6A0A626E" w14:textId="1EA2B997" w:rsidR="00A80048" w:rsidRPr="00206CF8" w:rsidRDefault="00A80048" w:rsidP="009E7CBE">
            <w:pPr>
              <w:tabs>
                <w:tab w:val="left" w:pos="1350"/>
              </w:tabs>
              <w:spacing w:line="276" w:lineRule="auto"/>
              <w:ind w:firstLine="720"/>
              <w:jc w:val="both"/>
              <w:rPr>
                <w:rFonts w:ascii="Sylfaen" w:hAnsi="Sylfaen"/>
                <w:sz w:val="24"/>
                <w:szCs w:val="24"/>
                <w:lang w:val="ka-GE"/>
              </w:rPr>
            </w:pPr>
            <w:r w:rsidRPr="00206CF8">
              <w:rPr>
                <w:rFonts w:ascii="Sylfaen" w:hAnsi="Sylfaen"/>
                <w:sz w:val="24"/>
                <w:szCs w:val="24"/>
                <w:lang w:val="ka-GE"/>
              </w:rPr>
              <w:t>3. იმპორტიორი ვალდებულია საამწყობრო ნაწილის ბაზარზე განთავსებამდე დარწმუნდეს, რომ მწარმოებელმა განახორციელა მე-13 მუხლით გათვალისწინებული შესაბამისობის შეფასების სათანადო პროცედურა, შეადგინა ტექნიკური დოკუმენტაცია, საამწყობრო ნაწილზე დაიტანა შესაბამისობის ნიშანი და მას თან დაურთო შესაბამისობის დეკლარაციის ასლი, რომელიც უნდა შეიცავდეს მოწყობილობაზე მორგების, აწყობის, რეგულირების, ფუნქციონირებისა და შეკეთების ინსტრუქციებს ამ ტექნიკური რეგლამენტის I დანართის</w:t>
            </w:r>
            <w:r w:rsidR="00EC10C6">
              <w:rPr>
                <w:rFonts w:ascii="Sylfaen" w:hAnsi="Sylfaen"/>
                <w:sz w:val="24"/>
                <w:szCs w:val="24"/>
                <w:lang w:val="ka-GE"/>
              </w:rPr>
              <w:t xml:space="preserve"> პირველი</w:t>
            </w:r>
            <w:r w:rsidRPr="00206CF8">
              <w:rPr>
                <w:rFonts w:ascii="Sylfaen" w:hAnsi="Sylfaen"/>
                <w:sz w:val="24"/>
                <w:szCs w:val="24"/>
                <w:lang w:val="ka-GE"/>
              </w:rPr>
              <w:t xml:space="preserve"> მუხლის მე-13 პუნქტის შესაბამისად. მწარმოებელი ასევე უნდა დარწმუნდეს, რომ დაკმაყოფილებულია ამ ტექნიკური რეგლამენტის მე-6 მუხლის მე-5 და მე-6 პუნქტის მოთხოვნები.</w:t>
            </w:r>
          </w:p>
          <w:p w14:paraId="2B6F150A" w14:textId="77777777" w:rsidR="00A80048" w:rsidRPr="00206CF8" w:rsidRDefault="00A80048" w:rsidP="009E7CBE">
            <w:pPr>
              <w:tabs>
                <w:tab w:val="left" w:pos="1350"/>
              </w:tabs>
              <w:spacing w:line="276" w:lineRule="auto"/>
              <w:ind w:firstLine="720"/>
              <w:jc w:val="both"/>
              <w:rPr>
                <w:rFonts w:ascii="Sylfaen" w:hAnsi="Sylfaen"/>
                <w:sz w:val="24"/>
                <w:szCs w:val="24"/>
                <w:lang w:val="ka-GE"/>
              </w:rPr>
            </w:pPr>
            <w:r w:rsidRPr="00206CF8">
              <w:rPr>
                <w:rFonts w:ascii="Sylfaen" w:hAnsi="Sylfaen"/>
                <w:sz w:val="24"/>
                <w:szCs w:val="24"/>
                <w:lang w:val="ka-GE"/>
              </w:rPr>
              <w:t xml:space="preserve">4. იმპორტიორი ვალდებულია არ განათავსოს მოწყობილობა და საამწყობრო ნაწილი ბაზარზე, თუ თვლის ან აქვს ეჭვის საფუძველი, რომ ისინი არ შეესაბამება ტექნიკური რეგლამენტის I დანართით გათვალისწინებულ ძირითად მოთხოვნებს, სანამ მოწყობილობა და საამწყობრო ნაწილი შესაბამისობაში არ იქნება მოყვანილი დადგენილ მოთხოვნებთან. თუ მოწყობილობა და საამწყობრო ნაწილი  ქმნის რისკს, იმპორტიორი ვალდებულია ამის შესახებ აცნობოს მწარმოებელსა და ბაზარზე ზედამხედველობის ორგანოს. </w:t>
            </w:r>
          </w:p>
          <w:p w14:paraId="5F86FCDE" w14:textId="77777777" w:rsidR="00A80048" w:rsidRPr="00206CF8" w:rsidRDefault="00A80048" w:rsidP="009E7CBE">
            <w:pPr>
              <w:tabs>
                <w:tab w:val="left" w:pos="1350"/>
              </w:tabs>
              <w:spacing w:line="276" w:lineRule="auto"/>
              <w:ind w:firstLine="720"/>
              <w:jc w:val="both"/>
              <w:rPr>
                <w:rFonts w:ascii="Sylfaen" w:hAnsi="Sylfaen"/>
                <w:sz w:val="24"/>
                <w:szCs w:val="24"/>
                <w:lang w:val="ka-GE"/>
              </w:rPr>
            </w:pPr>
            <w:r w:rsidRPr="00206CF8">
              <w:rPr>
                <w:rFonts w:ascii="Sylfaen" w:hAnsi="Sylfaen"/>
                <w:sz w:val="24"/>
                <w:szCs w:val="24"/>
                <w:lang w:val="ka-GE"/>
              </w:rPr>
              <w:t>5. იმპორტიორი ვალდებულია მოწყობილობაზე და საამწყობრო ნაწილზე, ხოლო თუ აღნიშნული შეუძლებელია, მის შეფუთვაზე ან თანხმლებ დოკუმენტაციაში, მიუთითოს საკუთარი დასახელება, რეგისტრირებული სავაჭრო სახელი ან რეგისტრირებული სავაჭრო ნიშანი და მისამართი, კონკრეტული ადგილის მითითებით, სადაც შესაძლებელია იმპორტიორთან დაკავშირება.</w:t>
            </w:r>
          </w:p>
          <w:p w14:paraId="589FC17D" w14:textId="77777777" w:rsidR="00A80048" w:rsidRPr="00206CF8" w:rsidRDefault="00A80048" w:rsidP="009E7CBE">
            <w:pPr>
              <w:tabs>
                <w:tab w:val="left" w:pos="1350"/>
              </w:tabs>
              <w:spacing w:line="276" w:lineRule="auto"/>
              <w:ind w:firstLine="720"/>
              <w:jc w:val="both"/>
              <w:rPr>
                <w:rFonts w:ascii="Sylfaen" w:hAnsi="Sylfaen"/>
                <w:sz w:val="24"/>
                <w:szCs w:val="24"/>
                <w:lang w:val="ka-GE"/>
              </w:rPr>
            </w:pPr>
            <w:r w:rsidRPr="00206CF8">
              <w:rPr>
                <w:rFonts w:ascii="Sylfaen" w:hAnsi="Sylfaen"/>
                <w:sz w:val="24"/>
                <w:szCs w:val="24"/>
                <w:lang w:val="ka-GE"/>
              </w:rPr>
              <w:t>6. იმპორტიორი ვალდებულია მოწყობილობას თან დაურთოს, I დანართის პირველი მუხლის მე-6 პუნქტის შესაბამისად, ქართულ ენაზე შედგენილი ინსტრუქციები და უსაფრთხოების ინფორმაცია.</w:t>
            </w:r>
          </w:p>
          <w:p w14:paraId="03CEC762" w14:textId="77777777" w:rsidR="00A80048" w:rsidRPr="00206CF8" w:rsidRDefault="00A80048" w:rsidP="009E7CBE">
            <w:pPr>
              <w:tabs>
                <w:tab w:val="left" w:pos="1350"/>
              </w:tabs>
              <w:spacing w:line="276" w:lineRule="auto"/>
              <w:ind w:firstLine="720"/>
              <w:jc w:val="both"/>
              <w:rPr>
                <w:rFonts w:ascii="Sylfaen" w:hAnsi="Sylfaen"/>
                <w:sz w:val="24"/>
                <w:szCs w:val="24"/>
                <w:lang w:val="ka-GE"/>
              </w:rPr>
            </w:pPr>
            <w:r w:rsidRPr="00206CF8">
              <w:rPr>
                <w:rFonts w:ascii="Sylfaen" w:hAnsi="Sylfaen"/>
                <w:sz w:val="24"/>
                <w:szCs w:val="24"/>
                <w:lang w:val="ka-GE"/>
              </w:rPr>
              <w:t xml:space="preserve">7. იმპორტიორი ვალდებულია საამწყობრო ნაწილებს დაურთოს შესაბამისობის დეკლარაციის ასლი, რომელიც უნდა მოიცავდეს მოწყობილობაზე მორგების, აწყობის, რეგულირების, ფუნქციონირებისა და შეკეთების ინსტრუქციებს, </w:t>
            </w:r>
            <w:r w:rsidRPr="00206CF8">
              <w:rPr>
                <w:rFonts w:ascii="Sylfaen" w:hAnsi="Sylfaen"/>
                <w:sz w:val="24"/>
                <w:szCs w:val="24"/>
              </w:rPr>
              <w:t xml:space="preserve">I </w:t>
            </w:r>
            <w:r w:rsidRPr="00206CF8">
              <w:rPr>
                <w:rFonts w:ascii="Sylfaen" w:hAnsi="Sylfaen"/>
                <w:sz w:val="24"/>
                <w:szCs w:val="24"/>
                <w:lang w:val="ka-GE"/>
              </w:rPr>
              <w:t>დანართის პირველი მუხლის მე-13  პუნქტის შესაბამისად.</w:t>
            </w:r>
          </w:p>
          <w:p w14:paraId="2EC3AE74" w14:textId="77777777" w:rsidR="00A80048" w:rsidRPr="00206CF8" w:rsidRDefault="00A80048" w:rsidP="009E7CBE">
            <w:pPr>
              <w:tabs>
                <w:tab w:val="left" w:pos="1350"/>
              </w:tabs>
              <w:spacing w:line="276" w:lineRule="auto"/>
              <w:ind w:firstLine="720"/>
              <w:jc w:val="both"/>
              <w:rPr>
                <w:rFonts w:ascii="Sylfaen" w:hAnsi="Sylfaen"/>
                <w:sz w:val="24"/>
                <w:szCs w:val="24"/>
                <w:lang w:val="ka-GE"/>
              </w:rPr>
            </w:pPr>
            <w:r w:rsidRPr="00206CF8">
              <w:rPr>
                <w:rFonts w:ascii="Sylfaen" w:hAnsi="Sylfaen"/>
                <w:sz w:val="24"/>
                <w:szCs w:val="24"/>
                <w:lang w:val="ka-GE"/>
              </w:rPr>
              <w:t>8. იმპორტიორი ვალდებულია, მოწყობილობისა და საამწყობრო ნაწილის მისი პასუხისმგებლობის ქვეშ ყოფნის პერიოდში, უზრუნველყოს შენახვისა და ტრანსპორტირების ისეთი პირობები, რომლებიც არ ხელყოფს მოწყობილობისა და საამწყობრო ნაწილის შესაბამისობას I დანართით განსაზღვრულ ჯანმრთელობისა და უსაფრთხოების ძირითად მოთხოვნებთან.</w:t>
            </w:r>
          </w:p>
          <w:p w14:paraId="2408664B" w14:textId="77777777" w:rsidR="00A80048" w:rsidRPr="00206CF8" w:rsidRDefault="00A80048" w:rsidP="009E7CBE">
            <w:pPr>
              <w:tabs>
                <w:tab w:val="left" w:pos="1350"/>
              </w:tabs>
              <w:spacing w:line="276" w:lineRule="auto"/>
              <w:ind w:firstLine="720"/>
              <w:jc w:val="both"/>
              <w:rPr>
                <w:rFonts w:ascii="Sylfaen" w:hAnsi="Sylfaen"/>
                <w:sz w:val="24"/>
                <w:szCs w:val="24"/>
                <w:lang w:val="ka-GE"/>
              </w:rPr>
            </w:pPr>
            <w:r w:rsidRPr="00206CF8">
              <w:rPr>
                <w:rFonts w:ascii="Sylfaen" w:hAnsi="Sylfaen"/>
                <w:sz w:val="24"/>
                <w:szCs w:val="24"/>
                <w:lang w:val="ka-GE"/>
              </w:rPr>
              <w:t>9. შესაბამის შემთხვევებში, მოწყობილობის მიერ შექმნილ რისკებთან მიმართებაში მომხმარებლების ჯანმრთელობისა და უსაფრთხოების დაცვის მიზნით, იმპორტიორი ვალდებულია ჩაატაროს ბაზარზე განთავსებული მოწყობილობის ნიმუშების გამოცდა, ასევე გამოიკვლიოს და საჭიროების შემთხვევაში აწარმოოს რეესტრი საჩივრების, შეუსაბამო მოწყობილობებისა და მათი გამოთხოვის შესახებ და ნებისმიერი მონიტორინგის შესახებ ინფორმირებული ყავდეს დისტრიბუტორები.</w:t>
            </w:r>
          </w:p>
          <w:p w14:paraId="71491007" w14:textId="77777777" w:rsidR="00A80048" w:rsidRPr="00206CF8" w:rsidRDefault="00A80048" w:rsidP="009E7CBE">
            <w:pPr>
              <w:tabs>
                <w:tab w:val="left" w:pos="1350"/>
              </w:tabs>
              <w:spacing w:line="276" w:lineRule="auto"/>
              <w:ind w:firstLine="720"/>
              <w:jc w:val="both"/>
              <w:rPr>
                <w:rFonts w:ascii="Sylfaen" w:hAnsi="Sylfaen"/>
                <w:sz w:val="24"/>
                <w:szCs w:val="24"/>
                <w:lang w:val="ka-GE"/>
              </w:rPr>
            </w:pPr>
            <w:r w:rsidRPr="00206CF8">
              <w:rPr>
                <w:rFonts w:ascii="Sylfaen" w:hAnsi="Sylfaen"/>
                <w:sz w:val="24"/>
                <w:szCs w:val="24"/>
                <w:lang w:val="ka-GE"/>
              </w:rPr>
              <w:t>10. იმპორტიორი, რომელიც ფლობს ინფორმაციას ან აქვს ეჭვის საფუძველი, რომ მის მიერ ბაზარზე განთავსებული მოწყობილობა ან საამწყობრო ნაწილი არ შეესაბამება საქართველოს კანონმდებლობის სათანადო მოთხოვნებს, ვალდებულია დაუყოვნებლივ მიიღოს საჭირო მაკორექტირებელი ზომები, აღნიშნული მოწყობილობის ან საამწყობრო ნაწილის შესაბამისობაში მოსაყვანად, საჭიროების შემთხვევაში, ამოიღოს ან გამოითხოვოს მოწყობილობა ან საამწყობრო ნაწილი ბაზრიდან. იმ შემთხვევაში, თუ მოწყობილობა  ან საამწყობრო ნაწილი ქმნის რისკს, იმპორტიორი ვალდებულია ამის შესახებ დაუყოვნებლივ აცნობოს ბაზარზე ზედამხედველობის ორგანოს, მიაწოდოს მას ყველა საჭირო ინფორმაცია შეუსაბამობების და მიღებული მაკორექტირებელი ზომის შესახებ.</w:t>
            </w:r>
          </w:p>
          <w:p w14:paraId="1AF8D302" w14:textId="77777777" w:rsidR="00A80048" w:rsidRPr="00206CF8" w:rsidRDefault="00A80048" w:rsidP="009E7CBE">
            <w:pPr>
              <w:tabs>
                <w:tab w:val="left" w:pos="1350"/>
              </w:tabs>
              <w:spacing w:line="276" w:lineRule="auto"/>
              <w:ind w:firstLine="720"/>
              <w:jc w:val="both"/>
              <w:rPr>
                <w:rFonts w:ascii="Sylfaen" w:hAnsi="Sylfaen"/>
                <w:sz w:val="24"/>
                <w:szCs w:val="24"/>
                <w:lang w:val="ka-GE"/>
              </w:rPr>
            </w:pPr>
            <w:r w:rsidRPr="00206CF8">
              <w:rPr>
                <w:rFonts w:ascii="Sylfaen" w:hAnsi="Sylfaen"/>
                <w:sz w:val="24"/>
                <w:szCs w:val="24"/>
                <w:lang w:val="ka-GE"/>
              </w:rPr>
              <w:t>11. იმპორტიორი ვალდებულია, შესაბამისობის დეკლარაციის ასლი და შესაბამისი ტექნიკური დოკუმენტაცია, შეინახოს ბაზარზე ზედამხედველობის ორგანოებისთვის წარსადგენად მოწყობილობის ან საამწყობრო ნაწილის ბაზარზე განთავსებიდან 10 წლის განმავლობაში.</w:t>
            </w:r>
          </w:p>
          <w:p w14:paraId="56C3ADF2" w14:textId="77777777" w:rsidR="00A80048" w:rsidRPr="00206CF8" w:rsidRDefault="00A80048" w:rsidP="009E7CBE">
            <w:pPr>
              <w:tabs>
                <w:tab w:val="left" w:pos="1350"/>
              </w:tabs>
              <w:spacing w:line="276" w:lineRule="auto"/>
              <w:ind w:firstLine="720"/>
              <w:jc w:val="both"/>
              <w:rPr>
                <w:rFonts w:ascii="Sylfaen" w:hAnsi="Sylfaen"/>
                <w:sz w:val="24"/>
                <w:szCs w:val="24"/>
                <w:lang w:val="ka-GE"/>
              </w:rPr>
            </w:pPr>
            <w:r w:rsidRPr="00206CF8">
              <w:rPr>
                <w:rFonts w:ascii="Sylfaen" w:hAnsi="Sylfaen"/>
                <w:sz w:val="24"/>
                <w:szCs w:val="24"/>
                <w:lang w:val="ka-GE"/>
              </w:rPr>
              <w:t>12. იმპორტიორი ვალდებულია ბაზარზე ზედამხედველობის ორგანოს დასაბუთებული მოთხოვნის საფუძველზე მიაწოდოს პროდუქტის უსაფრთხოებისა და თავისუფალი მიმოქცევის კოდექსით განსაზღვრულ ენაზე შედგენილი საჭირო ყველა ინფორმაცია და დოკუმენტაცია, რომელიც ადასტურებს მოწყობილობისა და საამწყობრო ნაწილის რეგლამენტით განსაზღვრულ მოთხოვნებთან შესაბამისობას</w:t>
            </w:r>
            <w:r w:rsidR="00E57879">
              <w:rPr>
                <w:rFonts w:ascii="Sylfaen" w:hAnsi="Sylfaen"/>
                <w:sz w:val="24"/>
                <w:szCs w:val="24"/>
                <w:lang w:val="ka-GE"/>
              </w:rPr>
              <w:t xml:space="preserve">  </w:t>
            </w:r>
            <w:r w:rsidR="00E57879" w:rsidRPr="00EC64D6">
              <w:rPr>
                <w:rFonts w:ascii="Sylfaen" w:hAnsi="Sylfaen"/>
                <w:sz w:val="24"/>
                <w:szCs w:val="24"/>
                <w:lang w:val="ka-GE"/>
              </w:rPr>
              <w:t>ფიზიკური ან ელექტრონული ფორმით</w:t>
            </w:r>
            <w:r w:rsidRPr="00206CF8">
              <w:rPr>
                <w:rFonts w:ascii="Sylfaen" w:hAnsi="Sylfaen"/>
                <w:sz w:val="24"/>
                <w:szCs w:val="24"/>
                <w:lang w:val="ka-GE"/>
              </w:rPr>
              <w:t>. იმპორტიორი ვალდებულია შესაბამისი მოთხოვნის საფუძველზე ითანამშრომლოს ბაზარზე ზედამხედველობის ორგანოსთან, ყველა იმ ღონისძიებასთან დაკავშირებით, რომელიც მიმართულია მათ მიერ ბაზარზე განთავსებული მოწყობილობისა და საამწყობრო ნაწილისგან შექმნილი რისკების აღმოსაფხვრელად.</w:t>
            </w:r>
          </w:p>
          <w:p w14:paraId="2BF4FBED" w14:textId="77777777" w:rsidR="00A80048" w:rsidRPr="00206CF8" w:rsidRDefault="00A80048" w:rsidP="009E7CBE">
            <w:pPr>
              <w:tabs>
                <w:tab w:val="left" w:pos="1350"/>
              </w:tabs>
              <w:spacing w:line="276" w:lineRule="auto"/>
              <w:ind w:firstLine="720"/>
              <w:jc w:val="both"/>
              <w:rPr>
                <w:rFonts w:ascii="Sylfaen" w:hAnsi="Sylfaen"/>
                <w:b/>
                <w:sz w:val="24"/>
                <w:szCs w:val="24"/>
                <w:lang w:val="ka-GE"/>
              </w:rPr>
            </w:pPr>
          </w:p>
          <w:p w14:paraId="707172DC" w14:textId="77777777" w:rsidR="00A80048" w:rsidRPr="00BC5104" w:rsidRDefault="00A80048" w:rsidP="009E7CBE">
            <w:pPr>
              <w:tabs>
                <w:tab w:val="left" w:pos="1350"/>
              </w:tabs>
              <w:spacing w:line="276" w:lineRule="auto"/>
              <w:ind w:firstLine="720"/>
              <w:jc w:val="both"/>
              <w:rPr>
                <w:rFonts w:ascii="Sylfaen" w:hAnsi="Sylfaen"/>
                <w:sz w:val="24"/>
                <w:szCs w:val="24"/>
                <w:lang w:val="ka-GE"/>
              </w:rPr>
            </w:pPr>
          </w:p>
        </w:tc>
        <w:tc>
          <w:tcPr>
            <w:tcW w:w="900" w:type="dxa"/>
          </w:tcPr>
          <w:p w14:paraId="4B5051DD" w14:textId="77777777" w:rsidR="00A80048" w:rsidRDefault="00A80048" w:rsidP="009E7CBE">
            <w:pPr>
              <w:tabs>
                <w:tab w:val="left" w:pos="1350"/>
              </w:tabs>
              <w:ind w:firstLine="18"/>
              <w:jc w:val="both"/>
              <w:rPr>
                <w:rFonts w:ascii="Sylfaen" w:eastAsia="Sylfaen" w:hAnsi="Sylfaen"/>
                <w:b/>
                <w:sz w:val="24"/>
                <w:szCs w:val="24"/>
                <w:lang w:val="ka-GE"/>
              </w:rPr>
            </w:pPr>
            <w:r>
              <w:rPr>
                <w:rFonts w:ascii="Sylfaen" w:eastAsia="Sylfaen" w:hAnsi="Sylfaen"/>
                <w:b/>
                <w:sz w:val="24"/>
                <w:szCs w:val="24"/>
                <w:lang w:val="ka-GE"/>
              </w:rPr>
              <w:t>ნშ</w:t>
            </w:r>
          </w:p>
        </w:tc>
        <w:tc>
          <w:tcPr>
            <w:tcW w:w="1710" w:type="dxa"/>
          </w:tcPr>
          <w:p w14:paraId="63617382" w14:textId="77777777" w:rsidR="00A80048" w:rsidRPr="00202BD0" w:rsidRDefault="00A80048" w:rsidP="009E7CBE">
            <w:pPr>
              <w:tabs>
                <w:tab w:val="left" w:pos="1350"/>
              </w:tabs>
              <w:jc w:val="both"/>
              <w:rPr>
                <w:rFonts w:ascii="Sylfaen" w:eastAsia="Sylfaen" w:hAnsi="Sylfaen"/>
                <w:szCs w:val="24"/>
                <w:lang w:val="ka-GE"/>
              </w:rPr>
            </w:pPr>
            <w:r>
              <w:rPr>
                <w:rFonts w:ascii="Sylfaen" w:hAnsi="Sylfaen"/>
                <w:b/>
                <w:noProof/>
                <w:sz w:val="24"/>
                <w:szCs w:val="24"/>
                <w:lang w:val="ka-GE"/>
              </w:rPr>
              <w:t xml:space="preserve">ტექნიკური რეგლამენტით, იმპორტიორი ვალდებულია აირად საწვავზე მომუშავე მოწყობილობას თან დაურთოს ქართულ ენაზე შედგენილი ინსტრუქციები და უსაფრთხოების ინფორმაცია. </w:t>
            </w:r>
          </w:p>
        </w:tc>
      </w:tr>
      <w:tr w:rsidR="00BA65C1" w:rsidRPr="00202BD0" w14:paraId="2BEFA3CD" w14:textId="77777777" w:rsidTr="009E7CBE">
        <w:tblPrEx>
          <w:tblBorders>
            <w:insideH w:val="single" w:sz="4" w:space="0" w:color="auto"/>
          </w:tblBorders>
        </w:tblPrEx>
        <w:trPr>
          <w:trHeight w:val="2690"/>
        </w:trPr>
        <w:tc>
          <w:tcPr>
            <w:tcW w:w="900" w:type="dxa"/>
          </w:tcPr>
          <w:p w14:paraId="0CA4FE02" w14:textId="77777777" w:rsidR="00A80048" w:rsidRPr="00AE49ED" w:rsidRDefault="00A80048" w:rsidP="009E7CBE">
            <w:pPr>
              <w:tabs>
                <w:tab w:val="left" w:pos="1350"/>
              </w:tabs>
              <w:jc w:val="both"/>
              <w:rPr>
                <w:rFonts w:ascii="Sylfaen" w:eastAsia="Sylfaen" w:hAnsi="Sylfaen"/>
                <w:b/>
                <w:sz w:val="24"/>
                <w:szCs w:val="24"/>
                <w:lang w:val="ka-GE"/>
              </w:rPr>
            </w:pPr>
            <w:r>
              <w:rPr>
                <w:rFonts w:ascii="Sylfaen" w:eastAsia="Sylfaen" w:hAnsi="Sylfaen"/>
                <w:b/>
                <w:sz w:val="24"/>
                <w:szCs w:val="24"/>
                <w:lang w:val="ka-GE"/>
              </w:rPr>
              <w:t>10</w:t>
            </w:r>
          </w:p>
        </w:tc>
        <w:tc>
          <w:tcPr>
            <w:tcW w:w="4770" w:type="dxa"/>
          </w:tcPr>
          <w:p w14:paraId="30B15C28" w14:textId="77777777" w:rsidR="00A80048" w:rsidRPr="00D77492" w:rsidRDefault="00A80048" w:rsidP="009E7CBE">
            <w:pPr>
              <w:pStyle w:val="ListParagraph"/>
              <w:numPr>
                <w:ilvl w:val="0"/>
                <w:numId w:val="10"/>
              </w:numPr>
              <w:tabs>
                <w:tab w:val="left" w:pos="1350"/>
              </w:tabs>
              <w:spacing w:line="276" w:lineRule="auto"/>
              <w:ind w:left="576" w:right="432" w:firstLine="0"/>
              <w:jc w:val="both"/>
              <w:rPr>
                <w:rFonts w:ascii="Sylfaen" w:hAnsi="Sylfaen" w:cs="Sylfaen"/>
                <w:sz w:val="24"/>
                <w:szCs w:val="24"/>
                <w:lang w:val="ka-GE"/>
              </w:rPr>
            </w:pPr>
            <w:r w:rsidRPr="00D77492">
              <w:rPr>
                <w:rFonts w:ascii="Sylfaen" w:hAnsi="Sylfaen" w:cs="Sylfaen"/>
                <w:sz w:val="24"/>
                <w:szCs w:val="24"/>
                <w:lang w:val="ka-GE"/>
              </w:rPr>
              <w:t>მოწყობილობისა და საამწყობრო ნაწილის</w:t>
            </w:r>
            <w:r w:rsidRPr="00D77492">
              <w:rPr>
                <w:rFonts w:ascii="Sylfaen" w:hAnsi="Sylfaen"/>
                <w:sz w:val="24"/>
                <w:szCs w:val="24"/>
                <w:lang w:val="ka-GE"/>
              </w:rPr>
              <w:t xml:space="preserve"> </w:t>
            </w:r>
            <w:r w:rsidRPr="00D77492">
              <w:rPr>
                <w:rFonts w:ascii="Sylfaen" w:hAnsi="Sylfaen" w:cs="Sylfaen"/>
                <w:sz w:val="24"/>
                <w:szCs w:val="24"/>
                <w:lang w:val="ka-GE"/>
              </w:rPr>
              <w:t>ბაზარზე</w:t>
            </w:r>
            <w:r w:rsidRPr="00D77492">
              <w:rPr>
                <w:rFonts w:ascii="Sylfaen" w:hAnsi="Sylfaen"/>
                <w:sz w:val="24"/>
                <w:szCs w:val="24"/>
                <w:lang w:val="ka-GE"/>
              </w:rPr>
              <w:t xml:space="preserve"> </w:t>
            </w:r>
            <w:r w:rsidRPr="00D77492">
              <w:rPr>
                <w:rFonts w:ascii="Sylfaen" w:hAnsi="Sylfaen" w:cs="Sylfaen"/>
                <w:sz w:val="24"/>
                <w:szCs w:val="24"/>
                <w:lang w:val="ka-GE"/>
              </w:rPr>
              <w:t>ხელმისაწვდომობის</w:t>
            </w:r>
            <w:r w:rsidRPr="00D77492">
              <w:rPr>
                <w:rFonts w:ascii="Sylfaen" w:hAnsi="Sylfaen"/>
                <w:sz w:val="24"/>
                <w:szCs w:val="24"/>
                <w:lang w:val="ka-GE"/>
              </w:rPr>
              <w:t xml:space="preserve"> </w:t>
            </w:r>
            <w:r w:rsidRPr="00D77492">
              <w:rPr>
                <w:rFonts w:ascii="Sylfaen" w:hAnsi="Sylfaen" w:cs="Sylfaen"/>
                <w:sz w:val="24"/>
                <w:szCs w:val="24"/>
                <w:lang w:val="ka-GE"/>
              </w:rPr>
              <w:t>უზრუნველყოფისას</w:t>
            </w:r>
            <w:r w:rsidRPr="00D77492">
              <w:rPr>
                <w:rFonts w:ascii="Sylfaen" w:hAnsi="Sylfaen"/>
                <w:sz w:val="24"/>
                <w:szCs w:val="24"/>
                <w:lang w:val="ka-GE"/>
              </w:rPr>
              <w:t xml:space="preserve"> </w:t>
            </w:r>
            <w:r>
              <w:rPr>
                <w:rFonts w:ascii="Sylfaen" w:hAnsi="Sylfaen" w:cs="Sylfaen"/>
                <w:sz w:val="24"/>
                <w:szCs w:val="24"/>
                <w:lang w:val="ka-GE"/>
              </w:rPr>
              <w:t>დისტრი</w:t>
            </w:r>
            <w:r w:rsidRPr="00D77492">
              <w:rPr>
                <w:rFonts w:ascii="Sylfaen" w:hAnsi="Sylfaen" w:cs="Sylfaen"/>
                <w:sz w:val="24"/>
                <w:szCs w:val="24"/>
                <w:lang w:val="ka-GE"/>
              </w:rPr>
              <w:t>ბუტორები</w:t>
            </w:r>
            <w:r w:rsidRPr="00D77492">
              <w:rPr>
                <w:rFonts w:ascii="Sylfaen" w:hAnsi="Sylfaen"/>
                <w:sz w:val="24"/>
                <w:szCs w:val="24"/>
                <w:lang w:val="ka-GE"/>
              </w:rPr>
              <w:t xml:space="preserve"> </w:t>
            </w:r>
            <w:r w:rsidRPr="00D77492">
              <w:rPr>
                <w:rFonts w:ascii="Sylfaen" w:hAnsi="Sylfaen" w:cs="Sylfaen"/>
                <w:sz w:val="24"/>
                <w:szCs w:val="24"/>
                <w:lang w:val="ka-GE"/>
              </w:rPr>
              <w:t>ვალდებულნი</w:t>
            </w:r>
            <w:r w:rsidRPr="00D77492">
              <w:rPr>
                <w:rFonts w:ascii="Sylfaen" w:hAnsi="Sylfaen"/>
                <w:sz w:val="24"/>
                <w:szCs w:val="24"/>
                <w:lang w:val="ka-GE"/>
              </w:rPr>
              <w:t xml:space="preserve"> </w:t>
            </w:r>
            <w:r w:rsidRPr="00D77492">
              <w:rPr>
                <w:rFonts w:ascii="Sylfaen" w:hAnsi="Sylfaen" w:cs="Sylfaen"/>
                <w:sz w:val="24"/>
                <w:szCs w:val="24"/>
                <w:lang w:val="ka-GE"/>
              </w:rPr>
              <w:t>არიან</w:t>
            </w:r>
            <w:r w:rsidRPr="00D77492">
              <w:rPr>
                <w:rFonts w:ascii="Sylfaen" w:hAnsi="Sylfaen"/>
                <w:sz w:val="24"/>
                <w:szCs w:val="24"/>
                <w:lang w:val="ka-GE"/>
              </w:rPr>
              <w:t xml:space="preserve"> </w:t>
            </w:r>
            <w:r w:rsidRPr="00D77492">
              <w:rPr>
                <w:rFonts w:ascii="Sylfaen" w:hAnsi="Sylfaen" w:cs="Sylfaen"/>
                <w:sz w:val="24"/>
                <w:szCs w:val="24"/>
                <w:lang w:val="ka-GE"/>
              </w:rPr>
              <w:t>სათანადო</w:t>
            </w:r>
            <w:r w:rsidRPr="00D77492">
              <w:rPr>
                <w:rFonts w:ascii="Sylfaen" w:hAnsi="Sylfaen"/>
                <w:sz w:val="24"/>
                <w:szCs w:val="24"/>
                <w:lang w:val="ka-GE"/>
              </w:rPr>
              <w:t xml:space="preserve"> </w:t>
            </w:r>
            <w:r w:rsidRPr="00D77492">
              <w:rPr>
                <w:rFonts w:ascii="Sylfaen" w:hAnsi="Sylfaen" w:cs="Sylfaen"/>
                <w:sz w:val="24"/>
                <w:szCs w:val="24"/>
                <w:lang w:val="ka-GE"/>
              </w:rPr>
              <w:t>ყურადღებით</w:t>
            </w:r>
            <w:r w:rsidRPr="00D77492">
              <w:rPr>
                <w:rFonts w:ascii="Sylfaen" w:hAnsi="Sylfaen"/>
                <w:sz w:val="24"/>
                <w:szCs w:val="24"/>
                <w:lang w:val="ka-GE"/>
              </w:rPr>
              <w:t xml:space="preserve"> </w:t>
            </w:r>
            <w:r w:rsidRPr="00D77492">
              <w:rPr>
                <w:rFonts w:ascii="Sylfaen" w:hAnsi="Sylfaen" w:cs="Sylfaen"/>
                <w:sz w:val="24"/>
                <w:szCs w:val="24"/>
                <w:lang w:val="ka-GE"/>
              </w:rPr>
              <w:t>იმოქმედონ</w:t>
            </w:r>
            <w:r w:rsidRPr="00D77492">
              <w:rPr>
                <w:rFonts w:ascii="Sylfaen" w:hAnsi="Sylfaen"/>
                <w:sz w:val="24"/>
                <w:szCs w:val="24"/>
                <w:lang w:val="ka-GE"/>
              </w:rPr>
              <w:t xml:space="preserve"> </w:t>
            </w:r>
            <w:r w:rsidRPr="00D77492">
              <w:rPr>
                <w:rFonts w:ascii="Sylfaen" w:hAnsi="Sylfaen" w:cs="Sylfaen"/>
                <w:sz w:val="24"/>
                <w:szCs w:val="24"/>
                <w:lang w:val="ka-GE"/>
              </w:rPr>
              <w:t>ამ</w:t>
            </w:r>
            <w:r w:rsidRPr="00D77492">
              <w:rPr>
                <w:rFonts w:ascii="Sylfaen" w:hAnsi="Sylfaen"/>
                <w:sz w:val="24"/>
                <w:szCs w:val="24"/>
                <w:lang w:val="ka-GE"/>
              </w:rPr>
              <w:t xml:space="preserve"> </w:t>
            </w:r>
            <w:r w:rsidRPr="00D77492">
              <w:rPr>
                <w:rFonts w:ascii="Sylfaen" w:hAnsi="Sylfaen" w:cs="Sylfaen"/>
                <w:sz w:val="24"/>
                <w:szCs w:val="24"/>
                <w:lang w:val="ka-GE"/>
              </w:rPr>
              <w:t>დირექტივის</w:t>
            </w:r>
            <w:r w:rsidRPr="00D77492">
              <w:rPr>
                <w:rFonts w:ascii="Sylfaen" w:hAnsi="Sylfaen"/>
                <w:sz w:val="24"/>
                <w:szCs w:val="24"/>
                <w:lang w:val="ka-GE"/>
              </w:rPr>
              <w:t xml:space="preserve"> </w:t>
            </w:r>
            <w:r w:rsidRPr="00D77492">
              <w:rPr>
                <w:rFonts w:ascii="Sylfaen" w:hAnsi="Sylfaen" w:cs="Sylfaen"/>
                <w:sz w:val="24"/>
                <w:szCs w:val="24"/>
                <w:lang w:val="ka-GE"/>
              </w:rPr>
              <w:t>მოთხოვნებთან მიმართებით.</w:t>
            </w:r>
          </w:p>
          <w:p w14:paraId="1F2944AC"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 xml:space="preserve">. </w:t>
            </w:r>
          </w:p>
          <w:p w14:paraId="0D3C41AB" w14:textId="77777777" w:rsidR="00A80048" w:rsidRPr="00D77492" w:rsidRDefault="00A80048" w:rsidP="009E7CBE">
            <w:pPr>
              <w:pStyle w:val="ListParagraph"/>
              <w:numPr>
                <w:ilvl w:val="0"/>
                <w:numId w:val="10"/>
              </w:numPr>
              <w:tabs>
                <w:tab w:val="left" w:pos="1350"/>
              </w:tabs>
              <w:spacing w:line="276" w:lineRule="auto"/>
              <w:ind w:left="576" w:right="432" w:firstLine="0"/>
              <w:jc w:val="both"/>
              <w:rPr>
                <w:rFonts w:ascii="Sylfaen" w:hAnsi="Sylfaen"/>
                <w:sz w:val="24"/>
                <w:szCs w:val="24"/>
                <w:lang w:val="ka-GE"/>
              </w:rPr>
            </w:pPr>
            <w:r w:rsidRPr="00D77492">
              <w:rPr>
                <w:rFonts w:ascii="Sylfaen" w:hAnsi="Sylfaen" w:cs="Sylfaen"/>
                <w:sz w:val="24"/>
                <w:szCs w:val="24"/>
                <w:lang w:val="ka-GE"/>
              </w:rPr>
              <w:t>მოწყობილობის</w:t>
            </w:r>
            <w:r w:rsidRPr="00D77492">
              <w:rPr>
                <w:rFonts w:ascii="Sylfaen" w:hAnsi="Sylfaen"/>
                <w:sz w:val="24"/>
                <w:szCs w:val="24"/>
                <w:lang w:val="ka-GE"/>
              </w:rPr>
              <w:t xml:space="preserve"> </w:t>
            </w:r>
            <w:r w:rsidRPr="00D77492">
              <w:rPr>
                <w:rFonts w:ascii="Sylfaen" w:hAnsi="Sylfaen" w:cs="Sylfaen"/>
                <w:sz w:val="24"/>
                <w:szCs w:val="24"/>
                <w:lang w:val="ka-GE"/>
              </w:rPr>
              <w:t>ბაზარზე</w:t>
            </w:r>
            <w:r w:rsidRPr="00D77492">
              <w:rPr>
                <w:rFonts w:ascii="Sylfaen" w:hAnsi="Sylfaen"/>
                <w:sz w:val="24"/>
                <w:szCs w:val="24"/>
                <w:lang w:val="ka-GE"/>
              </w:rPr>
              <w:t xml:space="preserve"> </w:t>
            </w:r>
            <w:r w:rsidRPr="00D77492">
              <w:rPr>
                <w:rFonts w:ascii="Sylfaen" w:hAnsi="Sylfaen" w:cs="Sylfaen"/>
                <w:sz w:val="24"/>
                <w:szCs w:val="24"/>
                <w:lang w:val="ka-GE"/>
              </w:rPr>
              <w:t>ხელმისაწვდომობის უზრუნველყოფამდე</w:t>
            </w:r>
            <w:r w:rsidRPr="00D77492">
              <w:rPr>
                <w:rFonts w:ascii="Sylfaen" w:hAnsi="Sylfaen"/>
                <w:sz w:val="24"/>
                <w:szCs w:val="24"/>
                <w:lang w:val="ka-GE"/>
              </w:rPr>
              <w:t xml:space="preserve"> </w:t>
            </w:r>
            <w:r w:rsidRPr="00D77492">
              <w:rPr>
                <w:rFonts w:ascii="Sylfaen" w:hAnsi="Sylfaen" w:cs="Sylfaen"/>
                <w:sz w:val="24"/>
                <w:szCs w:val="24"/>
                <w:lang w:val="ka-GE"/>
              </w:rPr>
              <w:t>დისტრიბუტორები</w:t>
            </w:r>
            <w:r w:rsidRPr="00D77492">
              <w:rPr>
                <w:rFonts w:ascii="Sylfaen" w:hAnsi="Sylfaen"/>
                <w:sz w:val="24"/>
                <w:szCs w:val="24"/>
                <w:lang w:val="ka-GE"/>
              </w:rPr>
              <w:t xml:space="preserve"> </w:t>
            </w:r>
            <w:r w:rsidRPr="00D77492">
              <w:rPr>
                <w:rFonts w:ascii="Sylfaen" w:hAnsi="Sylfaen" w:cs="Sylfaen"/>
                <w:sz w:val="24"/>
                <w:szCs w:val="24"/>
                <w:lang w:val="ka-GE"/>
              </w:rPr>
              <w:t>ვალდებულნი</w:t>
            </w:r>
            <w:r w:rsidRPr="00D77492">
              <w:rPr>
                <w:rFonts w:ascii="Sylfaen" w:hAnsi="Sylfaen"/>
                <w:sz w:val="24"/>
                <w:szCs w:val="24"/>
                <w:lang w:val="ka-GE"/>
              </w:rPr>
              <w:t xml:space="preserve"> </w:t>
            </w:r>
            <w:r w:rsidRPr="00D77492">
              <w:rPr>
                <w:rFonts w:ascii="Sylfaen" w:hAnsi="Sylfaen" w:cs="Sylfaen"/>
                <w:sz w:val="24"/>
                <w:szCs w:val="24"/>
                <w:lang w:val="ka-GE"/>
              </w:rPr>
              <w:t>არიან</w:t>
            </w:r>
            <w:r w:rsidRPr="00D77492">
              <w:rPr>
                <w:rFonts w:ascii="Sylfaen" w:hAnsi="Sylfaen"/>
                <w:sz w:val="24"/>
                <w:szCs w:val="24"/>
                <w:lang w:val="ka-GE"/>
              </w:rPr>
              <w:t xml:space="preserve"> </w:t>
            </w:r>
            <w:r w:rsidRPr="00D77492">
              <w:rPr>
                <w:rFonts w:ascii="Sylfaen" w:hAnsi="Sylfaen" w:cs="Sylfaen"/>
                <w:sz w:val="24"/>
                <w:szCs w:val="24"/>
                <w:lang w:val="ka-GE"/>
              </w:rPr>
              <w:t>დარწმუნდნენ</w:t>
            </w:r>
            <w:r w:rsidRPr="00D77492">
              <w:rPr>
                <w:rFonts w:ascii="Sylfaen" w:hAnsi="Sylfaen"/>
                <w:sz w:val="24"/>
                <w:szCs w:val="24"/>
                <w:lang w:val="ka-GE"/>
              </w:rPr>
              <w:t xml:space="preserve">, </w:t>
            </w:r>
            <w:r w:rsidRPr="00D77492">
              <w:rPr>
                <w:rFonts w:ascii="Sylfaen" w:hAnsi="Sylfaen" w:cs="Sylfaen"/>
                <w:sz w:val="24"/>
                <w:szCs w:val="24"/>
                <w:lang w:val="ka-GE"/>
              </w:rPr>
              <w:t>რომ</w:t>
            </w:r>
            <w:r w:rsidRPr="00D77492">
              <w:rPr>
                <w:rFonts w:ascii="Sylfaen" w:hAnsi="Sylfaen"/>
                <w:sz w:val="24"/>
                <w:szCs w:val="24"/>
                <w:lang w:val="ka-GE"/>
              </w:rPr>
              <w:t xml:space="preserve"> </w:t>
            </w:r>
            <w:r w:rsidRPr="00D77492">
              <w:rPr>
                <w:rFonts w:ascii="Sylfaen" w:hAnsi="Sylfaen" w:cs="Sylfaen"/>
                <w:sz w:val="24"/>
                <w:szCs w:val="24"/>
                <w:lang w:val="ka-GE"/>
              </w:rPr>
              <w:t>მოწყობილობაზე</w:t>
            </w:r>
            <w:r w:rsidRPr="00D77492">
              <w:rPr>
                <w:rFonts w:ascii="Sylfaen" w:hAnsi="Sylfaen"/>
                <w:sz w:val="24"/>
                <w:szCs w:val="24"/>
                <w:lang w:val="ka-GE"/>
              </w:rPr>
              <w:t xml:space="preserve"> </w:t>
            </w:r>
            <w:r w:rsidRPr="00D77492">
              <w:rPr>
                <w:rFonts w:ascii="Sylfaen" w:hAnsi="Sylfaen" w:cs="Sylfaen"/>
                <w:sz w:val="24"/>
                <w:szCs w:val="24"/>
                <w:lang w:val="ka-GE"/>
              </w:rPr>
              <w:t>დატანილია</w:t>
            </w:r>
            <w:r w:rsidRPr="00D77492">
              <w:rPr>
                <w:rFonts w:ascii="Sylfaen" w:hAnsi="Sylfaen"/>
                <w:sz w:val="24"/>
                <w:szCs w:val="24"/>
                <w:lang w:val="ka-GE"/>
              </w:rPr>
              <w:t xml:space="preserve"> CE </w:t>
            </w:r>
            <w:r w:rsidRPr="00D77492">
              <w:rPr>
                <w:rFonts w:ascii="Sylfaen" w:hAnsi="Sylfaen" w:cs="Sylfaen"/>
                <w:sz w:val="24"/>
                <w:szCs w:val="24"/>
                <w:lang w:val="ka-GE"/>
              </w:rPr>
              <w:t>ნიშანდება,</w:t>
            </w:r>
            <w:r w:rsidRPr="00D77492">
              <w:rPr>
                <w:rFonts w:ascii="Sylfaen" w:hAnsi="Sylfaen"/>
                <w:sz w:val="24"/>
                <w:szCs w:val="24"/>
                <w:lang w:val="ka-GE"/>
              </w:rPr>
              <w:t xml:space="preserve"> </w:t>
            </w:r>
            <w:r w:rsidRPr="00D77492">
              <w:rPr>
                <w:rFonts w:ascii="Sylfaen" w:hAnsi="Sylfaen" w:cs="Sylfaen"/>
                <w:sz w:val="24"/>
                <w:szCs w:val="24"/>
                <w:lang w:val="ka-GE"/>
              </w:rPr>
              <w:t>ახლავს</w:t>
            </w:r>
            <w:r w:rsidRPr="00D77492">
              <w:rPr>
                <w:rFonts w:ascii="Sylfaen" w:hAnsi="Sylfaen"/>
                <w:sz w:val="24"/>
                <w:szCs w:val="24"/>
                <w:lang w:val="ka-GE"/>
              </w:rPr>
              <w:t xml:space="preserve"> </w:t>
            </w:r>
            <w:r w:rsidRPr="00D77492">
              <w:rPr>
                <w:rFonts w:ascii="Sylfaen" w:hAnsi="Sylfaen" w:cs="Sylfaen"/>
                <w:sz w:val="24"/>
                <w:szCs w:val="24"/>
                <w:lang w:val="ka-GE"/>
              </w:rPr>
              <w:t xml:space="preserve">დანართი </w:t>
            </w:r>
            <w:r w:rsidRPr="00D77492">
              <w:rPr>
                <w:rFonts w:ascii="Sylfaen" w:hAnsi="Sylfaen" w:cs="Sylfaen"/>
                <w:sz w:val="24"/>
                <w:szCs w:val="24"/>
              </w:rPr>
              <w:t>I</w:t>
            </w:r>
            <w:r w:rsidRPr="00D77492">
              <w:rPr>
                <w:rFonts w:ascii="Sylfaen" w:hAnsi="Sylfaen" w:cs="Sylfaen"/>
                <w:sz w:val="24"/>
                <w:szCs w:val="24"/>
                <w:lang w:val="ka-GE"/>
              </w:rPr>
              <w:t>-ის 1.5-ე პუნქტით გათვალისწინებული</w:t>
            </w:r>
            <w:r w:rsidRPr="00D77492">
              <w:rPr>
                <w:rFonts w:ascii="Sylfaen" w:hAnsi="Sylfaen"/>
                <w:sz w:val="24"/>
                <w:szCs w:val="24"/>
                <w:lang w:val="ka-GE"/>
              </w:rPr>
              <w:t xml:space="preserve"> </w:t>
            </w:r>
            <w:r w:rsidRPr="00D77492">
              <w:rPr>
                <w:rFonts w:ascii="Sylfaen" w:hAnsi="Sylfaen" w:cs="Sylfaen"/>
                <w:sz w:val="24"/>
                <w:szCs w:val="24"/>
                <w:lang w:val="ka-GE"/>
              </w:rPr>
              <w:t>ინსტრუქციები</w:t>
            </w:r>
            <w:r w:rsidRPr="00D77492">
              <w:rPr>
                <w:rFonts w:ascii="Sylfaen" w:hAnsi="Sylfaen"/>
                <w:sz w:val="24"/>
                <w:szCs w:val="24"/>
                <w:lang w:val="ka-GE"/>
              </w:rPr>
              <w:t xml:space="preserve"> </w:t>
            </w:r>
            <w:r w:rsidRPr="00D77492">
              <w:rPr>
                <w:rFonts w:ascii="Sylfaen" w:hAnsi="Sylfaen" w:cs="Sylfaen"/>
                <w:sz w:val="24"/>
                <w:szCs w:val="24"/>
                <w:lang w:val="ka-GE"/>
              </w:rPr>
              <w:t>და</w:t>
            </w:r>
            <w:r w:rsidRPr="00D77492">
              <w:rPr>
                <w:rFonts w:ascii="Sylfaen" w:hAnsi="Sylfaen"/>
                <w:sz w:val="24"/>
                <w:szCs w:val="24"/>
                <w:lang w:val="ka-GE"/>
              </w:rPr>
              <w:t xml:space="preserve"> უსაფრთხოების შესახებ </w:t>
            </w:r>
            <w:r w:rsidRPr="00D77492">
              <w:rPr>
                <w:rFonts w:ascii="Sylfaen" w:hAnsi="Sylfaen" w:cs="Sylfaen"/>
                <w:sz w:val="24"/>
                <w:szCs w:val="24"/>
                <w:lang w:val="ka-GE"/>
              </w:rPr>
              <w:t>ინფორმაცია</w:t>
            </w:r>
            <w:r w:rsidRPr="00D77492">
              <w:rPr>
                <w:rFonts w:ascii="Sylfaen" w:hAnsi="Sylfaen"/>
                <w:sz w:val="24"/>
                <w:szCs w:val="24"/>
                <w:lang w:val="ka-GE"/>
              </w:rPr>
              <w:t xml:space="preserve">, იმ წევრი სახელმწიფოს მიერ განსაზღვრულ, მომხმარებლების და საბოლოო გამომყენებლებისთვის ადვილად გასაგებ ენაზე </w:t>
            </w:r>
            <w:r w:rsidRPr="00D77492">
              <w:rPr>
                <w:rFonts w:ascii="Sylfaen" w:hAnsi="Sylfaen" w:cs="Sylfaen"/>
                <w:sz w:val="24"/>
                <w:szCs w:val="24"/>
                <w:lang w:val="ka-GE"/>
              </w:rPr>
              <w:t>რომლის</w:t>
            </w:r>
            <w:r w:rsidRPr="00D77492">
              <w:rPr>
                <w:rFonts w:ascii="Sylfaen" w:hAnsi="Sylfaen"/>
                <w:sz w:val="24"/>
                <w:szCs w:val="24"/>
                <w:lang w:val="ka-GE"/>
              </w:rPr>
              <w:t xml:space="preserve"> </w:t>
            </w:r>
            <w:r w:rsidRPr="00D77492">
              <w:rPr>
                <w:rFonts w:ascii="Sylfaen" w:hAnsi="Sylfaen" w:cs="Sylfaen"/>
                <w:sz w:val="24"/>
                <w:szCs w:val="24"/>
                <w:lang w:val="ka-GE"/>
              </w:rPr>
              <w:t>ბაზარზეც</w:t>
            </w:r>
            <w:r w:rsidRPr="00D77492">
              <w:rPr>
                <w:rFonts w:ascii="Sylfaen" w:hAnsi="Sylfaen"/>
                <w:sz w:val="24"/>
                <w:szCs w:val="24"/>
                <w:lang w:val="ka-GE"/>
              </w:rPr>
              <w:t xml:space="preserve"> </w:t>
            </w:r>
            <w:r w:rsidRPr="00D77492">
              <w:rPr>
                <w:rFonts w:ascii="Sylfaen" w:hAnsi="Sylfaen" w:cs="Sylfaen"/>
                <w:sz w:val="24"/>
                <w:szCs w:val="24"/>
                <w:lang w:val="ka-GE"/>
              </w:rPr>
              <w:t>იქნა</w:t>
            </w:r>
            <w:r w:rsidRPr="00D77492">
              <w:rPr>
                <w:rFonts w:ascii="Sylfaen" w:hAnsi="Sylfaen"/>
                <w:sz w:val="24"/>
                <w:szCs w:val="24"/>
                <w:lang w:val="ka-GE"/>
              </w:rPr>
              <w:t xml:space="preserve"> </w:t>
            </w:r>
            <w:r w:rsidRPr="00D77492">
              <w:rPr>
                <w:rFonts w:ascii="Sylfaen" w:hAnsi="Sylfaen" w:cs="Sylfaen"/>
                <w:sz w:val="24"/>
                <w:szCs w:val="24"/>
                <w:lang w:val="ka-GE"/>
              </w:rPr>
              <w:t>განთავსებული</w:t>
            </w:r>
            <w:r w:rsidRPr="00D77492">
              <w:rPr>
                <w:rFonts w:ascii="Sylfaen" w:hAnsi="Sylfaen"/>
                <w:sz w:val="24"/>
                <w:szCs w:val="24"/>
                <w:lang w:val="ka-GE"/>
              </w:rPr>
              <w:t xml:space="preserve"> </w:t>
            </w:r>
            <w:r w:rsidRPr="00D77492">
              <w:rPr>
                <w:rFonts w:ascii="Sylfaen" w:hAnsi="Sylfaen" w:cs="Sylfaen"/>
                <w:sz w:val="24"/>
                <w:szCs w:val="24"/>
                <w:lang w:val="ka-GE"/>
              </w:rPr>
              <w:t>მოწყობილობა</w:t>
            </w:r>
            <w:r w:rsidRPr="00D77492">
              <w:rPr>
                <w:rFonts w:ascii="Sylfaen" w:hAnsi="Sylfaen"/>
                <w:sz w:val="24"/>
                <w:szCs w:val="24"/>
                <w:lang w:val="ka-GE"/>
              </w:rPr>
              <w:t xml:space="preserve"> </w:t>
            </w:r>
            <w:r w:rsidRPr="00D77492">
              <w:rPr>
                <w:rFonts w:ascii="Sylfaen" w:hAnsi="Sylfaen" w:cs="Sylfaen"/>
                <w:sz w:val="24"/>
                <w:szCs w:val="24"/>
                <w:lang w:val="ka-GE"/>
              </w:rPr>
              <w:t>და</w:t>
            </w:r>
            <w:r w:rsidRPr="00D77492">
              <w:rPr>
                <w:rFonts w:ascii="Sylfaen" w:hAnsi="Sylfaen"/>
                <w:sz w:val="24"/>
                <w:szCs w:val="24"/>
                <w:lang w:val="ka-GE"/>
              </w:rPr>
              <w:t xml:space="preserve"> </w:t>
            </w:r>
            <w:r w:rsidRPr="00D77492">
              <w:rPr>
                <w:rFonts w:ascii="Sylfaen" w:hAnsi="Sylfaen" w:cs="Sylfaen"/>
                <w:sz w:val="24"/>
                <w:szCs w:val="24"/>
                <w:lang w:val="ka-GE"/>
              </w:rPr>
              <w:t>რომ</w:t>
            </w:r>
            <w:r w:rsidRPr="00D77492">
              <w:rPr>
                <w:rFonts w:ascii="Sylfaen" w:hAnsi="Sylfaen"/>
                <w:sz w:val="24"/>
                <w:szCs w:val="24"/>
                <w:lang w:val="ka-GE"/>
              </w:rPr>
              <w:t xml:space="preserve"> </w:t>
            </w:r>
            <w:r w:rsidRPr="00D77492">
              <w:rPr>
                <w:rFonts w:ascii="Sylfaen" w:hAnsi="Sylfaen" w:cs="Sylfaen"/>
                <w:sz w:val="24"/>
                <w:szCs w:val="24"/>
                <w:lang w:val="ka-GE"/>
              </w:rPr>
              <w:t>მწარმოებელმა</w:t>
            </w:r>
            <w:r w:rsidRPr="00D77492">
              <w:rPr>
                <w:rFonts w:ascii="Sylfaen" w:hAnsi="Sylfaen"/>
                <w:sz w:val="24"/>
                <w:szCs w:val="24"/>
                <w:lang w:val="ka-GE"/>
              </w:rPr>
              <w:t xml:space="preserve"> </w:t>
            </w:r>
            <w:r w:rsidRPr="00D77492">
              <w:rPr>
                <w:rFonts w:ascii="Sylfaen" w:hAnsi="Sylfaen" w:cs="Sylfaen"/>
                <w:sz w:val="24"/>
                <w:szCs w:val="24"/>
                <w:lang w:val="ka-GE"/>
              </w:rPr>
              <w:t>და</w:t>
            </w:r>
            <w:r w:rsidRPr="00D77492">
              <w:rPr>
                <w:rFonts w:ascii="Sylfaen" w:hAnsi="Sylfaen"/>
                <w:sz w:val="24"/>
                <w:szCs w:val="24"/>
                <w:lang w:val="ka-GE"/>
              </w:rPr>
              <w:t xml:space="preserve"> </w:t>
            </w:r>
            <w:r w:rsidRPr="00D77492">
              <w:rPr>
                <w:rFonts w:ascii="Sylfaen" w:hAnsi="Sylfaen" w:cs="Sylfaen"/>
                <w:sz w:val="24"/>
                <w:szCs w:val="24"/>
                <w:lang w:val="ka-GE"/>
              </w:rPr>
              <w:t>იმპორტიორმა</w:t>
            </w:r>
            <w:r w:rsidRPr="00D77492">
              <w:rPr>
                <w:rFonts w:ascii="Sylfaen" w:hAnsi="Sylfaen"/>
                <w:sz w:val="24"/>
                <w:szCs w:val="24"/>
                <w:lang w:val="ka-GE"/>
              </w:rPr>
              <w:t xml:space="preserve"> დაა</w:t>
            </w:r>
            <w:r w:rsidRPr="00D77492">
              <w:rPr>
                <w:rFonts w:ascii="Sylfaen" w:hAnsi="Sylfaen" w:cs="Sylfaen"/>
                <w:sz w:val="24"/>
                <w:szCs w:val="24"/>
                <w:lang w:val="ka-GE"/>
              </w:rPr>
              <w:t>კმაყოფილა</w:t>
            </w:r>
            <w:r w:rsidRPr="00D77492">
              <w:rPr>
                <w:rFonts w:ascii="Sylfaen" w:hAnsi="Sylfaen"/>
                <w:sz w:val="24"/>
                <w:szCs w:val="24"/>
                <w:lang w:val="ka-GE"/>
              </w:rPr>
              <w:t xml:space="preserve"> 7-</w:t>
            </w:r>
            <w:r w:rsidRPr="00D77492">
              <w:rPr>
                <w:rFonts w:ascii="Sylfaen" w:hAnsi="Sylfaen" w:cs="Sylfaen"/>
                <w:sz w:val="24"/>
                <w:szCs w:val="24"/>
                <w:lang w:val="ka-GE"/>
              </w:rPr>
              <w:t>ე</w:t>
            </w:r>
            <w:r w:rsidRPr="00D77492">
              <w:rPr>
                <w:rFonts w:ascii="Sylfaen" w:hAnsi="Sylfaen"/>
                <w:sz w:val="24"/>
                <w:szCs w:val="24"/>
                <w:lang w:val="ka-GE"/>
              </w:rPr>
              <w:t xml:space="preserve"> </w:t>
            </w:r>
            <w:r w:rsidRPr="00D77492">
              <w:rPr>
                <w:rFonts w:ascii="Sylfaen" w:hAnsi="Sylfaen" w:cs="Sylfaen"/>
                <w:sz w:val="24"/>
                <w:szCs w:val="24"/>
                <w:lang w:val="ka-GE"/>
              </w:rPr>
              <w:t>მუხლის</w:t>
            </w:r>
            <w:r w:rsidRPr="00D77492">
              <w:rPr>
                <w:rFonts w:ascii="Sylfaen" w:hAnsi="Sylfaen"/>
                <w:sz w:val="24"/>
                <w:szCs w:val="24"/>
                <w:lang w:val="ka-GE"/>
              </w:rPr>
              <w:t xml:space="preserve"> 5-</w:t>
            </w:r>
            <w:r w:rsidRPr="00D77492">
              <w:rPr>
                <w:rFonts w:ascii="Sylfaen" w:hAnsi="Sylfaen" w:cs="Sylfaen"/>
                <w:sz w:val="24"/>
                <w:szCs w:val="24"/>
                <w:lang w:val="ka-GE"/>
              </w:rPr>
              <w:t>ე და</w:t>
            </w:r>
            <w:r w:rsidRPr="00D77492">
              <w:rPr>
                <w:rFonts w:ascii="Sylfaen" w:hAnsi="Sylfaen"/>
                <w:sz w:val="24"/>
                <w:szCs w:val="24"/>
                <w:lang w:val="ka-GE"/>
              </w:rPr>
              <w:t xml:space="preserve"> 6-</w:t>
            </w:r>
            <w:r w:rsidRPr="00D77492">
              <w:rPr>
                <w:rFonts w:ascii="Sylfaen" w:hAnsi="Sylfaen" w:cs="Sylfaen"/>
                <w:sz w:val="24"/>
                <w:szCs w:val="24"/>
                <w:lang w:val="ka-GE"/>
              </w:rPr>
              <w:t>ე</w:t>
            </w:r>
            <w:r w:rsidRPr="00D77492">
              <w:rPr>
                <w:rFonts w:ascii="Sylfaen" w:hAnsi="Sylfaen"/>
                <w:sz w:val="24"/>
                <w:szCs w:val="24"/>
                <w:lang w:val="ka-GE"/>
              </w:rPr>
              <w:t xml:space="preserve"> პუნქტის </w:t>
            </w:r>
            <w:r w:rsidRPr="00D77492">
              <w:rPr>
                <w:rFonts w:ascii="Sylfaen" w:hAnsi="Sylfaen" w:cs="Sylfaen"/>
                <w:sz w:val="24"/>
                <w:szCs w:val="24"/>
                <w:lang w:val="ka-GE"/>
              </w:rPr>
              <w:t>და</w:t>
            </w:r>
            <w:r w:rsidRPr="00D77492">
              <w:rPr>
                <w:rFonts w:ascii="Sylfaen" w:hAnsi="Sylfaen"/>
                <w:sz w:val="24"/>
                <w:szCs w:val="24"/>
                <w:lang w:val="ka-GE"/>
              </w:rPr>
              <w:t xml:space="preserve"> 9-</w:t>
            </w:r>
            <w:r w:rsidRPr="00D77492">
              <w:rPr>
                <w:rFonts w:ascii="Sylfaen" w:hAnsi="Sylfaen" w:cs="Sylfaen"/>
                <w:sz w:val="24"/>
                <w:szCs w:val="24"/>
                <w:lang w:val="ka-GE"/>
              </w:rPr>
              <w:t>ე</w:t>
            </w:r>
            <w:r w:rsidRPr="00D77492">
              <w:rPr>
                <w:rFonts w:ascii="Sylfaen" w:hAnsi="Sylfaen"/>
                <w:sz w:val="24"/>
                <w:szCs w:val="24"/>
                <w:lang w:val="ka-GE"/>
              </w:rPr>
              <w:t xml:space="preserve"> </w:t>
            </w:r>
            <w:r w:rsidRPr="00D77492">
              <w:rPr>
                <w:rFonts w:ascii="Sylfaen" w:hAnsi="Sylfaen" w:cs="Sylfaen"/>
                <w:sz w:val="24"/>
                <w:szCs w:val="24"/>
                <w:lang w:val="ka-GE"/>
              </w:rPr>
              <w:t>მუხლის</w:t>
            </w:r>
            <w:r w:rsidRPr="00D77492">
              <w:rPr>
                <w:rFonts w:ascii="Sylfaen" w:hAnsi="Sylfaen"/>
                <w:sz w:val="24"/>
                <w:szCs w:val="24"/>
                <w:lang w:val="ka-GE"/>
              </w:rPr>
              <w:t xml:space="preserve"> 3-</w:t>
            </w:r>
            <w:r w:rsidRPr="00D77492">
              <w:rPr>
                <w:rFonts w:ascii="Sylfaen" w:hAnsi="Sylfaen" w:cs="Sylfaen"/>
                <w:sz w:val="24"/>
                <w:szCs w:val="24"/>
                <w:lang w:val="ka-GE"/>
              </w:rPr>
              <w:t>ე</w:t>
            </w:r>
            <w:r w:rsidRPr="00D77492">
              <w:rPr>
                <w:rFonts w:ascii="Sylfaen" w:hAnsi="Sylfaen"/>
                <w:sz w:val="24"/>
                <w:szCs w:val="24"/>
                <w:lang w:val="ka-GE"/>
              </w:rPr>
              <w:t xml:space="preserve"> </w:t>
            </w:r>
            <w:r w:rsidRPr="00D77492">
              <w:rPr>
                <w:rFonts w:ascii="Sylfaen" w:hAnsi="Sylfaen" w:cs="Sylfaen"/>
                <w:sz w:val="24"/>
                <w:szCs w:val="24"/>
                <w:lang w:val="ka-GE"/>
              </w:rPr>
              <w:t>პუნქტის</w:t>
            </w:r>
            <w:r w:rsidRPr="00D77492">
              <w:rPr>
                <w:rFonts w:ascii="Sylfaen" w:hAnsi="Sylfaen"/>
                <w:sz w:val="24"/>
                <w:szCs w:val="24"/>
                <w:lang w:val="ka-GE"/>
              </w:rPr>
              <w:t xml:space="preserve"> </w:t>
            </w:r>
            <w:r w:rsidRPr="00D77492">
              <w:rPr>
                <w:rFonts w:ascii="Sylfaen" w:hAnsi="Sylfaen" w:cs="Sylfaen"/>
                <w:sz w:val="24"/>
                <w:szCs w:val="24"/>
                <w:lang w:val="ka-GE"/>
              </w:rPr>
              <w:t>მოთხოვნები</w:t>
            </w:r>
            <w:r w:rsidRPr="00D77492">
              <w:rPr>
                <w:rFonts w:ascii="Sylfaen" w:hAnsi="Sylfaen"/>
                <w:sz w:val="24"/>
                <w:szCs w:val="24"/>
                <w:lang w:val="ka-GE"/>
              </w:rPr>
              <w:t xml:space="preserve">. </w:t>
            </w:r>
          </w:p>
          <w:p w14:paraId="5BB00606"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 xml:space="preserve">საამწყობრო ნაწილის ბაზარზე ხელმისაწვდომობის უზრუნველყოფამდე </w:t>
            </w:r>
            <w:r w:rsidRPr="00D77492">
              <w:rPr>
                <w:rFonts w:ascii="Sylfaen" w:hAnsi="Sylfaen" w:cs="Sylfaen"/>
                <w:sz w:val="24"/>
                <w:szCs w:val="24"/>
                <w:lang w:val="ka-GE"/>
              </w:rPr>
              <w:t>დისტრიბუტორები</w:t>
            </w:r>
            <w:r w:rsidRPr="00D77492">
              <w:rPr>
                <w:rFonts w:ascii="Sylfaen" w:hAnsi="Sylfaen"/>
                <w:sz w:val="24"/>
                <w:szCs w:val="24"/>
                <w:lang w:val="ka-GE"/>
              </w:rPr>
              <w:t xml:space="preserve"> ვალდებულნი არიან დარწმუნდნენ, რომ საამწყობრო ნაწილზე დატანილია CE ნიშანდება და ახლავს EU შესაბამისობის დეკლარაციის ასლი, რომელიც მოიცავს მოწყობილობაზე მორგების, აწყობის, რეგულირების, </w:t>
            </w:r>
            <w:r w:rsidRPr="00D77492">
              <w:rPr>
                <w:rFonts w:ascii="Sylfaen" w:hAnsi="Sylfaen"/>
                <w:sz w:val="24"/>
                <w:szCs w:val="24"/>
                <w:lang w:val="ka-GE"/>
              </w:rPr>
              <w:tab/>
              <w:t xml:space="preserve">ფუნქციონირებისა და შეკეთების ინსტრუქციებს, დანართი </w:t>
            </w:r>
            <w:r w:rsidRPr="00D77492">
              <w:rPr>
                <w:rFonts w:ascii="Sylfaen" w:hAnsi="Sylfaen"/>
                <w:sz w:val="24"/>
                <w:szCs w:val="24"/>
              </w:rPr>
              <w:t>I</w:t>
            </w:r>
            <w:r w:rsidRPr="00D77492">
              <w:rPr>
                <w:rFonts w:ascii="Sylfaen" w:hAnsi="Sylfaen"/>
                <w:sz w:val="24"/>
                <w:szCs w:val="24"/>
                <w:lang w:val="ka-GE"/>
              </w:rPr>
              <w:t xml:space="preserve"> -ის 1.7-ე პუნქტის შესაბამისად, შესაბამისი წევრი სახელმწიფოს მიერ განსაზღვრულ, მოწყობილობის მწარმოებლისთვის გასაგებ ენაზე და რომ </w:t>
            </w:r>
            <w:r w:rsidRPr="00D77492">
              <w:rPr>
                <w:rFonts w:ascii="Sylfaen" w:hAnsi="Sylfaen" w:cs="Sylfaen"/>
                <w:sz w:val="24"/>
                <w:szCs w:val="24"/>
                <w:lang w:val="ka-GE"/>
              </w:rPr>
              <w:t>მწარმოებელმა</w:t>
            </w:r>
            <w:r w:rsidRPr="00D77492">
              <w:rPr>
                <w:rFonts w:ascii="Sylfaen" w:hAnsi="Sylfaen"/>
                <w:sz w:val="24"/>
                <w:szCs w:val="24"/>
                <w:lang w:val="ka-GE"/>
              </w:rPr>
              <w:t xml:space="preserve"> </w:t>
            </w:r>
            <w:r w:rsidRPr="00D77492">
              <w:rPr>
                <w:rFonts w:ascii="Sylfaen" w:hAnsi="Sylfaen" w:cs="Sylfaen"/>
                <w:sz w:val="24"/>
                <w:szCs w:val="24"/>
                <w:lang w:val="ka-GE"/>
              </w:rPr>
              <w:t>და</w:t>
            </w:r>
            <w:r w:rsidRPr="00D77492">
              <w:rPr>
                <w:rFonts w:ascii="Sylfaen" w:hAnsi="Sylfaen"/>
                <w:sz w:val="24"/>
                <w:szCs w:val="24"/>
                <w:lang w:val="ka-GE"/>
              </w:rPr>
              <w:t xml:space="preserve"> </w:t>
            </w:r>
            <w:r w:rsidRPr="00D77492">
              <w:rPr>
                <w:rFonts w:ascii="Sylfaen" w:hAnsi="Sylfaen" w:cs="Sylfaen"/>
                <w:sz w:val="24"/>
                <w:szCs w:val="24"/>
                <w:lang w:val="ka-GE"/>
              </w:rPr>
              <w:t>იმპორტიორმა</w:t>
            </w:r>
            <w:r w:rsidRPr="00D77492">
              <w:rPr>
                <w:rFonts w:ascii="Sylfaen" w:hAnsi="Sylfaen"/>
                <w:sz w:val="24"/>
                <w:szCs w:val="24"/>
                <w:lang w:val="ka-GE"/>
              </w:rPr>
              <w:t xml:space="preserve"> </w:t>
            </w:r>
            <w:r>
              <w:rPr>
                <w:rFonts w:ascii="Sylfaen" w:hAnsi="Sylfaen"/>
                <w:sz w:val="24"/>
                <w:szCs w:val="24"/>
                <w:lang w:val="ka-GE"/>
              </w:rPr>
              <w:t>და</w:t>
            </w:r>
            <w:r w:rsidRPr="00D77492">
              <w:rPr>
                <w:rFonts w:ascii="Sylfaen" w:hAnsi="Sylfaen" w:cs="Sylfaen"/>
                <w:sz w:val="24"/>
                <w:szCs w:val="24"/>
                <w:lang w:val="ka-GE"/>
              </w:rPr>
              <w:t>აკმაყოფილა</w:t>
            </w:r>
            <w:r w:rsidRPr="00D77492">
              <w:rPr>
                <w:rFonts w:ascii="Sylfaen" w:hAnsi="Sylfaen"/>
                <w:sz w:val="24"/>
                <w:szCs w:val="24"/>
                <w:lang w:val="ka-GE"/>
              </w:rPr>
              <w:t xml:space="preserve"> 7-</w:t>
            </w:r>
            <w:r w:rsidRPr="00D77492">
              <w:rPr>
                <w:rFonts w:ascii="Sylfaen" w:hAnsi="Sylfaen" w:cs="Sylfaen"/>
                <w:sz w:val="24"/>
                <w:szCs w:val="24"/>
                <w:lang w:val="ka-GE"/>
              </w:rPr>
              <w:t>ე</w:t>
            </w:r>
            <w:r w:rsidRPr="00D77492">
              <w:rPr>
                <w:rFonts w:ascii="Sylfaen" w:hAnsi="Sylfaen"/>
                <w:sz w:val="24"/>
                <w:szCs w:val="24"/>
                <w:lang w:val="ka-GE"/>
              </w:rPr>
              <w:t xml:space="preserve"> </w:t>
            </w:r>
            <w:r w:rsidRPr="00D77492">
              <w:rPr>
                <w:rFonts w:ascii="Sylfaen" w:hAnsi="Sylfaen" w:cs="Sylfaen"/>
                <w:sz w:val="24"/>
                <w:szCs w:val="24"/>
                <w:lang w:val="ka-GE"/>
              </w:rPr>
              <w:t>მუხლის</w:t>
            </w:r>
            <w:r w:rsidRPr="00D77492">
              <w:rPr>
                <w:rFonts w:ascii="Sylfaen" w:hAnsi="Sylfaen"/>
                <w:sz w:val="24"/>
                <w:szCs w:val="24"/>
                <w:lang w:val="ka-GE"/>
              </w:rPr>
              <w:t xml:space="preserve"> 5-</w:t>
            </w:r>
            <w:r w:rsidRPr="00D77492">
              <w:rPr>
                <w:rFonts w:ascii="Sylfaen" w:hAnsi="Sylfaen" w:cs="Sylfaen"/>
                <w:sz w:val="24"/>
                <w:szCs w:val="24"/>
                <w:lang w:val="ka-GE"/>
              </w:rPr>
              <w:t>ე და</w:t>
            </w:r>
            <w:r w:rsidRPr="00D77492">
              <w:rPr>
                <w:rFonts w:ascii="Sylfaen" w:hAnsi="Sylfaen"/>
                <w:sz w:val="24"/>
                <w:szCs w:val="24"/>
                <w:lang w:val="ka-GE"/>
              </w:rPr>
              <w:t xml:space="preserve"> 6-</w:t>
            </w:r>
            <w:r w:rsidRPr="00D77492">
              <w:rPr>
                <w:rFonts w:ascii="Sylfaen" w:hAnsi="Sylfaen" w:cs="Sylfaen"/>
                <w:sz w:val="24"/>
                <w:szCs w:val="24"/>
                <w:lang w:val="ka-GE"/>
              </w:rPr>
              <w:t>ე</w:t>
            </w:r>
            <w:r w:rsidRPr="00D77492">
              <w:rPr>
                <w:rFonts w:ascii="Sylfaen" w:hAnsi="Sylfaen"/>
                <w:sz w:val="24"/>
                <w:szCs w:val="24"/>
                <w:lang w:val="ka-GE"/>
              </w:rPr>
              <w:t xml:space="preserve"> პუნქტის </w:t>
            </w:r>
            <w:r w:rsidRPr="00D77492">
              <w:rPr>
                <w:rFonts w:ascii="Sylfaen" w:hAnsi="Sylfaen" w:cs="Sylfaen"/>
                <w:sz w:val="24"/>
                <w:szCs w:val="24"/>
                <w:lang w:val="ka-GE"/>
              </w:rPr>
              <w:t>და</w:t>
            </w:r>
            <w:r w:rsidRPr="00D77492">
              <w:rPr>
                <w:rFonts w:ascii="Sylfaen" w:hAnsi="Sylfaen"/>
                <w:sz w:val="24"/>
                <w:szCs w:val="24"/>
                <w:lang w:val="ka-GE"/>
              </w:rPr>
              <w:t xml:space="preserve"> 9-</w:t>
            </w:r>
            <w:r w:rsidRPr="00D77492">
              <w:rPr>
                <w:rFonts w:ascii="Sylfaen" w:hAnsi="Sylfaen" w:cs="Sylfaen"/>
                <w:sz w:val="24"/>
                <w:szCs w:val="24"/>
                <w:lang w:val="ka-GE"/>
              </w:rPr>
              <w:t>ე</w:t>
            </w:r>
            <w:r w:rsidRPr="00D77492">
              <w:rPr>
                <w:rFonts w:ascii="Sylfaen" w:hAnsi="Sylfaen"/>
                <w:sz w:val="24"/>
                <w:szCs w:val="24"/>
                <w:lang w:val="ka-GE"/>
              </w:rPr>
              <w:t xml:space="preserve"> </w:t>
            </w:r>
            <w:r w:rsidRPr="00D77492">
              <w:rPr>
                <w:rFonts w:ascii="Sylfaen" w:hAnsi="Sylfaen" w:cs="Sylfaen"/>
                <w:sz w:val="24"/>
                <w:szCs w:val="24"/>
                <w:lang w:val="ka-GE"/>
              </w:rPr>
              <w:t>მუხლის</w:t>
            </w:r>
            <w:r w:rsidRPr="00D77492">
              <w:rPr>
                <w:rFonts w:ascii="Sylfaen" w:hAnsi="Sylfaen"/>
                <w:sz w:val="24"/>
                <w:szCs w:val="24"/>
                <w:lang w:val="ka-GE"/>
              </w:rPr>
              <w:t xml:space="preserve"> 3-</w:t>
            </w:r>
            <w:r w:rsidRPr="00D77492">
              <w:rPr>
                <w:rFonts w:ascii="Sylfaen" w:hAnsi="Sylfaen" w:cs="Sylfaen"/>
                <w:sz w:val="24"/>
                <w:szCs w:val="24"/>
                <w:lang w:val="ka-GE"/>
              </w:rPr>
              <w:t>ე</w:t>
            </w:r>
            <w:r w:rsidRPr="00D77492">
              <w:rPr>
                <w:rFonts w:ascii="Sylfaen" w:hAnsi="Sylfaen"/>
                <w:sz w:val="24"/>
                <w:szCs w:val="24"/>
                <w:lang w:val="ka-GE"/>
              </w:rPr>
              <w:t xml:space="preserve"> </w:t>
            </w:r>
            <w:r w:rsidRPr="00D77492">
              <w:rPr>
                <w:rFonts w:ascii="Sylfaen" w:hAnsi="Sylfaen" w:cs="Sylfaen"/>
                <w:sz w:val="24"/>
                <w:szCs w:val="24"/>
                <w:lang w:val="ka-GE"/>
              </w:rPr>
              <w:t>პუნქტის</w:t>
            </w:r>
            <w:r w:rsidRPr="00D77492">
              <w:rPr>
                <w:rFonts w:ascii="Sylfaen" w:hAnsi="Sylfaen"/>
                <w:sz w:val="24"/>
                <w:szCs w:val="24"/>
                <w:lang w:val="ka-GE"/>
              </w:rPr>
              <w:t xml:space="preserve"> </w:t>
            </w:r>
            <w:r w:rsidRPr="00D77492">
              <w:rPr>
                <w:rFonts w:ascii="Sylfaen" w:hAnsi="Sylfaen" w:cs="Sylfaen"/>
                <w:sz w:val="24"/>
                <w:szCs w:val="24"/>
                <w:lang w:val="ka-GE"/>
              </w:rPr>
              <w:t>მოთხოვნები</w:t>
            </w:r>
            <w:r w:rsidRPr="00D77492">
              <w:rPr>
                <w:rFonts w:ascii="Sylfaen" w:hAnsi="Sylfaen"/>
                <w:sz w:val="24"/>
                <w:szCs w:val="24"/>
                <w:lang w:val="ka-GE"/>
              </w:rPr>
              <w:t xml:space="preserve">. </w:t>
            </w:r>
          </w:p>
          <w:p w14:paraId="0AE40A45"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 xml:space="preserve">იმ შემთხვევაში როდესაც </w:t>
            </w:r>
            <w:r w:rsidRPr="00D77492">
              <w:rPr>
                <w:rFonts w:ascii="Sylfaen" w:hAnsi="Sylfaen" w:cs="Sylfaen"/>
                <w:sz w:val="24"/>
                <w:szCs w:val="24"/>
                <w:lang w:val="ka-GE"/>
              </w:rPr>
              <w:t xml:space="preserve">დისტრიბუტორი </w:t>
            </w:r>
            <w:r w:rsidRPr="00D77492">
              <w:rPr>
                <w:rFonts w:ascii="Sylfaen" w:hAnsi="Sylfaen"/>
                <w:sz w:val="24"/>
                <w:szCs w:val="24"/>
                <w:lang w:val="ka-GE"/>
              </w:rPr>
              <w:t>ჩათვლის, ან აქვს მიზეზი სჯეროდეს, რომ  მოწყობილობა და საამწყობრო ნაწილი არ შეესაბამება დანართი I-ით გათვალისწინებულ, ძირითად მოთხოვნებს, იგი ვალდებულია არ განათავსოს მოწყობილობა და საამწყობრო ნაწილი ბაზარზე სანამ არ მოიყვანს მას შესაბამისობაში.  როდესაც მოწყობილობა და საამწყობრო ნაწილი შეიცავს რისკს იმპორტიორი ვალდებულია აღნიშნულის შესახებ აცნობოს მწარმოებელს და ბაზარზე ზედამხედველობის ორგანოებს.</w:t>
            </w:r>
          </w:p>
          <w:p w14:paraId="696AB6BB" w14:textId="77777777" w:rsidR="00A80048" w:rsidRPr="00D77492" w:rsidRDefault="00A80048" w:rsidP="009E7CBE">
            <w:pPr>
              <w:pStyle w:val="ListParagraph"/>
              <w:numPr>
                <w:ilvl w:val="0"/>
                <w:numId w:val="10"/>
              </w:numPr>
              <w:tabs>
                <w:tab w:val="left" w:pos="1350"/>
              </w:tabs>
              <w:spacing w:line="276" w:lineRule="auto"/>
              <w:ind w:left="576" w:right="432" w:firstLine="0"/>
              <w:jc w:val="both"/>
              <w:rPr>
                <w:rFonts w:ascii="Sylfaen" w:hAnsi="Sylfaen"/>
                <w:sz w:val="24"/>
                <w:szCs w:val="24"/>
                <w:lang w:val="ka-GE"/>
              </w:rPr>
            </w:pPr>
            <w:r w:rsidRPr="00D77492">
              <w:rPr>
                <w:rFonts w:ascii="Sylfaen" w:hAnsi="Sylfaen" w:cs="Sylfaen"/>
                <w:sz w:val="24"/>
                <w:szCs w:val="24"/>
                <w:lang w:val="ka-GE"/>
              </w:rPr>
              <w:t>დისტრიბუტორები</w:t>
            </w:r>
            <w:r w:rsidRPr="00D77492">
              <w:rPr>
                <w:rFonts w:ascii="Sylfaen" w:hAnsi="Sylfaen"/>
                <w:sz w:val="24"/>
                <w:szCs w:val="24"/>
                <w:lang w:val="ka-GE"/>
              </w:rPr>
              <w:t xml:space="preserve"> </w:t>
            </w:r>
            <w:r w:rsidRPr="00D77492">
              <w:rPr>
                <w:rFonts w:ascii="Sylfaen" w:hAnsi="Sylfaen" w:cs="Sylfaen"/>
                <w:sz w:val="24"/>
                <w:szCs w:val="24"/>
                <w:lang w:val="ka-GE"/>
              </w:rPr>
              <w:t>ვალდებულნი</w:t>
            </w:r>
            <w:r w:rsidRPr="00D77492">
              <w:rPr>
                <w:rFonts w:ascii="Sylfaen" w:hAnsi="Sylfaen"/>
                <w:sz w:val="24"/>
                <w:szCs w:val="24"/>
                <w:lang w:val="ka-GE"/>
              </w:rPr>
              <w:t xml:space="preserve"> </w:t>
            </w:r>
            <w:r w:rsidRPr="00D77492">
              <w:rPr>
                <w:rFonts w:ascii="Sylfaen" w:hAnsi="Sylfaen" w:cs="Sylfaen"/>
                <w:sz w:val="24"/>
                <w:szCs w:val="24"/>
                <w:lang w:val="ka-GE"/>
              </w:rPr>
              <w:t>არიან</w:t>
            </w:r>
            <w:r w:rsidRPr="00D77492">
              <w:rPr>
                <w:rFonts w:ascii="Sylfaen" w:hAnsi="Sylfaen"/>
                <w:sz w:val="24"/>
                <w:szCs w:val="24"/>
                <w:lang w:val="ka-GE"/>
              </w:rPr>
              <w:t xml:space="preserve"> </w:t>
            </w:r>
            <w:r w:rsidRPr="00D77492">
              <w:rPr>
                <w:rFonts w:ascii="Sylfaen" w:hAnsi="Sylfaen" w:cs="Sylfaen"/>
                <w:sz w:val="24"/>
                <w:szCs w:val="24"/>
                <w:lang w:val="ka-GE"/>
              </w:rPr>
              <w:t>უზრუნველყონ</w:t>
            </w:r>
            <w:r w:rsidRPr="00D77492">
              <w:rPr>
                <w:rFonts w:ascii="Sylfaen" w:hAnsi="Sylfaen"/>
                <w:sz w:val="24"/>
                <w:szCs w:val="24"/>
                <w:lang w:val="ka-GE"/>
              </w:rPr>
              <w:t xml:space="preserve">, </w:t>
            </w:r>
            <w:r w:rsidRPr="00D77492">
              <w:rPr>
                <w:rFonts w:ascii="Sylfaen" w:hAnsi="Sylfaen" w:cs="Sylfaen"/>
                <w:sz w:val="24"/>
                <w:szCs w:val="24"/>
                <w:lang w:val="ka-GE"/>
              </w:rPr>
              <w:t>რომ</w:t>
            </w:r>
            <w:r w:rsidRPr="00D77492">
              <w:rPr>
                <w:rFonts w:ascii="Sylfaen" w:hAnsi="Sylfaen"/>
                <w:sz w:val="24"/>
                <w:szCs w:val="24"/>
                <w:lang w:val="ka-GE"/>
              </w:rPr>
              <w:t xml:space="preserve"> </w:t>
            </w:r>
            <w:r w:rsidRPr="00D77492">
              <w:rPr>
                <w:rFonts w:ascii="Sylfaen" w:hAnsi="Sylfaen" w:cs="Sylfaen"/>
                <w:sz w:val="24"/>
                <w:szCs w:val="24"/>
                <w:lang w:val="ka-GE"/>
              </w:rPr>
              <w:t>მათი</w:t>
            </w:r>
            <w:r w:rsidRPr="00D77492">
              <w:rPr>
                <w:rFonts w:ascii="Sylfaen" w:hAnsi="Sylfaen"/>
                <w:sz w:val="24"/>
                <w:szCs w:val="24"/>
                <w:lang w:val="ka-GE"/>
              </w:rPr>
              <w:t xml:space="preserve"> </w:t>
            </w:r>
            <w:r w:rsidRPr="00D77492">
              <w:rPr>
                <w:rFonts w:ascii="Sylfaen" w:hAnsi="Sylfaen" w:cs="Sylfaen"/>
                <w:sz w:val="24"/>
                <w:szCs w:val="24"/>
                <w:lang w:val="ka-GE"/>
              </w:rPr>
              <w:t>პასუხისმგებლობის</w:t>
            </w:r>
            <w:r w:rsidRPr="00D77492">
              <w:rPr>
                <w:rFonts w:ascii="Sylfaen" w:hAnsi="Sylfaen"/>
                <w:sz w:val="24"/>
                <w:szCs w:val="24"/>
                <w:lang w:val="ka-GE"/>
              </w:rPr>
              <w:t xml:space="preserve"> </w:t>
            </w:r>
            <w:r w:rsidRPr="00D77492">
              <w:rPr>
                <w:rFonts w:ascii="Sylfaen" w:hAnsi="Sylfaen" w:cs="Sylfaen"/>
                <w:sz w:val="24"/>
                <w:szCs w:val="24"/>
                <w:lang w:val="ka-GE"/>
              </w:rPr>
              <w:t>ქვეშ</w:t>
            </w:r>
            <w:r w:rsidRPr="00D77492">
              <w:rPr>
                <w:rFonts w:ascii="Sylfaen" w:hAnsi="Sylfaen"/>
                <w:sz w:val="24"/>
                <w:szCs w:val="24"/>
                <w:lang w:val="ka-GE"/>
              </w:rPr>
              <w:t xml:space="preserve"> </w:t>
            </w:r>
            <w:r w:rsidRPr="00D77492">
              <w:rPr>
                <w:rFonts w:ascii="Sylfaen" w:hAnsi="Sylfaen" w:cs="Sylfaen"/>
                <w:sz w:val="24"/>
                <w:szCs w:val="24"/>
                <w:lang w:val="ka-GE"/>
              </w:rPr>
              <w:t>არსებული</w:t>
            </w:r>
            <w:r w:rsidRPr="00D77492">
              <w:rPr>
                <w:rFonts w:ascii="Sylfaen" w:hAnsi="Sylfaen"/>
                <w:sz w:val="24"/>
                <w:szCs w:val="24"/>
                <w:lang w:val="ka-GE"/>
              </w:rPr>
              <w:t xml:space="preserve"> </w:t>
            </w:r>
            <w:r w:rsidRPr="00D77492">
              <w:rPr>
                <w:rFonts w:ascii="Sylfaen" w:hAnsi="Sylfaen" w:cs="Sylfaen"/>
                <w:sz w:val="24"/>
                <w:szCs w:val="24"/>
                <w:lang w:val="ka-GE"/>
              </w:rPr>
              <w:t>მოწყობილობის და საამწყობრო ნაწილის</w:t>
            </w:r>
            <w:r w:rsidRPr="00D77492">
              <w:rPr>
                <w:rFonts w:ascii="Sylfaen" w:hAnsi="Sylfaen"/>
                <w:sz w:val="24"/>
                <w:szCs w:val="24"/>
                <w:lang w:val="ka-GE"/>
              </w:rPr>
              <w:t xml:space="preserve"> </w:t>
            </w:r>
            <w:r w:rsidRPr="00D77492">
              <w:rPr>
                <w:rFonts w:ascii="Sylfaen" w:hAnsi="Sylfaen" w:cs="Sylfaen"/>
                <w:sz w:val="24"/>
                <w:szCs w:val="24"/>
                <w:lang w:val="ka-GE"/>
              </w:rPr>
              <w:t>შენახვისა</w:t>
            </w:r>
            <w:r w:rsidRPr="00D77492">
              <w:rPr>
                <w:rFonts w:ascii="Sylfaen" w:hAnsi="Sylfaen"/>
                <w:sz w:val="24"/>
                <w:szCs w:val="24"/>
                <w:lang w:val="ka-GE"/>
              </w:rPr>
              <w:t xml:space="preserve"> </w:t>
            </w:r>
            <w:r w:rsidRPr="00D77492">
              <w:rPr>
                <w:rFonts w:ascii="Sylfaen" w:hAnsi="Sylfaen" w:cs="Sylfaen"/>
                <w:sz w:val="24"/>
                <w:szCs w:val="24"/>
                <w:lang w:val="ka-GE"/>
              </w:rPr>
              <w:t>და</w:t>
            </w:r>
            <w:r w:rsidRPr="00D77492">
              <w:rPr>
                <w:rFonts w:ascii="Sylfaen" w:hAnsi="Sylfaen"/>
                <w:sz w:val="24"/>
                <w:szCs w:val="24"/>
                <w:lang w:val="ka-GE"/>
              </w:rPr>
              <w:t xml:space="preserve"> </w:t>
            </w:r>
            <w:r w:rsidRPr="00D77492">
              <w:rPr>
                <w:rFonts w:ascii="Sylfaen" w:hAnsi="Sylfaen" w:cs="Sylfaen"/>
                <w:sz w:val="24"/>
                <w:szCs w:val="24"/>
                <w:lang w:val="ka-GE"/>
              </w:rPr>
              <w:t>ტრანსპორტირების</w:t>
            </w:r>
            <w:r w:rsidRPr="00D77492">
              <w:rPr>
                <w:rFonts w:ascii="Sylfaen" w:hAnsi="Sylfaen"/>
                <w:sz w:val="24"/>
                <w:szCs w:val="24"/>
                <w:lang w:val="ka-GE"/>
              </w:rPr>
              <w:t xml:space="preserve"> </w:t>
            </w:r>
            <w:r w:rsidRPr="00D77492">
              <w:rPr>
                <w:rFonts w:ascii="Sylfaen" w:hAnsi="Sylfaen" w:cs="Sylfaen"/>
                <w:sz w:val="24"/>
                <w:szCs w:val="24"/>
                <w:lang w:val="ka-GE"/>
              </w:rPr>
              <w:t>პირობები</w:t>
            </w:r>
            <w:r w:rsidRPr="00D77492">
              <w:rPr>
                <w:rFonts w:ascii="Sylfaen" w:hAnsi="Sylfaen"/>
                <w:sz w:val="24"/>
                <w:szCs w:val="24"/>
                <w:lang w:val="ka-GE"/>
              </w:rPr>
              <w:t xml:space="preserve"> </w:t>
            </w:r>
            <w:r w:rsidRPr="00D77492">
              <w:rPr>
                <w:rFonts w:ascii="Sylfaen" w:hAnsi="Sylfaen" w:cs="Sylfaen"/>
                <w:sz w:val="24"/>
                <w:szCs w:val="24"/>
                <w:lang w:val="ka-GE"/>
              </w:rPr>
              <w:t>საფრთხეს</w:t>
            </w:r>
            <w:r w:rsidRPr="00D77492">
              <w:rPr>
                <w:rFonts w:ascii="Sylfaen" w:hAnsi="Sylfaen"/>
                <w:sz w:val="24"/>
                <w:szCs w:val="24"/>
                <w:lang w:val="ka-GE"/>
              </w:rPr>
              <w:t xml:space="preserve"> </w:t>
            </w:r>
            <w:r w:rsidRPr="00D77492">
              <w:rPr>
                <w:rFonts w:ascii="Sylfaen" w:hAnsi="Sylfaen" w:cs="Sylfaen"/>
                <w:sz w:val="24"/>
                <w:szCs w:val="24"/>
                <w:lang w:val="ka-GE"/>
              </w:rPr>
              <w:t>არ</w:t>
            </w:r>
            <w:r w:rsidRPr="00D77492">
              <w:rPr>
                <w:rFonts w:ascii="Sylfaen" w:hAnsi="Sylfaen"/>
                <w:sz w:val="24"/>
                <w:szCs w:val="24"/>
                <w:lang w:val="ka-GE"/>
              </w:rPr>
              <w:t xml:space="preserve"> </w:t>
            </w:r>
            <w:r w:rsidRPr="00D77492">
              <w:rPr>
                <w:rFonts w:ascii="Sylfaen" w:hAnsi="Sylfaen" w:cs="Sylfaen"/>
                <w:sz w:val="24"/>
                <w:szCs w:val="24"/>
                <w:lang w:val="ka-GE"/>
              </w:rPr>
              <w:t>უქმნის</w:t>
            </w:r>
            <w:r w:rsidRPr="00D77492">
              <w:rPr>
                <w:rFonts w:ascii="Sylfaen" w:hAnsi="Sylfaen"/>
                <w:sz w:val="24"/>
                <w:szCs w:val="24"/>
                <w:lang w:val="ka-GE"/>
              </w:rPr>
              <w:t xml:space="preserve"> </w:t>
            </w:r>
            <w:r w:rsidRPr="00D77492">
              <w:rPr>
                <w:rFonts w:ascii="Sylfaen" w:hAnsi="Sylfaen" w:cs="Sylfaen"/>
                <w:sz w:val="24"/>
                <w:szCs w:val="24"/>
                <w:lang w:val="ka-GE"/>
              </w:rPr>
              <w:t>მათ</w:t>
            </w:r>
            <w:r w:rsidRPr="00D77492">
              <w:rPr>
                <w:rFonts w:ascii="Sylfaen" w:hAnsi="Sylfaen"/>
                <w:sz w:val="24"/>
                <w:szCs w:val="24"/>
                <w:lang w:val="ka-GE"/>
              </w:rPr>
              <w:t xml:space="preserve"> </w:t>
            </w:r>
            <w:r w:rsidRPr="00D77492">
              <w:rPr>
                <w:rFonts w:ascii="Sylfaen" w:hAnsi="Sylfaen" w:cs="Sylfaen"/>
                <w:sz w:val="24"/>
                <w:szCs w:val="24"/>
                <w:lang w:val="ka-GE"/>
              </w:rPr>
              <w:t>შესაბამისობას</w:t>
            </w:r>
            <w:r w:rsidRPr="00D77492">
              <w:rPr>
                <w:rFonts w:ascii="Sylfaen" w:hAnsi="Sylfaen"/>
                <w:sz w:val="24"/>
                <w:szCs w:val="24"/>
                <w:lang w:val="ka-GE"/>
              </w:rPr>
              <w:t xml:space="preserve"> </w:t>
            </w:r>
            <w:r w:rsidRPr="00D77492">
              <w:rPr>
                <w:rFonts w:ascii="Sylfaen" w:hAnsi="Sylfaen" w:cs="Sylfaen"/>
                <w:sz w:val="24"/>
                <w:szCs w:val="24"/>
                <w:lang w:val="ka-GE"/>
              </w:rPr>
              <w:t xml:space="preserve">დანართი </w:t>
            </w:r>
            <w:r w:rsidRPr="00D77492">
              <w:rPr>
                <w:rFonts w:ascii="Sylfaen" w:hAnsi="Sylfaen" w:cs="Sylfaen"/>
                <w:sz w:val="24"/>
                <w:szCs w:val="24"/>
              </w:rPr>
              <w:t>I</w:t>
            </w:r>
            <w:r w:rsidRPr="00D77492">
              <w:rPr>
                <w:rFonts w:ascii="Sylfaen" w:hAnsi="Sylfaen" w:cs="Sylfaen"/>
                <w:sz w:val="24"/>
                <w:szCs w:val="24"/>
                <w:lang w:val="ka-GE"/>
              </w:rPr>
              <w:t>-ით</w:t>
            </w:r>
            <w:r w:rsidRPr="00D77492">
              <w:rPr>
                <w:rFonts w:ascii="Sylfaen" w:hAnsi="Sylfaen"/>
                <w:sz w:val="24"/>
                <w:szCs w:val="24"/>
                <w:lang w:val="ka-GE"/>
              </w:rPr>
              <w:t xml:space="preserve"> </w:t>
            </w:r>
            <w:r w:rsidRPr="00D77492">
              <w:rPr>
                <w:rFonts w:ascii="Sylfaen" w:hAnsi="Sylfaen" w:cs="Sylfaen"/>
                <w:sz w:val="24"/>
                <w:szCs w:val="24"/>
                <w:lang w:val="ka-GE"/>
              </w:rPr>
              <w:t>განსაზღვრულ</w:t>
            </w:r>
            <w:r w:rsidRPr="00D77492">
              <w:rPr>
                <w:rFonts w:ascii="Sylfaen" w:hAnsi="Sylfaen"/>
                <w:sz w:val="24"/>
                <w:szCs w:val="24"/>
                <w:lang w:val="ka-GE"/>
              </w:rPr>
              <w:t xml:space="preserve"> </w:t>
            </w:r>
            <w:r w:rsidRPr="00D77492">
              <w:rPr>
                <w:rFonts w:ascii="Sylfaen" w:hAnsi="Sylfaen" w:cs="Sylfaen"/>
                <w:sz w:val="24"/>
                <w:szCs w:val="24"/>
                <w:lang w:val="ka-GE"/>
              </w:rPr>
              <w:t>ძირითად</w:t>
            </w:r>
            <w:r w:rsidRPr="00D77492">
              <w:rPr>
                <w:rFonts w:ascii="Sylfaen" w:hAnsi="Sylfaen"/>
                <w:sz w:val="24"/>
                <w:szCs w:val="24"/>
                <w:lang w:val="ka-GE"/>
              </w:rPr>
              <w:t xml:space="preserve"> </w:t>
            </w:r>
            <w:r w:rsidRPr="00D77492">
              <w:rPr>
                <w:rFonts w:ascii="Sylfaen" w:hAnsi="Sylfaen" w:cs="Sylfaen"/>
                <w:sz w:val="24"/>
                <w:szCs w:val="24"/>
                <w:lang w:val="ka-GE"/>
              </w:rPr>
              <w:t>მოთხოვნებთან</w:t>
            </w:r>
            <w:r w:rsidRPr="00D77492">
              <w:rPr>
                <w:rFonts w:ascii="Sylfaen" w:hAnsi="Sylfaen"/>
                <w:sz w:val="24"/>
                <w:szCs w:val="24"/>
                <w:lang w:val="ka-GE"/>
              </w:rPr>
              <w:t>.</w:t>
            </w:r>
          </w:p>
          <w:p w14:paraId="3DF11094" w14:textId="77777777" w:rsidR="00A80048" w:rsidRPr="00D77492" w:rsidRDefault="00A80048" w:rsidP="009E7CBE">
            <w:pPr>
              <w:pStyle w:val="ListParagraph"/>
              <w:numPr>
                <w:ilvl w:val="0"/>
                <w:numId w:val="10"/>
              </w:numPr>
              <w:tabs>
                <w:tab w:val="left" w:pos="1350"/>
              </w:tabs>
              <w:spacing w:line="276" w:lineRule="auto"/>
              <w:ind w:left="576" w:right="432" w:firstLine="0"/>
              <w:jc w:val="both"/>
              <w:rPr>
                <w:rFonts w:ascii="Sylfaen" w:hAnsi="Sylfaen"/>
                <w:sz w:val="24"/>
                <w:szCs w:val="24"/>
                <w:lang w:val="ka-GE"/>
              </w:rPr>
            </w:pPr>
            <w:r w:rsidRPr="00D77492">
              <w:rPr>
                <w:rFonts w:ascii="Sylfaen" w:hAnsi="Sylfaen" w:cs="Sylfaen"/>
                <w:sz w:val="24"/>
                <w:szCs w:val="24"/>
                <w:lang w:val="ka-GE"/>
              </w:rPr>
              <w:t>დისტრიბუტორები</w:t>
            </w:r>
            <w:r w:rsidRPr="00D77492">
              <w:rPr>
                <w:rFonts w:ascii="Sylfaen" w:hAnsi="Sylfaen"/>
                <w:sz w:val="24"/>
                <w:szCs w:val="24"/>
                <w:lang w:val="ka-GE"/>
              </w:rPr>
              <w:t xml:space="preserve"> </w:t>
            </w:r>
            <w:r w:rsidRPr="00D77492">
              <w:rPr>
                <w:rFonts w:ascii="Sylfaen" w:hAnsi="Sylfaen" w:cs="Sylfaen"/>
                <w:sz w:val="24"/>
                <w:szCs w:val="24"/>
                <w:lang w:val="ka-GE"/>
              </w:rPr>
              <w:t>რომლებიც</w:t>
            </w:r>
            <w:r w:rsidRPr="00D77492">
              <w:rPr>
                <w:rFonts w:ascii="Sylfaen" w:hAnsi="Sylfaen"/>
                <w:sz w:val="24"/>
                <w:szCs w:val="24"/>
                <w:lang w:val="ka-GE"/>
              </w:rPr>
              <w:t xml:space="preserve"> </w:t>
            </w:r>
            <w:r w:rsidRPr="00D77492">
              <w:rPr>
                <w:rFonts w:ascii="Sylfaen" w:hAnsi="Sylfaen" w:cs="Sylfaen"/>
                <w:sz w:val="24"/>
                <w:szCs w:val="24"/>
                <w:lang w:val="ka-GE"/>
              </w:rPr>
              <w:t>ჩათვლიან</w:t>
            </w:r>
            <w:r w:rsidRPr="00D77492">
              <w:rPr>
                <w:rFonts w:ascii="Sylfaen" w:hAnsi="Sylfaen"/>
                <w:sz w:val="24"/>
                <w:szCs w:val="24"/>
                <w:lang w:val="ka-GE"/>
              </w:rPr>
              <w:t xml:space="preserve"> </w:t>
            </w:r>
            <w:r w:rsidRPr="00D77492">
              <w:rPr>
                <w:rFonts w:ascii="Sylfaen" w:hAnsi="Sylfaen" w:cs="Sylfaen"/>
                <w:sz w:val="24"/>
                <w:szCs w:val="24"/>
                <w:lang w:val="ka-GE"/>
              </w:rPr>
              <w:t>ან</w:t>
            </w:r>
            <w:r w:rsidRPr="00D77492">
              <w:rPr>
                <w:rFonts w:ascii="Sylfaen" w:hAnsi="Sylfaen"/>
                <w:sz w:val="24"/>
                <w:szCs w:val="24"/>
                <w:lang w:val="ka-GE"/>
              </w:rPr>
              <w:t xml:space="preserve"> </w:t>
            </w:r>
            <w:r w:rsidRPr="00D77492">
              <w:rPr>
                <w:rFonts w:ascii="Sylfaen" w:hAnsi="Sylfaen" w:cs="Sylfaen"/>
                <w:sz w:val="24"/>
                <w:szCs w:val="24"/>
                <w:lang w:val="ka-GE"/>
              </w:rPr>
              <w:t>აქვთ</w:t>
            </w:r>
            <w:r w:rsidRPr="00D77492">
              <w:rPr>
                <w:rFonts w:ascii="Sylfaen" w:hAnsi="Sylfaen"/>
                <w:sz w:val="24"/>
                <w:szCs w:val="24"/>
                <w:lang w:val="ka-GE"/>
              </w:rPr>
              <w:t xml:space="preserve"> </w:t>
            </w:r>
            <w:r w:rsidRPr="00D77492">
              <w:rPr>
                <w:rFonts w:ascii="Sylfaen" w:hAnsi="Sylfaen" w:cs="Sylfaen"/>
                <w:sz w:val="24"/>
                <w:szCs w:val="24"/>
                <w:lang w:val="ka-GE"/>
              </w:rPr>
              <w:t>მიზეზი</w:t>
            </w:r>
            <w:r w:rsidRPr="00D77492">
              <w:rPr>
                <w:rFonts w:ascii="Sylfaen" w:hAnsi="Sylfaen"/>
                <w:sz w:val="24"/>
                <w:szCs w:val="24"/>
                <w:lang w:val="ka-GE"/>
              </w:rPr>
              <w:t xml:space="preserve"> </w:t>
            </w:r>
            <w:r w:rsidRPr="00D77492">
              <w:rPr>
                <w:rFonts w:ascii="Sylfaen" w:hAnsi="Sylfaen" w:cs="Sylfaen"/>
                <w:sz w:val="24"/>
                <w:szCs w:val="24"/>
                <w:lang w:val="ka-GE"/>
              </w:rPr>
              <w:t>რომ</w:t>
            </w:r>
            <w:r w:rsidRPr="00D77492">
              <w:rPr>
                <w:rFonts w:ascii="Sylfaen" w:hAnsi="Sylfaen"/>
                <w:sz w:val="24"/>
                <w:szCs w:val="24"/>
                <w:lang w:val="ka-GE"/>
              </w:rPr>
              <w:t xml:space="preserve"> </w:t>
            </w:r>
            <w:r w:rsidRPr="00D77492">
              <w:rPr>
                <w:rFonts w:ascii="Sylfaen" w:hAnsi="Sylfaen" w:cs="Sylfaen"/>
                <w:sz w:val="24"/>
                <w:szCs w:val="24"/>
                <w:lang w:val="ka-GE"/>
              </w:rPr>
              <w:t>სჯეროდეთ</w:t>
            </w:r>
            <w:r w:rsidRPr="00D77492">
              <w:rPr>
                <w:rFonts w:ascii="Sylfaen" w:hAnsi="Sylfaen"/>
                <w:sz w:val="24"/>
                <w:szCs w:val="24"/>
                <w:lang w:val="ka-GE"/>
              </w:rPr>
              <w:t xml:space="preserve">, </w:t>
            </w:r>
            <w:r w:rsidRPr="00D77492">
              <w:rPr>
                <w:rFonts w:ascii="Sylfaen" w:hAnsi="Sylfaen" w:cs="Sylfaen"/>
                <w:sz w:val="24"/>
                <w:szCs w:val="24"/>
                <w:lang w:val="ka-GE"/>
              </w:rPr>
              <w:t>რომ</w:t>
            </w:r>
            <w:r w:rsidRPr="00D77492">
              <w:rPr>
                <w:rFonts w:ascii="Sylfaen" w:hAnsi="Sylfaen"/>
                <w:sz w:val="24"/>
                <w:szCs w:val="24"/>
                <w:lang w:val="ka-GE"/>
              </w:rPr>
              <w:t xml:space="preserve"> </w:t>
            </w:r>
            <w:r w:rsidRPr="00D77492">
              <w:rPr>
                <w:rFonts w:ascii="Sylfaen" w:hAnsi="Sylfaen" w:cs="Sylfaen"/>
                <w:sz w:val="24"/>
                <w:szCs w:val="24"/>
                <w:lang w:val="ka-GE"/>
              </w:rPr>
              <w:t>მათ</w:t>
            </w:r>
            <w:r w:rsidRPr="00D77492">
              <w:rPr>
                <w:rFonts w:ascii="Sylfaen" w:hAnsi="Sylfaen"/>
                <w:sz w:val="24"/>
                <w:szCs w:val="24"/>
                <w:lang w:val="ka-GE"/>
              </w:rPr>
              <w:t xml:space="preserve"> </w:t>
            </w:r>
            <w:r w:rsidRPr="00D77492">
              <w:rPr>
                <w:rFonts w:ascii="Sylfaen" w:hAnsi="Sylfaen" w:cs="Sylfaen"/>
                <w:sz w:val="24"/>
                <w:szCs w:val="24"/>
                <w:lang w:val="ka-GE"/>
              </w:rPr>
              <w:t>მიერ</w:t>
            </w:r>
            <w:r w:rsidRPr="00D77492">
              <w:rPr>
                <w:rFonts w:ascii="Sylfaen" w:hAnsi="Sylfaen"/>
                <w:sz w:val="24"/>
                <w:szCs w:val="24"/>
                <w:lang w:val="ka-GE"/>
              </w:rPr>
              <w:t xml:space="preserve"> </w:t>
            </w:r>
            <w:r w:rsidRPr="00D77492">
              <w:rPr>
                <w:rFonts w:ascii="Sylfaen" w:hAnsi="Sylfaen" w:cs="Sylfaen"/>
                <w:sz w:val="24"/>
                <w:szCs w:val="24"/>
                <w:lang w:val="ka-GE"/>
              </w:rPr>
              <w:t>ბაზარზე</w:t>
            </w:r>
            <w:r w:rsidRPr="00D77492">
              <w:rPr>
                <w:rFonts w:ascii="Sylfaen" w:hAnsi="Sylfaen"/>
                <w:sz w:val="24"/>
                <w:szCs w:val="24"/>
                <w:lang w:val="ka-GE"/>
              </w:rPr>
              <w:t xml:space="preserve"> </w:t>
            </w:r>
            <w:r w:rsidRPr="00D77492">
              <w:rPr>
                <w:rFonts w:ascii="Sylfaen" w:hAnsi="Sylfaen" w:cs="Sylfaen"/>
                <w:sz w:val="24"/>
                <w:szCs w:val="24"/>
                <w:lang w:val="ka-GE"/>
              </w:rPr>
              <w:t>განთავსებული</w:t>
            </w:r>
            <w:r w:rsidRPr="00D77492">
              <w:rPr>
                <w:rFonts w:ascii="Sylfaen" w:hAnsi="Sylfaen"/>
                <w:sz w:val="24"/>
                <w:szCs w:val="24"/>
                <w:lang w:val="ka-GE"/>
              </w:rPr>
              <w:t xml:space="preserve"> </w:t>
            </w:r>
            <w:r w:rsidRPr="00D77492">
              <w:rPr>
                <w:rFonts w:ascii="Sylfaen" w:hAnsi="Sylfaen" w:cs="Sylfaen"/>
                <w:sz w:val="24"/>
                <w:szCs w:val="24"/>
                <w:lang w:val="ka-GE"/>
              </w:rPr>
              <w:t>მოწყობილობა ან საამწყობრო ნაწილი არ</w:t>
            </w:r>
            <w:r w:rsidRPr="00D77492">
              <w:rPr>
                <w:rFonts w:ascii="Sylfaen" w:hAnsi="Sylfaen"/>
                <w:sz w:val="24"/>
                <w:szCs w:val="24"/>
                <w:lang w:val="ka-GE"/>
              </w:rPr>
              <w:t xml:space="preserve"> </w:t>
            </w:r>
            <w:r w:rsidRPr="00D77492">
              <w:rPr>
                <w:rFonts w:ascii="Sylfaen" w:hAnsi="Sylfaen" w:cs="Sylfaen"/>
                <w:sz w:val="24"/>
                <w:szCs w:val="24"/>
                <w:lang w:val="ka-GE"/>
              </w:rPr>
              <w:t>შეესაბამება</w:t>
            </w:r>
            <w:r w:rsidRPr="00D77492">
              <w:rPr>
                <w:rFonts w:ascii="Sylfaen" w:hAnsi="Sylfaen"/>
                <w:sz w:val="24"/>
                <w:szCs w:val="24"/>
                <w:lang w:val="ka-GE"/>
              </w:rPr>
              <w:t xml:space="preserve"> </w:t>
            </w:r>
            <w:r w:rsidRPr="00D77492">
              <w:rPr>
                <w:rFonts w:ascii="Sylfaen" w:hAnsi="Sylfaen" w:cs="Sylfaen"/>
                <w:sz w:val="24"/>
                <w:szCs w:val="24"/>
                <w:lang w:val="ka-GE"/>
              </w:rPr>
              <w:t>ამ</w:t>
            </w:r>
            <w:r w:rsidRPr="00D77492">
              <w:rPr>
                <w:rFonts w:ascii="Sylfaen" w:hAnsi="Sylfaen"/>
                <w:sz w:val="24"/>
                <w:szCs w:val="24"/>
                <w:lang w:val="ka-GE"/>
              </w:rPr>
              <w:t xml:space="preserve"> </w:t>
            </w:r>
            <w:r w:rsidRPr="00D77492">
              <w:rPr>
                <w:rFonts w:ascii="Sylfaen" w:hAnsi="Sylfaen" w:cs="Sylfaen"/>
                <w:sz w:val="24"/>
                <w:szCs w:val="24"/>
                <w:lang w:val="ka-GE"/>
              </w:rPr>
              <w:t>რეგულაციას,</w:t>
            </w:r>
            <w:r w:rsidRPr="00D77492">
              <w:rPr>
                <w:rFonts w:ascii="Sylfaen" w:hAnsi="Sylfaen"/>
                <w:sz w:val="24"/>
                <w:szCs w:val="24"/>
                <w:lang w:val="ka-GE"/>
              </w:rPr>
              <w:t xml:space="preserve"> </w:t>
            </w:r>
            <w:r w:rsidRPr="00D77492">
              <w:rPr>
                <w:rFonts w:ascii="Sylfaen" w:hAnsi="Sylfaen" w:cs="Sylfaen"/>
                <w:sz w:val="24"/>
                <w:szCs w:val="24"/>
                <w:lang w:val="ka-GE"/>
              </w:rPr>
              <w:t>ვალდებულნი</w:t>
            </w:r>
            <w:r w:rsidRPr="00D77492">
              <w:rPr>
                <w:rFonts w:ascii="Sylfaen" w:hAnsi="Sylfaen"/>
                <w:sz w:val="24"/>
                <w:szCs w:val="24"/>
                <w:lang w:val="ka-GE"/>
              </w:rPr>
              <w:t xml:space="preserve"> </w:t>
            </w:r>
            <w:r w:rsidRPr="00D77492">
              <w:rPr>
                <w:rFonts w:ascii="Sylfaen" w:hAnsi="Sylfaen" w:cs="Sylfaen"/>
                <w:sz w:val="24"/>
                <w:szCs w:val="24"/>
                <w:lang w:val="ka-GE"/>
              </w:rPr>
              <w:t>არიან</w:t>
            </w:r>
            <w:r w:rsidRPr="00D77492">
              <w:rPr>
                <w:rFonts w:ascii="Sylfaen" w:hAnsi="Sylfaen"/>
                <w:sz w:val="24"/>
                <w:szCs w:val="24"/>
                <w:lang w:val="ka-GE"/>
              </w:rPr>
              <w:t xml:space="preserve"> </w:t>
            </w:r>
            <w:r w:rsidRPr="00D77492">
              <w:rPr>
                <w:rFonts w:ascii="Sylfaen" w:hAnsi="Sylfaen" w:cs="Sylfaen"/>
                <w:sz w:val="24"/>
                <w:szCs w:val="24"/>
                <w:lang w:val="ka-GE"/>
              </w:rPr>
              <w:t>დაუყოვნებლივ</w:t>
            </w:r>
            <w:r w:rsidRPr="00D77492">
              <w:rPr>
                <w:rFonts w:ascii="Sylfaen" w:hAnsi="Sylfaen"/>
                <w:sz w:val="24"/>
                <w:szCs w:val="24"/>
                <w:lang w:val="ka-GE"/>
              </w:rPr>
              <w:t xml:space="preserve"> </w:t>
            </w:r>
            <w:r w:rsidRPr="00D77492">
              <w:rPr>
                <w:rFonts w:ascii="Sylfaen" w:hAnsi="Sylfaen" w:cs="Sylfaen"/>
                <w:sz w:val="24"/>
                <w:szCs w:val="24"/>
                <w:lang w:val="ka-GE"/>
              </w:rPr>
              <w:t>მიიღონ</w:t>
            </w:r>
            <w:r w:rsidRPr="00D77492">
              <w:rPr>
                <w:rFonts w:ascii="Sylfaen" w:hAnsi="Sylfaen"/>
                <w:sz w:val="24"/>
                <w:szCs w:val="24"/>
                <w:lang w:val="ka-GE"/>
              </w:rPr>
              <w:t xml:space="preserve"> </w:t>
            </w:r>
            <w:r w:rsidRPr="00D77492">
              <w:rPr>
                <w:rFonts w:ascii="Sylfaen" w:hAnsi="Sylfaen" w:cs="Sylfaen"/>
                <w:sz w:val="24"/>
                <w:szCs w:val="24"/>
                <w:lang w:val="ka-GE"/>
              </w:rPr>
              <w:t>ყველა</w:t>
            </w:r>
            <w:r w:rsidRPr="00D77492">
              <w:rPr>
                <w:rFonts w:ascii="Sylfaen" w:hAnsi="Sylfaen"/>
                <w:sz w:val="24"/>
                <w:szCs w:val="24"/>
                <w:lang w:val="ka-GE"/>
              </w:rPr>
              <w:t xml:space="preserve"> </w:t>
            </w:r>
            <w:r w:rsidRPr="00D77492">
              <w:rPr>
                <w:rFonts w:ascii="Sylfaen" w:hAnsi="Sylfaen" w:cs="Sylfaen"/>
                <w:sz w:val="24"/>
                <w:szCs w:val="24"/>
                <w:lang w:val="ka-GE"/>
              </w:rPr>
              <w:t>აუცილებელი</w:t>
            </w:r>
            <w:r w:rsidRPr="00D77492">
              <w:rPr>
                <w:rFonts w:ascii="Sylfaen" w:hAnsi="Sylfaen"/>
                <w:sz w:val="24"/>
                <w:szCs w:val="24"/>
                <w:lang w:val="ka-GE"/>
              </w:rPr>
              <w:t xml:space="preserve"> </w:t>
            </w:r>
            <w:r w:rsidRPr="00D77492">
              <w:rPr>
                <w:rFonts w:ascii="Sylfaen" w:hAnsi="Sylfaen" w:cs="Sylfaen"/>
                <w:sz w:val="24"/>
                <w:szCs w:val="24"/>
                <w:lang w:val="ka-GE"/>
              </w:rPr>
              <w:t>მაკორექტირებელი</w:t>
            </w:r>
            <w:r w:rsidRPr="00D77492">
              <w:rPr>
                <w:rFonts w:ascii="Sylfaen" w:hAnsi="Sylfaen"/>
                <w:sz w:val="24"/>
                <w:szCs w:val="24"/>
                <w:lang w:val="ka-GE"/>
              </w:rPr>
              <w:t xml:space="preserve"> </w:t>
            </w:r>
            <w:r w:rsidRPr="00D77492">
              <w:rPr>
                <w:rFonts w:ascii="Sylfaen" w:hAnsi="Sylfaen" w:cs="Sylfaen"/>
                <w:sz w:val="24"/>
                <w:szCs w:val="24"/>
                <w:lang w:val="ka-GE"/>
              </w:rPr>
              <w:t>ზომა</w:t>
            </w:r>
            <w:r w:rsidRPr="00D77492">
              <w:rPr>
                <w:rFonts w:ascii="Sylfaen" w:hAnsi="Sylfaen"/>
                <w:sz w:val="24"/>
                <w:szCs w:val="24"/>
                <w:lang w:val="ka-GE"/>
              </w:rPr>
              <w:t xml:space="preserve"> </w:t>
            </w:r>
            <w:r w:rsidRPr="00D77492">
              <w:rPr>
                <w:rFonts w:ascii="Sylfaen" w:hAnsi="Sylfaen" w:cs="Sylfaen"/>
                <w:sz w:val="24"/>
                <w:szCs w:val="24"/>
                <w:lang w:val="ka-GE"/>
              </w:rPr>
              <w:t>აღნიშნული</w:t>
            </w:r>
            <w:r w:rsidRPr="00D77492">
              <w:rPr>
                <w:rFonts w:ascii="Sylfaen" w:hAnsi="Sylfaen"/>
                <w:sz w:val="24"/>
                <w:szCs w:val="24"/>
                <w:lang w:val="ka-GE"/>
              </w:rPr>
              <w:t xml:space="preserve"> </w:t>
            </w:r>
            <w:r w:rsidRPr="00D77492">
              <w:rPr>
                <w:rFonts w:ascii="Sylfaen" w:hAnsi="Sylfaen" w:cs="Sylfaen"/>
                <w:sz w:val="24"/>
                <w:szCs w:val="24"/>
                <w:lang w:val="ka-GE"/>
              </w:rPr>
              <w:t>პროდუქტების</w:t>
            </w:r>
            <w:r w:rsidRPr="00D77492">
              <w:rPr>
                <w:rFonts w:ascii="Sylfaen" w:hAnsi="Sylfaen"/>
                <w:sz w:val="24"/>
                <w:szCs w:val="24"/>
                <w:lang w:val="ka-GE"/>
              </w:rPr>
              <w:t xml:space="preserve"> </w:t>
            </w:r>
            <w:r w:rsidRPr="00D77492">
              <w:rPr>
                <w:rFonts w:ascii="Sylfaen" w:hAnsi="Sylfaen" w:cs="Sylfaen"/>
                <w:sz w:val="24"/>
                <w:szCs w:val="24"/>
                <w:lang w:val="ka-GE"/>
              </w:rPr>
              <w:t>შესაბამისობაში</w:t>
            </w:r>
            <w:r w:rsidRPr="00D77492">
              <w:rPr>
                <w:rFonts w:ascii="Sylfaen" w:hAnsi="Sylfaen"/>
                <w:sz w:val="24"/>
                <w:szCs w:val="24"/>
                <w:lang w:val="ka-GE"/>
              </w:rPr>
              <w:t xml:space="preserve"> </w:t>
            </w:r>
            <w:r w:rsidRPr="00D77492">
              <w:rPr>
                <w:rFonts w:ascii="Sylfaen" w:hAnsi="Sylfaen" w:cs="Sylfaen"/>
                <w:sz w:val="24"/>
                <w:szCs w:val="24"/>
                <w:lang w:val="ka-GE"/>
              </w:rPr>
              <w:t>მოსაყვანად</w:t>
            </w:r>
            <w:r w:rsidRPr="00D77492">
              <w:rPr>
                <w:rFonts w:ascii="Sylfaen" w:hAnsi="Sylfaen"/>
                <w:sz w:val="24"/>
                <w:szCs w:val="24"/>
                <w:lang w:val="ka-GE"/>
              </w:rPr>
              <w:t xml:space="preserve"> </w:t>
            </w:r>
            <w:r w:rsidRPr="00D77492">
              <w:rPr>
                <w:rFonts w:ascii="Sylfaen" w:hAnsi="Sylfaen" w:cs="Sylfaen"/>
                <w:sz w:val="24"/>
                <w:szCs w:val="24"/>
                <w:lang w:val="ka-GE"/>
              </w:rPr>
              <w:t>და</w:t>
            </w:r>
            <w:r w:rsidRPr="00D77492">
              <w:rPr>
                <w:rFonts w:ascii="Sylfaen" w:hAnsi="Sylfaen"/>
                <w:sz w:val="24"/>
                <w:szCs w:val="24"/>
                <w:lang w:val="ka-GE"/>
              </w:rPr>
              <w:t xml:space="preserve"> </w:t>
            </w:r>
            <w:r w:rsidRPr="00D77492">
              <w:rPr>
                <w:rFonts w:ascii="Sylfaen" w:hAnsi="Sylfaen" w:cs="Sylfaen"/>
                <w:sz w:val="24"/>
                <w:szCs w:val="24"/>
                <w:lang w:val="ka-GE"/>
              </w:rPr>
              <w:t>აუცილებლობის</w:t>
            </w:r>
            <w:r w:rsidRPr="00D77492">
              <w:rPr>
                <w:rFonts w:ascii="Sylfaen" w:hAnsi="Sylfaen"/>
                <w:sz w:val="24"/>
                <w:szCs w:val="24"/>
                <w:lang w:val="ka-GE"/>
              </w:rPr>
              <w:t xml:space="preserve"> </w:t>
            </w:r>
            <w:r w:rsidRPr="00D77492">
              <w:rPr>
                <w:rFonts w:ascii="Sylfaen" w:hAnsi="Sylfaen" w:cs="Sylfaen"/>
                <w:sz w:val="24"/>
                <w:szCs w:val="24"/>
                <w:lang w:val="ka-GE"/>
              </w:rPr>
              <w:t>შემთხვევებში</w:t>
            </w:r>
            <w:r w:rsidRPr="00D77492">
              <w:rPr>
                <w:rFonts w:ascii="Sylfaen" w:hAnsi="Sylfaen"/>
                <w:sz w:val="24"/>
                <w:szCs w:val="24"/>
                <w:lang w:val="ka-GE"/>
              </w:rPr>
              <w:t xml:space="preserve"> </w:t>
            </w:r>
            <w:r w:rsidRPr="00D77492">
              <w:rPr>
                <w:rFonts w:ascii="Sylfaen" w:hAnsi="Sylfaen" w:cs="Sylfaen"/>
                <w:sz w:val="24"/>
                <w:szCs w:val="24"/>
                <w:lang w:val="ka-GE"/>
              </w:rPr>
              <w:t>გამოითხოვონ</w:t>
            </w:r>
            <w:r w:rsidRPr="00D77492">
              <w:rPr>
                <w:rFonts w:ascii="Sylfaen" w:hAnsi="Sylfaen"/>
                <w:sz w:val="24"/>
                <w:szCs w:val="24"/>
                <w:lang w:val="ka-GE"/>
              </w:rPr>
              <w:t xml:space="preserve"> </w:t>
            </w:r>
            <w:r w:rsidRPr="00D77492">
              <w:rPr>
                <w:rFonts w:ascii="Sylfaen" w:hAnsi="Sylfaen" w:cs="Sylfaen"/>
                <w:sz w:val="24"/>
                <w:szCs w:val="24"/>
                <w:lang w:val="ka-GE"/>
              </w:rPr>
              <w:t>ან</w:t>
            </w:r>
            <w:r w:rsidRPr="00D77492">
              <w:rPr>
                <w:rFonts w:ascii="Sylfaen" w:hAnsi="Sylfaen"/>
                <w:sz w:val="24"/>
                <w:szCs w:val="24"/>
                <w:lang w:val="ka-GE"/>
              </w:rPr>
              <w:t xml:space="preserve"> </w:t>
            </w:r>
            <w:r w:rsidRPr="00D77492">
              <w:rPr>
                <w:rFonts w:ascii="Sylfaen" w:hAnsi="Sylfaen" w:cs="Sylfaen"/>
                <w:sz w:val="24"/>
                <w:szCs w:val="24"/>
                <w:lang w:val="ka-GE"/>
              </w:rPr>
              <w:t>ამოიღონ</w:t>
            </w:r>
            <w:r w:rsidRPr="00D77492">
              <w:rPr>
                <w:rFonts w:ascii="Sylfaen" w:hAnsi="Sylfaen"/>
                <w:sz w:val="24"/>
                <w:szCs w:val="24"/>
                <w:lang w:val="ka-GE"/>
              </w:rPr>
              <w:t xml:space="preserve"> </w:t>
            </w:r>
            <w:r w:rsidRPr="00D77492">
              <w:rPr>
                <w:rFonts w:ascii="Sylfaen" w:hAnsi="Sylfaen" w:cs="Sylfaen"/>
                <w:sz w:val="24"/>
                <w:szCs w:val="24"/>
                <w:lang w:val="ka-GE"/>
              </w:rPr>
              <w:t>ბაზრიდან</w:t>
            </w:r>
            <w:r w:rsidRPr="00D77492">
              <w:rPr>
                <w:rFonts w:ascii="Sylfaen" w:hAnsi="Sylfaen"/>
                <w:sz w:val="24"/>
                <w:szCs w:val="24"/>
                <w:lang w:val="ka-GE"/>
              </w:rPr>
              <w:t xml:space="preserve"> </w:t>
            </w:r>
            <w:r w:rsidRPr="00D77492">
              <w:rPr>
                <w:rFonts w:ascii="Sylfaen" w:hAnsi="Sylfaen" w:cs="Sylfaen"/>
                <w:sz w:val="24"/>
                <w:szCs w:val="24"/>
                <w:lang w:val="ka-GE"/>
              </w:rPr>
              <w:t>მოწყობილობა ან საამწყობრო ნაწილი. იმ</w:t>
            </w:r>
            <w:r w:rsidRPr="00D77492">
              <w:rPr>
                <w:rFonts w:ascii="Sylfaen" w:hAnsi="Sylfaen"/>
                <w:sz w:val="24"/>
                <w:szCs w:val="24"/>
                <w:lang w:val="ka-GE"/>
              </w:rPr>
              <w:t xml:space="preserve"> </w:t>
            </w:r>
            <w:r w:rsidRPr="00D77492">
              <w:rPr>
                <w:rFonts w:ascii="Sylfaen" w:hAnsi="Sylfaen" w:cs="Sylfaen"/>
                <w:sz w:val="24"/>
                <w:szCs w:val="24"/>
                <w:lang w:val="ka-GE"/>
              </w:rPr>
              <w:t>შემთხვევაში</w:t>
            </w:r>
            <w:r w:rsidRPr="00D77492">
              <w:rPr>
                <w:rFonts w:ascii="Sylfaen" w:hAnsi="Sylfaen"/>
                <w:sz w:val="24"/>
                <w:szCs w:val="24"/>
                <w:lang w:val="ka-GE"/>
              </w:rPr>
              <w:t xml:space="preserve">, </w:t>
            </w:r>
            <w:r w:rsidRPr="00D77492">
              <w:rPr>
                <w:rFonts w:ascii="Sylfaen" w:hAnsi="Sylfaen" w:cs="Sylfaen"/>
                <w:sz w:val="24"/>
                <w:szCs w:val="24"/>
                <w:lang w:val="ka-GE"/>
              </w:rPr>
              <w:t>როდესაც</w:t>
            </w:r>
            <w:r w:rsidRPr="00D77492">
              <w:rPr>
                <w:rFonts w:ascii="Sylfaen" w:hAnsi="Sylfaen"/>
                <w:sz w:val="24"/>
                <w:szCs w:val="24"/>
                <w:lang w:val="ka-GE"/>
              </w:rPr>
              <w:t xml:space="preserve"> </w:t>
            </w:r>
            <w:r w:rsidRPr="00D77492">
              <w:rPr>
                <w:rFonts w:ascii="Sylfaen" w:hAnsi="Sylfaen" w:cs="Sylfaen"/>
                <w:sz w:val="24"/>
                <w:szCs w:val="24"/>
                <w:lang w:val="ka-GE"/>
              </w:rPr>
              <w:t>მოწყობილობა ან საამწყობრო ნაწილი შეიცავს</w:t>
            </w:r>
            <w:r w:rsidRPr="00D77492">
              <w:rPr>
                <w:rFonts w:ascii="Sylfaen" w:hAnsi="Sylfaen"/>
                <w:sz w:val="24"/>
                <w:szCs w:val="24"/>
                <w:lang w:val="ka-GE"/>
              </w:rPr>
              <w:t xml:space="preserve"> </w:t>
            </w:r>
            <w:r w:rsidRPr="00D77492">
              <w:rPr>
                <w:rFonts w:ascii="Sylfaen" w:hAnsi="Sylfaen" w:cs="Sylfaen"/>
                <w:sz w:val="24"/>
                <w:szCs w:val="24"/>
                <w:lang w:val="ka-GE"/>
              </w:rPr>
              <w:t>რისკს</w:t>
            </w:r>
            <w:r w:rsidRPr="00D77492">
              <w:rPr>
                <w:rFonts w:ascii="Sylfaen" w:hAnsi="Sylfaen"/>
                <w:sz w:val="24"/>
                <w:szCs w:val="24"/>
                <w:lang w:val="ka-GE"/>
              </w:rPr>
              <w:t xml:space="preserve"> </w:t>
            </w:r>
            <w:r w:rsidRPr="00D77492">
              <w:rPr>
                <w:rFonts w:ascii="Sylfaen" w:hAnsi="Sylfaen" w:cs="Sylfaen"/>
                <w:sz w:val="24"/>
                <w:szCs w:val="24"/>
                <w:lang w:val="ka-GE"/>
              </w:rPr>
              <w:t>დისტრიბუტორებმა</w:t>
            </w:r>
            <w:r w:rsidRPr="00D77492">
              <w:rPr>
                <w:rFonts w:ascii="Sylfaen" w:hAnsi="Sylfaen"/>
                <w:sz w:val="24"/>
                <w:szCs w:val="24"/>
                <w:lang w:val="ka-GE"/>
              </w:rPr>
              <w:t xml:space="preserve"> </w:t>
            </w:r>
            <w:r w:rsidRPr="00D77492">
              <w:rPr>
                <w:rFonts w:ascii="Sylfaen" w:hAnsi="Sylfaen" w:cs="Sylfaen"/>
                <w:sz w:val="24"/>
                <w:szCs w:val="24"/>
                <w:lang w:val="ka-GE"/>
              </w:rPr>
              <w:t>დაუყოვნებლივ</w:t>
            </w:r>
            <w:r w:rsidRPr="00D77492">
              <w:rPr>
                <w:rFonts w:ascii="Sylfaen" w:hAnsi="Sylfaen"/>
                <w:sz w:val="24"/>
                <w:szCs w:val="24"/>
                <w:lang w:val="ka-GE"/>
              </w:rPr>
              <w:t xml:space="preserve"> </w:t>
            </w:r>
            <w:r w:rsidRPr="00D77492">
              <w:rPr>
                <w:rFonts w:ascii="Sylfaen" w:hAnsi="Sylfaen" w:cs="Sylfaen"/>
                <w:sz w:val="24"/>
                <w:szCs w:val="24"/>
                <w:lang w:val="ka-GE"/>
              </w:rPr>
              <w:t>უნდა</w:t>
            </w:r>
            <w:r w:rsidRPr="00D77492">
              <w:rPr>
                <w:rFonts w:ascii="Sylfaen" w:hAnsi="Sylfaen"/>
                <w:sz w:val="24"/>
                <w:szCs w:val="24"/>
                <w:lang w:val="ka-GE"/>
              </w:rPr>
              <w:t xml:space="preserve"> </w:t>
            </w:r>
            <w:r w:rsidRPr="00D77492">
              <w:rPr>
                <w:rFonts w:ascii="Sylfaen" w:hAnsi="Sylfaen" w:cs="Sylfaen"/>
                <w:sz w:val="24"/>
                <w:szCs w:val="24"/>
                <w:lang w:val="ka-GE"/>
              </w:rPr>
              <w:t>შეატყობინონ</w:t>
            </w:r>
            <w:r w:rsidRPr="00D77492">
              <w:rPr>
                <w:rFonts w:ascii="Sylfaen" w:hAnsi="Sylfaen"/>
                <w:sz w:val="24"/>
                <w:szCs w:val="24"/>
                <w:lang w:val="ka-GE"/>
              </w:rPr>
              <w:t xml:space="preserve"> </w:t>
            </w:r>
            <w:r w:rsidRPr="00D77492">
              <w:rPr>
                <w:rFonts w:ascii="Sylfaen" w:hAnsi="Sylfaen" w:cs="Sylfaen"/>
                <w:sz w:val="24"/>
                <w:szCs w:val="24"/>
                <w:lang w:val="ka-GE"/>
              </w:rPr>
              <w:t>იმ</w:t>
            </w:r>
            <w:r w:rsidRPr="00D77492">
              <w:rPr>
                <w:rFonts w:ascii="Sylfaen" w:hAnsi="Sylfaen"/>
                <w:sz w:val="24"/>
                <w:szCs w:val="24"/>
                <w:lang w:val="ka-GE"/>
              </w:rPr>
              <w:t xml:space="preserve"> </w:t>
            </w:r>
            <w:r w:rsidRPr="00D77492">
              <w:rPr>
                <w:rFonts w:ascii="Sylfaen" w:hAnsi="Sylfaen" w:cs="Sylfaen"/>
                <w:sz w:val="24"/>
                <w:szCs w:val="24"/>
                <w:lang w:val="ka-GE"/>
              </w:rPr>
              <w:t>წევრი</w:t>
            </w:r>
            <w:r w:rsidRPr="00D77492">
              <w:rPr>
                <w:rFonts w:ascii="Sylfaen" w:hAnsi="Sylfaen"/>
                <w:sz w:val="24"/>
                <w:szCs w:val="24"/>
                <w:lang w:val="ka-GE"/>
              </w:rPr>
              <w:t xml:space="preserve"> </w:t>
            </w:r>
            <w:r w:rsidRPr="00D77492">
              <w:rPr>
                <w:rFonts w:ascii="Sylfaen" w:hAnsi="Sylfaen" w:cs="Sylfaen"/>
                <w:sz w:val="24"/>
                <w:szCs w:val="24"/>
                <w:lang w:val="ka-GE"/>
              </w:rPr>
              <w:t>სახელმწიფოების</w:t>
            </w:r>
            <w:r w:rsidRPr="00D77492">
              <w:rPr>
                <w:rFonts w:ascii="Sylfaen" w:hAnsi="Sylfaen"/>
                <w:sz w:val="24"/>
                <w:szCs w:val="24"/>
                <w:lang w:val="ka-GE"/>
              </w:rPr>
              <w:t xml:space="preserve"> </w:t>
            </w:r>
            <w:r w:rsidRPr="00D77492">
              <w:rPr>
                <w:rFonts w:ascii="Sylfaen" w:hAnsi="Sylfaen" w:cs="Sylfaen"/>
                <w:sz w:val="24"/>
                <w:szCs w:val="24"/>
                <w:lang w:val="ka-GE"/>
              </w:rPr>
              <w:t>შესაბამის</w:t>
            </w:r>
            <w:r w:rsidRPr="00D77492">
              <w:rPr>
                <w:rFonts w:ascii="Sylfaen" w:hAnsi="Sylfaen"/>
                <w:sz w:val="24"/>
                <w:szCs w:val="24"/>
                <w:lang w:val="ka-GE"/>
              </w:rPr>
              <w:t xml:space="preserve"> </w:t>
            </w:r>
            <w:r w:rsidRPr="00D77492">
              <w:rPr>
                <w:rFonts w:ascii="Sylfaen" w:hAnsi="Sylfaen" w:cs="Sylfaen"/>
                <w:sz w:val="24"/>
                <w:szCs w:val="24"/>
                <w:lang w:val="ka-GE"/>
              </w:rPr>
              <w:t>კომპეტენტურ</w:t>
            </w:r>
            <w:r w:rsidRPr="00D77492">
              <w:rPr>
                <w:rFonts w:ascii="Sylfaen" w:hAnsi="Sylfaen"/>
                <w:sz w:val="24"/>
                <w:szCs w:val="24"/>
                <w:lang w:val="ka-GE"/>
              </w:rPr>
              <w:t xml:space="preserve"> </w:t>
            </w:r>
            <w:r w:rsidRPr="00D77492">
              <w:rPr>
                <w:rFonts w:ascii="Sylfaen" w:hAnsi="Sylfaen" w:cs="Sylfaen"/>
                <w:sz w:val="24"/>
                <w:szCs w:val="24"/>
                <w:lang w:val="ka-GE"/>
              </w:rPr>
              <w:t>ორგანოებს</w:t>
            </w:r>
            <w:r w:rsidRPr="00D77492">
              <w:rPr>
                <w:rFonts w:ascii="Sylfaen" w:hAnsi="Sylfaen"/>
                <w:sz w:val="24"/>
                <w:szCs w:val="24"/>
                <w:lang w:val="ka-GE"/>
              </w:rPr>
              <w:t xml:space="preserve">, </w:t>
            </w:r>
            <w:r w:rsidRPr="00D77492">
              <w:rPr>
                <w:rFonts w:ascii="Sylfaen" w:hAnsi="Sylfaen" w:cs="Sylfaen"/>
                <w:sz w:val="24"/>
                <w:szCs w:val="24"/>
                <w:lang w:val="ka-GE"/>
              </w:rPr>
              <w:t>რომელთა</w:t>
            </w:r>
            <w:r w:rsidRPr="00D77492">
              <w:rPr>
                <w:rFonts w:ascii="Sylfaen" w:hAnsi="Sylfaen"/>
                <w:sz w:val="24"/>
                <w:szCs w:val="24"/>
                <w:lang w:val="ka-GE"/>
              </w:rPr>
              <w:t xml:space="preserve"> </w:t>
            </w:r>
            <w:r w:rsidRPr="00D77492">
              <w:rPr>
                <w:rFonts w:ascii="Sylfaen" w:hAnsi="Sylfaen" w:cs="Sylfaen"/>
                <w:sz w:val="24"/>
                <w:szCs w:val="24"/>
                <w:lang w:val="ka-GE"/>
              </w:rPr>
              <w:t>ბაზარზეც</w:t>
            </w:r>
            <w:r w:rsidRPr="00D77492">
              <w:rPr>
                <w:rFonts w:ascii="Sylfaen" w:hAnsi="Sylfaen"/>
                <w:sz w:val="24"/>
                <w:szCs w:val="24"/>
                <w:lang w:val="ka-GE"/>
              </w:rPr>
              <w:t xml:space="preserve"> </w:t>
            </w:r>
            <w:r w:rsidRPr="00D77492">
              <w:rPr>
                <w:rFonts w:ascii="Sylfaen" w:hAnsi="Sylfaen" w:cs="Sylfaen"/>
                <w:sz w:val="24"/>
                <w:szCs w:val="24"/>
                <w:lang w:val="ka-GE"/>
              </w:rPr>
              <w:t>განთავსებულ</w:t>
            </w:r>
            <w:r w:rsidRPr="00D77492">
              <w:rPr>
                <w:rFonts w:ascii="Sylfaen" w:hAnsi="Sylfaen"/>
                <w:sz w:val="24"/>
                <w:szCs w:val="24"/>
                <w:lang w:val="ka-GE"/>
              </w:rPr>
              <w:t xml:space="preserve"> </w:t>
            </w:r>
            <w:r w:rsidRPr="00D77492">
              <w:rPr>
                <w:rFonts w:ascii="Sylfaen" w:hAnsi="Sylfaen" w:cs="Sylfaen"/>
                <w:sz w:val="24"/>
                <w:szCs w:val="24"/>
                <w:lang w:val="ka-GE"/>
              </w:rPr>
              <w:t>იქნა</w:t>
            </w:r>
            <w:r w:rsidRPr="00D77492">
              <w:rPr>
                <w:rFonts w:ascii="Sylfaen" w:hAnsi="Sylfaen"/>
                <w:sz w:val="24"/>
                <w:szCs w:val="24"/>
                <w:lang w:val="ka-GE"/>
              </w:rPr>
              <w:t xml:space="preserve"> </w:t>
            </w:r>
            <w:r w:rsidRPr="00D77492">
              <w:rPr>
                <w:rFonts w:ascii="Sylfaen" w:hAnsi="Sylfaen" w:cs="Sylfaen"/>
                <w:sz w:val="24"/>
                <w:szCs w:val="24"/>
                <w:lang w:val="ka-GE"/>
              </w:rPr>
              <w:t>პროდუქტი</w:t>
            </w:r>
            <w:r w:rsidRPr="00D77492">
              <w:rPr>
                <w:rFonts w:ascii="Sylfaen" w:hAnsi="Sylfaen"/>
                <w:sz w:val="24"/>
                <w:szCs w:val="24"/>
                <w:lang w:val="ka-GE"/>
              </w:rPr>
              <w:t xml:space="preserve"> </w:t>
            </w:r>
            <w:r w:rsidRPr="00D77492">
              <w:rPr>
                <w:rFonts w:ascii="Sylfaen" w:hAnsi="Sylfaen" w:cs="Sylfaen"/>
                <w:sz w:val="24"/>
                <w:szCs w:val="24"/>
                <w:lang w:val="ka-GE"/>
              </w:rPr>
              <w:t>და</w:t>
            </w:r>
            <w:r w:rsidRPr="00D77492">
              <w:rPr>
                <w:rFonts w:ascii="Sylfaen" w:hAnsi="Sylfaen"/>
                <w:sz w:val="24"/>
                <w:szCs w:val="24"/>
                <w:lang w:val="ka-GE"/>
              </w:rPr>
              <w:t xml:space="preserve"> </w:t>
            </w:r>
            <w:r w:rsidRPr="00D77492">
              <w:rPr>
                <w:rFonts w:ascii="Sylfaen" w:hAnsi="Sylfaen" w:cs="Sylfaen"/>
                <w:sz w:val="24"/>
                <w:szCs w:val="24"/>
                <w:lang w:val="ka-GE"/>
              </w:rPr>
              <w:t>მიაწოდონ</w:t>
            </w:r>
            <w:r w:rsidRPr="00D77492">
              <w:rPr>
                <w:rFonts w:ascii="Sylfaen" w:hAnsi="Sylfaen"/>
                <w:sz w:val="24"/>
                <w:szCs w:val="24"/>
                <w:lang w:val="ka-GE"/>
              </w:rPr>
              <w:t xml:space="preserve"> </w:t>
            </w:r>
            <w:r w:rsidRPr="00D77492">
              <w:rPr>
                <w:rFonts w:ascii="Sylfaen" w:hAnsi="Sylfaen" w:cs="Sylfaen"/>
                <w:sz w:val="24"/>
                <w:szCs w:val="24"/>
                <w:lang w:val="ka-GE"/>
              </w:rPr>
              <w:t>მათ</w:t>
            </w:r>
            <w:r w:rsidRPr="00D77492">
              <w:rPr>
                <w:rFonts w:ascii="Sylfaen" w:hAnsi="Sylfaen"/>
                <w:sz w:val="24"/>
                <w:szCs w:val="24"/>
                <w:lang w:val="ka-GE"/>
              </w:rPr>
              <w:t xml:space="preserve"> </w:t>
            </w:r>
            <w:r w:rsidRPr="00D77492">
              <w:rPr>
                <w:rFonts w:ascii="Sylfaen" w:hAnsi="Sylfaen" w:cs="Sylfaen"/>
                <w:sz w:val="24"/>
                <w:szCs w:val="24"/>
                <w:lang w:val="ka-GE"/>
              </w:rPr>
              <w:t>შესაბამისი</w:t>
            </w:r>
            <w:r w:rsidRPr="00D77492">
              <w:rPr>
                <w:rFonts w:ascii="Sylfaen" w:hAnsi="Sylfaen"/>
                <w:sz w:val="24"/>
                <w:szCs w:val="24"/>
                <w:lang w:val="ka-GE"/>
              </w:rPr>
              <w:t xml:space="preserve"> </w:t>
            </w:r>
            <w:r w:rsidRPr="00D77492">
              <w:rPr>
                <w:rFonts w:ascii="Sylfaen" w:hAnsi="Sylfaen" w:cs="Sylfaen"/>
                <w:sz w:val="24"/>
                <w:szCs w:val="24"/>
                <w:lang w:val="ka-GE"/>
              </w:rPr>
              <w:t>ინფორმაცია, მათ</w:t>
            </w:r>
            <w:r w:rsidRPr="00D77492">
              <w:rPr>
                <w:rFonts w:ascii="Sylfaen" w:hAnsi="Sylfaen"/>
                <w:sz w:val="24"/>
                <w:szCs w:val="24"/>
                <w:lang w:val="ka-GE"/>
              </w:rPr>
              <w:t xml:space="preserve"> </w:t>
            </w:r>
            <w:r w:rsidRPr="00D77492">
              <w:rPr>
                <w:rFonts w:ascii="Sylfaen" w:hAnsi="Sylfaen" w:cs="Sylfaen"/>
                <w:sz w:val="24"/>
                <w:szCs w:val="24"/>
                <w:lang w:val="ka-GE"/>
              </w:rPr>
              <w:t>შორის</w:t>
            </w:r>
            <w:r w:rsidRPr="00D77492">
              <w:rPr>
                <w:rFonts w:ascii="Sylfaen" w:hAnsi="Sylfaen"/>
                <w:sz w:val="24"/>
                <w:szCs w:val="24"/>
                <w:lang w:val="ka-GE"/>
              </w:rPr>
              <w:t xml:space="preserve"> </w:t>
            </w:r>
            <w:r w:rsidRPr="00D77492">
              <w:rPr>
                <w:rFonts w:ascii="Sylfaen" w:hAnsi="Sylfaen" w:cs="Sylfaen"/>
                <w:sz w:val="24"/>
                <w:szCs w:val="24"/>
                <w:lang w:val="ka-GE"/>
              </w:rPr>
              <w:t>ინფორმაცია</w:t>
            </w:r>
            <w:r w:rsidRPr="00D77492">
              <w:rPr>
                <w:rFonts w:ascii="Sylfaen" w:hAnsi="Sylfaen"/>
                <w:sz w:val="24"/>
                <w:szCs w:val="24"/>
                <w:lang w:val="ka-GE"/>
              </w:rPr>
              <w:t xml:space="preserve"> </w:t>
            </w:r>
            <w:r w:rsidRPr="00D77492">
              <w:rPr>
                <w:rFonts w:ascii="Sylfaen" w:hAnsi="Sylfaen" w:cs="Sylfaen"/>
                <w:sz w:val="24"/>
                <w:szCs w:val="24"/>
                <w:lang w:val="ka-GE"/>
              </w:rPr>
              <w:t>შეუსაბამობების</w:t>
            </w:r>
            <w:r w:rsidRPr="00D77492">
              <w:rPr>
                <w:rFonts w:ascii="Sylfaen" w:hAnsi="Sylfaen"/>
                <w:sz w:val="24"/>
                <w:szCs w:val="24"/>
                <w:lang w:val="ka-GE"/>
              </w:rPr>
              <w:t xml:space="preserve"> </w:t>
            </w:r>
            <w:r w:rsidRPr="00D77492">
              <w:rPr>
                <w:rFonts w:ascii="Sylfaen" w:hAnsi="Sylfaen" w:cs="Sylfaen"/>
                <w:sz w:val="24"/>
                <w:szCs w:val="24"/>
                <w:lang w:val="ka-GE"/>
              </w:rPr>
              <w:t>შესახებ</w:t>
            </w:r>
            <w:r w:rsidRPr="00D77492">
              <w:rPr>
                <w:rFonts w:ascii="Sylfaen" w:hAnsi="Sylfaen"/>
                <w:sz w:val="24"/>
                <w:szCs w:val="24"/>
                <w:lang w:val="ka-GE"/>
              </w:rPr>
              <w:t xml:space="preserve"> </w:t>
            </w:r>
            <w:r w:rsidRPr="00D77492">
              <w:rPr>
                <w:rFonts w:ascii="Sylfaen" w:hAnsi="Sylfaen" w:cs="Sylfaen"/>
                <w:sz w:val="24"/>
                <w:szCs w:val="24"/>
                <w:lang w:val="ka-GE"/>
              </w:rPr>
              <w:t>და</w:t>
            </w:r>
            <w:r w:rsidRPr="00D77492">
              <w:rPr>
                <w:rFonts w:ascii="Sylfaen" w:hAnsi="Sylfaen"/>
                <w:sz w:val="24"/>
                <w:szCs w:val="24"/>
                <w:lang w:val="ka-GE"/>
              </w:rPr>
              <w:t xml:space="preserve"> </w:t>
            </w:r>
            <w:r w:rsidRPr="00D77492">
              <w:rPr>
                <w:rFonts w:ascii="Sylfaen" w:hAnsi="Sylfaen" w:cs="Sylfaen"/>
                <w:sz w:val="24"/>
                <w:szCs w:val="24"/>
                <w:lang w:val="ka-GE"/>
              </w:rPr>
              <w:t>ყველა</w:t>
            </w:r>
            <w:r w:rsidRPr="00D77492">
              <w:rPr>
                <w:rFonts w:ascii="Sylfaen" w:hAnsi="Sylfaen"/>
                <w:sz w:val="24"/>
                <w:szCs w:val="24"/>
                <w:lang w:val="ka-GE"/>
              </w:rPr>
              <w:t xml:space="preserve"> </w:t>
            </w:r>
            <w:r w:rsidRPr="00D77492">
              <w:rPr>
                <w:rFonts w:ascii="Sylfaen" w:hAnsi="Sylfaen" w:cs="Sylfaen"/>
                <w:sz w:val="24"/>
                <w:szCs w:val="24"/>
                <w:lang w:val="ka-GE"/>
              </w:rPr>
              <w:t>გატარებული</w:t>
            </w:r>
            <w:r w:rsidRPr="00D77492">
              <w:rPr>
                <w:rFonts w:ascii="Sylfaen" w:hAnsi="Sylfaen"/>
                <w:sz w:val="24"/>
                <w:szCs w:val="24"/>
                <w:lang w:val="ka-GE"/>
              </w:rPr>
              <w:t xml:space="preserve"> </w:t>
            </w:r>
            <w:r w:rsidRPr="00D77492">
              <w:rPr>
                <w:rFonts w:ascii="Sylfaen" w:hAnsi="Sylfaen" w:cs="Sylfaen"/>
                <w:sz w:val="24"/>
                <w:szCs w:val="24"/>
                <w:lang w:val="ka-GE"/>
              </w:rPr>
              <w:t>მაკორექტირებელი</w:t>
            </w:r>
            <w:r w:rsidRPr="00D77492">
              <w:rPr>
                <w:rFonts w:ascii="Sylfaen" w:hAnsi="Sylfaen"/>
                <w:sz w:val="24"/>
                <w:szCs w:val="24"/>
                <w:lang w:val="ka-GE"/>
              </w:rPr>
              <w:t xml:space="preserve"> </w:t>
            </w:r>
            <w:r w:rsidRPr="00D77492">
              <w:rPr>
                <w:rFonts w:ascii="Sylfaen" w:hAnsi="Sylfaen" w:cs="Sylfaen"/>
                <w:sz w:val="24"/>
                <w:szCs w:val="24"/>
                <w:lang w:val="ka-GE"/>
              </w:rPr>
              <w:t>ზომების</w:t>
            </w:r>
            <w:r w:rsidRPr="00D77492">
              <w:rPr>
                <w:rFonts w:ascii="Sylfaen" w:hAnsi="Sylfaen"/>
                <w:sz w:val="24"/>
                <w:szCs w:val="24"/>
                <w:lang w:val="ka-GE"/>
              </w:rPr>
              <w:t xml:space="preserve"> </w:t>
            </w:r>
            <w:r w:rsidRPr="00D77492">
              <w:rPr>
                <w:rFonts w:ascii="Sylfaen" w:hAnsi="Sylfaen" w:cs="Sylfaen"/>
                <w:sz w:val="24"/>
                <w:szCs w:val="24"/>
                <w:lang w:val="ka-GE"/>
              </w:rPr>
              <w:t>შესახებ</w:t>
            </w:r>
            <w:r w:rsidRPr="00D77492">
              <w:rPr>
                <w:rFonts w:ascii="Sylfaen" w:hAnsi="Sylfaen"/>
                <w:sz w:val="24"/>
                <w:szCs w:val="24"/>
                <w:lang w:val="ka-GE"/>
              </w:rPr>
              <w:t>.</w:t>
            </w:r>
          </w:p>
          <w:p w14:paraId="6415E624" w14:textId="77777777" w:rsidR="00A80048" w:rsidRPr="00D77492" w:rsidRDefault="00A80048" w:rsidP="009E7CBE">
            <w:pPr>
              <w:pStyle w:val="ListParagraph"/>
              <w:tabs>
                <w:tab w:val="left" w:pos="1350"/>
              </w:tabs>
              <w:spacing w:line="276" w:lineRule="auto"/>
              <w:ind w:left="576" w:right="432"/>
              <w:rPr>
                <w:rFonts w:ascii="Sylfaen" w:hAnsi="Sylfaen" w:cs="Sylfaen"/>
                <w:sz w:val="24"/>
                <w:szCs w:val="24"/>
                <w:lang w:val="ka-GE"/>
              </w:rPr>
            </w:pPr>
          </w:p>
          <w:p w14:paraId="372ACDE4" w14:textId="77777777" w:rsidR="00A80048" w:rsidRPr="00D77492" w:rsidRDefault="00A80048" w:rsidP="009E7CBE">
            <w:pPr>
              <w:pStyle w:val="ListParagraph"/>
              <w:numPr>
                <w:ilvl w:val="0"/>
                <w:numId w:val="10"/>
              </w:numPr>
              <w:tabs>
                <w:tab w:val="left" w:pos="1350"/>
              </w:tabs>
              <w:spacing w:line="276" w:lineRule="auto"/>
              <w:ind w:left="576" w:right="432" w:firstLine="0"/>
              <w:jc w:val="both"/>
              <w:rPr>
                <w:rFonts w:ascii="Sylfaen" w:hAnsi="Sylfaen"/>
                <w:sz w:val="24"/>
                <w:szCs w:val="24"/>
                <w:lang w:val="ka-GE"/>
              </w:rPr>
            </w:pPr>
            <w:r w:rsidRPr="00D77492">
              <w:rPr>
                <w:rFonts w:ascii="Sylfaen" w:hAnsi="Sylfaen" w:cs="Sylfaen"/>
                <w:sz w:val="24"/>
                <w:szCs w:val="24"/>
                <w:lang w:val="ka-GE"/>
              </w:rPr>
              <w:t>დისტრიბუტორები</w:t>
            </w:r>
            <w:r w:rsidRPr="00D77492">
              <w:rPr>
                <w:rFonts w:ascii="Sylfaen" w:hAnsi="Sylfaen"/>
                <w:sz w:val="24"/>
                <w:szCs w:val="24"/>
                <w:lang w:val="ka-GE"/>
              </w:rPr>
              <w:t xml:space="preserve"> ვალდებულნი არიან კომპეტენტური ეროვნული ორგანოს, მოთხოვნის შემთხვევაში მიაწოდონ ყველა ის ინფორმაცია და დოკუმენტაცია ფიზიკური ან ელექტრონული ფორმით, რომლებიც აუცილებელია მოწყობილობისა და საამწყობრო ნაწილის შესაბამისობის დასადასტურებლად, იმპორტიორები ვალდებულნი არიან, შესაბამისი მოთხოვნის საფუძველზე ითანამშრომლონ ზემოთ აღნიშნულ ორგანოსთან ნებისმიერი გატარებული ზომების ფარგლებში რომლებიც მიმართულია ბაზარზე განთავსებულ მოწყობილობასა და საამწყობრო ნაწილთან დაკავშირებული რისკების აღმოფხვრისაკენ.</w:t>
            </w:r>
          </w:p>
          <w:p w14:paraId="0029835E"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p>
          <w:p w14:paraId="53A150F7"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p>
          <w:p w14:paraId="6EABE6D3" w14:textId="77777777" w:rsidR="00A80048" w:rsidRDefault="00A80048" w:rsidP="009E7CBE">
            <w:pPr>
              <w:pStyle w:val="ListParagraph"/>
              <w:tabs>
                <w:tab w:val="left" w:pos="810"/>
                <w:tab w:val="left" w:pos="1350"/>
                <w:tab w:val="left" w:pos="7920"/>
              </w:tabs>
              <w:spacing w:before="240" w:line="276" w:lineRule="auto"/>
              <w:ind w:left="576" w:right="432"/>
              <w:rPr>
                <w:rFonts w:ascii="Sylfaen" w:hAnsi="Sylfaen"/>
                <w:b/>
                <w:sz w:val="24"/>
                <w:szCs w:val="24"/>
                <w:lang w:val="ka-GE"/>
              </w:rPr>
            </w:pPr>
          </w:p>
        </w:tc>
        <w:tc>
          <w:tcPr>
            <w:tcW w:w="540" w:type="dxa"/>
          </w:tcPr>
          <w:p w14:paraId="53C325BC" w14:textId="77777777" w:rsidR="00A80048" w:rsidRPr="00AE49ED" w:rsidRDefault="00257A08" w:rsidP="009E7CBE">
            <w:pPr>
              <w:tabs>
                <w:tab w:val="left" w:pos="1350"/>
              </w:tabs>
              <w:jc w:val="both"/>
              <w:rPr>
                <w:rFonts w:ascii="Sylfaen" w:eastAsia="Sylfaen" w:hAnsi="Sylfaen"/>
                <w:b/>
                <w:sz w:val="24"/>
                <w:szCs w:val="24"/>
                <w:lang w:val="ka-GE"/>
              </w:rPr>
            </w:pPr>
            <w:r>
              <w:rPr>
                <w:rFonts w:ascii="Sylfaen" w:eastAsia="Sylfaen" w:hAnsi="Sylfaen"/>
                <w:b/>
                <w:sz w:val="24"/>
                <w:szCs w:val="24"/>
                <w:lang w:val="ka-GE"/>
              </w:rPr>
              <w:t>N1</w:t>
            </w:r>
          </w:p>
        </w:tc>
        <w:tc>
          <w:tcPr>
            <w:tcW w:w="630" w:type="dxa"/>
          </w:tcPr>
          <w:p w14:paraId="008B8B85" w14:textId="77777777" w:rsidR="00A80048" w:rsidRPr="00AE49ED" w:rsidRDefault="00A80048" w:rsidP="009E7CBE">
            <w:pPr>
              <w:tabs>
                <w:tab w:val="left" w:pos="1350"/>
              </w:tabs>
              <w:jc w:val="both"/>
              <w:rPr>
                <w:rFonts w:ascii="Sylfaen" w:eastAsia="Sylfaen" w:hAnsi="Sylfaen"/>
                <w:b/>
                <w:szCs w:val="24"/>
                <w:lang w:val="ka-GE"/>
              </w:rPr>
            </w:pPr>
            <w:r w:rsidRPr="00AE49ED">
              <w:rPr>
                <w:rFonts w:ascii="Sylfaen" w:eastAsia="Sylfaen" w:hAnsi="Sylfaen"/>
                <w:b/>
                <w:sz w:val="24"/>
                <w:szCs w:val="24"/>
                <w:lang w:val="ka-GE"/>
              </w:rPr>
              <w:t>9</w:t>
            </w:r>
          </w:p>
        </w:tc>
        <w:tc>
          <w:tcPr>
            <w:tcW w:w="5310" w:type="dxa"/>
          </w:tcPr>
          <w:p w14:paraId="04742837" w14:textId="77777777" w:rsidR="00A80048" w:rsidRDefault="00A80048" w:rsidP="009E7CBE">
            <w:pPr>
              <w:tabs>
                <w:tab w:val="left" w:pos="1350"/>
              </w:tabs>
              <w:spacing w:line="276" w:lineRule="auto"/>
              <w:ind w:firstLine="720"/>
              <w:jc w:val="both"/>
              <w:rPr>
                <w:rFonts w:ascii="Sylfaen" w:hAnsi="Sylfaen" w:cs="Sylfaen"/>
                <w:sz w:val="24"/>
                <w:szCs w:val="24"/>
                <w:lang w:val="ka-GE"/>
              </w:rPr>
            </w:pPr>
          </w:p>
          <w:p w14:paraId="7737709D" w14:textId="77777777" w:rsidR="00A80048" w:rsidRPr="00587622" w:rsidRDefault="00A80048" w:rsidP="009E7CBE">
            <w:pPr>
              <w:tabs>
                <w:tab w:val="left" w:pos="1350"/>
              </w:tabs>
              <w:spacing w:line="276" w:lineRule="auto"/>
              <w:ind w:firstLine="720"/>
              <w:jc w:val="both"/>
              <w:rPr>
                <w:rFonts w:ascii="Sylfaen" w:hAnsi="Sylfaen" w:cs="Sylfaen"/>
                <w:sz w:val="24"/>
                <w:szCs w:val="24"/>
                <w:lang w:val="ka-GE"/>
              </w:rPr>
            </w:pPr>
            <w:r>
              <w:rPr>
                <w:rFonts w:ascii="Sylfaen" w:hAnsi="Sylfaen" w:cs="Sylfaen"/>
                <w:sz w:val="24"/>
                <w:szCs w:val="24"/>
                <w:lang w:val="ka-GE"/>
              </w:rPr>
              <w:t xml:space="preserve">1. </w:t>
            </w:r>
            <w:r w:rsidRPr="00341320">
              <w:rPr>
                <w:rFonts w:ascii="Sylfaen" w:hAnsi="Sylfaen" w:cs="Sylfaen"/>
                <w:sz w:val="24"/>
                <w:szCs w:val="24"/>
                <w:lang w:val="ka-GE"/>
              </w:rPr>
              <w:t>დისტრიბუტორი ვალდებულია</w:t>
            </w:r>
            <w:r w:rsidRPr="00CE07BF">
              <w:rPr>
                <w:rFonts w:ascii="Sylfaen" w:hAnsi="Sylfaen" w:cs="Sylfaen"/>
                <w:sz w:val="24"/>
                <w:szCs w:val="24"/>
                <w:lang w:val="ka-GE"/>
              </w:rPr>
              <w:t xml:space="preserve">, </w:t>
            </w:r>
            <w:r w:rsidRPr="00566A0E">
              <w:rPr>
                <w:rFonts w:ascii="Sylfaen" w:hAnsi="Sylfaen" w:cs="Sylfaen"/>
                <w:sz w:val="24"/>
                <w:szCs w:val="24"/>
                <w:lang w:val="ka-GE"/>
              </w:rPr>
              <w:t xml:space="preserve">მოწყობილობისა </w:t>
            </w:r>
            <w:r w:rsidRPr="00D26511">
              <w:rPr>
                <w:rFonts w:ascii="Sylfaen" w:hAnsi="Sylfaen" w:cs="Sylfaen"/>
                <w:sz w:val="24"/>
                <w:szCs w:val="24"/>
                <w:lang w:val="ka-GE"/>
              </w:rPr>
              <w:t>და საამწყობრო</w:t>
            </w:r>
            <w:r w:rsidRPr="0091088F">
              <w:rPr>
                <w:rFonts w:ascii="Sylfaen" w:hAnsi="Sylfaen" w:cs="Sylfaen"/>
                <w:sz w:val="24"/>
                <w:szCs w:val="24"/>
                <w:lang w:val="ka-GE"/>
              </w:rPr>
              <w:t xml:space="preserve"> ნაწილის</w:t>
            </w:r>
            <w:r w:rsidRPr="00724022">
              <w:rPr>
                <w:rFonts w:ascii="Sylfaen" w:hAnsi="Sylfaen" w:cs="Sylfaen"/>
                <w:sz w:val="24"/>
                <w:szCs w:val="24"/>
                <w:lang w:val="ka-GE"/>
              </w:rPr>
              <w:t xml:space="preserve"> </w:t>
            </w:r>
            <w:r w:rsidRPr="00341320">
              <w:rPr>
                <w:rFonts w:ascii="Sylfaen" w:hAnsi="Sylfaen" w:cs="Sylfaen"/>
                <w:sz w:val="24"/>
                <w:szCs w:val="24"/>
                <w:lang w:val="ka-GE"/>
              </w:rPr>
              <w:t>ბაზარზე განთავ</w:t>
            </w:r>
            <w:r w:rsidRPr="00CE07BF">
              <w:rPr>
                <w:rFonts w:ascii="Sylfaen" w:hAnsi="Sylfaen" w:cs="Sylfaen"/>
                <w:sz w:val="24"/>
                <w:szCs w:val="24"/>
                <w:lang w:val="ka-GE"/>
              </w:rPr>
              <w:t>სებისას</w:t>
            </w:r>
            <w:r w:rsidRPr="00566A0E">
              <w:rPr>
                <w:rFonts w:ascii="Sylfaen" w:hAnsi="Sylfaen" w:cs="Sylfaen"/>
                <w:sz w:val="24"/>
                <w:szCs w:val="24"/>
                <w:lang w:val="ka-GE"/>
              </w:rPr>
              <w:t xml:space="preserve"> დაიცვას</w:t>
            </w:r>
            <w:r w:rsidRPr="00D26511">
              <w:rPr>
                <w:rFonts w:ascii="Sylfaen" w:hAnsi="Sylfaen" w:cs="Sylfaen"/>
                <w:sz w:val="24"/>
                <w:szCs w:val="24"/>
                <w:lang w:val="ka-GE"/>
              </w:rPr>
              <w:t xml:space="preserve"> ამ </w:t>
            </w:r>
            <w:r w:rsidRPr="0091088F">
              <w:rPr>
                <w:rFonts w:ascii="Sylfaen" w:hAnsi="Sylfaen" w:cs="Sylfaen"/>
                <w:sz w:val="24"/>
                <w:szCs w:val="24"/>
                <w:lang w:val="ka-GE"/>
              </w:rPr>
              <w:t xml:space="preserve">ტექნიკურ </w:t>
            </w:r>
            <w:r w:rsidRPr="00587622">
              <w:rPr>
                <w:rFonts w:ascii="Sylfaen" w:hAnsi="Sylfaen" w:cs="Sylfaen"/>
                <w:sz w:val="24"/>
                <w:szCs w:val="24"/>
                <w:lang w:val="ka-GE"/>
              </w:rPr>
              <w:t>რეგლამენტით გათვალისწინებული მოთხოვნები.</w:t>
            </w:r>
          </w:p>
          <w:p w14:paraId="24E829EF" w14:textId="77777777" w:rsidR="00A80048" w:rsidRPr="00587622" w:rsidRDefault="00A80048" w:rsidP="009E7CBE">
            <w:pPr>
              <w:tabs>
                <w:tab w:val="left" w:pos="1350"/>
              </w:tabs>
              <w:spacing w:line="276" w:lineRule="auto"/>
              <w:ind w:firstLine="720"/>
              <w:jc w:val="both"/>
              <w:rPr>
                <w:rFonts w:ascii="Sylfaen" w:hAnsi="Sylfaen" w:cs="Sylfaen"/>
                <w:sz w:val="24"/>
                <w:szCs w:val="24"/>
                <w:lang w:val="ka-GE"/>
              </w:rPr>
            </w:pPr>
            <w:r>
              <w:rPr>
                <w:rFonts w:ascii="Sylfaen" w:hAnsi="Sylfaen" w:cs="Sylfaen"/>
                <w:sz w:val="24"/>
                <w:szCs w:val="24"/>
                <w:lang w:val="ka-GE"/>
              </w:rPr>
              <w:t xml:space="preserve">2. </w:t>
            </w:r>
            <w:r w:rsidRPr="00341320">
              <w:rPr>
                <w:rFonts w:ascii="Sylfaen" w:hAnsi="Sylfaen" w:cs="Sylfaen"/>
                <w:sz w:val="24"/>
                <w:szCs w:val="24"/>
                <w:lang w:val="ka-GE"/>
              </w:rPr>
              <w:t>დისტრიბუტორი ვალდებულია</w:t>
            </w:r>
            <w:r w:rsidRPr="00CE07BF">
              <w:rPr>
                <w:rFonts w:ascii="Sylfaen" w:hAnsi="Sylfaen" w:cs="Sylfaen"/>
                <w:sz w:val="24"/>
                <w:szCs w:val="24"/>
                <w:lang w:val="ka-GE"/>
              </w:rPr>
              <w:t xml:space="preserve">, </w:t>
            </w:r>
            <w:r w:rsidRPr="00566A0E">
              <w:rPr>
                <w:rFonts w:ascii="Sylfaen" w:hAnsi="Sylfaen" w:cs="Sylfaen"/>
                <w:sz w:val="24"/>
                <w:szCs w:val="24"/>
                <w:lang w:val="ka-GE"/>
              </w:rPr>
              <w:t xml:space="preserve">მოწყობილობის </w:t>
            </w:r>
            <w:r w:rsidRPr="00D26511">
              <w:rPr>
                <w:rFonts w:ascii="Sylfaen" w:hAnsi="Sylfaen" w:cs="Sylfaen"/>
                <w:sz w:val="24"/>
                <w:szCs w:val="24"/>
                <w:lang w:val="ka-GE"/>
              </w:rPr>
              <w:t>ბაზარზე განთავსებამდე</w:t>
            </w:r>
            <w:r w:rsidRPr="0091088F">
              <w:rPr>
                <w:rFonts w:ascii="Sylfaen" w:hAnsi="Sylfaen" w:cs="Sylfaen"/>
                <w:sz w:val="24"/>
                <w:szCs w:val="24"/>
                <w:lang w:val="ka-GE"/>
              </w:rPr>
              <w:t>, დარწმუნდეს</w:t>
            </w:r>
            <w:r w:rsidRPr="00587622">
              <w:rPr>
                <w:rFonts w:ascii="Sylfaen" w:hAnsi="Sylfaen" w:cs="Sylfaen"/>
                <w:sz w:val="24"/>
                <w:szCs w:val="24"/>
                <w:lang w:val="ka-GE"/>
              </w:rPr>
              <w:t xml:space="preserve">, </w:t>
            </w:r>
            <w:r>
              <w:rPr>
                <w:rFonts w:ascii="Sylfaen" w:hAnsi="Sylfaen" w:cs="Sylfaen"/>
                <w:sz w:val="24"/>
                <w:szCs w:val="24"/>
                <w:lang w:val="ka-GE"/>
              </w:rPr>
              <w:t xml:space="preserve">რომ მას </w:t>
            </w:r>
            <w:r w:rsidRPr="00587622">
              <w:rPr>
                <w:rFonts w:ascii="Sylfaen" w:hAnsi="Sylfaen" w:cs="Sylfaen"/>
                <w:sz w:val="24"/>
                <w:szCs w:val="24"/>
                <w:lang w:val="ka-GE"/>
              </w:rPr>
              <w:t>თან ერთვის პროდუქტის უსაფრთხოებისა და თავისუფალი მიმოქცევის კოდექსით შესაბამისობის დამადასტურებელი დოკუმენტების წარდგენისთვის გათვალისწინებულ ენაზე შედგენილი ამ ტექნიკური რეგლამენტით განსაზღვრული დოკუმენტები, ასევე ქართულ ენაზე შედგენილი ინსტრუქციები და უსაფრთხოების ინფორმაცია. დისტრიბუტორი ასევე ვალდებულია დარწმუნდეს, რომ მწარმოებელი და იმპორტიორი აკმაყოფილებენ ტექნიკური რეგლამენტის მე-</w:t>
            </w:r>
            <w:r w:rsidRPr="00724022">
              <w:rPr>
                <w:rFonts w:ascii="Sylfaen" w:hAnsi="Sylfaen" w:cs="Sylfaen"/>
                <w:sz w:val="24"/>
                <w:szCs w:val="24"/>
                <w:lang w:val="ka-GE"/>
              </w:rPr>
              <w:t>6</w:t>
            </w:r>
            <w:r w:rsidRPr="00341320">
              <w:rPr>
                <w:rFonts w:ascii="Sylfaen" w:hAnsi="Sylfaen" w:cs="Sylfaen"/>
                <w:sz w:val="24"/>
                <w:szCs w:val="24"/>
                <w:lang w:val="ka-GE"/>
              </w:rPr>
              <w:t xml:space="preserve"> მუხლის</w:t>
            </w:r>
            <w:r w:rsidRPr="00CE07BF">
              <w:rPr>
                <w:rFonts w:ascii="Sylfaen" w:hAnsi="Sylfaen"/>
                <w:sz w:val="24"/>
                <w:szCs w:val="24"/>
                <w:lang w:val="ka-GE"/>
              </w:rPr>
              <w:t xml:space="preserve"> </w:t>
            </w:r>
            <w:r w:rsidRPr="00566A0E">
              <w:rPr>
                <w:rFonts w:ascii="Sylfaen" w:hAnsi="Sylfaen"/>
                <w:sz w:val="24"/>
                <w:szCs w:val="24"/>
                <w:lang w:val="ka-GE"/>
              </w:rPr>
              <w:t>მე-5</w:t>
            </w:r>
            <w:r w:rsidRPr="00D26511">
              <w:rPr>
                <w:rFonts w:ascii="Sylfaen" w:hAnsi="Sylfaen" w:cs="Sylfaen"/>
                <w:sz w:val="24"/>
                <w:szCs w:val="24"/>
                <w:lang w:val="ka-GE"/>
              </w:rPr>
              <w:t xml:space="preserve"> და</w:t>
            </w:r>
            <w:r w:rsidRPr="00D26511">
              <w:rPr>
                <w:rFonts w:ascii="Sylfaen" w:hAnsi="Sylfaen"/>
                <w:sz w:val="24"/>
                <w:szCs w:val="24"/>
                <w:lang w:val="ka-GE"/>
              </w:rPr>
              <w:t xml:space="preserve"> </w:t>
            </w:r>
            <w:r w:rsidRPr="0091088F">
              <w:rPr>
                <w:rFonts w:ascii="Sylfaen" w:hAnsi="Sylfaen"/>
                <w:sz w:val="24"/>
                <w:szCs w:val="24"/>
                <w:lang w:val="ka-GE"/>
              </w:rPr>
              <w:t xml:space="preserve">მე-6 </w:t>
            </w:r>
            <w:r w:rsidRPr="00587622">
              <w:rPr>
                <w:rFonts w:ascii="Sylfaen" w:hAnsi="Sylfaen"/>
                <w:sz w:val="24"/>
                <w:szCs w:val="24"/>
                <w:lang w:val="ka-GE"/>
              </w:rPr>
              <w:t xml:space="preserve">პუნქტისა </w:t>
            </w:r>
            <w:r w:rsidRPr="00587622">
              <w:rPr>
                <w:rFonts w:ascii="Sylfaen" w:hAnsi="Sylfaen" w:cs="Sylfaen"/>
                <w:sz w:val="24"/>
                <w:szCs w:val="24"/>
                <w:lang w:val="ka-GE"/>
              </w:rPr>
              <w:t>და</w:t>
            </w:r>
            <w:r w:rsidRPr="00587622">
              <w:rPr>
                <w:rFonts w:ascii="Sylfaen" w:hAnsi="Sylfaen"/>
                <w:sz w:val="24"/>
                <w:szCs w:val="24"/>
                <w:lang w:val="ka-GE"/>
              </w:rPr>
              <w:t xml:space="preserve"> მე-</w:t>
            </w:r>
            <w:r w:rsidRPr="00724022">
              <w:rPr>
                <w:rFonts w:ascii="Sylfaen" w:hAnsi="Sylfaen"/>
                <w:sz w:val="24"/>
                <w:szCs w:val="24"/>
                <w:lang w:val="ka-GE"/>
              </w:rPr>
              <w:t>8</w:t>
            </w:r>
            <w:r w:rsidRPr="00341320">
              <w:rPr>
                <w:rFonts w:ascii="Sylfaen" w:hAnsi="Sylfaen"/>
                <w:sz w:val="24"/>
                <w:szCs w:val="24"/>
                <w:lang w:val="ka-GE"/>
              </w:rPr>
              <w:t xml:space="preserve"> </w:t>
            </w:r>
            <w:r w:rsidRPr="00341320">
              <w:rPr>
                <w:rFonts w:ascii="Sylfaen" w:hAnsi="Sylfaen" w:cs="Sylfaen"/>
                <w:sz w:val="24"/>
                <w:szCs w:val="24"/>
                <w:lang w:val="ka-GE"/>
              </w:rPr>
              <w:t>მუხლის</w:t>
            </w:r>
            <w:r w:rsidRPr="00CE07BF">
              <w:rPr>
                <w:rFonts w:ascii="Sylfaen" w:hAnsi="Sylfaen"/>
                <w:sz w:val="24"/>
                <w:szCs w:val="24"/>
                <w:lang w:val="ka-GE"/>
              </w:rPr>
              <w:t xml:space="preserve"> </w:t>
            </w:r>
            <w:r w:rsidRPr="00566A0E">
              <w:rPr>
                <w:rFonts w:ascii="Sylfaen" w:hAnsi="Sylfaen"/>
                <w:sz w:val="24"/>
                <w:szCs w:val="24"/>
                <w:lang w:val="ka-GE"/>
              </w:rPr>
              <w:t>მე-</w:t>
            </w:r>
            <w:r w:rsidRPr="00724022">
              <w:rPr>
                <w:rFonts w:ascii="Sylfaen" w:hAnsi="Sylfaen"/>
                <w:sz w:val="24"/>
                <w:szCs w:val="24"/>
                <w:lang w:val="ka-GE"/>
              </w:rPr>
              <w:t>5</w:t>
            </w:r>
            <w:r w:rsidRPr="00341320">
              <w:rPr>
                <w:rFonts w:ascii="Sylfaen" w:hAnsi="Sylfaen"/>
                <w:sz w:val="24"/>
                <w:szCs w:val="24"/>
                <w:lang w:val="ka-GE"/>
              </w:rPr>
              <w:t xml:space="preserve"> </w:t>
            </w:r>
            <w:r w:rsidRPr="00341320">
              <w:rPr>
                <w:rFonts w:ascii="Sylfaen" w:hAnsi="Sylfaen" w:cs="Sylfaen"/>
                <w:sz w:val="24"/>
                <w:szCs w:val="24"/>
                <w:lang w:val="ka-GE"/>
              </w:rPr>
              <w:t>პუნქტის</w:t>
            </w:r>
            <w:r w:rsidRPr="00CE07BF">
              <w:rPr>
                <w:rFonts w:ascii="Sylfaen" w:hAnsi="Sylfaen" w:cs="Sylfaen"/>
                <w:sz w:val="24"/>
                <w:szCs w:val="24"/>
                <w:lang w:val="ka-GE"/>
              </w:rPr>
              <w:t xml:space="preserve"> </w:t>
            </w:r>
            <w:r w:rsidRPr="00566A0E">
              <w:rPr>
                <w:rFonts w:ascii="Sylfaen" w:hAnsi="Sylfaen" w:cs="Sylfaen"/>
                <w:sz w:val="24"/>
                <w:szCs w:val="24"/>
                <w:lang w:val="ka-GE"/>
              </w:rPr>
              <w:t>მოთხოვნებს</w:t>
            </w:r>
            <w:r w:rsidRPr="00566A0E">
              <w:rPr>
                <w:rFonts w:ascii="Sylfaen" w:hAnsi="Sylfaen"/>
                <w:sz w:val="24"/>
                <w:szCs w:val="24"/>
                <w:lang w:val="ka-GE"/>
              </w:rPr>
              <w:t xml:space="preserve">. </w:t>
            </w:r>
            <w:r w:rsidRPr="00D26511">
              <w:rPr>
                <w:rFonts w:ascii="Sylfaen" w:hAnsi="Sylfaen" w:cs="Sylfaen"/>
                <w:sz w:val="24"/>
                <w:szCs w:val="24"/>
                <w:lang w:val="ka-GE"/>
              </w:rPr>
              <w:t xml:space="preserve">დისტრიბუტორი </w:t>
            </w:r>
            <w:r w:rsidRPr="0091088F">
              <w:rPr>
                <w:rFonts w:ascii="Sylfaen" w:hAnsi="Sylfaen" w:cs="Sylfaen"/>
                <w:sz w:val="24"/>
                <w:szCs w:val="24"/>
                <w:lang w:val="ka-GE"/>
              </w:rPr>
              <w:t xml:space="preserve">ვალდებულია </w:t>
            </w:r>
            <w:r w:rsidRPr="00587622">
              <w:rPr>
                <w:rFonts w:ascii="Sylfaen" w:hAnsi="Sylfaen" w:cs="Sylfaen"/>
                <w:sz w:val="24"/>
                <w:szCs w:val="24"/>
                <w:lang w:val="ka-GE"/>
              </w:rPr>
              <w:t>არ განათავსოს მოწყობილობა ბაზარზე, თუ თვლის ან აქვს ეჭვის საფუძველი, რომ ის არ შეესაბამება ამ ტექნიკური რეგლამენტის I დანართში მითითებულ მოთხოვნებს, სანამ მოწყობილობა შესაბამისობაში არ იქნება მოყვანილი დადგენილ მოთხოვნებთან. თუ მოწყობილობა ქმნის რისკს, დისტრიბუტორი ვალდებულია ამის შესახებ აცნობოს მწარმოებელს ან იმპორტიორს და ასევე ბაზარზე ზედამხედველობის ორგანოს.</w:t>
            </w:r>
          </w:p>
          <w:p w14:paraId="799D89D1" w14:textId="77777777" w:rsidR="00A80048" w:rsidRPr="00587622" w:rsidRDefault="00A80048" w:rsidP="009E7CBE">
            <w:pPr>
              <w:tabs>
                <w:tab w:val="left" w:pos="1350"/>
              </w:tabs>
              <w:spacing w:line="276" w:lineRule="auto"/>
              <w:ind w:firstLine="720"/>
              <w:jc w:val="both"/>
              <w:rPr>
                <w:rFonts w:ascii="Sylfaen" w:hAnsi="Sylfaen" w:cs="Sylfaen"/>
                <w:sz w:val="24"/>
                <w:szCs w:val="24"/>
                <w:lang w:val="ka-GE"/>
              </w:rPr>
            </w:pPr>
            <w:r>
              <w:rPr>
                <w:rFonts w:ascii="Sylfaen" w:eastAsia="Arial Unicode MS" w:hAnsi="Sylfaen" w:cs="Arial Unicode MS"/>
                <w:sz w:val="24"/>
                <w:szCs w:val="24"/>
                <w:lang w:val="ka-GE"/>
              </w:rPr>
              <w:t xml:space="preserve">3. </w:t>
            </w:r>
            <w:r w:rsidRPr="00341320">
              <w:rPr>
                <w:rFonts w:ascii="Sylfaen" w:eastAsia="Arial Unicode MS" w:hAnsi="Sylfaen" w:cs="Arial Unicode MS"/>
                <w:sz w:val="24"/>
                <w:szCs w:val="24"/>
                <w:lang w:val="ka-GE"/>
              </w:rPr>
              <w:t>დისტრიბუტორი ვალდებულია</w:t>
            </w:r>
            <w:r w:rsidRPr="00CE07BF">
              <w:rPr>
                <w:rFonts w:ascii="Sylfaen" w:eastAsia="Arial Unicode MS" w:hAnsi="Sylfaen" w:cs="Arial Unicode MS"/>
                <w:sz w:val="24"/>
                <w:szCs w:val="24"/>
                <w:lang w:val="ka-GE"/>
              </w:rPr>
              <w:t xml:space="preserve"> </w:t>
            </w:r>
            <w:r w:rsidRPr="00566A0E">
              <w:rPr>
                <w:rFonts w:ascii="Sylfaen" w:hAnsi="Sylfaen" w:cs="Sylfaen"/>
                <w:sz w:val="24"/>
                <w:szCs w:val="24"/>
                <w:lang w:val="ka-GE"/>
              </w:rPr>
              <w:t xml:space="preserve">მოწყობილობისა </w:t>
            </w:r>
            <w:r w:rsidRPr="00D26511">
              <w:rPr>
                <w:rFonts w:ascii="Sylfaen" w:hAnsi="Sylfaen" w:cs="Sylfaen"/>
                <w:sz w:val="24"/>
                <w:szCs w:val="24"/>
                <w:lang w:val="ka-GE"/>
              </w:rPr>
              <w:t>და საამწყობრო</w:t>
            </w:r>
            <w:r w:rsidRPr="0091088F">
              <w:rPr>
                <w:rFonts w:ascii="Sylfaen" w:hAnsi="Sylfaen" w:cs="Sylfaen"/>
                <w:sz w:val="24"/>
                <w:szCs w:val="24"/>
                <w:lang w:val="ka-GE"/>
              </w:rPr>
              <w:t xml:space="preserve"> ნაწილის</w:t>
            </w:r>
            <w:r w:rsidRPr="00587622">
              <w:rPr>
                <w:rFonts w:ascii="Sylfaen" w:eastAsia="Arial Unicode MS" w:hAnsi="Sylfaen" w:cs="Arial Unicode MS"/>
                <w:sz w:val="24"/>
                <w:szCs w:val="24"/>
                <w:lang w:val="ka-GE"/>
              </w:rPr>
              <w:t xml:space="preserve"> მისი პასუხისმგებლობის ქვეშ ყოფნის პერიოდში, უზრუნველყოს შენახვისა და ტრანსპორტირების ისეთი პირობები, რომლებიც არ ხელყოფს </w:t>
            </w:r>
            <w:r w:rsidRPr="00587622">
              <w:rPr>
                <w:rFonts w:ascii="Sylfaen" w:hAnsi="Sylfaen" w:cs="Sylfaen"/>
                <w:sz w:val="24"/>
                <w:szCs w:val="24"/>
                <w:lang w:val="ka-GE"/>
              </w:rPr>
              <w:t>მოწყობილობისა და საამწყობრო ნაწილის</w:t>
            </w:r>
            <w:r>
              <w:rPr>
                <w:rFonts w:ascii="Sylfaen" w:hAnsi="Sylfaen" w:cs="Sylfaen"/>
                <w:sz w:val="24"/>
                <w:szCs w:val="24"/>
                <w:lang w:val="ka-GE"/>
              </w:rPr>
              <w:t xml:space="preserve"> </w:t>
            </w:r>
            <w:r w:rsidRPr="00341320">
              <w:rPr>
                <w:rFonts w:ascii="Sylfaen" w:eastAsia="Arial Unicode MS" w:hAnsi="Sylfaen" w:cs="Arial Unicode MS"/>
                <w:sz w:val="24"/>
                <w:szCs w:val="24"/>
                <w:lang w:val="ka-GE"/>
              </w:rPr>
              <w:t>შესაბამისობას ტექნიკური</w:t>
            </w:r>
            <w:r w:rsidRPr="00CE07BF">
              <w:rPr>
                <w:rFonts w:ascii="Sylfaen" w:eastAsia="Arial Unicode MS" w:hAnsi="Sylfaen" w:cs="Arial Unicode MS"/>
                <w:sz w:val="24"/>
                <w:szCs w:val="24"/>
                <w:lang w:val="ka-GE"/>
              </w:rPr>
              <w:t xml:space="preserve"> </w:t>
            </w:r>
            <w:r w:rsidRPr="00566A0E">
              <w:rPr>
                <w:rFonts w:ascii="Sylfaen" w:eastAsia="Arial Unicode MS" w:hAnsi="Sylfaen" w:cs="Arial Unicode MS"/>
                <w:sz w:val="24"/>
                <w:szCs w:val="24"/>
                <w:lang w:val="ka-GE"/>
              </w:rPr>
              <w:t xml:space="preserve">რეგლამენტის I </w:t>
            </w:r>
            <w:r w:rsidRPr="00D26511">
              <w:rPr>
                <w:rFonts w:ascii="Sylfaen" w:eastAsia="Arial Unicode MS" w:hAnsi="Sylfaen" w:cs="Arial Unicode MS"/>
                <w:sz w:val="24"/>
                <w:szCs w:val="24"/>
                <w:lang w:val="ka-GE"/>
              </w:rPr>
              <w:t>დანართის ძირითად</w:t>
            </w:r>
            <w:r w:rsidRPr="0091088F">
              <w:rPr>
                <w:rFonts w:ascii="Sylfaen" w:eastAsia="Arial Unicode MS" w:hAnsi="Sylfaen" w:cs="Arial Unicode MS"/>
                <w:sz w:val="24"/>
                <w:szCs w:val="24"/>
                <w:lang w:val="ka-GE"/>
              </w:rPr>
              <w:t xml:space="preserve"> მოთხოვნებთან</w:t>
            </w:r>
            <w:r w:rsidRPr="00587622">
              <w:rPr>
                <w:rFonts w:ascii="Sylfaen" w:eastAsia="Arial Unicode MS" w:hAnsi="Sylfaen" w:cs="Arial Unicode MS"/>
                <w:sz w:val="24"/>
                <w:szCs w:val="24"/>
                <w:lang w:val="ka-GE"/>
              </w:rPr>
              <w:t>.</w:t>
            </w:r>
          </w:p>
          <w:p w14:paraId="2BBD0885" w14:textId="77777777" w:rsidR="00A80048" w:rsidRPr="00587622" w:rsidRDefault="00A80048" w:rsidP="009E7CBE">
            <w:pPr>
              <w:tabs>
                <w:tab w:val="left" w:pos="1350"/>
              </w:tabs>
              <w:spacing w:line="276" w:lineRule="auto"/>
              <w:ind w:firstLine="720"/>
              <w:jc w:val="both"/>
              <w:rPr>
                <w:rFonts w:ascii="Sylfaen" w:hAnsi="Sylfaen" w:cs="Sylfaen"/>
                <w:sz w:val="24"/>
                <w:szCs w:val="24"/>
                <w:lang w:val="ka-GE"/>
              </w:rPr>
            </w:pPr>
            <w:r>
              <w:rPr>
                <w:rFonts w:ascii="Sylfaen" w:eastAsia="Arial Unicode MS" w:hAnsi="Sylfaen" w:cs="Arial Unicode MS"/>
                <w:sz w:val="24"/>
                <w:szCs w:val="24"/>
                <w:lang w:val="ka-GE"/>
              </w:rPr>
              <w:t xml:space="preserve">4. </w:t>
            </w:r>
            <w:r w:rsidRPr="00341320">
              <w:rPr>
                <w:rFonts w:ascii="Sylfaen" w:eastAsia="Arial Unicode MS" w:hAnsi="Sylfaen" w:cs="Arial Unicode MS"/>
                <w:sz w:val="24"/>
                <w:szCs w:val="24"/>
                <w:lang w:val="ka-GE"/>
              </w:rPr>
              <w:t>დისტრიბუტორი, რომელიც</w:t>
            </w:r>
            <w:r w:rsidRPr="00CE07BF">
              <w:rPr>
                <w:rFonts w:ascii="Sylfaen" w:eastAsia="Arial Unicode MS" w:hAnsi="Sylfaen" w:cs="Arial Unicode MS"/>
                <w:sz w:val="24"/>
                <w:szCs w:val="24"/>
                <w:lang w:val="ka-GE"/>
              </w:rPr>
              <w:t xml:space="preserve"> </w:t>
            </w:r>
            <w:r w:rsidRPr="00566A0E">
              <w:rPr>
                <w:rFonts w:ascii="Sylfaen" w:eastAsia="Arial Unicode MS" w:hAnsi="Sylfaen" w:cs="Arial Unicode MS"/>
                <w:sz w:val="24"/>
                <w:szCs w:val="24"/>
                <w:lang w:val="ka-GE"/>
              </w:rPr>
              <w:t xml:space="preserve">თვლის, </w:t>
            </w:r>
            <w:r w:rsidRPr="00D26511">
              <w:rPr>
                <w:rFonts w:ascii="Sylfaen" w:eastAsia="Arial Unicode MS" w:hAnsi="Sylfaen" w:cs="Arial Unicode MS"/>
                <w:sz w:val="24"/>
                <w:szCs w:val="24"/>
                <w:lang w:val="ka-GE"/>
              </w:rPr>
              <w:t>ან აქვს</w:t>
            </w:r>
            <w:r w:rsidRPr="0091088F">
              <w:rPr>
                <w:rFonts w:ascii="Sylfaen" w:eastAsia="Arial Unicode MS" w:hAnsi="Sylfaen" w:cs="Arial Unicode MS"/>
                <w:sz w:val="24"/>
                <w:szCs w:val="24"/>
                <w:lang w:val="ka-GE"/>
              </w:rPr>
              <w:t xml:space="preserve"> ეჭვის</w:t>
            </w:r>
            <w:r w:rsidRPr="00587622">
              <w:rPr>
                <w:rFonts w:ascii="Sylfaen" w:eastAsia="Arial Unicode MS" w:hAnsi="Sylfaen" w:cs="Arial Unicode MS"/>
                <w:sz w:val="24"/>
                <w:szCs w:val="24"/>
                <w:lang w:val="ka-GE"/>
              </w:rPr>
              <w:t xml:space="preserve"> საფუძველი, რომ მის მიერ ბაზარზე განთავსებული </w:t>
            </w:r>
            <w:r w:rsidRPr="00587622">
              <w:rPr>
                <w:rFonts w:ascii="Sylfaen" w:hAnsi="Sylfaen" w:cs="Sylfaen"/>
                <w:sz w:val="24"/>
                <w:szCs w:val="24"/>
                <w:lang w:val="ka-GE"/>
              </w:rPr>
              <w:t xml:space="preserve">მოწყობილობა ან საამწყობრო ნაწილი </w:t>
            </w:r>
            <w:r w:rsidRPr="00587622">
              <w:rPr>
                <w:rFonts w:ascii="Sylfaen" w:eastAsia="Arial Unicode MS" w:hAnsi="Sylfaen" w:cs="Arial Unicode MS"/>
                <w:sz w:val="24"/>
                <w:szCs w:val="24"/>
                <w:lang w:val="ka-GE"/>
              </w:rPr>
              <w:t xml:space="preserve">არ აკმაყოფილებს შესაბამისი კანონმდებლობის მოთხოვნებს, ვალდებულია დაუყოვნებლივ მიიღოს საჭირო მაკორექტირებელი ზომები, აღნიშნული </w:t>
            </w:r>
            <w:r w:rsidRPr="00587622">
              <w:rPr>
                <w:rFonts w:ascii="Sylfaen" w:hAnsi="Sylfaen" w:cs="Sylfaen"/>
                <w:sz w:val="24"/>
                <w:szCs w:val="24"/>
                <w:lang w:val="ka-GE"/>
              </w:rPr>
              <w:t xml:space="preserve">მოწყობილობის ან საამწყობრო ნაწილის </w:t>
            </w:r>
            <w:r w:rsidRPr="00587622">
              <w:rPr>
                <w:rFonts w:ascii="Sylfaen" w:eastAsia="Arial Unicode MS" w:hAnsi="Sylfaen" w:cs="Arial Unicode MS"/>
                <w:sz w:val="24"/>
                <w:szCs w:val="24"/>
                <w:lang w:val="ka-GE"/>
              </w:rPr>
              <w:t>შესაბამისობაში მოსაყვანად, საჭიროების შემთხვევაში ამოიღოს ან გამოითხოვოს</w:t>
            </w:r>
            <w:r w:rsidRPr="00724022">
              <w:rPr>
                <w:rFonts w:ascii="Sylfaen" w:eastAsia="Arial Unicode MS" w:hAnsi="Sylfaen" w:cs="Arial Unicode MS"/>
                <w:sz w:val="24"/>
                <w:szCs w:val="24"/>
                <w:lang w:val="ka-GE"/>
              </w:rPr>
              <w:t xml:space="preserve"> </w:t>
            </w:r>
            <w:r w:rsidRPr="00341320">
              <w:rPr>
                <w:rFonts w:ascii="Sylfaen" w:hAnsi="Sylfaen" w:cs="Sylfaen"/>
                <w:sz w:val="24"/>
                <w:szCs w:val="24"/>
                <w:lang w:val="ka-GE"/>
              </w:rPr>
              <w:t xml:space="preserve">მოწყობილობა ან </w:t>
            </w:r>
            <w:r w:rsidRPr="00CE07BF">
              <w:rPr>
                <w:rFonts w:ascii="Sylfaen" w:hAnsi="Sylfaen" w:cs="Sylfaen"/>
                <w:sz w:val="24"/>
                <w:szCs w:val="24"/>
                <w:lang w:val="ka-GE"/>
              </w:rPr>
              <w:t>საამწყობრო</w:t>
            </w:r>
            <w:r w:rsidRPr="00566A0E">
              <w:rPr>
                <w:rFonts w:ascii="Sylfaen" w:hAnsi="Sylfaen" w:cs="Sylfaen"/>
                <w:sz w:val="24"/>
                <w:szCs w:val="24"/>
                <w:lang w:val="ka-GE"/>
              </w:rPr>
              <w:t xml:space="preserve"> ნაწილი</w:t>
            </w:r>
            <w:r w:rsidRPr="00D26511">
              <w:rPr>
                <w:rFonts w:ascii="Sylfaen" w:eastAsia="Arial Unicode MS" w:hAnsi="Sylfaen" w:cs="Arial Unicode MS"/>
                <w:sz w:val="24"/>
                <w:szCs w:val="24"/>
                <w:lang w:val="ka-GE"/>
              </w:rPr>
              <w:t xml:space="preserve">. იმ </w:t>
            </w:r>
            <w:r w:rsidRPr="0091088F">
              <w:rPr>
                <w:rFonts w:ascii="Sylfaen" w:eastAsia="Arial Unicode MS" w:hAnsi="Sylfaen" w:cs="Arial Unicode MS"/>
                <w:sz w:val="24"/>
                <w:szCs w:val="24"/>
                <w:lang w:val="ka-GE"/>
              </w:rPr>
              <w:t xml:space="preserve">შემთხვევაში </w:t>
            </w:r>
            <w:r w:rsidRPr="00587622">
              <w:rPr>
                <w:rFonts w:ascii="Sylfaen" w:eastAsia="Arial Unicode MS" w:hAnsi="Sylfaen" w:cs="Arial Unicode MS"/>
                <w:sz w:val="24"/>
                <w:szCs w:val="24"/>
                <w:lang w:val="ka-GE"/>
              </w:rPr>
              <w:t xml:space="preserve">თუ </w:t>
            </w:r>
            <w:r w:rsidRPr="00587622">
              <w:rPr>
                <w:rFonts w:ascii="Sylfaen" w:hAnsi="Sylfaen" w:cs="Sylfaen"/>
                <w:sz w:val="24"/>
                <w:szCs w:val="24"/>
                <w:lang w:val="ka-GE"/>
              </w:rPr>
              <w:t xml:space="preserve">მოწყობილობა ან საამწყობრო ნაწილი </w:t>
            </w:r>
            <w:r w:rsidRPr="00587622">
              <w:rPr>
                <w:rFonts w:ascii="Sylfaen" w:eastAsia="Arial Unicode MS" w:hAnsi="Sylfaen" w:cs="Arial Unicode MS"/>
                <w:sz w:val="24"/>
                <w:szCs w:val="24"/>
                <w:lang w:val="ka-GE"/>
              </w:rPr>
              <w:t xml:space="preserve"> ქმნის რისკს, დისტრიბუტორი ვალდებულია დაუყოვნებლივ აცნობოს ამის შესახებ ბაზარზე ზედამხედველობის ორგანოს, მიაწოდოს მას ყველა საჭირო ინფორმაცია შეუსაბამობის და ნებისმიერი გატარებული მაკორექტირებელი ზომის შესახებ.</w:t>
            </w:r>
          </w:p>
          <w:p w14:paraId="0DFC97E2" w14:textId="77777777" w:rsidR="00A80048" w:rsidRPr="00A9701C" w:rsidRDefault="00A80048" w:rsidP="009E7CBE">
            <w:pPr>
              <w:pBdr>
                <w:top w:val="nil"/>
                <w:left w:val="nil"/>
                <w:bottom w:val="nil"/>
                <w:right w:val="nil"/>
                <w:between w:val="nil"/>
              </w:pBdr>
              <w:tabs>
                <w:tab w:val="left" w:pos="1350"/>
              </w:tabs>
              <w:spacing w:line="276" w:lineRule="auto"/>
              <w:ind w:firstLine="720"/>
              <w:jc w:val="both"/>
              <w:rPr>
                <w:rFonts w:ascii="Sylfaen" w:eastAsia="Arial Unicode MS" w:hAnsi="Sylfaen" w:cs="Arial Unicode MS"/>
                <w:sz w:val="24"/>
                <w:szCs w:val="24"/>
                <w:lang w:val="ka-GE"/>
              </w:rPr>
            </w:pPr>
            <w:r>
              <w:rPr>
                <w:rFonts w:ascii="Sylfaen" w:eastAsia="Arial Unicode MS" w:hAnsi="Sylfaen" w:cs="Arial Unicode MS"/>
                <w:sz w:val="24"/>
                <w:szCs w:val="24"/>
                <w:lang w:val="ka-GE"/>
              </w:rPr>
              <w:t xml:space="preserve">5. </w:t>
            </w:r>
            <w:r w:rsidRPr="00341320">
              <w:rPr>
                <w:rFonts w:ascii="Sylfaen" w:eastAsia="Arial Unicode MS" w:hAnsi="Sylfaen" w:cs="Arial Unicode MS"/>
                <w:sz w:val="24"/>
                <w:szCs w:val="24"/>
                <w:lang w:val="ka-GE"/>
              </w:rPr>
              <w:t xml:space="preserve">დისტრიბუტორი ვალდებულია, </w:t>
            </w:r>
            <w:r w:rsidRPr="00CE07BF">
              <w:rPr>
                <w:rFonts w:ascii="Sylfaen" w:eastAsia="Arial Unicode MS" w:hAnsi="Sylfaen" w:cs="Arial Unicode MS"/>
                <w:sz w:val="24"/>
                <w:szCs w:val="24"/>
                <w:lang w:val="ka-GE"/>
              </w:rPr>
              <w:t>ბაზარზე</w:t>
            </w:r>
            <w:r w:rsidRPr="00566A0E">
              <w:rPr>
                <w:rFonts w:ascii="Sylfaen" w:eastAsia="Arial Unicode MS" w:hAnsi="Sylfaen" w:cs="Arial Unicode MS"/>
                <w:sz w:val="24"/>
                <w:szCs w:val="24"/>
                <w:lang w:val="ka-GE"/>
              </w:rPr>
              <w:t xml:space="preserve"> ზედ</w:t>
            </w:r>
            <w:r w:rsidRPr="00D26511">
              <w:rPr>
                <w:rFonts w:ascii="Sylfaen" w:eastAsia="Arial Unicode MS" w:hAnsi="Sylfaen" w:cs="Arial Unicode MS"/>
                <w:sz w:val="24"/>
                <w:szCs w:val="24"/>
                <w:lang w:val="ka-GE"/>
              </w:rPr>
              <w:t>ამხედველობის ორგანოს</w:t>
            </w:r>
            <w:r w:rsidRPr="0091088F">
              <w:rPr>
                <w:rFonts w:ascii="Sylfaen" w:eastAsia="Arial Unicode MS" w:hAnsi="Sylfaen" w:cs="Arial Unicode MS"/>
                <w:sz w:val="24"/>
                <w:szCs w:val="24"/>
                <w:lang w:val="ka-GE"/>
              </w:rPr>
              <w:t xml:space="preserve">  დასაბუთებული</w:t>
            </w:r>
            <w:r w:rsidRPr="00A9701C">
              <w:rPr>
                <w:rFonts w:ascii="Sylfaen" w:eastAsia="Arial Unicode MS" w:hAnsi="Sylfaen" w:cs="Arial Unicode MS"/>
                <w:sz w:val="24"/>
                <w:szCs w:val="24"/>
                <w:lang w:val="ka-GE"/>
              </w:rPr>
              <w:t xml:space="preserve"> მოთხოვნის საფუძველზე,  მიაწოდოს პროდუქტის უსაფრთხოებისა და თავისუფალი მიმოქცევის კოდექსით განსაზღვრულ ენაზე შედგენილი ყველა  საჭირო ინფორმაცია და დოკუმენტაცია, რომელიც ადასტურებს </w:t>
            </w:r>
            <w:r w:rsidRPr="00A9701C">
              <w:rPr>
                <w:rFonts w:ascii="Sylfaen" w:hAnsi="Sylfaen" w:cs="Sylfaen"/>
                <w:sz w:val="24"/>
                <w:szCs w:val="24"/>
                <w:lang w:val="ka-GE"/>
              </w:rPr>
              <w:t xml:space="preserve">მოწყობილობის ან საამწყობრო ნაწილის </w:t>
            </w:r>
            <w:r w:rsidRPr="00A9701C">
              <w:rPr>
                <w:rFonts w:ascii="Sylfaen" w:eastAsia="Arial Unicode MS" w:hAnsi="Sylfaen" w:cs="Arial Unicode MS"/>
                <w:sz w:val="24"/>
                <w:szCs w:val="24"/>
                <w:lang w:val="ka-GE"/>
              </w:rPr>
              <w:t xml:space="preserve"> ამ ტექნიკური რეგლამენტით განსაზღვრულ მოთხოვნებთან შესაბამისობას</w:t>
            </w:r>
            <w:r w:rsidR="00E57879">
              <w:rPr>
                <w:rFonts w:ascii="Sylfaen" w:eastAsia="Arial Unicode MS" w:hAnsi="Sylfaen" w:cs="Arial Unicode MS"/>
                <w:sz w:val="24"/>
                <w:szCs w:val="24"/>
                <w:lang w:val="ka-GE"/>
              </w:rPr>
              <w:t xml:space="preserve"> </w:t>
            </w:r>
            <w:r w:rsidR="00E57879">
              <w:rPr>
                <w:rFonts w:ascii="Sylfaen" w:hAnsi="Sylfaen"/>
                <w:sz w:val="24"/>
                <w:szCs w:val="24"/>
                <w:lang w:val="ka-GE"/>
              </w:rPr>
              <w:t xml:space="preserve"> </w:t>
            </w:r>
            <w:r w:rsidR="00E57879" w:rsidRPr="00EC64D6">
              <w:rPr>
                <w:rFonts w:ascii="Sylfaen" w:hAnsi="Sylfaen"/>
                <w:sz w:val="24"/>
                <w:szCs w:val="24"/>
                <w:lang w:val="ka-GE"/>
              </w:rPr>
              <w:t>ფიზიკური ან ელექტრონული ფორმით</w:t>
            </w:r>
            <w:r w:rsidRPr="00A9701C">
              <w:rPr>
                <w:rFonts w:ascii="Sylfaen" w:eastAsia="Arial Unicode MS" w:hAnsi="Sylfaen" w:cs="Arial Unicode MS"/>
                <w:sz w:val="24"/>
                <w:szCs w:val="24"/>
                <w:lang w:val="ka-GE"/>
              </w:rPr>
              <w:t xml:space="preserve">. დისტრიბუტორი ვალდებულია შესაბამისი მოთხოვნის საფუძველზე ითანამშრომლოს ბაზარზე ზედამხედველობის ორგანოსთან ყველა იმ საკითხთან დაკავშირებით, რაც ეხება დისტრიბუტორის მიერ ბაზარზე განთავსებული </w:t>
            </w:r>
            <w:r w:rsidRPr="00A9701C">
              <w:rPr>
                <w:rFonts w:ascii="Sylfaen" w:hAnsi="Sylfaen" w:cs="Sylfaen"/>
                <w:sz w:val="24"/>
                <w:szCs w:val="24"/>
                <w:lang w:val="ka-GE"/>
              </w:rPr>
              <w:t>მოწყობილობის ან საამწყობრო ნაწილის</w:t>
            </w:r>
            <w:r w:rsidRPr="00A9701C">
              <w:rPr>
                <w:rFonts w:ascii="Sylfaen" w:eastAsia="Arial Unicode MS" w:hAnsi="Sylfaen" w:cs="Arial Unicode MS"/>
                <w:sz w:val="24"/>
                <w:szCs w:val="24"/>
                <w:lang w:val="ka-GE"/>
              </w:rPr>
              <w:t xml:space="preserve"> მიერ შექმნილი რისკების აღმოსაფხვრელად  განხორციელებულ ღონისძიებებს.</w:t>
            </w:r>
          </w:p>
          <w:p w14:paraId="2E5B6A1B" w14:textId="77777777" w:rsidR="00A80048" w:rsidRPr="00BC5104" w:rsidRDefault="00A80048" w:rsidP="009E7CBE">
            <w:pPr>
              <w:tabs>
                <w:tab w:val="left" w:pos="1350"/>
              </w:tabs>
              <w:spacing w:line="276" w:lineRule="auto"/>
              <w:ind w:firstLine="720"/>
              <w:jc w:val="both"/>
              <w:rPr>
                <w:rFonts w:ascii="Sylfaen" w:hAnsi="Sylfaen"/>
                <w:sz w:val="24"/>
                <w:szCs w:val="24"/>
                <w:lang w:val="ka-GE"/>
              </w:rPr>
            </w:pPr>
          </w:p>
        </w:tc>
        <w:tc>
          <w:tcPr>
            <w:tcW w:w="900" w:type="dxa"/>
          </w:tcPr>
          <w:p w14:paraId="04025FB6" w14:textId="77777777" w:rsidR="00A80048" w:rsidRDefault="00257A08" w:rsidP="009E7CBE">
            <w:pPr>
              <w:tabs>
                <w:tab w:val="left" w:pos="1350"/>
              </w:tabs>
              <w:ind w:firstLine="18"/>
              <w:jc w:val="both"/>
              <w:rPr>
                <w:rFonts w:ascii="Sylfaen" w:eastAsia="Sylfaen" w:hAnsi="Sylfaen"/>
                <w:b/>
                <w:sz w:val="24"/>
                <w:szCs w:val="24"/>
                <w:lang w:val="ka-GE"/>
              </w:rPr>
            </w:pPr>
            <w:r>
              <w:rPr>
                <w:rFonts w:ascii="Sylfaen" w:eastAsia="Sylfaen" w:hAnsi="Sylfaen"/>
                <w:b/>
                <w:sz w:val="24"/>
                <w:szCs w:val="24"/>
                <w:lang w:val="ka-GE"/>
              </w:rPr>
              <w:t>ს</w:t>
            </w:r>
            <w:r w:rsidR="00A80048">
              <w:rPr>
                <w:rFonts w:ascii="Sylfaen" w:eastAsia="Sylfaen" w:hAnsi="Sylfaen"/>
                <w:b/>
                <w:sz w:val="24"/>
                <w:szCs w:val="24"/>
                <w:lang w:val="ka-GE"/>
              </w:rPr>
              <w:t>შ</w:t>
            </w:r>
          </w:p>
        </w:tc>
        <w:tc>
          <w:tcPr>
            <w:tcW w:w="1710" w:type="dxa"/>
          </w:tcPr>
          <w:p w14:paraId="6A1E6AAF" w14:textId="77777777" w:rsidR="00A80048" w:rsidRPr="00AE49ED" w:rsidRDefault="00A80048" w:rsidP="009E7CBE">
            <w:pPr>
              <w:tabs>
                <w:tab w:val="left" w:pos="1350"/>
              </w:tabs>
              <w:jc w:val="both"/>
              <w:rPr>
                <w:rFonts w:ascii="Sylfaen" w:eastAsia="Sylfaen" w:hAnsi="Sylfaen"/>
                <w:szCs w:val="24"/>
              </w:rPr>
            </w:pPr>
          </w:p>
        </w:tc>
      </w:tr>
      <w:tr w:rsidR="00BA65C1" w:rsidRPr="00202BD0" w14:paraId="68D166BD" w14:textId="77777777" w:rsidTr="009E7CBE">
        <w:tblPrEx>
          <w:tblBorders>
            <w:insideH w:val="single" w:sz="4" w:space="0" w:color="auto"/>
          </w:tblBorders>
        </w:tblPrEx>
        <w:trPr>
          <w:trHeight w:val="2690"/>
        </w:trPr>
        <w:tc>
          <w:tcPr>
            <w:tcW w:w="900" w:type="dxa"/>
          </w:tcPr>
          <w:p w14:paraId="236BBC5A" w14:textId="77777777" w:rsidR="00A80048" w:rsidRPr="00AE49ED" w:rsidRDefault="00A80048" w:rsidP="009E7CBE">
            <w:pPr>
              <w:tabs>
                <w:tab w:val="left" w:pos="1350"/>
              </w:tabs>
              <w:jc w:val="both"/>
              <w:rPr>
                <w:rFonts w:ascii="Sylfaen" w:eastAsia="Sylfaen" w:hAnsi="Sylfaen"/>
                <w:b/>
                <w:szCs w:val="24"/>
                <w:lang w:val="ka-GE"/>
              </w:rPr>
            </w:pPr>
            <w:r>
              <w:rPr>
                <w:rFonts w:ascii="Sylfaen" w:eastAsia="Sylfaen" w:hAnsi="Sylfaen"/>
                <w:b/>
                <w:szCs w:val="24"/>
                <w:lang w:val="ka-GE"/>
              </w:rPr>
              <w:t xml:space="preserve">11 </w:t>
            </w:r>
          </w:p>
        </w:tc>
        <w:tc>
          <w:tcPr>
            <w:tcW w:w="4770" w:type="dxa"/>
          </w:tcPr>
          <w:p w14:paraId="77258A1B" w14:textId="77777777" w:rsidR="00A80048" w:rsidRPr="00D77492" w:rsidRDefault="00A80048" w:rsidP="009E7CBE">
            <w:pPr>
              <w:pStyle w:val="ListParagraph"/>
              <w:tabs>
                <w:tab w:val="left" w:pos="1350"/>
              </w:tabs>
              <w:spacing w:line="276" w:lineRule="auto"/>
              <w:ind w:left="576" w:right="432"/>
              <w:jc w:val="center"/>
              <w:rPr>
                <w:rFonts w:ascii="Sylfaen" w:hAnsi="Sylfaen"/>
                <w:b/>
                <w:sz w:val="24"/>
                <w:szCs w:val="24"/>
                <w:lang w:val="ka-GE"/>
              </w:rPr>
            </w:pPr>
          </w:p>
          <w:p w14:paraId="76301D99"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იმპორტიორი ან დისტრიბუტორი ამ რეგულაციის მიზნებისათვის მიჩნეულ უნდა იქნას მწარმოებლად და მასზე უნდა გავრცელდეს 7-ე მუხლით გათვალისწინებული მწარმოებლის ვალდებულებები იმ შემთხვევებში, თუ იგი მოწყობილობას ან საამწყობრო ნაწილს ათავსებს ბაზარზე საკუთარი სახელით ან სავაჭრო ნიშანით ან ახდენს მაზარზე უკვე განთავსებული მოწყობილობის ან საამწყობრო ნაწილის იმგვარ გადაკეთებას, როგორმაც შესაძლოა ზეგავლენა მოახდინოს ამ რეგულაციით მათთვის გათვალისწინებულ მოთხოვნებთან შესაბამისობაზე.</w:t>
            </w:r>
          </w:p>
          <w:p w14:paraId="2EEC7716" w14:textId="77777777" w:rsidR="00A80048" w:rsidRDefault="00A80048" w:rsidP="009E7CBE">
            <w:pPr>
              <w:pStyle w:val="ListParagraph"/>
              <w:tabs>
                <w:tab w:val="left" w:pos="810"/>
                <w:tab w:val="left" w:pos="1350"/>
                <w:tab w:val="left" w:pos="7920"/>
              </w:tabs>
              <w:spacing w:before="240" w:line="276" w:lineRule="auto"/>
              <w:ind w:left="576" w:right="432"/>
              <w:rPr>
                <w:rFonts w:ascii="Sylfaen" w:hAnsi="Sylfaen"/>
                <w:b/>
                <w:sz w:val="24"/>
                <w:szCs w:val="24"/>
                <w:lang w:val="ka-GE"/>
              </w:rPr>
            </w:pPr>
          </w:p>
        </w:tc>
        <w:tc>
          <w:tcPr>
            <w:tcW w:w="540" w:type="dxa"/>
          </w:tcPr>
          <w:p w14:paraId="40A14E40" w14:textId="77777777" w:rsidR="00A80048" w:rsidRPr="00AE49ED" w:rsidRDefault="00257A08" w:rsidP="009E7CBE">
            <w:pPr>
              <w:tabs>
                <w:tab w:val="left" w:pos="1350"/>
              </w:tabs>
              <w:jc w:val="both"/>
              <w:rPr>
                <w:rFonts w:ascii="Sylfaen" w:eastAsia="Sylfaen" w:hAnsi="Sylfaen"/>
                <w:b/>
                <w:sz w:val="24"/>
                <w:szCs w:val="24"/>
                <w:lang w:val="ka-GE"/>
              </w:rPr>
            </w:pPr>
            <w:r>
              <w:rPr>
                <w:rFonts w:ascii="Sylfaen" w:eastAsia="Sylfaen" w:hAnsi="Sylfaen"/>
                <w:b/>
                <w:sz w:val="24"/>
                <w:szCs w:val="24"/>
                <w:lang w:val="ka-GE"/>
              </w:rPr>
              <w:t>N1</w:t>
            </w:r>
          </w:p>
        </w:tc>
        <w:tc>
          <w:tcPr>
            <w:tcW w:w="630" w:type="dxa"/>
          </w:tcPr>
          <w:p w14:paraId="0743BD21" w14:textId="77777777" w:rsidR="00A80048" w:rsidRPr="00AE49ED" w:rsidRDefault="00A80048" w:rsidP="009E7CBE">
            <w:pPr>
              <w:tabs>
                <w:tab w:val="left" w:pos="1350"/>
              </w:tabs>
              <w:jc w:val="both"/>
              <w:rPr>
                <w:rFonts w:ascii="Sylfaen" w:eastAsia="Sylfaen" w:hAnsi="Sylfaen"/>
                <w:b/>
                <w:szCs w:val="24"/>
                <w:lang w:val="ka-GE"/>
              </w:rPr>
            </w:pPr>
            <w:r w:rsidRPr="00AE49ED">
              <w:rPr>
                <w:rFonts w:ascii="Sylfaen" w:eastAsia="Sylfaen" w:hAnsi="Sylfaen"/>
                <w:b/>
                <w:sz w:val="24"/>
                <w:szCs w:val="24"/>
                <w:lang w:val="ka-GE"/>
              </w:rPr>
              <w:t>10</w:t>
            </w:r>
          </w:p>
        </w:tc>
        <w:tc>
          <w:tcPr>
            <w:tcW w:w="5310" w:type="dxa"/>
          </w:tcPr>
          <w:p w14:paraId="4CBB403A" w14:textId="77777777" w:rsidR="00A80048" w:rsidRPr="00BC5104" w:rsidRDefault="00A80048" w:rsidP="009E7CBE">
            <w:pPr>
              <w:pStyle w:val="ListParagraph"/>
              <w:tabs>
                <w:tab w:val="left" w:pos="1350"/>
              </w:tabs>
              <w:spacing w:line="276" w:lineRule="auto"/>
              <w:ind w:left="0" w:firstLine="720"/>
              <w:jc w:val="both"/>
              <w:rPr>
                <w:rFonts w:ascii="Sylfaen" w:hAnsi="Sylfaen"/>
                <w:sz w:val="24"/>
                <w:szCs w:val="24"/>
                <w:lang w:val="ka-GE"/>
              </w:rPr>
            </w:pPr>
            <w:r w:rsidRPr="00BC5104">
              <w:rPr>
                <w:rFonts w:ascii="Sylfaen" w:hAnsi="Sylfaen"/>
                <w:sz w:val="24"/>
                <w:szCs w:val="24"/>
                <w:lang w:val="ka-GE"/>
              </w:rPr>
              <w:t>ამ ტექნიკური რეგლამენტის მიზნებისათვის იმპორტიორი ან დისტრიბუტორი განიხილებიან, როგორც მწარმოებელი, და, შესაბამისად, მათზე ვრცელდება ამ ტექნიკური რეგლამენტის მე-</w:t>
            </w:r>
            <w:r>
              <w:rPr>
                <w:rFonts w:ascii="Sylfaen" w:hAnsi="Sylfaen"/>
                <w:sz w:val="24"/>
                <w:szCs w:val="24"/>
                <w:lang w:val="ka-GE"/>
              </w:rPr>
              <w:t>6</w:t>
            </w:r>
            <w:r w:rsidRPr="00341320">
              <w:rPr>
                <w:rFonts w:ascii="Sylfaen" w:hAnsi="Sylfaen"/>
                <w:sz w:val="24"/>
                <w:szCs w:val="24"/>
                <w:lang w:val="ka-GE"/>
              </w:rPr>
              <w:t xml:space="preserve"> მუხლით </w:t>
            </w:r>
            <w:r w:rsidRPr="00CE07BF">
              <w:rPr>
                <w:rFonts w:ascii="Sylfaen" w:hAnsi="Sylfaen"/>
                <w:sz w:val="24"/>
                <w:szCs w:val="24"/>
                <w:lang w:val="ka-GE"/>
              </w:rPr>
              <w:t>გათვალისწინებული</w:t>
            </w:r>
            <w:r w:rsidRPr="00566A0E">
              <w:rPr>
                <w:rFonts w:ascii="Sylfaen" w:hAnsi="Sylfaen"/>
                <w:sz w:val="24"/>
                <w:szCs w:val="24"/>
                <w:lang w:val="ka-GE"/>
              </w:rPr>
              <w:t xml:space="preserve"> ვალდებულებები</w:t>
            </w:r>
            <w:r w:rsidRPr="00D26511">
              <w:rPr>
                <w:rFonts w:ascii="Sylfaen" w:hAnsi="Sylfaen"/>
                <w:sz w:val="24"/>
                <w:szCs w:val="24"/>
                <w:lang w:val="ka-GE"/>
              </w:rPr>
              <w:t xml:space="preserve"> იმ </w:t>
            </w:r>
            <w:r w:rsidRPr="0091088F">
              <w:rPr>
                <w:rFonts w:ascii="Sylfaen" w:hAnsi="Sylfaen"/>
                <w:sz w:val="24"/>
                <w:szCs w:val="24"/>
                <w:lang w:val="ka-GE"/>
              </w:rPr>
              <w:t xml:space="preserve">შემთხვევებში, </w:t>
            </w:r>
            <w:r w:rsidRPr="00BC5104">
              <w:rPr>
                <w:rFonts w:ascii="Sylfaen" w:hAnsi="Sylfaen"/>
                <w:sz w:val="24"/>
                <w:szCs w:val="24"/>
                <w:lang w:val="ka-GE"/>
              </w:rPr>
              <w:t xml:space="preserve">როდესაც მათ მიერ საკუთარი სახელით ან სავაჭრო ნიშნით ხდება აირად საწვავზე მომუშავე მოწყობილობის </w:t>
            </w:r>
            <w:r w:rsidR="00E57879">
              <w:rPr>
                <w:rFonts w:ascii="Sylfaen" w:eastAsia="Merriweather" w:hAnsi="Sylfaen" w:cs="Merriweather"/>
                <w:sz w:val="24"/>
                <w:szCs w:val="24"/>
                <w:lang w:val="ka-GE"/>
              </w:rPr>
              <w:t xml:space="preserve">ან/და საამწყობრო ნაწილის </w:t>
            </w:r>
            <w:r w:rsidRPr="00BC5104">
              <w:rPr>
                <w:rFonts w:ascii="Sylfaen" w:hAnsi="Sylfaen"/>
                <w:sz w:val="24"/>
                <w:szCs w:val="24"/>
                <w:lang w:val="ka-GE"/>
              </w:rPr>
              <w:t xml:space="preserve">ბაზარზე განთავსება, </w:t>
            </w:r>
            <w:r w:rsidRPr="00BC5104">
              <w:rPr>
                <w:rFonts w:ascii="Sylfaen" w:eastAsia="Arial Unicode MS" w:hAnsi="Sylfaen" w:cs="Arial Unicode MS"/>
                <w:sz w:val="24"/>
                <w:szCs w:val="24"/>
                <w:lang w:val="ka-GE"/>
              </w:rPr>
              <w:t>ან თუ მათ მიერ მოხდა უკვე განთავსებული მოწყობილობის გადაკეთება/მოდიფიცირება იმგვარად, რომ აღნიშნულმა შესაძლოა გავლენა იქონიოს პროდუქტის დადგენილ მოთხოვნებთან შესაბამისობაზე.</w:t>
            </w:r>
          </w:p>
          <w:p w14:paraId="469BD579" w14:textId="77777777" w:rsidR="00A80048" w:rsidRPr="00BC5104" w:rsidRDefault="00A80048" w:rsidP="009E7CBE">
            <w:pPr>
              <w:tabs>
                <w:tab w:val="left" w:pos="1350"/>
              </w:tabs>
              <w:spacing w:line="276" w:lineRule="auto"/>
              <w:ind w:firstLine="720"/>
              <w:jc w:val="both"/>
              <w:rPr>
                <w:rFonts w:ascii="Sylfaen" w:hAnsi="Sylfaen"/>
                <w:sz w:val="24"/>
                <w:szCs w:val="24"/>
                <w:lang w:val="ka-GE"/>
              </w:rPr>
            </w:pPr>
          </w:p>
        </w:tc>
        <w:tc>
          <w:tcPr>
            <w:tcW w:w="900" w:type="dxa"/>
          </w:tcPr>
          <w:p w14:paraId="63596C14" w14:textId="77777777" w:rsidR="00A80048" w:rsidRDefault="00A80048" w:rsidP="009E7CBE">
            <w:pPr>
              <w:tabs>
                <w:tab w:val="left" w:pos="1350"/>
              </w:tabs>
              <w:ind w:firstLine="18"/>
              <w:jc w:val="both"/>
              <w:rPr>
                <w:rFonts w:ascii="Sylfaen" w:eastAsia="Sylfaen" w:hAnsi="Sylfaen"/>
                <w:b/>
                <w:sz w:val="24"/>
                <w:szCs w:val="24"/>
                <w:lang w:val="ka-GE"/>
              </w:rPr>
            </w:pPr>
            <w:r>
              <w:rPr>
                <w:rFonts w:ascii="Sylfaen" w:eastAsia="Sylfaen" w:hAnsi="Sylfaen"/>
                <w:b/>
                <w:sz w:val="24"/>
                <w:szCs w:val="24"/>
                <w:lang w:val="ka-GE"/>
              </w:rPr>
              <w:t>სშ</w:t>
            </w:r>
          </w:p>
        </w:tc>
        <w:tc>
          <w:tcPr>
            <w:tcW w:w="1710" w:type="dxa"/>
          </w:tcPr>
          <w:p w14:paraId="78943565" w14:textId="77777777" w:rsidR="00A80048" w:rsidRPr="00202BD0" w:rsidRDefault="00A80048" w:rsidP="009E7CBE">
            <w:pPr>
              <w:tabs>
                <w:tab w:val="left" w:pos="1350"/>
              </w:tabs>
              <w:jc w:val="both"/>
              <w:rPr>
                <w:rFonts w:ascii="Sylfaen" w:eastAsia="Sylfaen" w:hAnsi="Sylfaen"/>
                <w:szCs w:val="24"/>
                <w:lang w:val="ka-GE"/>
              </w:rPr>
            </w:pPr>
          </w:p>
        </w:tc>
      </w:tr>
      <w:tr w:rsidR="00BA65C1" w:rsidRPr="00202BD0" w14:paraId="61EA7708" w14:textId="77777777" w:rsidTr="009E7CBE">
        <w:tblPrEx>
          <w:tblBorders>
            <w:insideH w:val="single" w:sz="4" w:space="0" w:color="auto"/>
          </w:tblBorders>
        </w:tblPrEx>
        <w:trPr>
          <w:trHeight w:val="2690"/>
        </w:trPr>
        <w:tc>
          <w:tcPr>
            <w:tcW w:w="900" w:type="dxa"/>
          </w:tcPr>
          <w:p w14:paraId="445F5506" w14:textId="77777777" w:rsidR="00A80048" w:rsidRDefault="00A80048" w:rsidP="009E7CBE">
            <w:pPr>
              <w:tabs>
                <w:tab w:val="left" w:pos="1350"/>
              </w:tabs>
              <w:jc w:val="both"/>
              <w:rPr>
                <w:rFonts w:ascii="Sylfaen" w:eastAsia="Sylfaen" w:hAnsi="Sylfaen"/>
                <w:b/>
                <w:szCs w:val="24"/>
                <w:lang w:val="ka-GE"/>
              </w:rPr>
            </w:pPr>
            <w:r>
              <w:rPr>
                <w:rFonts w:ascii="Sylfaen" w:eastAsia="Sylfaen" w:hAnsi="Sylfaen"/>
                <w:b/>
                <w:szCs w:val="24"/>
                <w:lang w:val="ka-GE"/>
              </w:rPr>
              <w:t xml:space="preserve">12 </w:t>
            </w:r>
          </w:p>
        </w:tc>
        <w:tc>
          <w:tcPr>
            <w:tcW w:w="4770" w:type="dxa"/>
          </w:tcPr>
          <w:p w14:paraId="184DA465" w14:textId="77777777" w:rsidR="00A80048" w:rsidRPr="00D77492" w:rsidRDefault="00A80048" w:rsidP="009E7CBE">
            <w:pPr>
              <w:tabs>
                <w:tab w:val="left" w:pos="1350"/>
              </w:tabs>
              <w:spacing w:line="276" w:lineRule="auto"/>
              <w:ind w:left="576" w:right="432"/>
              <w:jc w:val="both"/>
              <w:rPr>
                <w:rFonts w:ascii="Sylfaen" w:hAnsi="Sylfaen"/>
                <w:b/>
                <w:iCs/>
                <w:sz w:val="24"/>
                <w:szCs w:val="24"/>
              </w:rPr>
            </w:pPr>
          </w:p>
          <w:p w14:paraId="75A868AA" w14:textId="77777777" w:rsidR="00A80048" w:rsidRPr="00D77492" w:rsidRDefault="00A80048" w:rsidP="009E7CBE">
            <w:pPr>
              <w:tabs>
                <w:tab w:val="left" w:pos="1350"/>
              </w:tabs>
              <w:spacing w:line="276" w:lineRule="auto"/>
              <w:ind w:left="576" w:right="432"/>
              <w:jc w:val="both"/>
              <w:rPr>
                <w:rFonts w:ascii="Sylfaen" w:hAnsi="Sylfaen"/>
                <w:b/>
                <w:iCs/>
                <w:sz w:val="24"/>
                <w:szCs w:val="24"/>
              </w:rPr>
            </w:pPr>
          </w:p>
          <w:p w14:paraId="58C447E1" w14:textId="77777777" w:rsidR="00A80048" w:rsidRPr="00D77492" w:rsidRDefault="00A80048" w:rsidP="009E7CBE">
            <w:pPr>
              <w:tabs>
                <w:tab w:val="left" w:pos="1350"/>
              </w:tabs>
              <w:spacing w:line="276" w:lineRule="auto"/>
              <w:ind w:left="576" w:right="432"/>
              <w:jc w:val="both"/>
              <w:rPr>
                <w:rFonts w:ascii="Sylfaen" w:hAnsi="Sylfaen"/>
                <w:iCs/>
                <w:sz w:val="24"/>
                <w:szCs w:val="24"/>
                <w:lang w:val="ka-GE"/>
              </w:rPr>
            </w:pPr>
            <w:r w:rsidRPr="00D77492">
              <w:rPr>
                <w:rFonts w:ascii="Sylfaen" w:hAnsi="Sylfaen"/>
                <w:iCs/>
                <w:sz w:val="24"/>
                <w:szCs w:val="24"/>
                <w:lang w:val="ka-GE"/>
              </w:rPr>
              <w:t>ეკონომიკური ოპერატორი ვალდებულია ბაზარზე ზედამხედველობის ორგანოს მიაწოდოს შემდეგი ინფორმაცია:</w:t>
            </w:r>
          </w:p>
          <w:p w14:paraId="7D0661F8" w14:textId="77777777" w:rsidR="00A80048" w:rsidRPr="00D77492" w:rsidRDefault="00A80048" w:rsidP="009E7CBE">
            <w:pPr>
              <w:tabs>
                <w:tab w:val="left" w:pos="1350"/>
              </w:tabs>
              <w:spacing w:line="276" w:lineRule="auto"/>
              <w:ind w:left="576" w:right="432"/>
              <w:jc w:val="both"/>
              <w:rPr>
                <w:rFonts w:ascii="Sylfaen" w:hAnsi="Sylfaen"/>
                <w:iCs/>
                <w:sz w:val="24"/>
                <w:szCs w:val="24"/>
                <w:lang w:val="ka-GE"/>
              </w:rPr>
            </w:pPr>
            <w:r w:rsidRPr="00D77492">
              <w:rPr>
                <w:rFonts w:ascii="Sylfaen" w:hAnsi="Sylfaen"/>
                <w:iCs/>
                <w:sz w:val="24"/>
                <w:szCs w:val="24"/>
                <w:lang w:val="ka-GE"/>
              </w:rPr>
              <w:t>ა) ნებისმიერი ეკონომიკური ოპერატორი, რომელმაც მიაწოდა მას მოწყობილობა ან საამწყობრო ნაწილი;</w:t>
            </w:r>
          </w:p>
          <w:p w14:paraId="78E9621F" w14:textId="77777777" w:rsidR="00A80048" w:rsidRPr="00D77492" w:rsidRDefault="00A80048" w:rsidP="009E7CBE">
            <w:pPr>
              <w:tabs>
                <w:tab w:val="left" w:pos="1350"/>
              </w:tabs>
              <w:spacing w:line="276" w:lineRule="auto"/>
              <w:ind w:left="576" w:right="432"/>
              <w:jc w:val="both"/>
              <w:rPr>
                <w:rFonts w:ascii="Sylfaen" w:hAnsi="Sylfaen"/>
                <w:iCs/>
                <w:sz w:val="24"/>
                <w:szCs w:val="24"/>
                <w:lang w:val="ka-GE"/>
              </w:rPr>
            </w:pPr>
            <w:r w:rsidRPr="00D77492">
              <w:rPr>
                <w:rFonts w:ascii="Sylfaen" w:hAnsi="Sylfaen"/>
                <w:iCs/>
                <w:sz w:val="24"/>
                <w:szCs w:val="24"/>
                <w:lang w:val="ka-GE"/>
              </w:rPr>
              <w:t>ბ) ნებისმიერი ეკონომიკური ოპერატორი, რომელსაც მან მიაწოდა მოწყობილობა ან საამწყობრო ნაწილი;</w:t>
            </w:r>
          </w:p>
          <w:p w14:paraId="2C66495B" w14:textId="77777777" w:rsidR="00A80048" w:rsidRPr="00D77492" w:rsidRDefault="00A80048" w:rsidP="009E7CBE">
            <w:pPr>
              <w:tabs>
                <w:tab w:val="left" w:pos="1350"/>
              </w:tabs>
              <w:spacing w:line="276" w:lineRule="auto"/>
              <w:ind w:left="576" w:right="432"/>
              <w:jc w:val="both"/>
              <w:rPr>
                <w:rFonts w:ascii="Sylfaen" w:hAnsi="Sylfaen"/>
                <w:iCs/>
                <w:sz w:val="24"/>
                <w:szCs w:val="24"/>
                <w:lang w:val="ka-GE"/>
              </w:rPr>
            </w:pPr>
            <w:r w:rsidRPr="00D77492">
              <w:rPr>
                <w:rFonts w:ascii="Sylfaen" w:hAnsi="Sylfaen"/>
                <w:iCs/>
                <w:sz w:val="24"/>
                <w:szCs w:val="24"/>
                <w:lang w:val="ka-GE"/>
              </w:rPr>
              <w:t>ეკონომიკურ ოპერატორს უნდა შეეძლოს წარადგინოს ამ მუხლის პირველი ნაწილით გათვალისწინებული ინფორმაცია 10 წლის განმავლობაში მას შემდეგ რაც მას მიაწოდეს ან მის მიერ იქნა მიწოდებული მოწყობილობა ან საამწყობრო ნაწილი;</w:t>
            </w:r>
          </w:p>
          <w:p w14:paraId="6B18F8E7" w14:textId="77777777" w:rsidR="00A80048" w:rsidRPr="00D77492" w:rsidRDefault="00A80048" w:rsidP="009E7CBE">
            <w:pPr>
              <w:pStyle w:val="ListParagraph"/>
              <w:tabs>
                <w:tab w:val="left" w:pos="1350"/>
              </w:tabs>
              <w:spacing w:line="276" w:lineRule="auto"/>
              <w:ind w:left="576" w:right="432"/>
              <w:jc w:val="center"/>
              <w:rPr>
                <w:rFonts w:ascii="Sylfaen" w:hAnsi="Sylfaen"/>
                <w:b/>
                <w:sz w:val="24"/>
                <w:szCs w:val="24"/>
                <w:lang w:val="ka-GE"/>
              </w:rPr>
            </w:pPr>
          </w:p>
        </w:tc>
        <w:tc>
          <w:tcPr>
            <w:tcW w:w="540" w:type="dxa"/>
          </w:tcPr>
          <w:p w14:paraId="3811B5BF" w14:textId="77777777" w:rsidR="00A80048" w:rsidRDefault="00257A08" w:rsidP="009E7CBE">
            <w:pPr>
              <w:tabs>
                <w:tab w:val="left" w:pos="1350"/>
              </w:tabs>
              <w:jc w:val="both"/>
              <w:rPr>
                <w:rFonts w:ascii="Sylfaen" w:eastAsia="Sylfaen" w:hAnsi="Sylfaen"/>
                <w:b/>
                <w:sz w:val="24"/>
                <w:szCs w:val="24"/>
                <w:lang w:val="ka-GE"/>
              </w:rPr>
            </w:pPr>
            <w:r>
              <w:rPr>
                <w:rFonts w:ascii="Sylfaen" w:eastAsia="Sylfaen" w:hAnsi="Sylfaen"/>
                <w:b/>
                <w:sz w:val="24"/>
                <w:szCs w:val="24"/>
                <w:lang w:val="ka-GE"/>
              </w:rPr>
              <w:t>N1</w:t>
            </w:r>
          </w:p>
        </w:tc>
        <w:tc>
          <w:tcPr>
            <w:tcW w:w="630" w:type="dxa"/>
          </w:tcPr>
          <w:p w14:paraId="1A7635BC" w14:textId="77777777" w:rsidR="00A80048" w:rsidRPr="00AE49ED" w:rsidRDefault="00A80048" w:rsidP="009E7CBE">
            <w:pPr>
              <w:tabs>
                <w:tab w:val="left" w:pos="1350"/>
              </w:tabs>
              <w:jc w:val="both"/>
              <w:rPr>
                <w:rFonts w:ascii="Sylfaen" w:eastAsia="Sylfaen" w:hAnsi="Sylfaen"/>
                <w:b/>
                <w:sz w:val="24"/>
                <w:szCs w:val="24"/>
                <w:lang w:val="ka-GE"/>
              </w:rPr>
            </w:pPr>
            <w:r>
              <w:rPr>
                <w:rFonts w:ascii="Sylfaen" w:eastAsia="Sylfaen" w:hAnsi="Sylfaen"/>
                <w:b/>
                <w:sz w:val="24"/>
                <w:szCs w:val="24"/>
                <w:lang w:val="ka-GE"/>
              </w:rPr>
              <w:t>11</w:t>
            </w:r>
          </w:p>
        </w:tc>
        <w:tc>
          <w:tcPr>
            <w:tcW w:w="5310" w:type="dxa"/>
          </w:tcPr>
          <w:p w14:paraId="43F81C80" w14:textId="77777777" w:rsidR="00A80048" w:rsidRPr="00BC5104" w:rsidRDefault="00A80048" w:rsidP="009E7CBE">
            <w:pPr>
              <w:tabs>
                <w:tab w:val="left" w:pos="1350"/>
              </w:tabs>
              <w:spacing w:after="0" w:line="276" w:lineRule="auto"/>
              <w:ind w:firstLine="720"/>
              <w:jc w:val="both"/>
              <w:rPr>
                <w:rFonts w:ascii="Sylfaen" w:hAnsi="Sylfaen"/>
                <w:iCs/>
                <w:sz w:val="24"/>
                <w:szCs w:val="24"/>
                <w:lang w:val="ka-GE"/>
              </w:rPr>
            </w:pPr>
            <w:r w:rsidRPr="00BC5104">
              <w:rPr>
                <w:rFonts w:ascii="Sylfaen" w:hAnsi="Sylfaen"/>
                <w:iCs/>
                <w:sz w:val="24"/>
                <w:szCs w:val="24"/>
                <w:lang w:val="ka-GE"/>
              </w:rPr>
              <w:t>1. ეკონომიკური ოპერატორი ვალდებულია ბაზარზე ზედამხედველობის ორგანოს მოთხოვნის საფუძველზე მიაწოდოს შემდეგი ინფორმაცია:</w:t>
            </w:r>
          </w:p>
          <w:p w14:paraId="206A44FA" w14:textId="77777777" w:rsidR="00A80048" w:rsidRPr="00BC5104" w:rsidRDefault="00A80048" w:rsidP="009E7CBE">
            <w:pPr>
              <w:tabs>
                <w:tab w:val="left" w:pos="1350"/>
              </w:tabs>
              <w:spacing w:after="0" w:line="276" w:lineRule="auto"/>
              <w:ind w:firstLine="720"/>
              <w:jc w:val="both"/>
              <w:rPr>
                <w:rFonts w:ascii="Sylfaen" w:hAnsi="Sylfaen"/>
                <w:iCs/>
                <w:sz w:val="24"/>
                <w:szCs w:val="24"/>
                <w:lang w:val="ka-GE"/>
              </w:rPr>
            </w:pPr>
            <w:r w:rsidRPr="00BC5104">
              <w:rPr>
                <w:rFonts w:ascii="Sylfaen" w:hAnsi="Sylfaen"/>
                <w:iCs/>
                <w:sz w:val="24"/>
                <w:szCs w:val="24"/>
                <w:lang w:val="ka-GE"/>
              </w:rPr>
              <w:t>ა) ნებისმიერი ეკონომიკური ოპერატორის შესახებ, რომელმაც მიაწოდა მას მოწყობილობა ან საამწყობრო ნაწილი;</w:t>
            </w:r>
          </w:p>
          <w:p w14:paraId="27E4E292" w14:textId="77777777" w:rsidR="00A80048" w:rsidRPr="00BC5104" w:rsidRDefault="00A80048" w:rsidP="009E7CBE">
            <w:pPr>
              <w:tabs>
                <w:tab w:val="left" w:pos="1350"/>
              </w:tabs>
              <w:spacing w:after="0" w:line="276" w:lineRule="auto"/>
              <w:ind w:firstLine="720"/>
              <w:jc w:val="both"/>
              <w:rPr>
                <w:rFonts w:ascii="Sylfaen" w:hAnsi="Sylfaen"/>
                <w:iCs/>
                <w:sz w:val="24"/>
                <w:szCs w:val="24"/>
                <w:lang w:val="ka-GE"/>
              </w:rPr>
            </w:pPr>
            <w:r w:rsidRPr="00BC5104">
              <w:rPr>
                <w:rFonts w:ascii="Sylfaen" w:hAnsi="Sylfaen"/>
                <w:iCs/>
                <w:sz w:val="24"/>
                <w:szCs w:val="24"/>
                <w:lang w:val="ka-GE"/>
              </w:rPr>
              <w:t>ბ) ნებისმიერი ეკონომიკური ოპერატორის შესახებ, რომელსაც მან მიაწოდა მოწყობილობა ან საამწყობრო ნაწილი;</w:t>
            </w:r>
          </w:p>
          <w:p w14:paraId="12D4B3EA" w14:textId="77777777" w:rsidR="00A80048" w:rsidRPr="00BC5104" w:rsidRDefault="00A80048" w:rsidP="009E7CBE">
            <w:pPr>
              <w:tabs>
                <w:tab w:val="left" w:pos="1350"/>
              </w:tabs>
              <w:spacing w:after="0" w:line="276" w:lineRule="auto"/>
              <w:ind w:firstLine="720"/>
              <w:jc w:val="both"/>
              <w:rPr>
                <w:rFonts w:ascii="Sylfaen" w:hAnsi="Sylfaen"/>
                <w:iCs/>
                <w:sz w:val="24"/>
                <w:szCs w:val="24"/>
                <w:lang w:val="ka-GE"/>
              </w:rPr>
            </w:pPr>
            <w:r w:rsidRPr="00BC5104">
              <w:rPr>
                <w:rFonts w:ascii="Sylfaen" w:hAnsi="Sylfaen"/>
                <w:iCs/>
                <w:sz w:val="24"/>
                <w:szCs w:val="24"/>
                <w:lang w:val="ka-GE"/>
              </w:rPr>
              <w:t>2. ეკონომიკურ ოპერატორებს უნდა შეეძლოთ ამ მუხლის პირველ პუნქტში გათვალისწინებული ინფორმაციის წარდგენა მათთვის მოწყობილობის ან საამწყობრო ნაწილის მიწოდებიდან ან მათ მიერ მოწყობილობის ან საამწყობრო ნაწილის მიწოდებიდან 10 წლის განმავლობაში.</w:t>
            </w:r>
          </w:p>
          <w:p w14:paraId="0506C651" w14:textId="77777777" w:rsidR="00A80048" w:rsidRPr="00566A0E" w:rsidRDefault="00A80048" w:rsidP="009E7CBE">
            <w:pPr>
              <w:tabs>
                <w:tab w:val="left" w:pos="1350"/>
              </w:tabs>
              <w:spacing w:after="0" w:line="276" w:lineRule="auto"/>
              <w:ind w:firstLine="720"/>
              <w:rPr>
                <w:rFonts w:ascii="Sylfaen" w:eastAsia="Arial Unicode MS" w:hAnsi="Sylfaen" w:cs="Arial Unicode MS"/>
                <w:b/>
                <w:sz w:val="24"/>
                <w:szCs w:val="24"/>
                <w:lang w:val="ka-GE"/>
              </w:rPr>
            </w:pPr>
          </w:p>
        </w:tc>
        <w:tc>
          <w:tcPr>
            <w:tcW w:w="900" w:type="dxa"/>
          </w:tcPr>
          <w:p w14:paraId="6FF2CEA4" w14:textId="77777777" w:rsidR="00A80048" w:rsidRDefault="00A80048" w:rsidP="009E7CBE">
            <w:pPr>
              <w:tabs>
                <w:tab w:val="left" w:pos="1350"/>
              </w:tabs>
              <w:ind w:firstLine="18"/>
              <w:jc w:val="both"/>
              <w:rPr>
                <w:rFonts w:ascii="Sylfaen" w:eastAsia="Sylfaen" w:hAnsi="Sylfaen"/>
                <w:b/>
                <w:sz w:val="24"/>
                <w:szCs w:val="24"/>
                <w:lang w:val="ka-GE"/>
              </w:rPr>
            </w:pPr>
            <w:r>
              <w:rPr>
                <w:rFonts w:ascii="Sylfaen" w:eastAsia="Sylfaen" w:hAnsi="Sylfaen"/>
                <w:b/>
                <w:sz w:val="24"/>
                <w:szCs w:val="24"/>
                <w:lang w:val="ka-GE"/>
              </w:rPr>
              <w:t>სშ</w:t>
            </w:r>
          </w:p>
        </w:tc>
        <w:tc>
          <w:tcPr>
            <w:tcW w:w="1710" w:type="dxa"/>
          </w:tcPr>
          <w:p w14:paraId="50EE52C7" w14:textId="77777777" w:rsidR="00A80048" w:rsidRPr="00202BD0" w:rsidRDefault="00A80048" w:rsidP="009E7CBE">
            <w:pPr>
              <w:tabs>
                <w:tab w:val="left" w:pos="1350"/>
              </w:tabs>
              <w:jc w:val="both"/>
              <w:rPr>
                <w:rFonts w:ascii="Sylfaen" w:eastAsia="Sylfaen" w:hAnsi="Sylfaen"/>
                <w:szCs w:val="24"/>
                <w:lang w:val="ka-GE"/>
              </w:rPr>
            </w:pPr>
          </w:p>
        </w:tc>
      </w:tr>
      <w:tr w:rsidR="00BA65C1" w:rsidRPr="00202BD0" w14:paraId="18B7C0A1" w14:textId="77777777" w:rsidTr="009E7CBE">
        <w:tblPrEx>
          <w:tblBorders>
            <w:insideH w:val="single" w:sz="4" w:space="0" w:color="auto"/>
          </w:tblBorders>
        </w:tblPrEx>
        <w:trPr>
          <w:trHeight w:val="2690"/>
        </w:trPr>
        <w:tc>
          <w:tcPr>
            <w:tcW w:w="900" w:type="dxa"/>
          </w:tcPr>
          <w:p w14:paraId="7AE54678" w14:textId="77777777" w:rsidR="00A80048" w:rsidRDefault="00A80048" w:rsidP="009E7CBE">
            <w:pPr>
              <w:tabs>
                <w:tab w:val="left" w:pos="1350"/>
              </w:tabs>
              <w:jc w:val="both"/>
              <w:rPr>
                <w:rFonts w:ascii="Sylfaen" w:eastAsia="Sylfaen" w:hAnsi="Sylfaen"/>
                <w:b/>
                <w:szCs w:val="24"/>
                <w:lang w:val="ka-GE"/>
              </w:rPr>
            </w:pPr>
            <w:r>
              <w:rPr>
                <w:rFonts w:ascii="Sylfaen" w:eastAsia="Sylfaen" w:hAnsi="Sylfaen"/>
                <w:b/>
                <w:szCs w:val="24"/>
                <w:lang w:val="ka-GE"/>
              </w:rPr>
              <w:t>13</w:t>
            </w:r>
          </w:p>
        </w:tc>
        <w:tc>
          <w:tcPr>
            <w:tcW w:w="4770" w:type="dxa"/>
          </w:tcPr>
          <w:p w14:paraId="48CD5E42" w14:textId="77777777" w:rsidR="00A80048" w:rsidRPr="00D77492" w:rsidRDefault="00A80048" w:rsidP="009E7CBE">
            <w:pPr>
              <w:tabs>
                <w:tab w:val="left" w:pos="1350"/>
              </w:tabs>
              <w:spacing w:line="276" w:lineRule="auto"/>
              <w:ind w:left="576" w:right="432"/>
              <w:jc w:val="center"/>
              <w:rPr>
                <w:rFonts w:ascii="Sylfaen" w:hAnsi="Sylfaen"/>
                <w:sz w:val="24"/>
                <w:szCs w:val="24"/>
                <w:lang w:val="ka-GE"/>
              </w:rPr>
            </w:pPr>
          </w:p>
          <w:p w14:paraId="09A5DCC7"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r w:rsidRPr="0076136F">
              <w:rPr>
                <w:rFonts w:ascii="Sylfaen" w:hAnsi="Sylfaen"/>
                <w:sz w:val="24"/>
                <w:szCs w:val="24"/>
                <w:lang w:val="ka-GE"/>
              </w:rPr>
              <w:t>მოწყობილობები და საამწყობრო ნაწილები, რ</w:t>
            </w:r>
            <w:r w:rsidRPr="00D77492">
              <w:rPr>
                <w:rFonts w:ascii="Sylfaen" w:hAnsi="Sylfaen"/>
                <w:sz w:val="24"/>
                <w:szCs w:val="24"/>
                <w:lang w:val="ka-GE"/>
              </w:rPr>
              <w:t xml:space="preserve">ომლებიც შესაბამისობაშია ჰარმონიზებულ სტადარტებთან ამ მათ ნაწილთან, რომელთა შესახებ მითითებები გამოქვეყნებულ იქნა ევროკავშირის ოფიციალურ საკანონმდებლო ჟურნალში უნდა ჩაითვალოს დანართი </w:t>
            </w:r>
            <w:r w:rsidRPr="00D77492">
              <w:rPr>
                <w:rFonts w:ascii="Sylfaen" w:hAnsi="Sylfaen"/>
                <w:sz w:val="24"/>
                <w:szCs w:val="24"/>
              </w:rPr>
              <w:t>I-</w:t>
            </w:r>
            <w:r w:rsidRPr="00D77492">
              <w:rPr>
                <w:rFonts w:ascii="Sylfaen" w:hAnsi="Sylfaen"/>
                <w:sz w:val="24"/>
                <w:szCs w:val="24"/>
                <w:lang w:val="ka-GE"/>
              </w:rPr>
              <w:t>ით  გათვალისიწინებულ იმ ძირითადი მოთხოვნების შესაბამისად, რომლებიც დაფარულია ზემოთხსენებული სტანდარტებით ან მათი ნაწილებით.</w:t>
            </w:r>
          </w:p>
          <w:p w14:paraId="3B1366C1" w14:textId="77777777" w:rsidR="00A80048" w:rsidRPr="00D77492" w:rsidRDefault="00A80048" w:rsidP="009E7CBE">
            <w:pPr>
              <w:pStyle w:val="ListParagraph"/>
              <w:tabs>
                <w:tab w:val="left" w:pos="1350"/>
              </w:tabs>
              <w:spacing w:line="276" w:lineRule="auto"/>
              <w:ind w:left="576" w:right="432"/>
              <w:jc w:val="center"/>
              <w:rPr>
                <w:rFonts w:ascii="Sylfaen" w:hAnsi="Sylfaen"/>
                <w:b/>
                <w:sz w:val="24"/>
                <w:szCs w:val="24"/>
                <w:lang w:val="ka-GE"/>
              </w:rPr>
            </w:pPr>
          </w:p>
        </w:tc>
        <w:tc>
          <w:tcPr>
            <w:tcW w:w="540" w:type="dxa"/>
          </w:tcPr>
          <w:p w14:paraId="7259D73F" w14:textId="77777777" w:rsidR="00A80048" w:rsidRDefault="00594201" w:rsidP="009E7CBE">
            <w:pPr>
              <w:tabs>
                <w:tab w:val="left" w:pos="1350"/>
              </w:tabs>
              <w:jc w:val="both"/>
              <w:rPr>
                <w:rFonts w:ascii="Sylfaen" w:eastAsia="Sylfaen" w:hAnsi="Sylfaen"/>
                <w:b/>
                <w:sz w:val="24"/>
                <w:szCs w:val="24"/>
                <w:lang w:val="ka-GE"/>
              </w:rPr>
            </w:pPr>
            <w:r>
              <w:rPr>
                <w:rFonts w:ascii="Sylfaen" w:eastAsia="Sylfaen" w:hAnsi="Sylfaen"/>
                <w:b/>
                <w:sz w:val="24"/>
                <w:szCs w:val="24"/>
                <w:lang w:val="ka-GE"/>
              </w:rPr>
              <w:t>N1</w:t>
            </w:r>
          </w:p>
        </w:tc>
        <w:tc>
          <w:tcPr>
            <w:tcW w:w="630" w:type="dxa"/>
          </w:tcPr>
          <w:p w14:paraId="7BA3839E" w14:textId="77777777" w:rsidR="00A80048" w:rsidRPr="00AE49ED" w:rsidRDefault="00A80048" w:rsidP="009E7CBE">
            <w:pPr>
              <w:tabs>
                <w:tab w:val="left" w:pos="1350"/>
              </w:tabs>
              <w:jc w:val="both"/>
              <w:rPr>
                <w:rFonts w:ascii="Sylfaen" w:eastAsia="Sylfaen" w:hAnsi="Sylfaen"/>
                <w:b/>
                <w:sz w:val="24"/>
                <w:szCs w:val="24"/>
                <w:lang w:val="ka-GE"/>
              </w:rPr>
            </w:pPr>
            <w:r>
              <w:rPr>
                <w:rFonts w:ascii="Sylfaen" w:eastAsia="Sylfaen" w:hAnsi="Sylfaen"/>
                <w:b/>
                <w:sz w:val="24"/>
                <w:szCs w:val="24"/>
                <w:lang w:val="ka-GE"/>
              </w:rPr>
              <w:t>12</w:t>
            </w:r>
          </w:p>
        </w:tc>
        <w:tc>
          <w:tcPr>
            <w:tcW w:w="5310" w:type="dxa"/>
          </w:tcPr>
          <w:p w14:paraId="4AFD4ECA" w14:textId="77777777" w:rsidR="000637EE" w:rsidRPr="00BC5104" w:rsidRDefault="000637EE" w:rsidP="000637EE">
            <w:pPr>
              <w:pBdr>
                <w:top w:val="nil"/>
                <w:left w:val="nil"/>
                <w:bottom w:val="nil"/>
                <w:right w:val="nil"/>
                <w:between w:val="nil"/>
              </w:pBdr>
              <w:spacing w:line="276" w:lineRule="auto"/>
              <w:ind w:firstLine="720"/>
              <w:jc w:val="both"/>
              <w:rPr>
                <w:rFonts w:ascii="Sylfaen" w:eastAsia="Merriweather" w:hAnsi="Sylfaen" w:cs="Merriweather"/>
                <w:sz w:val="24"/>
                <w:szCs w:val="24"/>
                <w:lang w:val="ka-GE"/>
              </w:rPr>
            </w:pPr>
            <w:r w:rsidRPr="00BC5104">
              <w:rPr>
                <w:rFonts w:ascii="Sylfaen" w:eastAsia="Arial Unicode MS" w:hAnsi="Sylfaen" w:cs="Arial Unicode MS"/>
                <w:sz w:val="24"/>
                <w:szCs w:val="24"/>
                <w:lang w:val="ka-GE"/>
              </w:rPr>
              <w:t xml:space="preserve">მოწყობილობა ან საამწყობრო ნაწილი, რომელიც </w:t>
            </w:r>
            <w:r>
              <w:rPr>
                <w:rFonts w:ascii="Sylfaen" w:eastAsia="Arial Unicode MS" w:hAnsi="Sylfaen" w:cs="Arial Unicode MS"/>
                <w:sz w:val="24"/>
                <w:szCs w:val="24"/>
                <w:lang w:val="ka-GE"/>
              </w:rPr>
              <w:t>დამზადებულია</w:t>
            </w:r>
            <w:r w:rsidRPr="00BC5104">
              <w:rPr>
                <w:rFonts w:ascii="Sylfaen" w:eastAsia="Arial Unicode MS" w:hAnsi="Sylfaen" w:cs="Arial Unicode MS"/>
                <w:sz w:val="24"/>
                <w:szCs w:val="24"/>
                <w:lang w:val="ka-GE"/>
              </w:rPr>
              <w:t xml:space="preserve"> ამ ტექნიკური რეგლამე</w:t>
            </w:r>
            <w:r w:rsidRPr="00C52065">
              <w:rPr>
                <w:rFonts w:ascii="Sylfaen" w:eastAsia="Arial Unicode MS" w:hAnsi="Sylfaen" w:cs="Arial Unicode MS"/>
                <w:sz w:val="24"/>
                <w:szCs w:val="24"/>
                <w:lang w:val="ka-GE"/>
              </w:rPr>
              <w:t>ნტის</w:t>
            </w:r>
            <w:r w:rsidRPr="00341320">
              <w:rPr>
                <w:rFonts w:ascii="Sylfaen" w:eastAsia="Arial Unicode MS" w:hAnsi="Sylfaen" w:cs="Arial Unicode MS"/>
                <w:sz w:val="24"/>
                <w:szCs w:val="24"/>
                <w:lang w:val="ka-GE"/>
              </w:rPr>
              <w:t xml:space="preserve"> მიზნებისათვის</w:t>
            </w:r>
            <w:r w:rsidRPr="00CE07BF">
              <w:rPr>
                <w:rFonts w:ascii="Sylfaen" w:eastAsia="Arial Unicode MS" w:hAnsi="Sylfaen" w:cs="Arial Unicode MS"/>
                <w:sz w:val="24"/>
                <w:szCs w:val="24"/>
                <w:lang w:val="ka-GE"/>
              </w:rPr>
              <w:t xml:space="preserve"> </w:t>
            </w:r>
            <w:r w:rsidRPr="00BC5104">
              <w:rPr>
                <w:rFonts w:ascii="Sylfaen" w:eastAsia="Arial Unicode MS" w:hAnsi="Sylfaen" w:cs="Arial Unicode MS"/>
                <w:sz w:val="24"/>
                <w:szCs w:val="24"/>
                <w:lang w:val="ka-GE"/>
              </w:rPr>
              <w:t xml:space="preserve">სსიპ − საქართველოს სტანდარტებისა და მეტროლოგიის ეროვნული სააგენტოს მიერ </w:t>
            </w:r>
            <w:r w:rsidRPr="00566A0E">
              <w:rPr>
                <w:rFonts w:ascii="Sylfaen" w:eastAsia="Arial Unicode MS" w:hAnsi="Sylfaen" w:cs="Arial Unicode MS"/>
                <w:sz w:val="24"/>
                <w:szCs w:val="24"/>
                <w:lang w:val="ka-GE"/>
              </w:rPr>
              <w:t xml:space="preserve">გამოქვეყნებული </w:t>
            </w:r>
            <w:r w:rsidRPr="00D26511">
              <w:rPr>
                <w:rFonts w:ascii="Sylfaen" w:eastAsia="Arial Unicode MS" w:hAnsi="Sylfaen" w:cs="Arial Unicode MS"/>
                <w:sz w:val="24"/>
                <w:szCs w:val="24"/>
                <w:lang w:val="ka-GE"/>
              </w:rPr>
              <w:t>სტანდარტებით ან</w:t>
            </w:r>
            <w:r w:rsidRPr="0091088F">
              <w:rPr>
                <w:rFonts w:ascii="Sylfaen" w:eastAsia="Arial Unicode MS" w:hAnsi="Sylfaen" w:cs="Arial Unicode MS"/>
                <w:sz w:val="24"/>
                <w:szCs w:val="24"/>
                <w:lang w:val="ka-GE"/>
              </w:rPr>
              <w:t xml:space="preserve"> მათი </w:t>
            </w:r>
            <w:r w:rsidRPr="00BC5104">
              <w:rPr>
                <w:rFonts w:ascii="Sylfaen" w:eastAsia="Arial Unicode MS" w:hAnsi="Sylfaen" w:cs="Arial Unicode MS"/>
                <w:sz w:val="24"/>
                <w:szCs w:val="24"/>
                <w:lang w:val="ka-GE"/>
              </w:rPr>
              <w:t xml:space="preserve">ნაწილებით  გათვალისწინებულ მოთხოვნებს, მიიჩნევა, რომ ასევე შეესაბამება ამ ტექნიკური რეგლამენტის I დანართში მითითებულ შესაბამის მოთხოვნებს. </w:t>
            </w:r>
          </w:p>
          <w:p w14:paraId="72C4881A" w14:textId="77777777" w:rsidR="00A80048" w:rsidRPr="00566A0E" w:rsidRDefault="00A80048" w:rsidP="009E7CBE">
            <w:pPr>
              <w:tabs>
                <w:tab w:val="left" w:pos="1350"/>
              </w:tabs>
              <w:spacing w:after="0" w:line="276" w:lineRule="auto"/>
              <w:ind w:firstLine="720"/>
              <w:rPr>
                <w:rFonts w:ascii="Sylfaen" w:eastAsia="Arial Unicode MS" w:hAnsi="Sylfaen" w:cs="Arial Unicode MS"/>
                <w:b/>
                <w:sz w:val="24"/>
                <w:szCs w:val="24"/>
                <w:lang w:val="ka-GE"/>
              </w:rPr>
            </w:pPr>
          </w:p>
        </w:tc>
        <w:tc>
          <w:tcPr>
            <w:tcW w:w="900" w:type="dxa"/>
          </w:tcPr>
          <w:p w14:paraId="78A63CC9" w14:textId="77777777" w:rsidR="00A80048" w:rsidRDefault="00594201" w:rsidP="009E7CBE">
            <w:pPr>
              <w:tabs>
                <w:tab w:val="left" w:pos="1350"/>
              </w:tabs>
              <w:ind w:firstLine="18"/>
              <w:jc w:val="both"/>
              <w:rPr>
                <w:rFonts w:ascii="Sylfaen" w:eastAsia="Sylfaen" w:hAnsi="Sylfaen"/>
                <w:b/>
                <w:sz w:val="24"/>
                <w:szCs w:val="24"/>
                <w:lang w:val="ka-GE"/>
              </w:rPr>
            </w:pPr>
            <w:r>
              <w:rPr>
                <w:rFonts w:ascii="Sylfaen" w:eastAsia="Sylfaen" w:hAnsi="Sylfaen"/>
                <w:b/>
                <w:sz w:val="24"/>
                <w:szCs w:val="24"/>
                <w:lang w:val="ka-GE"/>
              </w:rPr>
              <w:t>ს</w:t>
            </w:r>
            <w:r w:rsidR="00A80048">
              <w:rPr>
                <w:rFonts w:ascii="Sylfaen" w:eastAsia="Sylfaen" w:hAnsi="Sylfaen"/>
                <w:b/>
                <w:sz w:val="24"/>
                <w:szCs w:val="24"/>
                <w:lang w:val="ka-GE"/>
              </w:rPr>
              <w:t>შ</w:t>
            </w:r>
          </w:p>
        </w:tc>
        <w:tc>
          <w:tcPr>
            <w:tcW w:w="1710" w:type="dxa"/>
          </w:tcPr>
          <w:p w14:paraId="1C76E83A" w14:textId="77777777" w:rsidR="00A80048" w:rsidRPr="00202BD0" w:rsidRDefault="00A80048" w:rsidP="009E7CBE">
            <w:pPr>
              <w:tabs>
                <w:tab w:val="left" w:pos="1350"/>
              </w:tabs>
              <w:jc w:val="both"/>
              <w:rPr>
                <w:rFonts w:ascii="Sylfaen" w:eastAsia="Sylfaen" w:hAnsi="Sylfaen"/>
                <w:szCs w:val="24"/>
                <w:lang w:val="ka-GE"/>
              </w:rPr>
            </w:pPr>
          </w:p>
        </w:tc>
      </w:tr>
      <w:tr w:rsidR="00BA65C1" w:rsidRPr="00202BD0" w14:paraId="77322D1F" w14:textId="77777777" w:rsidTr="009E7CBE">
        <w:tblPrEx>
          <w:tblBorders>
            <w:insideH w:val="single" w:sz="4" w:space="0" w:color="auto"/>
          </w:tblBorders>
        </w:tblPrEx>
        <w:trPr>
          <w:trHeight w:val="2690"/>
        </w:trPr>
        <w:tc>
          <w:tcPr>
            <w:tcW w:w="900" w:type="dxa"/>
          </w:tcPr>
          <w:p w14:paraId="5C65A5DF" w14:textId="77777777" w:rsidR="00A80048" w:rsidRDefault="00A80048" w:rsidP="009E7CBE">
            <w:pPr>
              <w:tabs>
                <w:tab w:val="left" w:pos="1350"/>
              </w:tabs>
              <w:jc w:val="both"/>
              <w:rPr>
                <w:rFonts w:ascii="Sylfaen" w:eastAsia="Sylfaen" w:hAnsi="Sylfaen"/>
                <w:b/>
                <w:szCs w:val="24"/>
                <w:lang w:val="ka-GE"/>
              </w:rPr>
            </w:pPr>
            <w:r>
              <w:rPr>
                <w:rFonts w:ascii="Sylfaen" w:eastAsia="Sylfaen" w:hAnsi="Sylfaen"/>
                <w:b/>
                <w:szCs w:val="24"/>
                <w:lang w:val="ka-GE"/>
              </w:rPr>
              <w:t>14</w:t>
            </w:r>
          </w:p>
        </w:tc>
        <w:tc>
          <w:tcPr>
            <w:tcW w:w="4770" w:type="dxa"/>
          </w:tcPr>
          <w:p w14:paraId="42993D7E" w14:textId="77777777" w:rsidR="00A80048" w:rsidRPr="00D77492" w:rsidRDefault="00A80048" w:rsidP="009E7CBE">
            <w:pPr>
              <w:tabs>
                <w:tab w:val="left" w:pos="1350"/>
              </w:tabs>
              <w:spacing w:line="276" w:lineRule="auto"/>
              <w:ind w:left="576" w:right="432"/>
              <w:jc w:val="center"/>
              <w:rPr>
                <w:rFonts w:ascii="Sylfaen" w:hAnsi="Sylfaen"/>
                <w:b/>
                <w:iCs/>
                <w:sz w:val="24"/>
                <w:szCs w:val="24"/>
                <w:lang w:val="ka-GE"/>
              </w:rPr>
            </w:pPr>
          </w:p>
          <w:p w14:paraId="0BD8F0AE"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p>
          <w:p w14:paraId="1C95F7E3" w14:textId="77777777" w:rsidR="00A80048" w:rsidRPr="00D77492" w:rsidRDefault="00A80048" w:rsidP="009E7CBE">
            <w:pPr>
              <w:pStyle w:val="ListParagraph"/>
              <w:numPr>
                <w:ilvl w:val="0"/>
                <w:numId w:val="11"/>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 xml:space="preserve">მწარმოებელი ვალდებულია ბაზარზე განთავსებამდე მოწყობილობა ან საამწყობრო ნაწილი დაუქვემდებაროს შესაბამისობის შეფასების პროცედურას ამ მუხლის 2-ე ან 3-ე პუნქტის შესაბამისად. </w:t>
            </w:r>
          </w:p>
          <w:p w14:paraId="40538D8A" w14:textId="77777777" w:rsidR="00A80048" w:rsidRPr="00D77492" w:rsidRDefault="00A80048" w:rsidP="009E7CBE">
            <w:pPr>
              <w:pStyle w:val="ListParagraph"/>
              <w:numPr>
                <w:ilvl w:val="0"/>
                <w:numId w:val="11"/>
              </w:numPr>
              <w:tabs>
                <w:tab w:val="left" w:pos="1350"/>
              </w:tabs>
              <w:spacing w:line="276" w:lineRule="auto"/>
              <w:ind w:left="576" w:right="432" w:firstLine="0"/>
              <w:jc w:val="both"/>
              <w:rPr>
                <w:rFonts w:ascii="Sylfaen" w:hAnsi="Sylfaen"/>
                <w:sz w:val="24"/>
                <w:szCs w:val="24"/>
                <w:lang w:val="ka-GE"/>
              </w:rPr>
            </w:pPr>
            <w:r>
              <w:rPr>
                <w:rFonts w:ascii="Sylfaen" w:hAnsi="Sylfaen"/>
                <w:sz w:val="24"/>
                <w:szCs w:val="24"/>
                <w:lang w:val="ka-GE"/>
              </w:rPr>
              <w:t>სერი</w:t>
            </w:r>
            <w:r w:rsidRPr="00D77492">
              <w:rPr>
                <w:rFonts w:ascii="Sylfaen" w:hAnsi="Sylfaen"/>
                <w:sz w:val="24"/>
                <w:szCs w:val="24"/>
                <w:lang w:val="ka-GE"/>
              </w:rPr>
              <w:t xml:space="preserve">ულად წარმოებული მოწყობილობილობისა და საამწყობრო ნაწილის შესაბამისობა ამ რეგულაციის მოთხოვნებთან უნდა შეფასდეს </w:t>
            </w:r>
            <w:r w:rsidRPr="00D77492">
              <w:rPr>
                <w:rFonts w:ascii="Sylfaen" w:hAnsi="Sylfaen"/>
                <w:sz w:val="24"/>
                <w:szCs w:val="24"/>
              </w:rPr>
              <w:t>III-</w:t>
            </w:r>
            <w:r w:rsidRPr="00D77492">
              <w:rPr>
                <w:rFonts w:ascii="Sylfaen" w:hAnsi="Sylfaen"/>
                <w:sz w:val="24"/>
                <w:szCs w:val="24"/>
                <w:lang w:val="ka-GE"/>
              </w:rPr>
              <w:t xml:space="preserve">ე დანართის პირველი პუნქტით  გათვალისწინებული </w:t>
            </w:r>
            <w:r w:rsidRPr="00D77492">
              <w:rPr>
                <w:rFonts w:ascii="Sylfaen" w:hAnsi="Sylfaen"/>
                <w:sz w:val="24"/>
                <w:szCs w:val="24"/>
              </w:rPr>
              <w:t xml:space="preserve">EU </w:t>
            </w:r>
            <w:r w:rsidRPr="00D77492">
              <w:rPr>
                <w:rFonts w:ascii="Sylfaen" w:hAnsi="Sylfaen"/>
                <w:sz w:val="24"/>
                <w:szCs w:val="24"/>
                <w:lang w:val="ka-GE"/>
              </w:rPr>
              <w:t xml:space="preserve">ტიპის გამოცდისა (მოდული </w:t>
            </w:r>
            <w:r w:rsidRPr="00D77492">
              <w:rPr>
                <w:rFonts w:ascii="Sylfaen" w:hAnsi="Sylfaen"/>
                <w:sz w:val="24"/>
                <w:szCs w:val="24"/>
              </w:rPr>
              <w:t xml:space="preserve">B </w:t>
            </w:r>
            <w:r w:rsidRPr="00D77492">
              <w:rPr>
                <w:rFonts w:ascii="Sylfaen" w:hAnsi="Sylfaen"/>
                <w:sz w:val="24"/>
                <w:szCs w:val="24"/>
                <w:lang w:val="ka-GE"/>
              </w:rPr>
              <w:t>- წარმოების ტიპი) და მწარმოებლის არჩევანის შესაბამისად ქვემოთ მოცემული რომელიმე ერთი მოდულის კომბინირებით:</w:t>
            </w:r>
          </w:p>
          <w:p w14:paraId="6069CB4F"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 xml:space="preserve">ა) დანართი </w:t>
            </w:r>
            <w:r w:rsidRPr="00D77492">
              <w:rPr>
                <w:rFonts w:ascii="Sylfaen" w:hAnsi="Sylfaen"/>
                <w:sz w:val="24"/>
                <w:szCs w:val="24"/>
              </w:rPr>
              <w:t>III-</w:t>
            </w:r>
            <w:r w:rsidRPr="00D77492">
              <w:rPr>
                <w:rFonts w:ascii="Sylfaen" w:hAnsi="Sylfaen"/>
                <w:sz w:val="24"/>
                <w:szCs w:val="24"/>
                <w:lang w:val="ka-GE"/>
              </w:rPr>
              <w:t xml:space="preserve">ის 2-ე პუნქტით გათვალისწინებული </w:t>
            </w:r>
            <w:r w:rsidRPr="00D77492">
              <w:rPr>
                <w:rFonts w:ascii="Sylfaen" w:hAnsi="Sylfaen"/>
                <w:sz w:val="24"/>
                <w:szCs w:val="24"/>
              </w:rPr>
              <w:t>ტიპთან შესაბამისობა</w:t>
            </w:r>
            <w:r w:rsidRPr="00D77492">
              <w:rPr>
                <w:rFonts w:ascii="Sylfaen" w:hAnsi="Sylfaen"/>
                <w:sz w:val="24"/>
                <w:szCs w:val="24"/>
                <w:lang w:val="ka-GE"/>
              </w:rPr>
              <w:t xml:space="preserve">, </w:t>
            </w:r>
            <w:r w:rsidRPr="00D77492">
              <w:rPr>
                <w:rFonts w:ascii="Sylfaen" w:hAnsi="Sylfaen"/>
                <w:sz w:val="24"/>
                <w:szCs w:val="24"/>
              </w:rPr>
              <w:t xml:space="preserve"> დაფუძნებული შიდა საწარმოო კონტროლსა და შემთხვევითი ინტერვალებით პროდუქტის საკონტროლო შემოწმებაზე (მოდული С2);</w:t>
            </w:r>
          </w:p>
          <w:p w14:paraId="55A99048" w14:textId="77777777" w:rsidR="00A80048" w:rsidRPr="00D77492" w:rsidRDefault="00A80048" w:rsidP="009E7CBE">
            <w:pPr>
              <w:pStyle w:val="ListParagraph"/>
              <w:tabs>
                <w:tab w:val="left" w:pos="1350"/>
              </w:tabs>
              <w:spacing w:line="276" w:lineRule="auto"/>
              <w:ind w:left="576" w:right="432"/>
              <w:rPr>
                <w:rFonts w:ascii="Sylfaen" w:hAnsi="Sylfaen"/>
                <w:sz w:val="24"/>
                <w:szCs w:val="24"/>
              </w:rPr>
            </w:pPr>
            <w:r w:rsidRPr="00D77492">
              <w:rPr>
                <w:rFonts w:ascii="Sylfaen" w:hAnsi="Sylfaen"/>
                <w:sz w:val="24"/>
                <w:szCs w:val="24"/>
                <w:lang w:val="ka-GE"/>
              </w:rPr>
              <w:t xml:space="preserve">ბ) დანართი </w:t>
            </w:r>
            <w:r w:rsidRPr="00D77492">
              <w:rPr>
                <w:rFonts w:ascii="Sylfaen" w:hAnsi="Sylfaen"/>
                <w:sz w:val="24"/>
                <w:szCs w:val="24"/>
              </w:rPr>
              <w:t>III-</w:t>
            </w:r>
            <w:r w:rsidRPr="00D77492">
              <w:rPr>
                <w:rFonts w:ascii="Sylfaen" w:hAnsi="Sylfaen"/>
                <w:sz w:val="24"/>
                <w:szCs w:val="24"/>
                <w:lang w:val="ka-GE"/>
              </w:rPr>
              <w:t>ის 3-ე პუნქტით გათვალისწინებული</w:t>
            </w:r>
            <w:r w:rsidRPr="00D77492">
              <w:rPr>
                <w:rFonts w:ascii="Sylfaen" w:hAnsi="Sylfaen"/>
                <w:sz w:val="24"/>
                <w:szCs w:val="24"/>
              </w:rPr>
              <w:t xml:space="preserve"> </w:t>
            </w:r>
            <w:r w:rsidRPr="00D77492">
              <w:rPr>
                <w:rFonts w:ascii="Sylfaen" w:hAnsi="Sylfaen"/>
                <w:sz w:val="24"/>
                <w:szCs w:val="24"/>
                <w:lang w:val="ka-GE"/>
              </w:rPr>
              <w:t>ტიპთან  შესაბამისობა წარმოების</w:t>
            </w:r>
            <w:r w:rsidRPr="00D77492">
              <w:rPr>
                <w:rFonts w:ascii="Sylfaen" w:hAnsi="Sylfaen"/>
                <w:sz w:val="24"/>
                <w:szCs w:val="24"/>
              </w:rPr>
              <w:t xml:space="preserve"> </w:t>
            </w:r>
            <w:r w:rsidRPr="00D77492">
              <w:rPr>
                <w:rFonts w:ascii="Sylfaen" w:hAnsi="Sylfaen"/>
                <w:sz w:val="24"/>
                <w:szCs w:val="24"/>
                <w:lang w:val="ka-GE"/>
              </w:rPr>
              <w:t>პროცესის ხარი</w:t>
            </w:r>
            <w:r w:rsidRPr="00D77492">
              <w:rPr>
                <w:rFonts w:ascii="Sylfaen" w:hAnsi="Sylfaen"/>
                <w:sz w:val="24"/>
                <w:szCs w:val="24"/>
                <w:lang w:val="ka-GE"/>
              </w:rPr>
              <w:softHyphen/>
              <w:t>ს</w:t>
            </w:r>
            <w:r w:rsidRPr="00D77492">
              <w:rPr>
                <w:rFonts w:ascii="Sylfaen" w:hAnsi="Sylfaen"/>
                <w:sz w:val="24"/>
                <w:szCs w:val="24"/>
                <w:lang w:val="ka-GE"/>
              </w:rPr>
              <w:softHyphen/>
              <w:t>ხის უზრუნველყოფის საფუძველზე (მოდული D)</w:t>
            </w:r>
            <w:r w:rsidRPr="00D77492">
              <w:rPr>
                <w:rFonts w:ascii="Sylfaen" w:hAnsi="Sylfaen"/>
                <w:sz w:val="24"/>
                <w:szCs w:val="24"/>
              </w:rPr>
              <w:t>;</w:t>
            </w:r>
          </w:p>
          <w:p w14:paraId="6510FA4A" w14:textId="77777777" w:rsidR="00A80048" w:rsidRPr="00D77492" w:rsidRDefault="00A80048" w:rsidP="009E7CBE">
            <w:pPr>
              <w:pStyle w:val="ListParagraph"/>
              <w:tabs>
                <w:tab w:val="left" w:pos="1350"/>
              </w:tabs>
              <w:spacing w:line="276" w:lineRule="auto"/>
              <w:ind w:left="576" w:right="432"/>
              <w:rPr>
                <w:rFonts w:ascii="Sylfaen" w:hAnsi="Sylfaen"/>
                <w:sz w:val="24"/>
                <w:szCs w:val="24"/>
              </w:rPr>
            </w:pPr>
            <w:r w:rsidRPr="00D77492">
              <w:rPr>
                <w:rFonts w:ascii="Sylfaen" w:hAnsi="Sylfaen"/>
                <w:sz w:val="24"/>
                <w:szCs w:val="24"/>
                <w:lang w:val="ka-GE"/>
              </w:rPr>
              <w:t xml:space="preserve">გ) დანართი </w:t>
            </w:r>
            <w:r w:rsidRPr="00D77492">
              <w:rPr>
                <w:rFonts w:ascii="Sylfaen" w:hAnsi="Sylfaen"/>
                <w:sz w:val="24"/>
                <w:szCs w:val="24"/>
              </w:rPr>
              <w:t>III-</w:t>
            </w:r>
            <w:r w:rsidRPr="00D77492">
              <w:rPr>
                <w:rFonts w:ascii="Sylfaen" w:hAnsi="Sylfaen"/>
                <w:sz w:val="24"/>
                <w:szCs w:val="24"/>
                <w:lang w:val="ka-GE"/>
              </w:rPr>
              <w:t xml:space="preserve">ის 4-ე პუნქტით გათვალისწინებული </w:t>
            </w:r>
            <w:r w:rsidRPr="00D77492">
              <w:rPr>
                <w:rFonts w:ascii="Sylfaen" w:hAnsi="Sylfaen"/>
                <w:sz w:val="24"/>
                <w:szCs w:val="24"/>
              </w:rPr>
              <w:t>ტიპთან შესაბამისობ</w:t>
            </w:r>
            <w:r w:rsidRPr="00D77492">
              <w:rPr>
                <w:rFonts w:ascii="Sylfaen" w:hAnsi="Sylfaen"/>
                <w:sz w:val="24"/>
                <w:szCs w:val="24"/>
                <w:lang w:val="ka-GE"/>
              </w:rPr>
              <w:t xml:space="preserve">ა პროდუქტის ხარისხის უზრუნველყოფის საფუძველზე (მოდული </w:t>
            </w:r>
            <w:r w:rsidRPr="00D77492">
              <w:rPr>
                <w:rFonts w:ascii="Sylfaen" w:hAnsi="Sylfaen"/>
                <w:sz w:val="24"/>
                <w:szCs w:val="24"/>
              </w:rPr>
              <w:t>E);</w:t>
            </w:r>
          </w:p>
          <w:p w14:paraId="575EC472" w14:textId="77777777" w:rsidR="00A80048" w:rsidRPr="00D77492" w:rsidRDefault="00A80048" w:rsidP="009E7CBE">
            <w:pPr>
              <w:pStyle w:val="ListParagraph"/>
              <w:tabs>
                <w:tab w:val="left" w:pos="1350"/>
              </w:tabs>
              <w:spacing w:line="276" w:lineRule="auto"/>
              <w:ind w:left="576" w:right="432"/>
              <w:rPr>
                <w:rFonts w:ascii="Sylfaen" w:hAnsi="Sylfaen"/>
                <w:sz w:val="24"/>
                <w:szCs w:val="24"/>
              </w:rPr>
            </w:pPr>
            <w:r w:rsidRPr="00D77492">
              <w:rPr>
                <w:rFonts w:ascii="Sylfaen" w:hAnsi="Sylfaen"/>
                <w:sz w:val="24"/>
                <w:szCs w:val="24"/>
                <w:lang w:val="ka-GE"/>
              </w:rPr>
              <w:t xml:space="preserve">დ) დანართი </w:t>
            </w:r>
            <w:r w:rsidRPr="00D77492">
              <w:rPr>
                <w:rFonts w:ascii="Sylfaen" w:hAnsi="Sylfaen"/>
                <w:sz w:val="24"/>
                <w:szCs w:val="24"/>
              </w:rPr>
              <w:t>III-</w:t>
            </w:r>
            <w:r w:rsidRPr="00D77492">
              <w:rPr>
                <w:rFonts w:ascii="Sylfaen" w:hAnsi="Sylfaen"/>
                <w:sz w:val="24"/>
                <w:szCs w:val="24"/>
                <w:lang w:val="ka-GE"/>
              </w:rPr>
              <w:t xml:space="preserve">ის 5-ე პუნქტით გათვალისწინებული </w:t>
            </w:r>
            <w:r w:rsidRPr="00D77492">
              <w:rPr>
                <w:rFonts w:ascii="Sylfaen" w:hAnsi="Sylfaen"/>
                <w:sz w:val="24"/>
                <w:szCs w:val="24"/>
              </w:rPr>
              <w:t>ტიპთან შესაბამისობ</w:t>
            </w:r>
            <w:r w:rsidRPr="00D77492">
              <w:rPr>
                <w:rFonts w:ascii="Sylfaen" w:hAnsi="Sylfaen"/>
                <w:sz w:val="24"/>
                <w:szCs w:val="24"/>
                <w:lang w:val="ka-GE"/>
              </w:rPr>
              <w:t xml:space="preserve">ა პროფუქტის ვერიფიკაციაზე დაფუძნებით (მოდული </w:t>
            </w:r>
            <w:r w:rsidRPr="00D77492">
              <w:rPr>
                <w:rFonts w:ascii="Sylfaen" w:hAnsi="Sylfaen"/>
                <w:sz w:val="24"/>
                <w:szCs w:val="24"/>
              </w:rPr>
              <w:t>F</w:t>
            </w:r>
            <w:r w:rsidRPr="00D77492">
              <w:rPr>
                <w:rFonts w:ascii="Sylfaen" w:hAnsi="Sylfaen"/>
                <w:sz w:val="24"/>
                <w:szCs w:val="24"/>
                <w:lang w:val="ka-GE"/>
              </w:rPr>
              <w:t>)</w:t>
            </w:r>
            <w:r w:rsidRPr="00D77492">
              <w:rPr>
                <w:rFonts w:ascii="Sylfaen" w:hAnsi="Sylfaen"/>
                <w:sz w:val="24"/>
                <w:szCs w:val="24"/>
              </w:rPr>
              <w:t>.</w:t>
            </w:r>
          </w:p>
          <w:p w14:paraId="69A321E7" w14:textId="77777777" w:rsidR="00A80048" w:rsidRPr="00D77492" w:rsidRDefault="00A80048" w:rsidP="009E7CBE">
            <w:pPr>
              <w:pStyle w:val="ListParagraph"/>
              <w:numPr>
                <w:ilvl w:val="0"/>
                <w:numId w:val="11"/>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 xml:space="preserve">იმ შემთხვევაში, თუ მოწყობილობა ან საამწყობრო ნაწილი დამზადებულ იქნა ერთ ერთეულად ან მცირე რაოდენობის ერთეულების სახით მწარმოებელს შეუძლია აირჩიოს ამ მუხლის 2-ე პუნქტით გათვალისწინებული რომელიმე ერთი პროცედურა ან დანართი </w:t>
            </w:r>
            <w:r w:rsidRPr="00D77492">
              <w:rPr>
                <w:rFonts w:ascii="Sylfaen" w:hAnsi="Sylfaen"/>
                <w:sz w:val="24"/>
                <w:szCs w:val="24"/>
              </w:rPr>
              <w:t>III-</w:t>
            </w:r>
            <w:r w:rsidRPr="00D77492">
              <w:rPr>
                <w:rFonts w:ascii="Sylfaen" w:hAnsi="Sylfaen"/>
                <w:sz w:val="24"/>
                <w:szCs w:val="24"/>
                <w:lang w:val="ka-GE"/>
              </w:rPr>
              <w:t xml:space="preserve">ის 6-ე პუნქტით გათვალისწინებული - შესაბამისობა ერთეულის ვერიფიკაციაზე დაყრდნობით (მოდული </w:t>
            </w:r>
            <w:r w:rsidRPr="00D77492">
              <w:rPr>
                <w:rFonts w:ascii="Sylfaen" w:hAnsi="Sylfaen"/>
                <w:sz w:val="24"/>
                <w:szCs w:val="24"/>
              </w:rPr>
              <w:t>G</w:t>
            </w:r>
            <w:r w:rsidRPr="00D77492">
              <w:rPr>
                <w:rFonts w:ascii="Sylfaen" w:hAnsi="Sylfaen"/>
                <w:sz w:val="24"/>
                <w:szCs w:val="24"/>
                <w:lang w:val="ka-GE"/>
              </w:rPr>
              <w:t>).</w:t>
            </w:r>
          </w:p>
          <w:p w14:paraId="3258889D" w14:textId="77777777" w:rsidR="00A80048" w:rsidRPr="00D77492" w:rsidRDefault="00A80048" w:rsidP="009E7CBE">
            <w:pPr>
              <w:pStyle w:val="ListParagraph"/>
              <w:numPr>
                <w:ilvl w:val="0"/>
                <w:numId w:val="11"/>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rPr>
              <w:t xml:space="preserve"> </w:t>
            </w:r>
            <w:r w:rsidRPr="00D77492">
              <w:rPr>
                <w:rFonts w:ascii="Sylfaen" w:hAnsi="Sylfaen"/>
                <w:sz w:val="24"/>
                <w:szCs w:val="24"/>
                <w:lang w:val="ka-GE"/>
              </w:rPr>
              <w:t>მოწყობილობისა ან საამწყობრო ნაწილის შესაბამისობის შეფასებასთან დაკავშირებული ჩანაწერებლი შედგენილ უნდა იქნას იმ წევრი ქვეყნის ოფიციალურ ენაზე სადაც ამ მუხლის 2-ე და 3-ე პუნქტებით გათვალისწინებული პროცედურების განმახორციელებელი  ნოტოფიცირებული ორგანოა დაფუძნებული ან ზემოაღნიშნული ორგანოს მიერ მისაღებ ენაზე.</w:t>
            </w:r>
          </w:p>
          <w:p w14:paraId="097DC5E1" w14:textId="77777777" w:rsidR="00A80048" w:rsidRPr="00D77492" w:rsidRDefault="00A80048" w:rsidP="009E7CBE">
            <w:pPr>
              <w:pStyle w:val="ListParagraph"/>
              <w:tabs>
                <w:tab w:val="left" w:pos="1350"/>
              </w:tabs>
              <w:spacing w:line="276" w:lineRule="auto"/>
              <w:ind w:left="576" w:right="432"/>
              <w:jc w:val="center"/>
              <w:rPr>
                <w:rFonts w:ascii="Sylfaen" w:hAnsi="Sylfaen"/>
                <w:b/>
                <w:sz w:val="24"/>
                <w:szCs w:val="24"/>
                <w:lang w:val="ka-GE"/>
              </w:rPr>
            </w:pPr>
          </w:p>
        </w:tc>
        <w:tc>
          <w:tcPr>
            <w:tcW w:w="540" w:type="dxa"/>
          </w:tcPr>
          <w:p w14:paraId="391D1038" w14:textId="77777777" w:rsidR="00A80048" w:rsidRDefault="00594201" w:rsidP="009E7CBE">
            <w:pPr>
              <w:tabs>
                <w:tab w:val="left" w:pos="1350"/>
              </w:tabs>
              <w:jc w:val="both"/>
              <w:rPr>
                <w:rFonts w:ascii="Sylfaen" w:eastAsia="Sylfaen" w:hAnsi="Sylfaen"/>
                <w:b/>
                <w:sz w:val="24"/>
                <w:szCs w:val="24"/>
                <w:lang w:val="ka-GE"/>
              </w:rPr>
            </w:pPr>
            <w:r>
              <w:rPr>
                <w:rFonts w:ascii="Sylfaen" w:eastAsia="Sylfaen" w:hAnsi="Sylfaen"/>
                <w:b/>
                <w:sz w:val="24"/>
                <w:szCs w:val="24"/>
                <w:lang w:val="ka-GE"/>
              </w:rPr>
              <w:t>N1</w:t>
            </w:r>
          </w:p>
        </w:tc>
        <w:tc>
          <w:tcPr>
            <w:tcW w:w="630" w:type="dxa"/>
          </w:tcPr>
          <w:p w14:paraId="2B041920" w14:textId="77777777" w:rsidR="00A80048" w:rsidRPr="00AE49ED" w:rsidRDefault="00A80048" w:rsidP="009E7CBE">
            <w:pPr>
              <w:tabs>
                <w:tab w:val="left" w:pos="1350"/>
              </w:tabs>
              <w:jc w:val="both"/>
              <w:rPr>
                <w:rFonts w:ascii="Sylfaen" w:eastAsia="Sylfaen" w:hAnsi="Sylfaen"/>
                <w:b/>
                <w:sz w:val="24"/>
                <w:szCs w:val="24"/>
                <w:lang w:val="ka-GE"/>
              </w:rPr>
            </w:pPr>
            <w:r>
              <w:rPr>
                <w:rFonts w:ascii="Sylfaen" w:eastAsia="Sylfaen" w:hAnsi="Sylfaen"/>
                <w:b/>
                <w:sz w:val="24"/>
                <w:szCs w:val="24"/>
                <w:lang w:val="ka-GE"/>
              </w:rPr>
              <w:t>13</w:t>
            </w:r>
          </w:p>
        </w:tc>
        <w:tc>
          <w:tcPr>
            <w:tcW w:w="5310" w:type="dxa"/>
          </w:tcPr>
          <w:p w14:paraId="57449FDD" w14:textId="77777777" w:rsidR="00A80048" w:rsidRPr="00BC5104" w:rsidRDefault="00A80048" w:rsidP="009E7CBE">
            <w:pPr>
              <w:tabs>
                <w:tab w:val="left" w:pos="1350"/>
              </w:tabs>
              <w:spacing w:after="0" w:line="276" w:lineRule="auto"/>
              <w:ind w:firstLine="720"/>
              <w:jc w:val="both"/>
              <w:rPr>
                <w:rFonts w:ascii="Sylfaen" w:hAnsi="Sylfaen"/>
                <w:sz w:val="24"/>
                <w:szCs w:val="24"/>
                <w:lang w:val="ka-GE"/>
              </w:rPr>
            </w:pPr>
            <w:r w:rsidRPr="00BC5104">
              <w:rPr>
                <w:rFonts w:ascii="Sylfaen" w:hAnsi="Sylfaen"/>
                <w:sz w:val="24"/>
                <w:szCs w:val="24"/>
                <w:lang w:val="ka-GE"/>
              </w:rPr>
              <w:t xml:space="preserve">1. მწარმოებელი ვალდებულია პროდუქტის ბაზარზე განთავსებამდე მოწყობილობა ან საამწყობრო ნაწილი დაუქვემდებაროს შესაბამისობის შეფასების პროცედურას ამ მუხლის მე-2 ან მე-3 პუნქტების შესაბამისად. </w:t>
            </w:r>
          </w:p>
          <w:p w14:paraId="7EB5C6CF" w14:textId="3DCE6E85" w:rsidR="00A80048" w:rsidRPr="00BC5104" w:rsidRDefault="00A80048" w:rsidP="009E7CBE">
            <w:pPr>
              <w:tabs>
                <w:tab w:val="left" w:pos="1350"/>
              </w:tabs>
              <w:spacing w:after="0" w:line="276" w:lineRule="auto"/>
              <w:ind w:firstLine="720"/>
              <w:jc w:val="both"/>
              <w:rPr>
                <w:rFonts w:ascii="Sylfaen" w:hAnsi="Sylfaen"/>
                <w:sz w:val="24"/>
                <w:szCs w:val="24"/>
                <w:lang w:val="ka-GE"/>
              </w:rPr>
            </w:pPr>
            <w:r w:rsidRPr="00BC5104">
              <w:rPr>
                <w:rFonts w:ascii="Sylfaen" w:hAnsi="Sylfaen"/>
                <w:sz w:val="24"/>
                <w:szCs w:val="24"/>
                <w:lang w:val="ka-GE"/>
              </w:rPr>
              <w:t xml:space="preserve">2. სერიულად წარმოებული მოწყობილობისა და საამწყობრო ნაწილის შესაბამისობა ამ ტექნიკური რეგლამენტის მოთხოვნებთან უნდა შეფასდეს ამ ტექნიკური რეგლამენტის </w:t>
            </w:r>
            <w:r w:rsidRPr="00724022">
              <w:rPr>
                <w:rFonts w:ascii="Sylfaen" w:hAnsi="Sylfaen"/>
                <w:sz w:val="24"/>
                <w:szCs w:val="24"/>
                <w:lang w:val="ka-GE"/>
              </w:rPr>
              <w:t>II</w:t>
            </w:r>
            <w:r w:rsidRPr="00341320">
              <w:rPr>
                <w:rFonts w:ascii="Sylfaen" w:hAnsi="Sylfaen"/>
                <w:sz w:val="24"/>
                <w:szCs w:val="24"/>
                <w:lang w:val="ka-GE"/>
              </w:rPr>
              <w:t xml:space="preserve"> დანართის პირველი </w:t>
            </w:r>
            <w:r w:rsidR="00EC10C6">
              <w:rPr>
                <w:rFonts w:ascii="Sylfaen" w:hAnsi="Sylfaen"/>
                <w:sz w:val="24"/>
                <w:szCs w:val="24"/>
                <w:lang w:val="ka-GE"/>
              </w:rPr>
              <w:t>მუხლით</w:t>
            </w:r>
            <w:r w:rsidRPr="00566A0E">
              <w:rPr>
                <w:rFonts w:ascii="Sylfaen" w:hAnsi="Sylfaen"/>
                <w:sz w:val="24"/>
                <w:szCs w:val="24"/>
                <w:lang w:val="ka-GE"/>
              </w:rPr>
              <w:t xml:space="preserve">  გათვალისწინებული</w:t>
            </w:r>
            <w:r w:rsidRPr="00D26511">
              <w:rPr>
                <w:rFonts w:ascii="Sylfaen" w:hAnsi="Sylfaen"/>
                <w:sz w:val="24"/>
                <w:szCs w:val="24"/>
                <w:lang w:val="ka-GE"/>
              </w:rPr>
              <w:t xml:space="preserve"> ტიპის </w:t>
            </w:r>
            <w:r w:rsidRPr="0091088F">
              <w:rPr>
                <w:rFonts w:ascii="Sylfaen" w:hAnsi="Sylfaen"/>
                <w:sz w:val="24"/>
                <w:szCs w:val="24"/>
                <w:lang w:val="ka-GE"/>
              </w:rPr>
              <w:t>გამოცდი</w:t>
            </w:r>
            <w:r w:rsidRPr="00BC5104">
              <w:rPr>
                <w:rFonts w:ascii="Sylfaen" w:hAnsi="Sylfaen"/>
                <w:sz w:val="24"/>
                <w:szCs w:val="24"/>
                <w:lang w:val="ka-GE"/>
              </w:rPr>
              <w:t xml:space="preserve">თ (მოდული </w:t>
            </w:r>
            <w:r w:rsidRPr="00724022">
              <w:rPr>
                <w:rFonts w:ascii="Sylfaen" w:hAnsi="Sylfaen"/>
                <w:sz w:val="24"/>
                <w:szCs w:val="24"/>
                <w:lang w:val="ka-GE"/>
              </w:rPr>
              <w:t xml:space="preserve">B </w:t>
            </w:r>
            <w:r w:rsidRPr="00341320">
              <w:rPr>
                <w:rFonts w:ascii="Sylfaen" w:hAnsi="Sylfaen"/>
                <w:sz w:val="24"/>
                <w:szCs w:val="24"/>
                <w:lang w:val="ka-GE"/>
              </w:rPr>
              <w:t xml:space="preserve">- წარმოების ტიპი) </w:t>
            </w:r>
            <w:r w:rsidRPr="00BC5104">
              <w:rPr>
                <w:rFonts w:ascii="Sylfaen" w:hAnsi="Sylfaen"/>
                <w:sz w:val="24"/>
                <w:szCs w:val="24"/>
                <w:lang w:val="ka-GE"/>
              </w:rPr>
              <w:t xml:space="preserve"> ქვემოთ ჩამოთვლილ რომელიმე ერთი-ერთ მოდულთან ერთად:</w:t>
            </w:r>
          </w:p>
          <w:p w14:paraId="1E98F820" w14:textId="77777777" w:rsidR="00A80048" w:rsidRPr="00341320" w:rsidRDefault="00A80048" w:rsidP="009E7CBE">
            <w:pPr>
              <w:pStyle w:val="ListParagraph"/>
              <w:tabs>
                <w:tab w:val="left" w:pos="1350"/>
              </w:tabs>
              <w:spacing w:line="276" w:lineRule="auto"/>
              <w:ind w:left="0" w:firstLine="720"/>
              <w:jc w:val="both"/>
              <w:rPr>
                <w:rFonts w:ascii="Sylfaen" w:hAnsi="Sylfaen"/>
                <w:sz w:val="24"/>
                <w:szCs w:val="24"/>
                <w:lang w:val="ka-GE"/>
              </w:rPr>
            </w:pPr>
            <w:r w:rsidRPr="00BC5104">
              <w:rPr>
                <w:rFonts w:ascii="Sylfaen" w:hAnsi="Sylfaen"/>
                <w:sz w:val="24"/>
                <w:szCs w:val="24"/>
                <w:lang w:val="ka-GE"/>
              </w:rPr>
              <w:t xml:space="preserve">ა) ამ ტექნიკური რეგლამენტის </w:t>
            </w:r>
            <w:r w:rsidRPr="00724022">
              <w:rPr>
                <w:rFonts w:ascii="Sylfaen" w:hAnsi="Sylfaen"/>
                <w:sz w:val="24"/>
                <w:szCs w:val="24"/>
                <w:lang w:val="ka-GE"/>
              </w:rPr>
              <w:t>II</w:t>
            </w:r>
            <w:r w:rsidRPr="002127E3">
              <w:rPr>
                <w:rFonts w:ascii="Sylfaen" w:hAnsi="Sylfaen"/>
                <w:sz w:val="24"/>
                <w:szCs w:val="24"/>
                <w:lang w:val="ka-GE"/>
              </w:rPr>
              <w:t xml:space="preserve"> დანართის</w:t>
            </w:r>
            <w:r w:rsidRPr="0003281D">
              <w:rPr>
                <w:rFonts w:ascii="Sylfaen" w:hAnsi="Sylfaen"/>
                <w:sz w:val="24"/>
                <w:szCs w:val="24"/>
                <w:lang w:val="ka-GE"/>
              </w:rPr>
              <w:t xml:space="preserve"> </w:t>
            </w:r>
            <w:r w:rsidRPr="00633B7E">
              <w:rPr>
                <w:rFonts w:ascii="Sylfaen" w:hAnsi="Sylfaen"/>
                <w:sz w:val="24"/>
                <w:szCs w:val="24"/>
                <w:lang w:val="ka-GE"/>
              </w:rPr>
              <w:t xml:space="preserve">მე-2 </w:t>
            </w:r>
            <w:r w:rsidRPr="00724022">
              <w:rPr>
                <w:rFonts w:ascii="Sylfaen" w:hAnsi="Sylfaen"/>
                <w:sz w:val="24"/>
                <w:szCs w:val="24"/>
                <w:lang w:val="ka-GE"/>
              </w:rPr>
              <w:t>მუხლით</w:t>
            </w:r>
            <w:r w:rsidRPr="00341320">
              <w:rPr>
                <w:rFonts w:ascii="Sylfaen" w:hAnsi="Sylfaen"/>
                <w:sz w:val="24"/>
                <w:szCs w:val="24"/>
                <w:lang w:val="ka-GE"/>
              </w:rPr>
              <w:t xml:space="preserve"> გათვალისწინებული </w:t>
            </w:r>
            <w:r w:rsidRPr="00724022">
              <w:rPr>
                <w:rFonts w:ascii="Sylfaen" w:hAnsi="Sylfaen"/>
                <w:sz w:val="24"/>
                <w:szCs w:val="24"/>
                <w:lang w:val="ka-GE"/>
              </w:rPr>
              <w:t>ტიპთან შესაბამისობა</w:t>
            </w:r>
            <w:r w:rsidRPr="00341320">
              <w:rPr>
                <w:rFonts w:ascii="Sylfaen" w:hAnsi="Sylfaen"/>
                <w:sz w:val="24"/>
                <w:szCs w:val="24"/>
                <w:lang w:val="ka-GE"/>
              </w:rPr>
              <w:t>, რომელიც ეფუძნება</w:t>
            </w:r>
            <w:r w:rsidRPr="00CE07BF">
              <w:rPr>
                <w:rFonts w:ascii="Sylfaen" w:hAnsi="Sylfaen"/>
                <w:sz w:val="24"/>
                <w:szCs w:val="24"/>
                <w:lang w:val="ka-GE"/>
              </w:rPr>
              <w:t xml:space="preserve"> </w:t>
            </w:r>
            <w:r w:rsidRPr="00724022">
              <w:rPr>
                <w:rFonts w:ascii="Sylfaen" w:hAnsi="Sylfaen"/>
                <w:sz w:val="24"/>
                <w:szCs w:val="24"/>
                <w:lang w:val="ka-GE"/>
              </w:rPr>
              <w:t>შიდა საწარმოო კონტროლსა და შემთხვევითი ინტერვალებით პროდუქტის საკონტროლო შემოწმება</w:t>
            </w:r>
            <w:r w:rsidRPr="00341320">
              <w:rPr>
                <w:rFonts w:ascii="Sylfaen" w:hAnsi="Sylfaen"/>
                <w:sz w:val="24"/>
                <w:szCs w:val="24"/>
                <w:lang w:val="ka-GE"/>
              </w:rPr>
              <w:t>ს</w:t>
            </w:r>
            <w:r w:rsidRPr="00724022">
              <w:rPr>
                <w:rFonts w:ascii="Sylfaen" w:hAnsi="Sylfaen"/>
                <w:sz w:val="24"/>
                <w:szCs w:val="24"/>
                <w:lang w:val="ka-GE"/>
              </w:rPr>
              <w:t xml:space="preserve"> (მოდული С2);</w:t>
            </w:r>
          </w:p>
          <w:p w14:paraId="6D73A017" w14:textId="77777777" w:rsidR="00A80048" w:rsidRPr="00724022" w:rsidRDefault="00A80048" w:rsidP="009E7CBE">
            <w:pPr>
              <w:pStyle w:val="ListParagraph"/>
              <w:tabs>
                <w:tab w:val="left" w:pos="1350"/>
              </w:tabs>
              <w:spacing w:line="276" w:lineRule="auto"/>
              <w:ind w:left="0" w:firstLine="720"/>
              <w:jc w:val="both"/>
              <w:rPr>
                <w:rFonts w:ascii="Sylfaen" w:hAnsi="Sylfaen"/>
                <w:sz w:val="24"/>
                <w:szCs w:val="24"/>
                <w:lang w:val="ka-GE"/>
              </w:rPr>
            </w:pPr>
            <w:r w:rsidRPr="00341320">
              <w:rPr>
                <w:rFonts w:ascii="Sylfaen" w:hAnsi="Sylfaen"/>
                <w:sz w:val="24"/>
                <w:szCs w:val="24"/>
                <w:lang w:val="ka-GE"/>
              </w:rPr>
              <w:t xml:space="preserve">ბ) ამ </w:t>
            </w:r>
            <w:r w:rsidRPr="00CE07BF">
              <w:rPr>
                <w:rFonts w:ascii="Sylfaen" w:hAnsi="Sylfaen"/>
                <w:sz w:val="24"/>
                <w:szCs w:val="24"/>
                <w:lang w:val="ka-GE"/>
              </w:rPr>
              <w:t>ტექ</w:t>
            </w:r>
            <w:r w:rsidRPr="00566A0E">
              <w:rPr>
                <w:rFonts w:ascii="Sylfaen" w:hAnsi="Sylfaen"/>
                <w:sz w:val="24"/>
                <w:szCs w:val="24"/>
                <w:lang w:val="ka-GE"/>
              </w:rPr>
              <w:t xml:space="preserve">ნიკური </w:t>
            </w:r>
            <w:r w:rsidRPr="00D26511">
              <w:rPr>
                <w:rFonts w:ascii="Sylfaen" w:hAnsi="Sylfaen"/>
                <w:sz w:val="24"/>
                <w:szCs w:val="24"/>
                <w:lang w:val="ka-GE"/>
              </w:rPr>
              <w:t xml:space="preserve">რეგლამენტის </w:t>
            </w:r>
            <w:r w:rsidRPr="00724022">
              <w:rPr>
                <w:rFonts w:ascii="Sylfaen" w:hAnsi="Sylfaen"/>
                <w:sz w:val="24"/>
                <w:szCs w:val="24"/>
                <w:lang w:val="ka-GE"/>
              </w:rPr>
              <w:t>II</w:t>
            </w:r>
            <w:r w:rsidRPr="002127E3">
              <w:rPr>
                <w:rFonts w:ascii="Sylfaen" w:hAnsi="Sylfaen"/>
                <w:sz w:val="24"/>
                <w:szCs w:val="24"/>
                <w:lang w:val="ka-GE"/>
              </w:rPr>
              <w:t xml:space="preserve"> დანართის</w:t>
            </w:r>
            <w:r w:rsidRPr="0003281D">
              <w:rPr>
                <w:rFonts w:ascii="Sylfaen" w:hAnsi="Sylfaen"/>
                <w:sz w:val="24"/>
                <w:szCs w:val="24"/>
                <w:lang w:val="ka-GE"/>
              </w:rPr>
              <w:t xml:space="preserve"> </w:t>
            </w:r>
            <w:r w:rsidRPr="009A5708">
              <w:rPr>
                <w:rFonts w:ascii="Sylfaen" w:hAnsi="Sylfaen"/>
                <w:sz w:val="24"/>
                <w:szCs w:val="24"/>
                <w:lang w:val="ka-GE"/>
              </w:rPr>
              <w:t xml:space="preserve">მე-3 </w:t>
            </w:r>
            <w:r w:rsidRPr="00724022">
              <w:rPr>
                <w:rFonts w:ascii="Sylfaen" w:hAnsi="Sylfaen"/>
                <w:sz w:val="24"/>
                <w:szCs w:val="24"/>
                <w:lang w:val="ka-GE"/>
              </w:rPr>
              <w:t>მუხლით</w:t>
            </w:r>
            <w:r w:rsidRPr="002127E3">
              <w:rPr>
                <w:rFonts w:ascii="Sylfaen" w:hAnsi="Sylfaen"/>
                <w:sz w:val="24"/>
                <w:szCs w:val="24"/>
                <w:lang w:val="ka-GE"/>
              </w:rPr>
              <w:t xml:space="preserve"> </w:t>
            </w:r>
            <w:r w:rsidRPr="00341320">
              <w:rPr>
                <w:rFonts w:ascii="Sylfaen" w:hAnsi="Sylfaen"/>
                <w:sz w:val="24"/>
                <w:szCs w:val="24"/>
                <w:lang w:val="ka-GE"/>
              </w:rPr>
              <w:t>გათვალისწინებული ტიპთან  შესაბამისობა</w:t>
            </w:r>
            <w:r w:rsidRPr="00724022">
              <w:rPr>
                <w:rFonts w:ascii="Sylfaen" w:hAnsi="Sylfaen"/>
                <w:sz w:val="24"/>
                <w:szCs w:val="24"/>
                <w:lang w:val="ka-GE"/>
              </w:rPr>
              <w:t xml:space="preserve">, </w:t>
            </w:r>
            <w:r w:rsidRPr="00341320">
              <w:rPr>
                <w:rFonts w:ascii="Sylfaen" w:hAnsi="Sylfaen"/>
                <w:sz w:val="24"/>
                <w:szCs w:val="24"/>
                <w:lang w:val="ka-GE"/>
              </w:rPr>
              <w:t>რომელიც ეფუძნება წარმოების</w:t>
            </w:r>
            <w:r w:rsidRPr="00CE07BF">
              <w:rPr>
                <w:rFonts w:ascii="Sylfaen" w:hAnsi="Sylfaen"/>
                <w:sz w:val="24"/>
                <w:szCs w:val="24"/>
                <w:lang w:val="ka-GE"/>
              </w:rPr>
              <w:t xml:space="preserve"> </w:t>
            </w:r>
            <w:r w:rsidRPr="00566A0E">
              <w:rPr>
                <w:rFonts w:ascii="Sylfaen" w:hAnsi="Sylfaen"/>
                <w:sz w:val="24"/>
                <w:szCs w:val="24"/>
                <w:lang w:val="ka-GE"/>
              </w:rPr>
              <w:t xml:space="preserve">პროცესის </w:t>
            </w:r>
            <w:r w:rsidRPr="00D26511">
              <w:rPr>
                <w:rFonts w:ascii="Sylfaen" w:hAnsi="Sylfaen"/>
                <w:sz w:val="24"/>
                <w:szCs w:val="24"/>
                <w:lang w:val="ka-GE"/>
              </w:rPr>
              <w:t>ხარი</w:t>
            </w:r>
            <w:r w:rsidRPr="00D26511">
              <w:rPr>
                <w:rFonts w:ascii="Sylfaen" w:hAnsi="Sylfaen"/>
                <w:sz w:val="24"/>
                <w:szCs w:val="24"/>
                <w:lang w:val="ka-GE"/>
              </w:rPr>
              <w:softHyphen/>
              <w:t>ს</w:t>
            </w:r>
            <w:r w:rsidRPr="0091088F">
              <w:rPr>
                <w:rFonts w:ascii="Sylfaen" w:hAnsi="Sylfaen"/>
                <w:sz w:val="24"/>
                <w:szCs w:val="24"/>
                <w:lang w:val="ka-GE"/>
              </w:rPr>
              <w:softHyphen/>
              <w:t xml:space="preserve">ხის </w:t>
            </w:r>
            <w:r w:rsidRPr="00BC5104">
              <w:rPr>
                <w:rFonts w:ascii="Sylfaen" w:hAnsi="Sylfaen"/>
                <w:sz w:val="24"/>
                <w:szCs w:val="24"/>
                <w:lang w:val="ka-GE"/>
              </w:rPr>
              <w:t>უზრუნველყოფას (მოდული D)</w:t>
            </w:r>
            <w:r w:rsidRPr="00724022">
              <w:rPr>
                <w:rFonts w:ascii="Sylfaen" w:hAnsi="Sylfaen"/>
                <w:sz w:val="24"/>
                <w:szCs w:val="24"/>
                <w:lang w:val="ka-GE"/>
              </w:rPr>
              <w:t>;</w:t>
            </w:r>
          </w:p>
          <w:p w14:paraId="07D1829A" w14:textId="77777777" w:rsidR="00A80048" w:rsidRPr="00724022" w:rsidRDefault="00A80048" w:rsidP="009E7CBE">
            <w:pPr>
              <w:pStyle w:val="ListParagraph"/>
              <w:tabs>
                <w:tab w:val="left" w:pos="1350"/>
              </w:tabs>
              <w:spacing w:line="276" w:lineRule="auto"/>
              <w:ind w:left="0" w:firstLine="720"/>
              <w:jc w:val="both"/>
              <w:rPr>
                <w:rFonts w:ascii="Sylfaen" w:hAnsi="Sylfaen"/>
                <w:sz w:val="24"/>
                <w:szCs w:val="24"/>
                <w:lang w:val="ka-GE"/>
              </w:rPr>
            </w:pPr>
            <w:r w:rsidRPr="00341320">
              <w:rPr>
                <w:rFonts w:ascii="Sylfaen" w:hAnsi="Sylfaen"/>
                <w:sz w:val="24"/>
                <w:szCs w:val="24"/>
                <w:lang w:val="ka-GE"/>
              </w:rPr>
              <w:t>გ) ამ ტექნიკური</w:t>
            </w:r>
            <w:r w:rsidRPr="00CE07BF">
              <w:rPr>
                <w:rFonts w:ascii="Sylfaen" w:hAnsi="Sylfaen"/>
                <w:sz w:val="24"/>
                <w:szCs w:val="24"/>
                <w:lang w:val="ka-GE"/>
              </w:rPr>
              <w:t xml:space="preserve"> </w:t>
            </w:r>
            <w:r w:rsidRPr="00566A0E">
              <w:rPr>
                <w:rFonts w:ascii="Sylfaen" w:hAnsi="Sylfaen"/>
                <w:sz w:val="24"/>
                <w:szCs w:val="24"/>
                <w:lang w:val="ka-GE"/>
              </w:rPr>
              <w:t xml:space="preserve">რეგლამენტის </w:t>
            </w:r>
            <w:r w:rsidRPr="00724022">
              <w:rPr>
                <w:rFonts w:ascii="Sylfaen" w:hAnsi="Sylfaen"/>
                <w:sz w:val="24"/>
                <w:szCs w:val="24"/>
                <w:lang w:val="ka-GE"/>
              </w:rPr>
              <w:t>II</w:t>
            </w:r>
            <w:r w:rsidRPr="002127E3">
              <w:rPr>
                <w:rFonts w:ascii="Sylfaen" w:hAnsi="Sylfaen"/>
                <w:sz w:val="24"/>
                <w:szCs w:val="24"/>
                <w:lang w:val="ka-GE"/>
              </w:rPr>
              <w:t xml:space="preserve"> დანართის </w:t>
            </w:r>
            <w:r w:rsidRPr="0003281D">
              <w:rPr>
                <w:rFonts w:ascii="Sylfaen" w:hAnsi="Sylfaen"/>
                <w:sz w:val="24"/>
                <w:szCs w:val="24"/>
                <w:lang w:val="ka-GE"/>
              </w:rPr>
              <w:t>მე</w:t>
            </w:r>
            <w:r w:rsidRPr="009A5708">
              <w:rPr>
                <w:rFonts w:ascii="Sylfaen" w:hAnsi="Sylfaen"/>
                <w:sz w:val="24"/>
                <w:szCs w:val="24"/>
                <w:lang w:val="ka-GE"/>
              </w:rPr>
              <w:t xml:space="preserve">-4 </w:t>
            </w:r>
            <w:r>
              <w:rPr>
                <w:rFonts w:ascii="Sylfaen" w:hAnsi="Sylfaen"/>
                <w:sz w:val="24"/>
                <w:szCs w:val="24"/>
                <w:lang w:val="ka-GE"/>
              </w:rPr>
              <w:t>მუხლით</w:t>
            </w:r>
            <w:r w:rsidRPr="00341320">
              <w:rPr>
                <w:rFonts w:ascii="Sylfaen" w:hAnsi="Sylfaen"/>
                <w:sz w:val="24"/>
                <w:szCs w:val="24"/>
                <w:lang w:val="ka-GE"/>
              </w:rPr>
              <w:t xml:space="preserve"> გათვალისწინებული </w:t>
            </w:r>
            <w:r w:rsidRPr="00724022">
              <w:rPr>
                <w:rFonts w:ascii="Sylfaen" w:hAnsi="Sylfaen"/>
                <w:sz w:val="24"/>
                <w:szCs w:val="24"/>
                <w:lang w:val="ka-GE"/>
              </w:rPr>
              <w:t>ტიპთან შესაბამისობ</w:t>
            </w:r>
            <w:r w:rsidRPr="00341320">
              <w:rPr>
                <w:rFonts w:ascii="Sylfaen" w:hAnsi="Sylfaen"/>
                <w:sz w:val="24"/>
                <w:szCs w:val="24"/>
                <w:lang w:val="ka-GE"/>
              </w:rPr>
              <w:t>ა, რომელიც ეფუძნება</w:t>
            </w:r>
            <w:r w:rsidRPr="00CE07BF">
              <w:rPr>
                <w:rFonts w:ascii="Sylfaen" w:hAnsi="Sylfaen"/>
                <w:sz w:val="24"/>
                <w:szCs w:val="24"/>
                <w:lang w:val="ka-GE"/>
              </w:rPr>
              <w:t xml:space="preserve"> </w:t>
            </w:r>
            <w:r w:rsidRPr="00566A0E">
              <w:rPr>
                <w:rFonts w:ascii="Sylfaen" w:hAnsi="Sylfaen"/>
                <w:sz w:val="24"/>
                <w:szCs w:val="24"/>
                <w:lang w:val="ka-GE"/>
              </w:rPr>
              <w:t xml:space="preserve">პროდუქტის </w:t>
            </w:r>
            <w:r w:rsidRPr="00D26511">
              <w:rPr>
                <w:rFonts w:ascii="Sylfaen" w:hAnsi="Sylfaen"/>
                <w:sz w:val="24"/>
                <w:szCs w:val="24"/>
                <w:lang w:val="ka-GE"/>
              </w:rPr>
              <w:t>ხარისხის უზრუნველყოფას</w:t>
            </w:r>
            <w:r w:rsidRPr="0091088F">
              <w:rPr>
                <w:rFonts w:ascii="Sylfaen" w:hAnsi="Sylfaen"/>
                <w:sz w:val="24"/>
                <w:szCs w:val="24"/>
                <w:lang w:val="ka-GE"/>
              </w:rPr>
              <w:t xml:space="preserve"> (მოდული </w:t>
            </w:r>
            <w:r w:rsidRPr="00724022">
              <w:rPr>
                <w:rFonts w:ascii="Sylfaen" w:hAnsi="Sylfaen"/>
                <w:sz w:val="24"/>
                <w:szCs w:val="24"/>
                <w:lang w:val="ka-GE"/>
              </w:rPr>
              <w:t>E);</w:t>
            </w:r>
          </w:p>
          <w:p w14:paraId="0B8C0552" w14:textId="77777777" w:rsidR="00A80048" w:rsidRPr="00724022" w:rsidRDefault="00A80048" w:rsidP="009E7CBE">
            <w:pPr>
              <w:pStyle w:val="ListParagraph"/>
              <w:tabs>
                <w:tab w:val="left" w:pos="1350"/>
              </w:tabs>
              <w:spacing w:line="276" w:lineRule="auto"/>
              <w:ind w:left="0" w:firstLine="720"/>
              <w:jc w:val="both"/>
              <w:rPr>
                <w:rFonts w:ascii="Sylfaen" w:hAnsi="Sylfaen"/>
                <w:sz w:val="24"/>
                <w:szCs w:val="24"/>
                <w:lang w:val="ka-GE"/>
              </w:rPr>
            </w:pPr>
            <w:r w:rsidRPr="00341320">
              <w:rPr>
                <w:rFonts w:ascii="Sylfaen" w:hAnsi="Sylfaen"/>
                <w:sz w:val="24"/>
                <w:szCs w:val="24"/>
                <w:lang w:val="ka-GE"/>
              </w:rPr>
              <w:t>დ) ამ ტექნიკური</w:t>
            </w:r>
            <w:r w:rsidRPr="00CE07BF">
              <w:rPr>
                <w:rFonts w:ascii="Sylfaen" w:hAnsi="Sylfaen"/>
                <w:sz w:val="24"/>
                <w:szCs w:val="24"/>
                <w:lang w:val="ka-GE"/>
              </w:rPr>
              <w:t xml:space="preserve"> </w:t>
            </w:r>
            <w:r w:rsidRPr="002127E3">
              <w:rPr>
                <w:rFonts w:ascii="Sylfaen" w:hAnsi="Sylfaen"/>
                <w:sz w:val="24"/>
                <w:szCs w:val="24"/>
                <w:lang w:val="ka-GE"/>
              </w:rPr>
              <w:t xml:space="preserve">რეგლამენტის </w:t>
            </w:r>
            <w:r w:rsidRPr="00724022">
              <w:rPr>
                <w:rFonts w:ascii="Sylfaen" w:hAnsi="Sylfaen"/>
                <w:sz w:val="24"/>
                <w:szCs w:val="24"/>
                <w:lang w:val="ka-GE"/>
              </w:rPr>
              <w:t>II</w:t>
            </w:r>
            <w:r w:rsidRPr="002127E3">
              <w:rPr>
                <w:rFonts w:ascii="Sylfaen" w:hAnsi="Sylfaen"/>
                <w:sz w:val="24"/>
                <w:szCs w:val="24"/>
                <w:lang w:val="ka-GE"/>
              </w:rPr>
              <w:t xml:space="preserve"> დანართის</w:t>
            </w:r>
            <w:r w:rsidRPr="0003281D">
              <w:rPr>
                <w:rFonts w:ascii="Sylfaen" w:hAnsi="Sylfaen"/>
                <w:sz w:val="24"/>
                <w:szCs w:val="24"/>
                <w:lang w:val="ka-GE"/>
              </w:rPr>
              <w:t xml:space="preserve"> </w:t>
            </w:r>
            <w:r w:rsidRPr="009A5708">
              <w:rPr>
                <w:rFonts w:ascii="Sylfaen" w:hAnsi="Sylfaen"/>
                <w:sz w:val="24"/>
                <w:szCs w:val="24"/>
                <w:lang w:val="ka-GE"/>
              </w:rPr>
              <w:t xml:space="preserve">მე-5 </w:t>
            </w:r>
            <w:r w:rsidRPr="00724022">
              <w:rPr>
                <w:rFonts w:ascii="Sylfaen" w:hAnsi="Sylfaen"/>
                <w:sz w:val="24"/>
                <w:szCs w:val="24"/>
                <w:lang w:val="ka-GE"/>
              </w:rPr>
              <w:t>მუხლით</w:t>
            </w:r>
            <w:r w:rsidRPr="00341320">
              <w:rPr>
                <w:rFonts w:ascii="Sylfaen" w:hAnsi="Sylfaen"/>
                <w:sz w:val="24"/>
                <w:szCs w:val="24"/>
                <w:lang w:val="ka-GE"/>
              </w:rPr>
              <w:t xml:space="preserve"> გათვალისწინებული </w:t>
            </w:r>
            <w:r w:rsidRPr="00724022">
              <w:rPr>
                <w:rFonts w:ascii="Sylfaen" w:hAnsi="Sylfaen"/>
                <w:sz w:val="24"/>
                <w:szCs w:val="24"/>
                <w:lang w:val="ka-GE"/>
              </w:rPr>
              <w:t>ტიპთან შესაბამისობ</w:t>
            </w:r>
            <w:r w:rsidRPr="00341320">
              <w:rPr>
                <w:rFonts w:ascii="Sylfaen" w:hAnsi="Sylfaen"/>
                <w:sz w:val="24"/>
                <w:szCs w:val="24"/>
                <w:lang w:val="ka-GE"/>
              </w:rPr>
              <w:t>ა, რომელიც ეფუძნება</w:t>
            </w:r>
            <w:r w:rsidRPr="00CE07BF">
              <w:rPr>
                <w:rFonts w:ascii="Sylfaen" w:hAnsi="Sylfaen"/>
                <w:sz w:val="24"/>
                <w:szCs w:val="24"/>
                <w:lang w:val="ka-GE"/>
              </w:rPr>
              <w:t xml:space="preserve"> </w:t>
            </w:r>
            <w:r w:rsidRPr="00566A0E">
              <w:rPr>
                <w:rFonts w:ascii="Sylfaen" w:hAnsi="Sylfaen"/>
                <w:sz w:val="24"/>
                <w:szCs w:val="24"/>
                <w:lang w:val="ka-GE"/>
              </w:rPr>
              <w:t>პრო</w:t>
            </w:r>
            <w:r>
              <w:rPr>
                <w:rFonts w:ascii="Sylfaen" w:hAnsi="Sylfaen"/>
                <w:sz w:val="24"/>
                <w:szCs w:val="24"/>
                <w:lang w:val="ka-GE"/>
              </w:rPr>
              <w:t>დ</w:t>
            </w:r>
            <w:r w:rsidRPr="00341320">
              <w:rPr>
                <w:rFonts w:ascii="Sylfaen" w:hAnsi="Sylfaen"/>
                <w:sz w:val="24"/>
                <w:szCs w:val="24"/>
                <w:lang w:val="ka-GE"/>
              </w:rPr>
              <w:t>უქტის ვერიფიკაციას (</w:t>
            </w:r>
            <w:r w:rsidRPr="00CE07BF">
              <w:rPr>
                <w:rFonts w:ascii="Sylfaen" w:hAnsi="Sylfaen"/>
                <w:sz w:val="24"/>
                <w:szCs w:val="24"/>
                <w:lang w:val="ka-GE"/>
              </w:rPr>
              <w:t>მოდული</w:t>
            </w:r>
            <w:r w:rsidRPr="00566A0E">
              <w:rPr>
                <w:rFonts w:ascii="Sylfaen" w:hAnsi="Sylfaen"/>
                <w:sz w:val="24"/>
                <w:szCs w:val="24"/>
                <w:lang w:val="ka-GE"/>
              </w:rPr>
              <w:t xml:space="preserve"> </w:t>
            </w:r>
            <w:r w:rsidRPr="00724022">
              <w:rPr>
                <w:rFonts w:ascii="Sylfaen" w:hAnsi="Sylfaen"/>
                <w:sz w:val="24"/>
                <w:szCs w:val="24"/>
                <w:lang w:val="ka-GE"/>
              </w:rPr>
              <w:t>F</w:t>
            </w:r>
            <w:r w:rsidRPr="00341320">
              <w:rPr>
                <w:rFonts w:ascii="Sylfaen" w:hAnsi="Sylfaen"/>
                <w:sz w:val="24"/>
                <w:szCs w:val="24"/>
                <w:lang w:val="ka-GE"/>
              </w:rPr>
              <w:t>)</w:t>
            </w:r>
            <w:r w:rsidRPr="00724022">
              <w:rPr>
                <w:rFonts w:ascii="Sylfaen" w:hAnsi="Sylfaen"/>
                <w:sz w:val="24"/>
                <w:szCs w:val="24"/>
                <w:lang w:val="ka-GE"/>
              </w:rPr>
              <w:t>.</w:t>
            </w:r>
          </w:p>
          <w:p w14:paraId="15B4D72F" w14:textId="77777777" w:rsidR="00A80048" w:rsidRPr="00341320" w:rsidRDefault="00A80048" w:rsidP="009E7CBE">
            <w:pPr>
              <w:tabs>
                <w:tab w:val="left" w:pos="1350"/>
              </w:tabs>
              <w:spacing w:after="0" w:line="276" w:lineRule="auto"/>
              <w:ind w:firstLine="720"/>
              <w:jc w:val="both"/>
              <w:rPr>
                <w:rFonts w:ascii="Sylfaen" w:hAnsi="Sylfaen"/>
                <w:sz w:val="24"/>
                <w:szCs w:val="24"/>
                <w:lang w:val="ka-GE"/>
              </w:rPr>
            </w:pPr>
            <w:r w:rsidRPr="00341320">
              <w:rPr>
                <w:rFonts w:ascii="Sylfaen" w:hAnsi="Sylfaen"/>
                <w:sz w:val="24"/>
                <w:szCs w:val="24"/>
                <w:lang w:val="ka-GE"/>
              </w:rPr>
              <w:t xml:space="preserve">3. იმ შემთხვევაში, </w:t>
            </w:r>
            <w:r w:rsidRPr="00CE07BF">
              <w:rPr>
                <w:rFonts w:ascii="Sylfaen" w:hAnsi="Sylfaen"/>
                <w:sz w:val="24"/>
                <w:szCs w:val="24"/>
                <w:lang w:val="ka-GE"/>
              </w:rPr>
              <w:t>თუ</w:t>
            </w:r>
            <w:r w:rsidRPr="00566A0E">
              <w:rPr>
                <w:rFonts w:ascii="Sylfaen" w:hAnsi="Sylfaen"/>
                <w:sz w:val="24"/>
                <w:szCs w:val="24"/>
                <w:lang w:val="ka-GE"/>
              </w:rPr>
              <w:t xml:space="preserve"> მოწყობილობა</w:t>
            </w:r>
            <w:r w:rsidRPr="00D26511">
              <w:rPr>
                <w:rFonts w:ascii="Sylfaen" w:hAnsi="Sylfaen"/>
                <w:sz w:val="24"/>
                <w:szCs w:val="24"/>
                <w:lang w:val="ka-GE"/>
              </w:rPr>
              <w:t xml:space="preserve"> ან </w:t>
            </w:r>
            <w:r w:rsidRPr="0091088F">
              <w:rPr>
                <w:rFonts w:ascii="Sylfaen" w:hAnsi="Sylfaen"/>
                <w:sz w:val="24"/>
                <w:szCs w:val="24"/>
                <w:lang w:val="ka-GE"/>
              </w:rPr>
              <w:t>საამწყობრო ნაწილი</w:t>
            </w:r>
            <w:r w:rsidRPr="00BC5104">
              <w:rPr>
                <w:rFonts w:ascii="Sylfaen" w:hAnsi="Sylfaen"/>
                <w:sz w:val="24"/>
                <w:szCs w:val="24"/>
                <w:lang w:val="ka-GE"/>
              </w:rPr>
              <w:t xml:space="preserve"> დამზადებულ იქნა ერთ ერთეულად ან მცირე რაოდენობის ერთეულების სახით, მწარმოებელს შეუძლია აირჩიოს ამ მუხლის მე-2 პუნქტით გათვალისწინებული რომელიმე ერთი პროცედურა ან ამ ტექნიკური რეგლამენტის </w:t>
            </w:r>
            <w:r w:rsidRPr="00724022">
              <w:rPr>
                <w:rFonts w:ascii="Sylfaen" w:hAnsi="Sylfaen"/>
                <w:sz w:val="24"/>
                <w:szCs w:val="24"/>
                <w:lang w:val="ka-GE"/>
              </w:rPr>
              <w:t>I</w:t>
            </w:r>
            <w:r w:rsidRPr="00724022">
              <w:rPr>
                <w:rFonts w:ascii="Sylfaen" w:hAnsi="Sylfaen"/>
                <w:sz w:val="24"/>
                <w:szCs w:val="24"/>
              </w:rPr>
              <w:t>I</w:t>
            </w:r>
            <w:r w:rsidRPr="002127E3">
              <w:rPr>
                <w:rFonts w:ascii="Sylfaen" w:hAnsi="Sylfaen"/>
                <w:sz w:val="24"/>
                <w:szCs w:val="24"/>
                <w:lang w:val="ka-GE"/>
              </w:rPr>
              <w:t xml:space="preserve"> დანართის</w:t>
            </w:r>
            <w:r w:rsidRPr="0003281D">
              <w:rPr>
                <w:rFonts w:ascii="Sylfaen" w:hAnsi="Sylfaen"/>
                <w:sz w:val="24"/>
                <w:szCs w:val="24"/>
                <w:lang w:val="ka-GE"/>
              </w:rPr>
              <w:t xml:space="preserve"> </w:t>
            </w:r>
            <w:r w:rsidRPr="00DE2F7B">
              <w:rPr>
                <w:rFonts w:ascii="Sylfaen" w:hAnsi="Sylfaen"/>
                <w:sz w:val="24"/>
                <w:szCs w:val="24"/>
                <w:lang w:val="ka-GE"/>
              </w:rPr>
              <w:t xml:space="preserve">მე-6 </w:t>
            </w:r>
            <w:r w:rsidRPr="00724022">
              <w:rPr>
                <w:rFonts w:ascii="Sylfaen" w:hAnsi="Sylfaen"/>
                <w:sz w:val="24"/>
                <w:szCs w:val="24"/>
                <w:lang w:val="ka-GE"/>
              </w:rPr>
              <w:t>მუხლით</w:t>
            </w:r>
            <w:r w:rsidRPr="0003281D">
              <w:rPr>
                <w:rFonts w:ascii="Sylfaen" w:hAnsi="Sylfaen"/>
                <w:sz w:val="24"/>
                <w:szCs w:val="24"/>
                <w:lang w:val="ka-GE"/>
              </w:rPr>
              <w:t xml:space="preserve"> </w:t>
            </w:r>
            <w:r w:rsidRPr="00DE2F7B">
              <w:rPr>
                <w:rFonts w:ascii="Sylfaen" w:hAnsi="Sylfaen"/>
                <w:sz w:val="24"/>
                <w:szCs w:val="24"/>
                <w:lang w:val="ka-GE"/>
              </w:rPr>
              <w:t>გათვალისწინებული</w:t>
            </w:r>
            <w:r>
              <w:rPr>
                <w:rFonts w:ascii="Sylfaen" w:hAnsi="Sylfaen"/>
                <w:sz w:val="24"/>
                <w:szCs w:val="24"/>
                <w:lang w:val="ka-GE"/>
              </w:rPr>
              <w:t xml:space="preserve"> </w:t>
            </w:r>
            <w:r w:rsidRPr="00341320">
              <w:rPr>
                <w:rFonts w:ascii="Sylfaen" w:hAnsi="Sylfaen"/>
                <w:sz w:val="24"/>
                <w:szCs w:val="24"/>
                <w:lang w:val="ka-GE"/>
              </w:rPr>
              <w:t xml:space="preserve"> შესაბამისობა, </w:t>
            </w:r>
            <w:r w:rsidRPr="00CE07BF">
              <w:rPr>
                <w:rFonts w:ascii="Sylfaen" w:hAnsi="Sylfaen"/>
                <w:sz w:val="24"/>
                <w:szCs w:val="24"/>
                <w:lang w:val="ka-GE"/>
              </w:rPr>
              <w:t>რომელიც</w:t>
            </w:r>
            <w:r w:rsidRPr="00566A0E">
              <w:rPr>
                <w:rFonts w:ascii="Sylfaen" w:hAnsi="Sylfaen"/>
                <w:sz w:val="24"/>
                <w:szCs w:val="24"/>
                <w:lang w:val="ka-GE"/>
              </w:rPr>
              <w:t xml:space="preserve"> ეფ</w:t>
            </w:r>
            <w:r w:rsidRPr="00D26511">
              <w:rPr>
                <w:rFonts w:ascii="Sylfaen" w:hAnsi="Sylfaen"/>
                <w:sz w:val="24"/>
                <w:szCs w:val="24"/>
                <w:lang w:val="ka-GE"/>
              </w:rPr>
              <w:t>უძნება ერთეულის</w:t>
            </w:r>
            <w:r w:rsidRPr="0091088F">
              <w:rPr>
                <w:rFonts w:ascii="Sylfaen" w:hAnsi="Sylfaen"/>
                <w:sz w:val="24"/>
                <w:szCs w:val="24"/>
                <w:lang w:val="ka-GE"/>
              </w:rPr>
              <w:t xml:space="preserve"> ვერიფიკაციას (</w:t>
            </w:r>
            <w:r w:rsidRPr="00BC5104">
              <w:rPr>
                <w:rFonts w:ascii="Sylfaen" w:hAnsi="Sylfaen"/>
                <w:sz w:val="24"/>
                <w:szCs w:val="24"/>
                <w:lang w:val="ka-GE"/>
              </w:rPr>
              <w:t xml:space="preserve">მოდული </w:t>
            </w:r>
            <w:r w:rsidRPr="00724022">
              <w:rPr>
                <w:rFonts w:ascii="Sylfaen" w:hAnsi="Sylfaen"/>
                <w:sz w:val="24"/>
                <w:szCs w:val="24"/>
                <w:lang w:val="ka-GE"/>
              </w:rPr>
              <w:t>G</w:t>
            </w:r>
            <w:r w:rsidRPr="00341320">
              <w:rPr>
                <w:rFonts w:ascii="Sylfaen" w:hAnsi="Sylfaen"/>
                <w:sz w:val="24"/>
                <w:szCs w:val="24"/>
                <w:lang w:val="ka-GE"/>
              </w:rPr>
              <w:t>).</w:t>
            </w:r>
          </w:p>
          <w:p w14:paraId="55AFE8FC" w14:textId="77777777" w:rsidR="00A80048" w:rsidRPr="00566A0E" w:rsidRDefault="00A80048" w:rsidP="009E7CBE">
            <w:pPr>
              <w:tabs>
                <w:tab w:val="left" w:pos="1350"/>
              </w:tabs>
              <w:spacing w:after="0" w:line="276" w:lineRule="auto"/>
              <w:ind w:firstLine="720"/>
              <w:rPr>
                <w:rFonts w:ascii="Sylfaen" w:eastAsia="Arial Unicode MS" w:hAnsi="Sylfaen" w:cs="Arial Unicode MS"/>
                <w:b/>
                <w:sz w:val="24"/>
                <w:szCs w:val="24"/>
                <w:lang w:val="ka-GE"/>
              </w:rPr>
            </w:pPr>
          </w:p>
        </w:tc>
        <w:tc>
          <w:tcPr>
            <w:tcW w:w="900" w:type="dxa"/>
          </w:tcPr>
          <w:p w14:paraId="5889ED41" w14:textId="77777777" w:rsidR="00A80048" w:rsidRDefault="00A80048" w:rsidP="009E7CBE">
            <w:pPr>
              <w:tabs>
                <w:tab w:val="left" w:pos="1350"/>
              </w:tabs>
              <w:ind w:firstLine="18"/>
              <w:jc w:val="both"/>
              <w:rPr>
                <w:rFonts w:ascii="Sylfaen" w:eastAsia="Sylfaen" w:hAnsi="Sylfaen"/>
                <w:b/>
                <w:sz w:val="24"/>
                <w:szCs w:val="24"/>
                <w:lang w:val="ka-GE"/>
              </w:rPr>
            </w:pPr>
            <w:r>
              <w:rPr>
                <w:rFonts w:ascii="Sylfaen" w:eastAsia="Sylfaen" w:hAnsi="Sylfaen"/>
                <w:b/>
                <w:sz w:val="24"/>
                <w:szCs w:val="24"/>
                <w:lang w:val="ka-GE"/>
              </w:rPr>
              <w:t>სშ</w:t>
            </w:r>
          </w:p>
        </w:tc>
        <w:tc>
          <w:tcPr>
            <w:tcW w:w="1710" w:type="dxa"/>
          </w:tcPr>
          <w:p w14:paraId="3E5FAB0F" w14:textId="77777777" w:rsidR="00A80048" w:rsidRPr="00202BD0" w:rsidRDefault="00A80048" w:rsidP="009E7CBE">
            <w:pPr>
              <w:tabs>
                <w:tab w:val="left" w:pos="1350"/>
              </w:tabs>
              <w:jc w:val="both"/>
              <w:rPr>
                <w:rFonts w:ascii="Sylfaen" w:eastAsia="Sylfaen" w:hAnsi="Sylfaen"/>
                <w:szCs w:val="24"/>
                <w:lang w:val="ka-GE"/>
              </w:rPr>
            </w:pPr>
          </w:p>
        </w:tc>
      </w:tr>
      <w:tr w:rsidR="00BA65C1" w:rsidRPr="00202BD0" w14:paraId="1508FE06" w14:textId="77777777" w:rsidTr="009E7CBE">
        <w:tblPrEx>
          <w:tblBorders>
            <w:insideH w:val="single" w:sz="4" w:space="0" w:color="auto"/>
          </w:tblBorders>
        </w:tblPrEx>
        <w:trPr>
          <w:trHeight w:val="2690"/>
        </w:trPr>
        <w:tc>
          <w:tcPr>
            <w:tcW w:w="900" w:type="dxa"/>
          </w:tcPr>
          <w:p w14:paraId="5AF9F3D3" w14:textId="77777777" w:rsidR="00A80048" w:rsidRDefault="00A80048" w:rsidP="009E7CBE">
            <w:pPr>
              <w:tabs>
                <w:tab w:val="left" w:pos="1350"/>
              </w:tabs>
              <w:jc w:val="both"/>
              <w:rPr>
                <w:rFonts w:ascii="Sylfaen" w:eastAsia="Sylfaen" w:hAnsi="Sylfaen"/>
                <w:b/>
                <w:szCs w:val="24"/>
                <w:lang w:val="ka-GE"/>
              </w:rPr>
            </w:pPr>
            <w:r>
              <w:rPr>
                <w:rFonts w:ascii="Sylfaen" w:eastAsia="Sylfaen" w:hAnsi="Sylfaen"/>
                <w:b/>
                <w:szCs w:val="24"/>
                <w:lang w:val="ka-GE"/>
              </w:rPr>
              <w:t>15</w:t>
            </w:r>
          </w:p>
        </w:tc>
        <w:tc>
          <w:tcPr>
            <w:tcW w:w="4770" w:type="dxa"/>
          </w:tcPr>
          <w:p w14:paraId="420BBF57" w14:textId="77777777" w:rsidR="00A80048" w:rsidRPr="00D77492" w:rsidRDefault="00A80048" w:rsidP="009E7CBE">
            <w:pPr>
              <w:tabs>
                <w:tab w:val="left" w:pos="1350"/>
              </w:tabs>
              <w:spacing w:line="276" w:lineRule="auto"/>
              <w:ind w:left="576" w:right="432"/>
              <w:jc w:val="both"/>
              <w:rPr>
                <w:rFonts w:ascii="Sylfaen" w:hAnsi="Sylfaen"/>
                <w:i/>
                <w:iCs/>
                <w:sz w:val="24"/>
                <w:szCs w:val="24"/>
                <w:lang w:val="ka-GE"/>
              </w:rPr>
            </w:pPr>
          </w:p>
          <w:p w14:paraId="57B856B4" w14:textId="77777777" w:rsidR="00A80048" w:rsidRPr="00D77492" w:rsidRDefault="00A80048" w:rsidP="009E7CBE">
            <w:pPr>
              <w:pStyle w:val="ListParagraph"/>
              <w:numPr>
                <w:ilvl w:val="0"/>
                <w:numId w:val="12"/>
              </w:numPr>
              <w:tabs>
                <w:tab w:val="left" w:pos="1350"/>
              </w:tabs>
              <w:spacing w:line="276" w:lineRule="auto"/>
              <w:ind w:left="576" w:right="432" w:firstLine="0"/>
              <w:jc w:val="both"/>
              <w:rPr>
                <w:rFonts w:ascii="Sylfaen" w:hAnsi="Sylfaen"/>
                <w:iCs/>
                <w:sz w:val="24"/>
                <w:szCs w:val="24"/>
                <w:lang w:val="ka-GE"/>
              </w:rPr>
            </w:pPr>
            <w:r w:rsidRPr="00D77492">
              <w:rPr>
                <w:rFonts w:ascii="Sylfaen" w:hAnsi="Sylfaen"/>
                <w:iCs/>
                <w:sz w:val="24"/>
                <w:szCs w:val="24"/>
              </w:rPr>
              <w:t xml:space="preserve">EU </w:t>
            </w:r>
            <w:r w:rsidRPr="00D77492">
              <w:rPr>
                <w:rFonts w:ascii="Sylfaen" w:hAnsi="Sylfaen"/>
                <w:iCs/>
                <w:sz w:val="24"/>
                <w:szCs w:val="24"/>
                <w:lang w:val="ka-GE"/>
              </w:rPr>
              <w:t xml:space="preserve">შესაბამისობის დეკლარაცია უნდა შეიცავდეს განაცხადს იმის შესახებ, რომ დანართი </w:t>
            </w:r>
            <w:r w:rsidRPr="00D77492">
              <w:rPr>
                <w:rFonts w:ascii="Sylfaen" w:hAnsi="Sylfaen"/>
                <w:iCs/>
                <w:sz w:val="24"/>
                <w:szCs w:val="24"/>
              </w:rPr>
              <w:t>I</w:t>
            </w:r>
            <w:r w:rsidRPr="00D77492">
              <w:rPr>
                <w:rFonts w:ascii="Sylfaen" w:hAnsi="Sylfaen"/>
                <w:iCs/>
                <w:sz w:val="24"/>
                <w:szCs w:val="24"/>
                <w:lang w:val="ka-GE"/>
              </w:rPr>
              <w:t>-ით გათვალისწინებული ძირითადი მოთხოვნები დემონსტრირებულ იქნა.</w:t>
            </w:r>
          </w:p>
          <w:p w14:paraId="55E31905" w14:textId="77777777" w:rsidR="00A80048" w:rsidRPr="00D77492" w:rsidRDefault="00A80048" w:rsidP="009E7CBE">
            <w:pPr>
              <w:pStyle w:val="ListParagraph"/>
              <w:numPr>
                <w:ilvl w:val="0"/>
                <w:numId w:val="12"/>
              </w:numPr>
              <w:tabs>
                <w:tab w:val="left" w:pos="1350"/>
              </w:tabs>
              <w:spacing w:line="276" w:lineRule="auto"/>
              <w:ind w:left="576" w:right="432" w:firstLine="0"/>
              <w:jc w:val="both"/>
              <w:rPr>
                <w:rFonts w:ascii="Sylfaen" w:hAnsi="Sylfaen"/>
                <w:iCs/>
                <w:sz w:val="24"/>
                <w:szCs w:val="24"/>
                <w:lang w:val="ka-GE"/>
              </w:rPr>
            </w:pPr>
            <w:r w:rsidRPr="00D77492">
              <w:rPr>
                <w:rFonts w:ascii="Sylfaen" w:hAnsi="Sylfaen"/>
                <w:iCs/>
                <w:sz w:val="24"/>
                <w:szCs w:val="24"/>
              </w:rPr>
              <w:t xml:space="preserve">EU </w:t>
            </w:r>
            <w:r w:rsidRPr="00D77492">
              <w:rPr>
                <w:rFonts w:ascii="Sylfaen" w:hAnsi="Sylfaen"/>
                <w:iCs/>
                <w:sz w:val="24"/>
                <w:szCs w:val="24"/>
                <w:lang w:val="ka-GE"/>
              </w:rPr>
              <w:t xml:space="preserve">შესაბამისობის დეკლარაციას უნდა გააჩნდეს დანართი </w:t>
            </w:r>
            <w:r w:rsidRPr="00D77492">
              <w:rPr>
                <w:rFonts w:ascii="Sylfaen" w:hAnsi="Sylfaen"/>
                <w:iCs/>
                <w:sz w:val="24"/>
                <w:szCs w:val="24"/>
              </w:rPr>
              <w:t>V</w:t>
            </w:r>
            <w:r w:rsidRPr="00D77492">
              <w:rPr>
                <w:rFonts w:ascii="Sylfaen" w:hAnsi="Sylfaen"/>
                <w:iCs/>
                <w:sz w:val="24"/>
                <w:szCs w:val="24"/>
                <w:lang w:val="ka-GE"/>
              </w:rPr>
              <w:t xml:space="preserve">-ით გათვალისწინებული სტრუქტურა, შეიცავდეს </w:t>
            </w:r>
            <w:r w:rsidRPr="00D77492">
              <w:rPr>
                <w:rFonts w:ascii="Sylfaen" w:hAnsi="Sylfaen"/>
                <w:iCs/>
                <w:sz w:val="24"/>
                <w:szCs w:val="24"/>
              </w:rPr>
              <w:t>III-</w:t>
            </w:r>
            <w:r w:rsidRPr="00D77492">
              <w:rPr>
                <w:rFonts w:ascii="Sylfaen" w:hAnsi="Sylfaen"/>
                <w:iCs/>
                <w:sz w:val="24"/>
                <w:szCs w:val="24"/>
                <w:lang w:val="ka-GE"/>
              </w:rPr>
              <w:t>ე დანართში მოცემული შესაბამისი მოდულებით გათვალისწინებულ ელემენტებს და ექვემდებარებოდეს მუდმივ განახლებას. იგი უნდა ითარგმნოს იმ ქვეყნის ენაზე ან ენებზე რომელთა ბაზარზეც იქნა განთავსებული ან ხელმისაწვდომი მოწყობილობა ან საამწყობრო ნაწილი.</w:t>
            </w:r>
          </w:p>
          <w:p w14:paraId="0443C8A9" w14:textId="77777777" w:rsidR="00A80048" w:rsidRPr="00D77492" w:rsidRDefault="00A80048" w:rsidP="009E7CBE">
            <w:pPr>
              <w:pStyle w:val="ListParagraph"/>
              <w:numPr>
                <w:ilvl w:val="0"/>
                <w:numId w:val="12"/>
              </w:numPr>
              <w:tabs>
                <w:tab w:val="left" w:pos="1350"/>
              </w:tabs>
              <w:spacing w:line="276" w:lineRule="auto"/>
              <w:ind w:left="576" w:right="432" w:firstLine="0"/>
              <w:jc w:val="both"/>
              <w:rPr>
                <w:rFonts w:ascii="Sylfaen" w:hAnsi="Sylfaen"/>
                <w:iCs/>
                <w:sz w:val="24"/>
                <w:szCs w:val="24"/>
                <w:lang w:val="ka-GE"/>
              </w:rPr>
            </w:pPr>
            <w:r w:rsidRPr="00D77492">
              <w:rPr>
                <w:rFonts w:ascii="Sylfaen" w:hAnsi="Sylfaen"/>
                <w:iCs/>
                <w:sz w:val="24"/>
                <w:szCs w:val="24"/>
                <w:lang w:val="ka-GE"/>
              </w:rPr>
              <w:t xml:space="preserve">დასრულებული მოწყობილობის ამ რეგულაციის პირველი დანართით გათვალისწინებულ  მოთხოვნებთან შესაბამისობის ხელშეწყობის მიზნით, საამწყობრო ნაწილების </w:t>
            </w:r>
            <w:r w:rsidRPr="00D77492">
              <w:rPr>
                <w:rFonts w:ascii="Sylfaen" w:hAnsi="Sylfaen"/>
                <w:iCs/>
                <w:sz w:val="24"/>
                <w:szCs w:val="24"/>
              </w:rPr>
              <w:t xml:space="preserve">EU </w:t>
            </w:r>
            <w:r w:rsidRPr="00D77492">
              <w:rPr>
                <w:rFonts w:ascii="Sylfaen" w:hAnsi="Sylfaen"/>
                <w:iCs/>
                <w:sz w:val="24"/>
                <w:szCs w:val="24"/>
                <w:lang w:val="ka-GE"/>
              </w:rPr>
              <w:t xml:space="preserve">შესაბამისობის დეკლარაცია უნდა მოიცავდეს საამწყობრო ნაწილების მახასიათებლების აღწერას და ინსტრუქციას იმის შესახებ თუ როგორ უნდა მოხდეს საამწყორბო ნაწილის დაკავშრება მოწყობილობასთან ან როგორ უნდა უნდა განხორციელდეს მისი აწყობა მოწყობილობის ფუნქციონირების ხელშეწყობისთვის. </w:t>
            </w:r>
            <w:r w:rsidRPr="00D77492">
              <w:rPr>
                <w:rFonts w:ascii="Sylfaen" w:hAnsi="Sylfaen"/>
                <w:iCs/>
                <w:sz w:val="24"/>
                <w:szCs w:val="24"/>
              </w:rPr>
              <w:t xml:space="preserve">EU </w:t>
            </w:r>
            <w:r w:rsidRPr="00D77492">
              <w:rPr>
                <w:rFonts w:ascii="Sylfaen" w:hAnsi="Sylfaen"/>
                <w:iCs/>
                <w:sz w:val="24"/>
                <w:szCs w:val="24"/>
                <w:lang w:val="ka-GE"/>
              </w:rPr>
              <w:t>შესაბამისობის დეკლარაცია შედგენილ უნდა იქნას შესაბამისი წევრი ქვეყნის მიერ განსაზღვრულ მოწყობილობის მწარმოებლისთვის და ბაზარზე ზედამხედველობის ორგანოებისთვის ადვილად გასაგებ ენაზე.</w:t>
            </w:r>
          </w:p>
          <w:p w14:paraId="3775A7D4" w14:textId="77777777" w:rsidR="00A80048" w:rsidRPr="00D77492" w:rsidRDefault="00A80048" w:rsidP="009E7CBE">
            <w:pPr>
              <w:pStyle w:val="ListParagraph"/>
              <w:numPr>
                <w:ilvl w:val="0"/>
                <w:numId w:val="12"/>
              </w:numPr>
              <w:tabs>
                <w:tab w:val="left" w:pos="1350"/>
              </w:tabs>
              <w:spacing w:line="276" w:lineRule="auto"/>
              <w:ind w:left="576" w:right="432" w:firstLine="0"/>
              <w:jc w:val="both"/>
              <w:rPr>
                <w:rFonts w:ascii="Sylfaen" w:hAnsi="Sylfaen"/>
                <w:iCs/>
                <w:sz w:val="24"/>
                <w:szCs w:val="24"/>
                <w:lang w:val="ka-GE"/>
              </w:rPr>
            </w:pPr>
            <w:r w:rsidRPr="00D77492">
              <w:rPr>
                <w:rFonts w:ascii="Sylfaen" w:hAnsi="Sylfaen"/>
                <w:iCs/>
                <w:sz w:val="24"/>
                <w:szCs w:val="24"/>
                <w:lang w:val="ka-GE"/>
              </w:rPr>
              <w:t xml:space="preserve">იმ შემთხვევაში, თუ მოწყობილობისა და საამწყობრო ნაწილისთვის </w:t>
            </w:r>
            <w:r w:rsidRPr="00D77492">
              <w:rPr>
                <w:rFonts w:ascii="Sylfaen" w:hAnsi="Sylfaen"/>
                <w:iCs/>
                <w:sz w:val="24"/>
                <w:szCs w:val="24"/>
              </w:rPr>
              <w:t xml:space="preserve">EU </w:t>
            </w:r>
            <w:r w:rsidRPr="00D77492">
              <w:rPr>
                <w:rFonts w:ascii="Sylfaen" w:hAnsi="Sylfaen"/>
                <w:iCs/>
                <w:sz w:val="24"/>
                <w:szCs w:val="24"/>
                <w:lang w:val="ka-GE"/>
              </w:rPr>
              <w:t xml:space="preserve">შესაბამისობის დეკლარაციის ქონას ითვალისწინებს ერთზე მეტი ერვოპის გაერთიანების მარეგულირებელი აქტი, ყველა ხსენებულ აქტთან მიმართებით შედგენილ უნდა იქნას ერთი </w:t>
            </w:r>
            <w:r w:rsidRPr="00D77492">
              <w:rPr>
                <w:rFonts w:ascii="Sylfaen" w:hAnsi="Sylfaen"/>
                <w:iCs/>
                <w:sz w:val="24"/>
                <w:szCs w:val="24"/>
              </w:rPr>
              <w:t xml:space="preserve">EU </w:t>
            </w:r>
            <w:r w:rsidRPr="00D77492">
              <w:rPr>
                <w:rFonts w:ascii="Sylfaen" w:hAnsi="Sylfaen"/>
                <w:iCs/>
                <w:sz w:val="24"/>
                <w:szCs w:val="24"/>
                <w:lang w:val="ka-GE"/>
              </w:rPr>
              <w:t>შესაბამისობის დეკლარაცია. აღნიშნული დეკლარაცია უნდა შეიცავდეს ევროპის გაერთიანების შესაბამის მარეგულირებელ აქტებზე მითითებას, მათი გამოქვეყნების საიდენტიფიკაციო მონაცემების ჩათვლით.</w:t>
            </w:r>
          </w:p>
          <w:p w14:paraId="37B43ED7" w14:textId="77777777" w:rsidR="00A80048" w:rsidRDefault="00A80048" w:rsidP="009E7CBE">
            <w:pPr>
              <w:pStyle w:val="ListParagraph"/>
              <w:numPr>
                <w:ilvl w:val="0"/>
                <w:numId w:val="12"/>
              </w:numPr>
              <w:tabs>
                <w:tab w:val="left" w:pos="1350"/>
              </w:tabs>
              <w:spacing w:line="276" w:lineRule="auto"/>
              <w:ind w:left="576" w:right="432" w:firstLine="0"/>
              <w:jc w:val="both"/>
              <w:rPr>
                <w:rFonts w:ascii="Sylfaen" w:hAnsi="Sylfaen"/>
                <w:iCs/>
                <w:sz w:val="24"/>
                <w:szCs w:val="24"/>
                <w:lang w:val="ka-GE"/>
              </w:rPr>
            </w:pPr>
            <w:r w:rsidRPr="00D77492">
              <w:rPr>
                <w:rFonts w:ascii="Sylfaen" w:hAnsi="Sylfaen"/>
                <w:iCs/>
                <w:sz w:val="24"/>
                <w:szCs w:val="24"/>
              </w:rPr>
              <w:t xml:space="preserve">EU </w:t>
            </w:r>
            <w:r w:rsidRPr="00D77492">
              <w:rPr>
                <w:rFonts w:ascii="Sylfaen" w:hAnsi="Sylfaen"/>
                <w:iCs/>
                <w:sz w:val="24"/>
                <w:szCs w:val="24"/>
                <w:lang w:val="ka-GE"/>
              </w:rPr>
              <w:t>შესაბამისობის დეკლარაციის შედგენით მწარმოებელი საკუთარ თავზე იღებს მოწყობილობის და საამწყობრო ნაწილის შესაბამისობის ვალდებულებას ამ რეგულაციით გათვალისწინებულ მოთხოვნებთან.</w:t>
            </w:r>
          </w:p>
          <w:p w14:paraId="18DB9B3E" w14:textId="77777777" w:rsidR="00E9766E" w:rsidRPr="00D77492" w:rsidRDefault="00E9766E" w:rsidP="009E7CBE">
            <w:pPr>
              <w:pStyle w:val="ListParagraph"/>
              <w:numPr>
                <w:ilvl w:val="0"/>
                <w:numId w:val="12"/>
              </w:numPr>
              <w:tabs>
                <w:tab w:val="left" w:pos="1350"/>
              </w:tabs>
              <w:spacing w:line="276" w:lineRule="auto"/>
              <w:ind w:left="576" w:right="432" w:firstLine="0"/>
              <w:jc w:val="both"/>
              <w:rPr>
                <w:rFonts w:ascii="Sylfaen" w:hAnsi="Sylfaen"/>
                <w:iCs/>
                <w:sz w:val="24"/>
                <w:szCs w:val="24"/>
                <w:lang w:val="ka-GE"/>
              </w:rPr>
            </w:pPr>
            <w:r>
              <w:rPr>
                <w:rFonts w:ascii="Sylfaen" w:hAnsi="Sylfaen"/>
                <w:iCs/>
                <w:sz w:val="24"/>
                <w:szCs w:val="24"/>
              </w:rPr>
              <w:t xml:space="preserve">EU </w:t>
            </w:r>
            <w:r>
              <w:rPr>
                <w:rFonts w:ascii="Sylfaen" w:hAnsi="Sylfaen"/>
                <w:iCs/>
                <w:sz w:val="24"/>
                <w:szCs w:val="24"/>
                <w:lang w:val="ka-GE"/>
              </w:rPr>
              <w:t>შესაბამისობის დეკლარაციის ასლი თან უნდა ახლდეს საამწყობრო ნაწილს.</w:t>
            </w:r>
          </w:p>
          <w:p w14:paraId="3BDF6AE5" w14:textId="77777777" w:rsidR="00A80048" w:rsidRPr="00D77492" w:rsidRDefault="00A80048" w:rsidP="009E7CBE">
            <w:pPr>
              <w:tabs>
                <w:tab w:val="left" w:pos="1350"/>
              </w:tabs>
              <w:spacing w:line="276" w:lineRule="auto"/>
              <w:ind w:left="576" w:right="432"/>
              <w:jc w:val="center"/>
              <w:rPr>
                <w:rFonts w:ascii="Sylfaen" w:hAnsi="Sylfaen"/>
                <w:sz w:val="24"/>
                <w:szCs w:val="24"/>
                <w:lang w:val="ka-GE"/>
              </w:rPr>
            </w:pPr>
          </w:p>
          <w:p w14:paraId="0514B713" w14:textId="77777777" w:rsidR="00A80048" w:rsidRPr="00D77492" w:rsidRDefault="00A80048" w:rsidP="009E7CBE">
            <w:pPr>
              <w:pStyle w:val="ListParagraph"/>
              <w:tabs>
                <w:tab w:val="left" w:pos="1350"/>
              </w:tabs>
              <w:spacing w:line="276" w:lineRule="auto"/>
              <w:ind w:left="576" w:right="432"/>
              <w:jc w:val="center"/>
              <w:rPr>
                <w:rFonts w:ascii="Sylfaen" w:hAnsi="Sylfaen"/>
                <w:b/>
                <w:sz w:val="24"/>
                <w:szCs w:val="24"/>
                <w:lang w:val="ka-GE"/>
              </w:rPr>
            </w:pPr>
          </w:p>
        </w:tc>
        <w:tc>
          <w:tcPr>
            <w:tcW w:w="540" w:type="dxa"/>
          </w:tcPr>
          <w:p w14:paraId="06C00C41" w14:textId="77777777" w:rsidR="00A80048" w:rsidRDefault="00594201" w:rsidP="009E7CBE">
            <w:pPr>
              <w:tabs>
                <w:tab w:val="left" w:pos="1350"/>
              </w:tabs>
              <w:jc w:val="both"/>
              <w:rPr>
                <w:rFonts w:ascii="Sylfaen" w:eastAsia="Sylfaen" w:hAnsi="Sylfaen"/>
                <w:b/>
                <w:sz w:val="24"/>
                <w:szCs w:val="24"/>
                <w:lang w:val="ka-GE"/>
              </w:rPr>
            </w:pPr>
            <w:r>
              <w:rPr>
                <w:rFonts w:ascii="Sylfaen" w:eastAsia="Sylfaen" w:hAnsi="Sylfaen"/>
                <w:b/>
                <w:sz w:val="24"/>
                <w:szCs w:val="24"/>
                <w:lang w:val="ka-GE"/>
              </w:rPr>
              <w:t>N1</w:t>
            </w:r>
          </w:p>
        </w:tc>
        <w:tc>
          <w:tcPr>
            <w:tcW w:w="630" w:type="dxa"/>
          </w:tcPr>
          <w:p w14:paraId="10A2BD82" w14:textId="77777777" w:rsidR="00A80048" w:rsidRPr="00AE49ED" w:rsidRDefault="00A80048" w:rsidP="009E7CBE">
            <w:pPr>
              <w:tabs>
                <w:tab w:val="left" w:pos="1350"/>
              </w:tabs>
              <w:jc w:val="both"/>
              <w:rPr>
                <w:rFonts w:ascii="Sylfaen" w:eastAsia="Sylfaen" w:hAnsi="Sylfaen"/>
                <w:b/>
                <w:sz w:val="24"/>
                <w:szCs w:val="24"/>
                <w:lang w:val="ka-GE"/>
              </w:rPr>
            </w:pPr>
            <w:r>
              <w:rPr>
                <w:rFonts w:ascii="Sylfaen" w:eastAsia="Sylfaen" w:hAnsi="Sylfaen"/>
                <w:b/>
                <w:sz w:val="24"/>
                <w:szCs w:val="24"/>
                <w:lang w:val="ka-GE"/>
              </w:rPr>
              <w:t>14</w:t>
            </w:r>
          </w:p>
        </w:tc>
        <w:tc>
          <w:tcPr>
            <w:tcW w:w="5310" w:type="dxa"/>
          </w:tcPr>
          <w:p w14:paraId="4E4CD7ED" w14:textId="77777777" w:rsidR="00A80048" w:rsidRPr="00D26511" w:rsidRDefault="00A80048" w:rsidP="009E7CBE">
            <w:pPr>
              <w:tabs>
                <w:tab w:val="left" w:pos="1350"/>
              </w:tabs>
              <w:spacing w:after="0" w:line="276" w:lineRule="auto"/>
              <w:ind w:firstLine="720"/>
              <w:jc w:val="both"/>
              <w:rPr>
                <w:rFonts w:ascii="Sylfaen" w:hAnsi="Sylfaen"/>
                <w:iCs/>
                <w:sz w:val="24"/>
                <w:szCs w:val="24"/>
                <w:lang w:val="ka-GE"/>
              </w:rPr>
            </w:pPr>
            <w:r w:rsidRPr="0091088F">
              <w:rPr>
                <w:rFonts w:ascii="Sylfaen" w:hAnsi="Sylfaen"/>
                <w:iCs/>
                <w:sz w:val="24"/>
                <w:szCs w:val="24"/>
                <w:lang w:val="ka-GE"/>
              </w:rPr>
              <w:t xml:space="preserve">1. </w:t>
            </w:r>
            <w:r w:rsidRPr="00BC5104">
              <w:rPr>
                <w:rFonts w:ascii="Sylfaen" w:hAnsi="Sylfaen"/>
                <w:iCs/>
                <w:sz w:val="24"/>
                <w:szCs w:val="24"/>
                <w:lang w:val="ka-GE"/>
              </w:rPr>
              <w:t xml:space="preserve">შესაბამისობის დეკლარაცია უნდა ადასტურებდეს პროდუქტის ამ ტექნიკური რეგლამენტის </w:t>
            </w:r>
            <w:r w:rsidRPr="00724022">
              <w:rPr>
                <w:rFonts w:ascii="Sylfaen" w:hAnsi="Sylfaen"/>
                <w:iCs/>
                <w:sz w:val="24"/>
                <w:szCs w:val="24"/>
                <w:lang w:val="ka-GE"/>
              </w:rPr>
              <w:t>I</w:t>
            </w:r>
            <w:r w:rsidRPr="00341320">
              <w:rPr>
                <w:rFonts w:ascii="Sylfaen" w:hAnsi="Sylfaen"/>
                <w:iCs/>
                <w:sz w:val="24"/>
                <w:szCs w:val="24"/>
                <w:lang w:val="ka-GE"/>
              </w:rPr>
              <w:t xml:space="preserve"> დანართში მითითებულ </w:t>
            </w:r>
            <w:r w:rsidRPr="00CE07BF">
              <w:rPr>
                <w:rFonts w:ascii="Sylfaen" w:hAnsi="Sylfaen"/>
                <w:iCs/>
                <w:sz w:val="24"/>
                <w:szCs w:val="24"/>
                <w:lang w:val="ka-GE"/>
              </w:rPr>
              <w:t>მოთხოვნებთან</w:t>
            </w:r>
            <w:r w:rsidRPr="00566A0E">
              <w:rPr>
                <w:rFonts w:ascii="Sylfaen" w:hAnsi="Sylfaen"/>
                <w:iCs/>
                <w:sz w:val="24"/>
                <w:szCs w:val="24"/>
                <w:lang w:val="ka-GE"/>
              </w:rPr>
              <w:t xml:space="preserve"> შესაბამისობას</w:t>
            </w:r>
            <w:r w:rsidRPr="00D26511">
              <w:rPr>
                <w:rFonts w:ascii="Sylfaen" w:hAnsi="Sylfaen"/>
                <w:iCs/>
                <w:sz w:val="24"/>
                <w:szCs w:val="24"/>
                <w:lang w:val="ka-GE"/>
              </w:rPr>
              <w:t>.</w:t>
            </w:r>
          </w:p>
          <w:p w14:paraId="750485AC" w14:textId="77777777" w:rsidR="00A80048" w:rsidRPr="00BC5104" w:rsidRDefault="00A80048" w:rsidP="009E7CBE">
            <w:pPr>
              <w:tabs>
                <w:tab w:val="left" w:pos="1350"/>
              </w:tabs>
              <w:spacing w:line="276" w:lineRule="auto"/>
              <w:ind w:firstLine="720"/>
              <w:jc w:val="both"/>
              <w:rPr>
                <w:rFonts w:ascii="Sylfaen" w:hAnsi="Sylfaen"/>
                <w:sz w:val="24"/>
                <w:szCs w:val="24"/>
                <w:lang w:val="ka-GE"/>
              </w:rPr>
            </w:pPr>
            <w:r w:rsidRPr="00D26511">
              <w:rPr>
                <w:rFonts w:ascii="Sylfaen" w:hAnsi="Sylfaen"/>
                <w:sz w:val="24"/>
                <w:szCs w:val="24"/>
                <w:lang w:val="ka-GE"/>
              </w:rPr>
              <w:t>2. შესაბამისობის</w:t>
            </w:r>
            <w:r w:rsidRPr="0091088F">
              <w:rPr>
                <w:rFonts w:ascii="Sylfaen" w:hAnsi="Sylfaen"/>
                <w:sz w:val="24"/>
                <w:szCs w:val="24"/>
                <w:lang w:val="ka-GE"/>
              </w:rPr>
              <w:t xml:space="preserve"> დეკლარაციას</w:t>
            </w:r>
            <w:r w:rsidRPr="00BC5104">
              <w:rPr>
                <w:rFonts w:ascii="Sylfaen" w:hAnsi="Sylfaen"/>
                <w:sz w:val="24"/>
                <w:szCs w:val="24"/>
                <w:lang w:val="ka-GE"/>
              </w:rPr>
              <w:t xml:space="preserve"> უნდა ჰქონდეს ამ ტექნიკური რეგლამენტის </w:t>
            </w:r>
            <w:r>
              <w:rPr>
                <w:rFonts w:ascii="Sylfaen" w:hAnsi="Sylfaen"/>
                <w:sz w:val="24"/>
                <w:szCs w:val="24"/>
              </w:rPr>
              <w:t>I</w:t>
            </w:r>
            <w:r w:rsidRPr="00724022">
              <w:rPr>
                <w:rFonts w:ascii="Sylfaen" w:hAnsi="Sylfaen"/>
                <w:sz w:val="24"/>
                <w:szCs w:val="24"/>
                <w:lang w:val="ka-GE"/>
              </w:rPr>
              <w:t>V</w:t>
            </w:r>
            <w:r w:rsidRPr="002127E3">
              <w:rPr>
                <w:rFonts w:ascii="Sylfaen" w:hAnsi="Sylfaen"/>
                <w:sz w:val="24"/>
                <w:szCs w:val="24"/>
                <w:lang w:val="ka-GE"/>
              </w:rPr>
              <w:t xml:space="preserve"> დანართით</w:t>
            </w:r>
            <w:r w:rsidRPr="00341320">
              <w:rPr>
                <w:rFonts w:ascii="Sylfaen" w:hAnsi="Sylfaen"/>
                <w:sz w:val="24"/>
                <w:szCs w:val="24"/>
                <w:lang w:val="ka-GE"/>
              </w:rPr>
              <w:t xml:space="preserve"> გათვალისწინებულ სტრუქტურა</w:t>
            </w:r>
            <w:r w:rsidRPr="00CE07BF">
              <w:rPr>
                <w:rFonts w:ascii="Sylfaen" w:hAnsi="Sylfaen"/>
                <w:sz w:val="24"/>
                <w:szCs w:val="24"/>
                <w:lang w:val="ka-GE"/>
              </w:rPr>
              <w:t xml:space="preserve">, </w:t>
            </w:r>
            <w:r w:rsidRPr="00566A0E">
              <w:rPr>
                <w:rFonts w:ascii="Sylfaen" w:hAnsi="Sylfaen"/>
                <w:sz w:val="24"/>
                <w:szCs w:val="24"/>
                <w:lang w:val="ka-GE"/>
              </w:rPr>
              <w:t xml:space="preserve">ამ </w:t>
            </w:r>
            <w:r w:rsidRPr="00D26511">
              <w:rPr>
                <w:rFonts w:ascii="Sylfaen" w:hAnsi="Sylfaen"/>
                <w:sz w:val="24"/>
                <w:szCs w:val="24"/>
                <w:lang w:val="ka-GE"/>
              </w:rPr>
              <w:t>ტექნიკური რეგლამენტის</w:t>
            </w:r>
            <w:r w:rsidRPr="0091088F">
              <w:rPr>
                <w:rFonts w:ascii="Sylfaen" w:hAnsi="Sylfaen"/>
                <w:sz w:val="24"/>
                <w:szCs w:val="24"/>
                <w:lang w:val="ka-GE"/>
              </w:rPr>
              <w:t xml:space="preserve"> </w:t>
            </w:r>
            <w:r w:rsidRPr="00724022">
              <w:rPr>
                <w:rFonts w:ascii="Sylfaen" w:hAnsi="Sylfaen"/>
                <w:sz w:val="24"/>
                <w:szCs w:val="24"/>
                <w:lang w:val="ka-GE"/>
              </w:rPr>
              <w:t>II</w:t>
            </w:r>
            <w:r w:rsidRPr="002127E3">
              <w:rPr>
                <w:rFonts w:ascii="Sylfaen" w:hAnsi="Sylfaen"/>
                <w:sz w:val="24"/>
                <w:szCs w:val="24"/>
                <w:lang w:val="ka-GE"/>
              </w:rPr>
              <w:t xml:space="preserve"> დანართში</w:t>
            </w:r>
            <w:r w:rsidRPr="00341320">
              <w:rPr>
                <w:rFonts w:ascii="Sylfaen" w:hAnsi="Sylfaen"/>
                <w:sz w:val="24"/>
                <w:szCs w:val="24"/>
                <w:lang w:val="ka-GE"/>
              </w:rPr>
              <w:t xml:space="preserve"> მოცემული შესაბამისი </w:t>
            </w:r>
            <w:r w:rsidRPr="00CE07BF">
              <w:rPr>
                <w:rFonts w:ascii="Sylfaen" w:hAnsi="Sylfaen"/>
                <w:sz w:val="24"/>
                <w:szCs w:val="24"/>
                <w:lang w:val="ka-GE"/>
              </w:rPr>
              <w:t>მოდულებით</w:t>
            </w:r>
            <w:r w:rsidRPr="00566A0E">
              <w:rPr>
                <w:rFonts w:ascii="Sylfaen" w:hAnsi="Sylfaen"/>
                <w:sz w:val="24"/>
                <w:szCs w:val="24"/>
                <w:lang w:val="ka-GE"/>
              </w:rPr>
              <w:t xml:space="preserve"> გათვალისწინებულ</w:t>
            </w:r>
            <w:r w:rsidRPr="00D26511">
              <w:rPr>
                <w:rFonts w:ascii="Sylfaen" w:hAnsi="Sylfaen"/>
                <w:sz w:val="24"/>
                <w:szCs w:val="24"/>
                <w:lang w:val="ka-GE"/>
              </w:rPr>
              <w:t xml:space="preserve"> ელემენტებ</w:t>
            </w:r>
            <w:r>
              <w:rPr>
                <w:rFonts w:ascii="Sylfaen" w:hAnsi="Sylfaen"/>
                <w:sz w:val="24"/>
                <w:szCs w:val="24"/>
                <w:lang w:val="ka-GE"/>
              </w:rPr>
              <w:t>ი</w:t>
            </w:r>
            <w:r w:rsidRPr="00341320">
              <w:rPr>
                <w:rFonts w:ascii="Sylfaen" w:hAnsi="Sylfaen"/>
                <w:sz w:val="24"/>
                <w:szCs w:val="24"/>
                <w:lang w:val="ka-GE"/>
              </w:rPr>
              <w:t xml:space="preserve"> და </w:t>
            </w:r>
            <w:r w:rsidRPr="00CE07BF">
              <w:rPr>
                <w:rFonts w:ascii="Sylfaen" w:hAnsi="Sylfaen"/>
                <w:sz w:val="24"/>
                <w:szCs w:val="24"/>
                <w:lang w:val="ka-GE"/>
              </w:rPr>
              <w:t>ექვემდებარებოდეს</w:t>
            </w:r>
            <w:r w:rsidRPr="00566A0E">
              <w:rPr>
                <w:rFonts w:ascii="Sylfaen" w:hAnsi="Sylfaen"/>
                <w:sz w:val="24"/>
                <w:szCs w:val="24"/>
                <w:lang w:val="ka-GE"/>
              </w:rPr>
              <w:t xml:space="preserve"> მუდმივ </w:t>
            </w:r>
            <w:r w:rsidRPr="00D26511">
              <w:rPr>
                <w:rFonts w:ascii="Sylfaen" w:hAnsi="Sylfaen"/>
                <w:sz w:val="24"/>
                <w:szCs w:val="24"/>
                <w:lang w:val="ka-GE"/>
              </w:rPr>
              <w:t xml:space="preserve">განახლებას. </w:t>
            </w:r>
            <w:r w:rsidRPr="00D26511">
              <w:rPr>
                <w:rFonts w:ascii="Sylfaen" w:eastAsia="Arial Unicode MS" w:hAnsi="Sylfaen" w:cs="Arial Unicode MS"/>
                <w:sz w:val="24"/>
                <w:szCs w:val="24"/>
                <w:lang w:val="ka-GE"/>
              </w:rPr>
              <w:t>შესაბამისობის</w:t>
            </w:r>
            <w:r w:rsidRPr="0091088F">
              <w:rPr>
                <w:rFonts w:ascii="Sylfaen" w:eastAsia="Arial Unicode MS" w:hAnsi="Sylfaen" w:cs="Arial Unicode MS"/>
                <w:sz w:val="24"/>
                <w:szCs w:val="24"/>
                <w:lang w:val="ka-GE"/>
              </w:rPr>
              <w:t xml:space="preserve"> დეკლარაცია </w:t>
            </w:r>
            <w:r w:rsidRPr="00BC5104">
              <w:rPr>
                <w:rFonts w:ascii="Sylfaen" w:eastAsia="Arial Unicode MS" w:hAnsi="Sylfaen" w:cs="Arial Unicode MS"/>
                <w:sz w:val="24"/>
                <w:szCs w:val="24"/>
                <w:lang w:val="ka-GE"/>
              </w:rPr>
              <w:t>შედგენილი ან ნათარგმნი და ნოტარიულად დამოწმებული უნდა იქნას პროდუქტის უსაფრთხოებისა და თავისუფალი მიმოქცევის კოდექსით შესაბამისობის დამადასტურებელი დოკუმენტის წარდგენისათვის გათვალისწინებულ ენაზე.</w:t>
            </w:r>
          </w:p>
          <w:p w14:paraId="49890AE0" w14:textId="77777777" w:rsidR="00A80048" w:rsidRPr="00BC5104" w:rsidRDefault="00A80048" w:rsidP="009E7CBE">
            <w:pPr>
              <w:tabs>
                <w:tab w:val="left" w:pos="1350"/>
              </w:tabs>
              <w:spacing w:line="276" w:lineRule="auto"/>
              <w:ind w:firstLine="720"/>
              <w:jc w:val="both"/>
              <w:rPr>
                <w:rFonts w:ascii="Sylfaen" w:hAnsi="Sylfaen"/>
                <w:iCs/>
                <w:sz w:val="24"/>
                <w:szCs w:val="24"/>
                <w:lang w:val="ka-GE"/>
              </w:rPr>
            </w:pPr>
            <w:r w:rsidRPr="00BC5104">
              <w:rPr>
                <w:rFonts w:ascii="Sylfaen" w:hAnsi="Sylfaen"/>
                <w:sz w:val="24"/>
                <w:szCs w:val="24"/>
                <w:lang w:val="ka-GE"/>
              </w:rPr>
              <w:t xml:space="preserve">3. </w:t>
            </w:r>
            <w:r w:rsidRPr="00BC5104">
              <w:rPr>
                <w:rFonts w:ascii="Sylfaen" w:hAnsi="Sylfaen"/>
                <w:iCs/>
                <w:sz w:val="24"/>
                <w:szCs w:val="24"/>
                <w:lang w:val="ka-GE"/>
              </w:rPr>
              <w:t>დასრულებული მოწყობილობის ამ ტექნიკური რეგლამენტის</w:t>
            </w:r>
            <w:r>
              <w:rPr>
                <w:rFonts w:ascii="Sylfaen" w:hAnsi="Sylfaen"/>
                <w:iCs/>
                <w:sz w:val="24"/>
                <w:szCs w:val="24"/>
                <w:lang w:val="ka-GE"/>
              </w:rPr>
              <w:t xml:space="preserve"> </w:t>
            </w:r>
            <w:r w:rsidRPr="00724022">
              <w:rPr>
                <w:rFonts w:ascii="Sylfaen" w:hAnsi="Sylfaen"/>
                <w:iCs/>
                <w:sz w:val="24"/>
                <w:szCs w:val="24"/>
                <w:lang w:val="ka-GE"/>
              </w:rPr>
              <w:t>I</w:t>
            </w:r>
            <w:r>
              <w:rPr>
                <w:rFonts w:ascii="Sylfaen" w:hAnsi="Sylfaen"/>
                <w:iCs/>
                <w:sz w:val="24"/>
                <w:szCs w:val="24"/>
                <w:lang w:val="ka-GE"/>
              </w:rPr>
              <w:t xml:space="preserve"> </w:t>
            </w:r>
            <w:r w:rsidRPr="00341320">
              <w:rPr>
                <w:rFonts w:ascii="Sylfaen" w:hAnsi="Sylfaen"/>
                <w:iCs/>
                <w:sz w:val="24"/>
                <w:szCs w:val="24"/>
                <w:lang w:val="ka-GE"/>
              </w:rPr>
              <w:t>დანართით გათვალისწინებულ მოთხოვნე</w:t>
            </w:r>
            <w:r w:rsidRPr="00CE07BF">
              <w:rPr>
                <w:rFonts w:ascii="Sylfaen" w:hAnsi="Sylfaen"/>
                <w:iCs/>
                <w:sz w:val="24"/>
                <w:szCs w:val="24"/>
                <w:lang w:val="ka-GE"/>
              </w:rPr>
              <w:t>ბთან</w:t>
            </w:r>
            <w:r w:rsidRPr="00566A0E">
              <w:rPr>
                <w:rFonts w:ascii="Sylfaen" w:hAnsi="Sylfaen"/>
                <w:iCs/>
                <w:sz w:val="24"/>
                <w:szCs w:val="24"/>
                <w:lang w:val="ka-GE"/>
              </w:rPr>
              <w:t xml:space="preserve"> შესაბამისობის</w:t>
            </w:r>
            <w:r w:rsidRPr="00D26511">
              <w:rPr>
                <w:rFonts w:ascii="Sylfaen" w:hAnsi="Sylfaen"/>
                <w:iCs/>
                <w:sz w:val="24"/>
                <w:szCs w:val="24"/>
                <w:lang w:val="ka-GE"/>
              </w:rPr>
              <w:t xml:space="preserve"> ხელშეწყობის </w:t>
            </w:r>
            <w:r w:rsidRPr="0091088F">
              <w:rPr>
                <w:rFonts w:ascii="Sylfaen" w:hAnsi="Sylfaen"/>
                <w:iCs/>
                <w:sz w:val="24"/>
                <w:szCs w:val="24"/>
                <w:lang w:val="ka-GE"/>
              </w:rPr>
              <w:t>მიზნით, საამწყობრო</w:t>
            </w:r>
            <w:r w:rsidRPr="00BC5104">
              <w:rPr>
                <w:rFonts w:ascii="Sylfaen" w:hAnsi="Sylfaen"/>
                <w:iCs/>
                <w:sz w:val="24"/>
                <w:szCs w:val="24"/>
                <w:lang w:val="ka-GE"/>
              </w:rPr>
              <w:t xml:space="preserve"> ნაწილების შესაბამისობის დეკლარაცია უნდა მოიცავდეს საამწყობრო ნაწილების მახასიათებლების აღწერასა და ინსტრუქციას იმის შესახებ, თუ როგორ უნდა მოხდეს საამწყობრო ნაწილის დაკავშირება მოწყობილობასთან ან როგორ უნდა უნდა განხორციელდეს მისი აწყობა მოწყობილობის ფუნქციონირების ხელშეწყობისთვის. </w:t>
            </w:r>
          </w:p>
          <w:p w14:paraId="297302BA" w14:textId="77777777" w:rsidR="00A80048" w:rsidRDefault="00A80048" w:rsidP="009E7CBE">
            <w:pPr>
              <w:tabs>
                <w:tab w:val="left" w:pos="1350"/>
              </w:tabs>
              <w:spacing w:after="0" w:line="276" w:lineRule="auto"/>
              <w:ind w:firstLine="720"/>
              <w:jc w:val="both"/>
              <w:rPr>
                <w:rFonts w:ascii="Sylfaen" w:hAnsi="Sylfaen"/>
                <w:iCs/>
                <w:sz w:val="24"/>
                <w:szCs w:val="24"/>
                <w:lang w:val="ka-GE"/>
              </w:rPr>
            </w:pPr>
            <w:r w:rsidRPr="00BC5104">
              <w:rPr>
                <w:rFonts w:ascii="Sylfaen" w:hAnsi="Sylfaen"/>
                <w:iCs/>
                <w:sz w:val="24"/>
                <w:szCs w:val="24"/>
                <w:lang w:val="ka-GE"/>
              </w:rPr>
              <w:t>4. დეკლარაციის შედგენით მწარმოებელი იღებს პასუხისმგებლობას მოწყობილობისა და საამწყობრო ნაწილის სათანადო მოხოვნებთან შესაბამისობისობაზე.</w:t>
            </w:r>
          </w:p>
          <w:p w14:paraId="3C3C5AC2" w14:textId="77777777" w:rsidR="00A80048" w:rsidRDefault="00A80048" w:rsidP="009E7CBE">
            <w:pPr>
              <w:tabs>
                <w:tab w:val="left" w:pos="1350"/>
              </w:tabs>
              <w:spacing w:after="0" w:line="276" w:lineRule="auto"/>
              <w:ind w:firstLine="720"/>
              <w:jc w:val="both"/>
              <w:rPr>
                <w:rFonts w:ascii="Sylfaen" w:hAnsi="Sylfaen"/>
                <w:iCs/>
                <w:sz w:val="24"/>
                <w:szCs w:val="24"/>
                <w:lang w:val="ka-GE"/>
              </w:rPr>
            </w:pPr>
            <w:r>
              <w:rPr>
                <w:rFonts w:ascii="Sylfaen" w:hAnsi="Sylfaen"/>
                <w:iCs/>
                <w:sz w:val="24"/>
                <w:szCs w:val="24"/>
                <w:lang w:val="ka-GE"/>
              </w:rPr>
              <w:t>5. შესაბამისობის დეკლარაციის ასლი თან უნდა ახლდეს საამწყობრო ნაწილს.</w:t>
            </w:r>
          </w:p>
          <w:p w14:paraId="72729F5D" w14:textId="77777777" w:rsidR="00A80048" w:rsidRPr="00566A0E" w:rsidRDefault="00A80048" w:rsidP="009E7CBE">
            <w:pPr>
              <w:tabs>
                <w:tab w:val="left" w:pos="1350"/>
              </w:tabs>
              <w:spacing w:after="0" w:line="276" w:lineRule="auto"/>
              <w:ind w:firstLine="720"/>
              <w:rPr>
                <w:rFonts w:ascii="Sylfaen" w:eastAsia="Arial Unicode MS" w:hAnsi="Sylfaen" w:cs="Arial Unicode MS"/>
                <w:b/>
                <w:sz w:val="24"/>
                <w:szCs w:val="24"/>
                <w:lang w:val="ka-GE"/>
              </w:rPr>
            </w:pPr>
          </w:p>
        </w:tc>
        <w:tc>
          <w:tcPr>
            <w:tcW w:w="900" w:type="dxa"/>
          </w:tcPr>
          <w:p w14:paraId="3258994A" w14:textId="77777777" w:rsidR="00A80048" w:rsidRDefault="00A80048" w:rsidP="009E7CBE">
            <w:pPr>
              <w:tabs>
                <w:tab w:val="left" w:pos="1350"/>
              </w:tabs>
              <w:ind w:firstLine="18"/>
              <w:jc w:val="both"/>
              <w:rPr>
                <w:rFonts w:ascii="Sylfaen" w:eastAsia="Sylfaen" w:hAnsi="Sylfaen"/>
                <w:b/>
                <w:sz w:val="24"/>
                <w:szCs w:val="24"/>
                <w:lang w:val="ka-GE"/>
              </w:rPr>
            </w:pPr>
            <w:r>
              <w:rPr>
                <w:rFonts w:ascii="Sylfaen" w:eastAsia="Sylfaen" w:hAnsi="Sylfaen"/>
                <w:b/>
                <w:sz w:val="24"/>
                <w:szCs w:val="24"/>
                <w:lang w:val="ka-GE"/>
              </w:rPr>
              <w:t xml:space="preserve">სშ </w:t>
            </w:r>
          </w:p>
        </w:tc>
        <w:tc>
          <w:tcPr>
            <w:tcW w:w="1710" w:type="dxa"/>
          </w:tcPr>
          <w:p w14:paraId="0BFD71F2" w14:textId="77777777" w:rsidR="00A80048" w:rsidRPr="00202BD0" w:rsidRDefault="00A80048" w:rsidP="009E7CBE">
            <w:pPr>
              <w:tabs>
                <w:tab w:val="left" w:pos="1350"/>
              </w:tabs>
              <w:jc w:val="both"/>
              <w:rPr>
                <w:rFonts w:ascii="Sylfaen" w:eastAsia="Sylfaen" w:hAnsi="Sylfaen"/>
                <w:szCs w:val="24"/>
                <w:lang w:val="ka-GE"/>
              </w:rPr>
            </w:pPr>
          </w:p>
        </w:tc>
      </w:tr>
      <w:tr w:rsidR="00BA65C1" w:rsidRPr="00202BD0" w14:paraId="15F52DCA" w14:textId="77777777" w:rsidTr="009E7CBE">
        <w:tblPrEx>
          <w:tblBorders>
            <w:insideH w:val="single" w:sz="4" w:space="0" w:color="auto"/>
          </w:tblBorders>
        </w:tblPrEx>
        <w:trPr>
          <w:trHeight w:val="2690"/>
        </w:trPr>
        <w:tc>
          <w:tcPr>
            <w:tcW w:w="900" w:type="dxa"/>
          </w:tcPr>
          <w:p w14:paraId="1505ECFF" w14:textId="77777777" w:rsidR="00A80048" w:rsidRDefault="00A80048" w:rsidP="009E7CBE">
            <w:pPr>
              <w:tabs>
                <w:tab w:val="left" w:pos="1350"/>
              </w:tabs>
              <w:jc w:val="both"/>
              <w:rPr>
                <w:rFonts w:ascii="Sylfaen" w:eastAsia="Sylfaen" w:hAnsi="Sylfaen"/>
                <w:b/>
                <w:szCs w:val="24"/>
                <w:lang w:val="ka-GE"/>
              </w:rPr>
            </w:pPr>
            <w:r>
              <w:rPr>
                <w:rFonts w:ascii="Sylfaen" w:eastAsia="Sylfaen" w:hAnsi="Sylfaen"/>
                <w:b/>
                <w:szCs w:val="24"/>
                <w:lang w:val="ka-GE"/>
              </w:rPr>
              <w:t>16</w:t>
            </w:r>
          </w:p>
        </w:tc>
        <w:tc>
          <w:tcPr>
            <w:tcW w:w="4770" w:type="dxa"/>
          </w:tcPr>
          <w:p w14:paraId="1F61AAAF" w14:textId="77777777" w:rsidR="00A80048" w:rsidRPr="00D77492" w:rsidRDefault="00A80048" w:rsidP="009E7CBE">
            <w:pPr>
              <w:tabs>
                <w:tab w:val="left" w:pos="1350"/>
              </w:tabs>
              <w:spacing w:line="276" w:lineRule="auto"/>
              <w:ind w:left="576" w:right="432"/>
              <w:jc w:val="center"/>
              <w:rPr>
                <w:rFonts w:ascii="Sylfaen" w:hAnsi="Sylfaen"/>
                <w:b/>
                <w:sz w:val="24"/>
                <w:szCs w:val="24"/>
                <w:lang w:val="ka-GE"/>
              </w:rPr>
            </w:pPr>
          </w:p>
          <w:p w14:paraId="00DDD053"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rPr>
              <w:t xml:space="preserve">CE </w:t>
            </w:r>
            <w:r w:rsidRPr="00D77492">
              <w:rPr>
                <w:rFonts w:ascii="Sylfaen" w:hAnsi="Sylfaen"/>
                <w:sz w:val="24"/>
                <w:szCs w:val="24"/>
                <w:lang w:val="ka-GE"/>
              </w:rPr>
              <w:t xml:space="preserve">ნიშანდების დატანისთვის ზოგადი პრონციპები განისაზღვრება </w:t>
            </w:r>
            <w:r w:rsidRPr="00D77492">
              <w:rPr>
                <w:rFonts w:ascii="Sylfaen" w:hAnsi="Sylfaen"/>
                <w:sz w:val="24"/>
                <w:szCs w:val="24"/>
              </w:rPr>
              <w:t>(EC) No 765/2008</w:t>
            </w:r>
            <w:r w:rsidRPr="00D77492">
              <w:rPr>
                <w:rFonts w:ascii="Sylfaen" w:hAnsi="Sylfaen"/>
                <w:sz w:val="24"/>
                <w:szCs w:val="24"/>
                <w:lang w:val="ka-GE"/>
              </w:rPr>
              <w:t xml:space="preserve"> რეგულაციის 30-ე მუხლით</w:t>
            </w:r>
          </w:p>
          <w:p w14:paraId="588D9DF9" w14:textId="77777777" w:rsidR="00A80048" w:rsidRPr="00D77492" w:rsidRDefault="00A80048" w:rsidP="009E7CBE">
            <w:pPr>
              <w:pStyle w:val="ListParagraph"/>
              <w:tabs>
                <w:tab w:val="left" w:pos="1350"/>
              </w:tabs>
              <w:spacing w:line="276" w:lineRule="auto"/>
              <w:ind w:left="576" w:right="432"/>
              <w:jc w:val="center"/>
              <w:rPr>
                <w:rFonts w:ascii="Sylfaen" w:hAnsi="Sylfaen"/>
                <w:b/>
                <w:sz w:val="24"/>
                <w:szCs w:val="24"/>
                <w:lang w:val="ka-GE"/>
              </w:rPr>
            </w:pPr>
          </w:p>
        </w:tc>
        <w:tc>
          <w:tcPr>
            <w:tcW w:w="540" w:type="dxa"/>
          </w:tcPr>
          <w:p w14:paraId="4BF23E89" w14:textId="77777777" w:rsidR="00A80048" w:rsidRPr="00AE49ED" w:rsidRDefault="00A80048" w:rsidP="009E7CBE">
            <w:pPr>
              <w:tabs>
                <w:tab w:val="left" w:pos="1350"/>
              </w:tabs>
              <w:jc w:val="both"/>
              <w:rPr>
                <w:rFonts w:ascii="Sylfaen" w:eastAsia="Sylfaen" w:hAnsi="Sylfaen"/>
                <w:b/>
                <w:sz w:val="24"/>
                <w:szCs w:val="24"/>
                <w:lang w:val="ka-GE"/>
              </w:rPr>
            </w:pPr>
          </w:p>
        </w:tc>
        <w:tc>
          <w:tcPr>
            <w:tcW w:w="630" w:type="dxa"/>
          </w:tcPr>
          <w:p w14:paraId="2755F459" w14:textId="77777777" w:rsidR="00A80048" w:rsidRPr="00AE49ED" w:rsidRDefault="00A80048" w:rsidP="009E7CBE">
            <w:pPr>
              <w:tabs>
                <w:tab w:val="left" w:pos="1350"/>
              </w:tabs>
              <w:jc w:val="both"/>
              <w:rPr>
                <w:rFonts w:ascii="Sylfaen" w:eastAsia="Sylfaen" w:hAnsi="Sylfaen"/>
                <w:b/>
                <w:sz w:val="24"/>
                <w:szCs w:val="24"/>
                <w:lang w:val="ka-GE"/>
              </w:rPr>
            </w:pPr>
          </w:p>
        </w:tc>
        <w:tc>
          <w:tcPr>
            <w:tcW w:w="5310" w:type="dxa"/>
          </w:tcPr>
          <w:p w14:paraId="278BC75C" w14:textId="77777777" w:rsidR="00A80048" w:rsidRPr="00566A0E" w:rsidRDefault="00A80048" w:rsidP="009E7CBE">
            <w:pPr>
              <w:tabs>
                <w:tab w:val="left" w:pos="1350"/>
              </w:tabs>
              <w:spacing w:after="0" w:line="276" w:lineRule="auto"/>
              <w:ind w:firstLine="720"/>
              <w:rPr>
                <w:rFonts w:ascii="Sylfaen" w:eastAsia="Arial Unicode MS" w:hAnsi="Sylfaen" w:cs="Arial Unicode MS"/>
                <w:b/>
                <w:sz w:val="24"/>
                <w:szCs w:val="24"/>
                <w:lang w:val="ka-GE"/>
              </w:rPr>
            </w:pPr>
          </w:p>
        </w:tc>
        <w:tc>
          <w:tcPr>
            <w:tcW w:w="900" w:type="dxa"/>
          </w:tcPr>
          <w:p w14:paraId="386BE3C6" w14:textId="77777777" w:rsidR="00A80048" w:rsidRDefault="00A80048" w:rsidP="009E7CBE">
            <w:pPr>
              <w:tabs>
                <w:tab w:val="left" w:pos="1350"/>
              </w:tabs>
              <w:ind w:firstLine="18"/>
              <w:jc w:val="both"/>
              <w:rPr>
                <w:rFonts w:ascii="Sylfaen" w:eastAsia="Sylfaen" w:hAnsi="Sylfaen"/>
                <w:b/>
                <w:sz w:val="24"/>
                <w:szCs w:val="24"/>
                <w:lang w:val="ka-GE"/>
              </w:rPr>
            </w:pPr>
            <w:r>
              <w:rPr>
                <w:rFonts w:ascii="Sylfaen" w:eastAsia="Sylfaen" w:hAnsi="Sylfaen"/>
                <w:b/>
                <w:sz w:val="24"/>
                <w:szCs w:val="24"/>
                <w:lang w:val="ka-GE"/>
              </w:rPr>
              <w:t>ას</w:t>
            </w:r>
          </w:p>
        </w:tc>
        <w:tc>
          <w:tcPr>
            <w:tcW w:w="1710" w:type="dxa"/>
          </w:tcPr>
          <w:p w14:paraId="1E0DE41F" w14:textId="77777777" w:rsidR="00A80048" w:rsidRPr="00202BD0" w:rsidRDefault="00594201" w:rsidP="009E7CBE">
            <w:pPr>
              <w:tabs>
                <w:tab w:val="left" w:pos="1350"/>
              </w:tabs>
              <w:jc w:val="both"/>
              <w:rPr>
                <w:rFonts w:ascii="Sylfaen" w:eastAsia="Sylfaen" w:hAnsi="Sylfaen"/>
                <w:szCs w:val="24"/>
                <w:lang w:val="ka-GE"/>
              </w:rPr>
            </w:pPr>
            <w:r>
              <w:rPr>
                <w:rFonts w:ascii="Sylfaen" w:eastAsia="Sylfaen" w:hAnsi="Sylfaen"/>
                <w:szCs w:val="24"/>
                <w:lang w:val="ka-GE"/>
              </w:rPr>
              <w:t>შესაბამისობის ნიშანდება მოქმედებს მხოლოდ ევროკავშირის მასშტაბით</w:t>
            </w:r>
          </w:p>
        </w:tc>
      </w:tr>
      <w:tr w:rsidR="00BA65C1" w:rsidRPr="00202BD0" w14:paraId="61FA3EC4" w14:textId="77777777" w:rsidTr="009E7CBE">
        <w:tblPrEx>
          <w:tblBorders>
            <w:insideH w:val="single" w:sz="4" w:space="0" w:color="auto"/>
          </w:tblBorders>
        </w:tblPrEx>
        <w:trPr>
          <w:trHeight w:val="2690"/>
        </w:trPr>
        <w:tc>
          <w:tcPr>
            <w:tcW w:w="900" w:type="dxa"/>
          </w:tcPr>
          <w:p w14:paraId="79EA5E85" w14:textId="77777777" w:rsidR="00A80048" w:rsidRDefault="00A80048" w:rsidP="009E7CBE">
            <w:pPr>
              <w:tabs>
                <w:tab w:val="left" w:pos="1350"/>
              </w:tabs>
              <w:jc w:val="both"/>
              <w:rPr>
                <w:rFonts w:ascii="Sylfaen" w:eastAsia="Sylfaen" w:hAnsi="Sylfaen"/>
                <w:b/>
                <w:szCs w:val="24"/>
                <w:lang w:val="ka-GE"/>
              </w:rPr>
            </w:pPr>
            <w:r>
              <w:rPr>
                <w:rFonts w:ascii="Sylfaen" w:eastAsia="Sylfaen" w:hAnsi="Sylfaen"/>
                <w:b/>
                <w:szCs w:val="24"/>
                <w:lang w:val="ka-GE"/>
              </w:rPr>
              <w:t>17</w:t>
            </w:r>
          </w:p>
        </w:tc>
        <w:tc>
          <w:tcPr>
            <w:tcW w:w="4770" w:type="dxa"/>
          </w:tcPr>
          <w:p w14:paraId="2F3900BD" w14:textId="77777777" w:rsidR="00A80048" w:rsidRPr="00D77492" w:rsidRDefault="00A80048" w:rsidP="009E7CBE">
            <w:pPr>
              <w:tabs>
                <w:tab w:val="left" w:pos="1350"/>
              </w:tabs>
              <w:spacing w:line="276" w:lineRule="auto"/>
              <w:ind w:left="576" w:right="432"/>
              <w:jc w:val="center"/>
              <w:rPr>
                <w:rFonts w:ascii="Sylfaen" w:hAnsi="Sylfaen"/>
                <w:b/>
                <w:iCs/>
                <w:sz w:val="24"/>
                <w:szCs w:val="24"/>
                <w:lang w:val="ka-GE"/>
              </w:rPr>
            </w:pPr>
          </w:p>
          <w:p w14:paraId="38DE2635" w14:textId="77777777" w:rsidR="00A80048" w:rsidRPr="00D77492" w:rsidRDefault="00A80048" w:rsidP="009E7CBE">
            <w:pPr>
              <w:tabs>
                <w:tab w:val="left" w:pos="1350"/>
              </w:tabs>
              <w:spacing w:line="276" w:lineRule="auto"/>
              <w:ind w:left="576" w:right="432"/>
              <w:jc w:val="center"/>
              <w:rPr>
                <w:rFonts w:ascii="Sylfaen" w:hAnsi="Sylfaen"/>
                <w:iCs/>
                <w:sz w:val="24"/>
                <w:szCs w:val="24"/>
                <w:lang w:val="ka-GE"/>
              </w:rPr>
            </w:pPr>
          </w:p>
          <w:p w14:paraId="3D6C8709" w14:textId="77777777" w:rsidR="00A80048" w:rsidRPr="00D77492" w:rsidRDefault="00A80048" w:rsidP="009E7CBE">
            <w:pPr>
              <w:pStyle w:val="ListParagraph"/>
              <w:numPr>
                <w:ilvl w:val="0"/>
                <w:numId w:val="13"/>
              </w:numPr>
              <w:tabs>
                <w:tab w:val="left" w:pos="1350"/>
              </w:tabs>
              <w:spacing w:line="276" w:lineRule="auto"/>
              <w:ind w:left="576" w:right="432" w:firstLine="0"/>
              <w:jc w:val="both"/>
              <w:rPr>
                <w:rFonts w:ascii="Sylfaen" w:hAnsi="Sylfaen"/>
                <w:iCs/>
                <w:sz w:val="24"/>
                <w:szCs w:val="24"/>
                <w:lang w:val="ka-GE"/>
              </w:rPr>
            </w:pPr>
            <w:r w:rsidRPr="00D77492">
              <w:rPr>
                <w:rFonts w:ascii="Sylfaen" w:hAnsi="Sylfaen"/>
                <w:iCs/>
                <w:sz w:val="24"/>
                <w:szCs w:val="24"/>
              </w:rPr>
              <w:t xml:space="preserve">CE </w:t>
            </w:r>
            <w:r w:rsidRPr="00D77492">
              <w:rPr>
                <w:rFonts w:ascii="Sylfaen" w:hAnsi="Sylfaen"/>
                <w:iCs/>
                <w:sz w:val="24"/>
                <w:szCs w:val="24"/>
                <w:lang w:val="ka-GE"/>
              </w:rPr>
              <w:t>ნიშანდება მოწყობილობაზე ან საამწყობრო ნაწილზე ან შესაბამისი აუცილებლობის შემთხვევაში მათ ინფორმაციულ ფირნიშზე დატანილ უნდა იქნას ცხადად, გარჩევით და უცდომელად. მოწყობილობის ან საამწყობრო ნაწილის თავისებურებებიდან გამომდინარე   აღნიშნულის შეუძლებლობის ან არასაიმედოობის შემთხვევაში, ნიშანდება დატანილ უნდა იქნას შეფუთვაზე და მოწყობილობასა და საამწყობრო ნაწილთან თანდართულ დოკუმენტაციაზე.</w:t>
            </w:r>
          </w:p>
          <w:p w14:paraId="07853E90" w14:textId="77777777" w:rsidR="00A80048" w:rsidRPr="00D77492" w:rsidRDefault="00A80048" w:rsidP="009E7CBE">
            <w:pPr>
              <w:pStyle w:val="ListParagraph"/>
              <w:numPr>
                <w:ilvl w:val="0"/>
                <w:numId w:val="13"/>
              </w:numPr>
              <w:tabs>
                <w:tab w:val="left" w:pos="1350"/>
              </w:tabs>
              <w:spacing w:line="276" w:lineRule="auto"/>
              <w:ind w:left="576" w:right="432" w:firstLine="0"/>
              <w:jc w:val="both"/>
              <w:rPr>
                <w:rFonts w:ascii="Sylfaen" w:hAnsi="Sylfaen"/>
                <w:iCs/>
                <w:sz w:val="24"/>
                <w:szCs w:val="24"/>
                <w:lang w:val="ka-GE"/>
              </w:rPr>
            </w:pPr>
            <w:r w:rsidRPr="00D77492">
              <w:rPr>
                <w:rFonts w:ascii="Sylfaen" w:hAnsi="Sylfaen"/>
                <w:iCs/>
                <w:sz w:val="24"/>
                <w:szCs w:val="24"/>
              </w:rPr>
              <w:t xml:space="preserve">CE </w:t>
            </w:r>
            <w:r w:rsidRPr="00D77492">
              <w:rPr>
                <w:rFonts w:ascii="Sylfaen" w:hAnsi="Sylfaen"/>
                <w:iCs/>
                <w:sz w:val="24"/>
                <w:szCs w:val="24"/>
                <w:lang w:val="ka-GE"/>
              </w:rPr>
              <w:t>ნიშანდება მოწყობილობაზე ან საამწყობრო ნაწილზე დატანილ უნდა იქნას ბაზარზე განთავსებამდე.</w:t>
            </w:r>
          </w:p>
          <w:p w14:paraId="1DBDC912" w14:textId="77777777" w:rsidR="00A80048" w:rsidRPr="00D77492" w:rsidRDefault="00A80048" w:rsidP="009E7CBE">
            <w:pPr>
              <w:pStyle w:val="ListParagraph"/>
              <w:numPr>
                <w:ilvl w:val="0"/>
                <w:numId w:val="13"/>
              </w:numPr>
              <w:tabs>
                <w:tab w:val="left" w:pos="1350"/>
              </w:tabs>
              <w:spacing w:line="276" w:lineRule="auto"/>
              <w:ind w:left="576" w:right="432" w:firstLine="0"/>
              <w:jc w:val="both"/>
              <w:rPr>
                <w:rFonts w:ascii="Sylfaen" w:hAnsi="Sylfaen"/>
                <w:iCs/>
                <w:sz w:val="24"/>
                <w:szCs w:val="24"/>
                <w:lang w:val="ka-GE"/>
              </w:rPr>
            </w:pPr>
            <w:r w:rsidRPr="00D77492">
              <w:rPr>
                <w:rFonts w:ascii="Sylfaen" w:hAnsi="Sylfaen"/>
                <w:iCs/>
                <w:sz w:val="24"/>
                <w:szCs w:val="24"/>
              </w:rPr>
              <w:t xml:space="preserve">CE </w:t>
            </w:r>
            <w:r w:rsidRPr="00D77492">
              <w:rPr>
                <w:rFonts w:ascii="Sylfaen" w:hAnsi="Sylfaen"/>
                <w:iCs/>
                <w:sz w:val="24"/>
                <w:szCs w:val="24"/>
                <w:lang w:val="ka-GE"/>
              </w:rPr>
              <w:t xml:space="preserve">ნიშანდებასთან ერთად დატანილ უნდა იქნას ასევე იმ ნოტიფიცირებული ორგანოს საიდენტიფიკაციო მონაცემები, რომელიც მონაწილეობდა მოწყობილობისა და საამწყობრო ნაწილის წარმოების კონტროლში. ნოტიფიცირებული ორგანოს საიდენტიფიკაციო ნომერი დატანილ უნდა იქნას თავად ნოტიფიცირებული ორგანოს მიერ ან ამ უკანასკნელის მითითებით მწარმოებლის ან მწარმოებლის ავტორიზებული წარმომადგენლის მიერ. </w:t>
            </w:r>
          </w:p>
          <w:p w14:paraId="14D77835" w14:textId="77777777" w:rsidR="00A80048" w:rsidRPr="00D77492" w:rsidRDefault="00A80048" w:rsidP="009E7CBE">
            <w:pPr>
              <w:pStyle w:val="ListParagraph"/>
              <w:numPr>
                <w:ilvl w:val="0"/>
                <w:numId w:val="13"/>
              </w:numPr>
              <w:tabs>
                <w:tab w:val="left" w:pos="1350"/>
              </w:tabs>
              <w:spacing w:line="276" w:lineRule="auto"/>
              <w:ind w:left="576" w:right="432" w:firstLine="0"/>
              <w:jc w:val="both"/>
              <w:rPr>
                <w:rFonts w:ascii="Sylfaen" w:hAnsi="Sylfaen"/>
                <w:iCs/>
                <w:sz w:val="24"/>
                <w:szCs w:val="24"/>
                <w:lang w:val="ka-GE"/>
              </w:rPr>
            </w:pPr>
            <w:r w:rsidRPr="00D77492">
              <w:rPr>
                <w:rFonts w:ascii="Sylfaen" w:hAnsi="Sylfaen"/>
                <w:iCs/>
                <w:sz w:val="24"/>
                <w:szCs w:val="24"/>
              </w:rPr>
              <w:t xml:space="preserve">CE </w:t>
            </w:r>
            <w:r w:rsidRPr="00D77492">
              <w:rPr>
                <w:rFonts w:ascii="Sylfaen" w:hAnsi="Sylfaen"/>
                <w:iCs/>
                <w:sz w:val="24"/>
                <w:szCs w:val="24"/>
                <w:lang w:val="ka-GE"/>
              </w:rPr>
              <w:t xml:space="preserve">ნიშანდებასა და ამ მუხლის 3-ე პუნქტით გათვალისწინებულ საიდენტიფიკაციო მონაცემებთან ერთად შესაძლოა დატანილ იქნას აგრეთვე სხვა ნიშანდება, რომელიც ასახავს გამოყენებასთან დაკავშირებულ რისკების შესახებ ინფორმაციას. </w:t>
            </w:r>
          </w:p>
          <w:p w14:paraId="292B335E" w14:textId="77777777" w:rsidR="00A80048" w:rsidRPr="00D77492" w:rsidRDefault="00A80048" w:rsidP="009E7CBE">
            <w:pPr>
              <w:pStyle w:val="ListParagraph"/>
              <w:numPr>
                <w:ilvl w:val="0"/>
                <w:numId w:val="13"/>
              </w:numPr>
              <w:tabs>
                <w:tab w:val="left" w:pos="1350"/>
              </w:tabs>
              <w:spacing w:line="276" w:lineRule="auto"/>
              <w:ind w:left="576" w:right="432" w:firstLine="0"/>
              <w:jc w:val="both"/>
              <w:rPr>
                <w:rFonts w:ascii="Sylfaen" w:hAnsi="Sylfaen"/>
                <w:iCs/>
                <w:sz w:val="24"/>
                <w:szCs w:val="24"/>
                <w:lang w:val="ka-GE"/>
              </w:rPr>
            </w:pPr>
            <w:r w:rsidRPr="00D77492">
              <w:rPr>
                <w:rFonts w:ascii="Sylfaen" w:hAnsi="Sylfaen"/>
                <w:iCs/>
                <w:sz w:val="24"/>
                <w:szCs w:val="24"/>
                <w:lang w:val="ka-GE"/>
              </w:rPr>
              <w:t xml:space="preserve">წევრი სახელმწიფოები ვალდებულნი არიან განავითარონ და უზრუნველყონ </w:t>
            </w:r>
            <w:r w:rsidRPr="00D77492">
              <w:rPr>
                <w:rFonts w:ascii="Sylfaen" w:hAnsi="Sylfaen"/>
                <w:iCs/>
                <w:sz w:val="24"/>
                <w:szCs w:val="24"/>
              </w:rPr>
              <w:t xml:space="preserve">CE </w:t>
            </w:r>
            <w:r w:rsidRPr="00D77492">
              <w:rPr>
                <w:rFonts w:ascii="Sylfaen" w:hAnsi="Sylfaen"/>
                <w:iCs/>
                <w:sz w:val="24"/>
                <w:szCs w:val="24"/>
                <w:lang w:val="ka-GE"/>
              </w:rPr>
              <w:t>ნიშანდების რეჟიმთან დაკავშირებული კონტროლის მექანიზმები და ნიშანდების არასწორი გამოყენების შემთხვევებში გაატარონ სათანადო ზომები.</w:t>
            </w:r>
          </w:p>
          <w:p w14:paraId="795E53C5" w14:textId="77777777" w:rsidR="00A80048" w:rsidRPr="00D77492" w:rsidRDefault="00A80048" w:rsidP="009E7CBE">
            <w:pPr>
              <w:tabs>
                <w:tab w:val="left" w:pos="1350"/>
              </w:tabs>
              <w:spacing w:line="276" w:lineRule="auto"/>
              <w:ind w:left="576" w:right="432"/>
              <w:jc w:val="both"/>
              <w:rPr>
                <w:rFonts w:ascii="Sylfaen" w:hAnsi="Sylfaen"/>
                <w:iCs/>
                <w:sz w:val="24"/>
                <w:szCs w:val="24"/>
                <w:lang w:val="ka-GE"/>
              </w:rPr>
            </w:pPr>
          </w:p>
          <w:p w14:paraId="32C0965E" w14:textId="77777777" w:rsidR="00A80048" w:rsidRPr="00D77492" w:rsidRDefault="00A80048" w:rsidP="009E7CBE">
            <w:pPr>
              <w:pStyle w:val="ListParagraph"/>
              <w:tabs>
                <w:tab w:val="left" w:pos="1350"/>
              </w:tabs>
              <w:spacing w:line="276" w:lineRule="auto"/>
              <w:ind w:left="576" w:right="432"/>
              <w:jc w:val="center"/>
              <w:rPr>
                <w:rFonts w:ascii="Sylfaen" w:hAnsi="Sylfaen"/>
                <w:b/>
                <w:sz w:val="24"/>
                <w:szCs w:val="24"/>
                <w:lang w:val="ka-GE"/>
              </w:rPr>
            </w:pPr>
          </w:p>
        </w:tc>
        <w:tc>
          <w:tcPr>
            <w:tcW w:w="540" w:type="dxa"/>
          </w:tcPr>
          <w:p w14:paraId="215559E9" w14:textId="77777777" w:rsidR="00A80048" w:rsidRDefault="00080670" w:rsidP="009E7CBE">
            <w:pPr>
              <w:tabs>
                <w:tab w:val="left" w:pos="1350"/>
              </w:tabs>
              <w:jc w:val="both"/>
              <w:rPr>
                <w:rFonts w:ascii="Sylfaen" w:eastAsia="Sylfaen" w:hAnsi="Sylfaen"/>
                <w:b/>
                <w:sz w:val="24"/>
                <w:szCs w:val="24"/>
                <w:lang w:val="ka-GE"/>
              </w:rPr>
            </w:pPr>
            <w:r>
              <w:rPr>
                <w:rFonts w:ascii="Sylfaen" w:eastAsia="Sylfaen" w:hAnsi="Sylfaen"/>
                <w:b/>
                <w:sz w:val="24"/>
                <w:szCs w:val="24"/>
                <w:lang w:val="ka-GE"/>
              </w:rPr>
              <w:t>N1</w:t>
            </w:r>
          </w:p>
        </w:tc>
        <w:tc>
          <w:tcPr>
            <w:tcW w:w="630" w:type="dxa"/>
          </w:tcPr>
          <w:p w14:paraId="6266F73D" w14:textId="77777777" w:rsidR="00A80048" w:rsidRPr="00AE49ED" w:rsidRDefault="00A80048" w:rsidP="009E7CBE">
            <w:pPr>
              <w:tabs>
                <w:tab w:val="left" w:pos="1350"/>
              </w:tabs>
              <w:jc w:val="both"/>
              <w:rPr>
                <w:rFonts w:ascii="Sylfaen" w:eastAsia="Sylfaen" w:hAnsi="Sylfaen"/>
                <w:b/>
                <w:sz w:val="24"/>
                <w:szCs w:val="24"/>
                <w:lang w:val="ka-GE"/>
              </w:rPr>
            </w:pPr>
            <w:r>
              <w:rPr>
                <w:rFonts w:ascii="Sylfaen" w:eastAsia="Sylfaen" w:hAnsi="Sylfaen"/>
                <w:b/>
                <w:sz w:val="24"/>
                <w:szCs w:val="24"/>
                <w:lang w:val="ka-GE"/>
              </w:rPr>
              <w:t>15</w:t>
            </w:r>
          </w:p>
        </w:tc>
        <w:tc>
          <w:tcPr>
            <w:tcW w:w="5310" w:type="dxa"/>
          </w:tcPr>
          <w:p w14:paraId="2327D6D3" w14:textId="77777777" w:rsidR="00A80048" w:rsidRPr="00D86B05" w:rsidRDefault="00A80048" w:rsidP="009E7CBE">
            <w:pPr>
              <w:tabs>
                <w:tab w:val="left" w:pos="1350"/>
              </w:tabs>
              <w:spacing w:after="0" w:line="276" w:lineRule="auto"/>
              <w:ind w:firstLine="720"/>
              <w:jc w:val="both"/>
              <w:rPr>
                <w:rFonts w:ascii="Sylfaen" w:hAnsi="Sylfaen"/>
                <w:iCs/>
                <w:sz w:val="24"/>
                <w:szCs w:val="24"/>
                <w:lang w:val="ka-GE"/>
              </w:rPr>
            </w:pPr>
            <w:r w:rsidRPr="00D86B05">
              <w:rPr>
                <w:rFonts w:ascii="Sylfaen" w:hAnsi="Sylfaen"/>
                <w:iCs/>
                <w:sz w:val="24"/>
                <w:szCs w:val="24"/>
                <w:lang w:val="ka-GE"/>
              </w:rPr>
              <w:t xml:space="preserve">1. პროდუქტზე დატანილ უნდა იქნას იმ შესაბამისობის შემფასებელი ორგანოს საიდენტიფიკაციო მონაცემები, რომელიც მონაწილეობდა მოწყობილობისა და საამწყობრო ნაწილის წარმოების კონტროლში. შესაბამისობის შემფასებელი ორგანოს საიდენტიფიკაციო ნომერი დატანილ უნდა იქნას თავად შესაბამისობის შემფასებელი ორგანოს მიერ ან ამ უკანასკნელის მითითებით მწარმოებლის ან მწარმოებლის ავტორიზებული წარმომადგენლის მიერ. </w:t>
            </w:r>
          </w:p>
          <w:p w14:paraId="4A691333" w14:textId="77777777" w:rsidR="00A80048" w:rsidRPr="00566A0E" w:rsidRDefault="00A80048" w:rsidP="009E7CBE">
            <w:pPr>
              <w:tabs>
                <w:tab w:val="left" w:pos="1350"/>
              </w:tabs>
              <w:spacing w:after="0" w:line="276" w:lineRule="auto"/>
              <w:ind w:firstLine="720"/>
              <w:jc w:val="both"/>
              <w:rPr>
                <w:rFonts w:ascii="Sylfaen" w:hAnsi="Sylfaen"/>
                <w:iCs/>
                <w:sz w:val="24"/>
                <w:szCs w:val="24"/>
                <w:lang w:val="ka-GE"/>
              </w:rPr>
            </w:pPr>
            <w:r w:rsidRPr="00D86B05">
              <w:rPr>
                <w:rFonts w:ascii="Sylfaen" w:hAnsi="Sylfaen"/>
                <w:iCs/>
                <w:sz w:val="24"/>
                <w:szCs w:val="24"/>
                <w:lang w:val="ka-GE"/>
              </w:rPr>
              <w:t xml:space="preserve">2. ამ მუხლის </w:t>
            </w:r>
            <w:r w:rsidRPr="00724022">
              <w:rPr>
                <w:rFonts w:ascii="Sylfaen" w:hAnsi="Sylfaen"/>
                <w:iCs/>
                <w:sz w:val="24"/>
                <w:szCs w:val="24"/>
                <w:lang w:val="ka-GE"/>
              </w:rPr>
              <w:t>პირველი</w:t>
            </w:r>
            <w:r w:rsidRPr="002127E3">
              <w:rPr>
                <w:rFonts w:ascii="Sylfaen" w:hAnsi="Sylfaen"/>
                <w:iCs/>
                <w:sz w:val="24"/>
                <w:szCs w:val="24"/>
                <w:lang w:val="ka-GE"/>
              </w:rPr>
              <w:t xml:space="preserve"> პუნქტით </w:t>
            </w:r>
            <w:r w:rsidRPr="00D86B05">
              <w:rPr>
                <w:rFonts w:ascii="Sylfaen" w:hAnsi="Sylfaen"/>
                <w:iCs/>
                <w:sz w:val="24"/>
                <w:szCs w:val="24"/>
                <w:lang w:val="ka-GE"/>
              </w:rPr>
              <w:t xml:space="preserve">გათვალისწინებულ საიდენტიფიკაციო მონაცემებთან ერთად შესაძლოა დატანილ იქნას აგრეთვე სხვა ნიშანდება, რომელიც ასახავს გამოყენებასთან დაკავშირებულ რისკების შესახებ ინფორმაციას. </w:t>
            </w:r>
          </w:p>
          <w:p w14:paraId="3C126E5C" w14:textId="77777777" w:rsidR="00A80048" w:rsidRPr="00566A0E" w:rsidRDefault="00A80048" w:rsidP="009E7CBE">
            <w:pPr>
              <w:tabs>
                <w:tab w:val="left" w:pos="1350"/>
              </w:tabs>
              <w:spacing w:after="0" w:line="276" w:lineRule="auto"/>
              <w:ind w:firstLine="720"/>
              <w:rPr>
                <w:rFonts w:ascii="Sylfaen" w:eastAsia="Arial Unicode MS" w:hAnsi="Sylfaen" w:cs="Arial Unicode MS"/>
                <w:b/>
                <w:sz w:val="24"/>
                <w:szCs w:val="24"/>
                <w:lang w:val="ka-GE"/>
              </w:rPr>
            </w:pPr>
          </w:p>
        </w:tc>
        <w:tc>
          <w:tcPr>
            <w:tcW w:w="900" w:type="dxa"/>
          </w:tcPr>
          <w:p w14:paraId="2A20894E" w14:textId="77777777" w:rsidR="00A80048" w:rsidRDefault="00A80048" w:rsidP="009E7CBE">
            <w:pPr>
              <w:tabs>
                <w:tab w:val="left" w:pos="1350"/>
              </w:tabs>
              <w:ind w:firstLine="18"/>
              <w:jc w:val="both"/>
              <w:rPr>
                <w:rFonts w:ascii="Sylfaen" w:eastAsia="Sylfaen" w:hAnsi="Sylfaen"/>
                <w:b/>
                <w:sz w:val="24"/>
                <w:szCs w:val="24"/>
                <w:lang w:val="ka-GE"/>
              </w:rPr>
            </w:pPr>
            <w:r>
              <w:rPr>
                <w:rFonts w:ascii="Sylfaen" w:eastAsia="Sylfaen" w:hAnsi="Sylfaen"/>
                <w:b/>
                <w:sz w:val="24"/>
                <w:szCs w:val="24"/>
                <w:lang w:val="ka-GE"/>
              </w:rPr>
              <w:t>ნშ</w:t>
            </w:r>
          </w:p>
        </w:tc>
        <w:tc>
          <w:tcPr>
            <w:tcW w:w="1710" w:type="dxa"/>
          </w:tcPr>
          <w:p w14:paraId="3D402C8F" w14:textId="77777777" w:rsidR="00A80048" w:rsidRPr="00202BD0" w:rsidRDefault="00080670" w:rsidP="009E7CBE">
            <w:pPr>
              <w:tabs>
                <w:tab w:val="left" w:pos="1350"/>
              </w:tabs>
              <w:jc w:val="both"/>
              <w:rPr>
                <w:rFonts w:ascii="Sylfaen" w:eastAsia="Sylfaen" w:hAnsi="Sylfaen"/>
                <w:szCs w:val="24"/>
                <w:lang w:val="ka-GE"/>
              </w:rPr>
            </w:pPr>
            <w:r>
              <w:rPr>
                <w:rFonts w:ascii="Sylfaen" w:eastAsia="Sylfaen" w:hAnsi="Sylfaen"/>
                <w:szCs w:val="24"/>
                <w:lang w:val="ka-GE"/>
              </w:rPr>
              <w:t>შესაბამისობის ნიშანდება მოქმედებს მხოლოდ ევროკავშირის მასშტაბით</w:t>
            </w:r>
            <w:r w:rsidR="00E9766E">
              <w:rPr>
                <w:rFonts w:ascii="Sylfaen" w:eastAsia="Sylfaen" w:hAnsi="Sylfaen"/>
                <w:szCs w:val="24"/>
                <w:lang w:val="ka-GE"/>
              </w:rPr>
              <w:t>, ხოლო სხვა ნიშანდება მათ შორის სავალდებულოდ დასატანი იქნება საქართველოს შემთხვევაშიც.</w:t>
            </w:r>
          </w:p>
        </w:tc>
      </w:tr>
      <w:tr w:rsidR="00BA65C1" w:rsidRPr="00202BD0" w14:paraId="3ABFAC70" w14:textId="77777777" w:rsidTr="009E7CBE">
        <w:tblPrEx>
          <w:tblBorders>
            <w:insideH w:val="single" w:sz="4" w:space="0" w:color="auto"/>
          </w:tblBorders>
        </w:tblPrEx>
        <w:trPr>
          <w:trHeight w:val="2690"/>
        </w:trPr>
        <w:tc>
          <w:tcPr>
            <w:tcW w:w="900" w:type="dxa"/>
          </w:tcPr>
          <w:p w14:paraId="5846D6B8" w14:textId="77777777" w:rsidR="00A80048" w:rsidRDefault="00A80048" w:rsidP="009E7CBE">
            <w:pPr>
              <w:tabs>
                <w:tab w:val="left" w:pos="1350"/>
              </w:tabs>
              <w:jc w:val="both"/>
              <w:rPr>
                <w:rFonts w:ascii="Sylfaen" w:eastAsia="Sylfaen" w:hAnsi="Sylfaen"/>
                <w:b/>
                <w:szCs w:val="24"/>
                <w:lang w:val="ka-GE"/>
              </w:rPr>
            </w:pPr>
            <w:r>
              <w:rPr>
                <w:rFonts w:ascii="Sylfaen" w:eastAsia="Sylfaen" w:hAnsi="Sylfaen"/>
                <w:b/>
                <w:szCs w:val="24"/>
                <w:lang w:val="ka-GE"/>
              </w:rPr>
              <w:t>18</w:t>
            </w:r>
          </w:p>
        </w:tc>
        <w:tc>
          <w:tcPr>
            <w:tcW w:w="4770" w:type="dxa"/>
          </w:tcPr>
          <w:p w14:paraId="30A831CD" w14:textId="77777777" w:rsidR="00A80048" w:rsidRPr="005D7A00" w:rsidRDefault="00A80048" w:rsidP="009E7CBE">
            <w:pPr>
              <w:tabs>
                <w:tab w:val="left" w:pos="1350"/>
              </w:tabs>
              <w:kinsoku w:val="0"/>
              <w:overflowPunct w:val="0"/>
              <w:spacing w:before="10" w:line="276" w:lineRule="auto"/>
              <w:ind w:left="576" w:right="432"/>
              <w:rPr>
                <w:rFonts w:ascii="Sylfaen" w:hAnsi="Sylfaen"/>
                <w:sz w:val="24"/>
                <w:szCs w:val="24"/>
              </w:rPr>
            </w:pPr>
          </w:p>
          <w:p w14:paraId="3F8B60F6" w14:textId="77777777" w:rsidR="00A80048" w:rsidRPr="005D7A00" w:rsidRDefault="00A80048" w:rsidP="009E7CBE">
            <w:pPr>
              <w:tabs>
                <w:tab w:val="left" w:pos="1350"/>
              </w:tabs>
              <w:kinsoku w:val="0"/>
              <w:overflowPunct w:val="0"/>
              <w:spacing w:line="276" w:lineRule="auto"/>
              <w:ind w:left="576" w:right="432"/>
              <w:jc w:val="both"/>
              <w:rPr>
                <w:rFonts w:ascii="Sylfaen" w:hAnsi="Sylfaen"/>
                <w:sz w:val="24"/>
                <w:szCs w:val="24"/>
                <w:lang w:val="ka-GE"/>
              </w:rPr>
            </w:pPr>
            <w:r w:rsidRPr="005D7A00">
              <w:rPr>
                <w:rFonts w:ascii="Sylfaen" w:hAnsi="Sylfaen"/>
                <w:sz w:val="24"/>
                <w:szCs w:val="24"/>
                <w:lang w:val="ka-GE"/>
              </w:rPr>
              <w:t>1. IV დანართში მითთებული წარწერები, მოწყობილობაზე ან მის მონაცემთან ფირნიშზე, ხოლო სათანადო საჭიროების შემთხვევაში საამწყობრო ნაწილზე ან მისი მონაცემების ფირნიშზე დატანილი უნდა იქნას, ცხადად, გარჩევით და უცდომელად.</w:t>
            </w:r>
          </w:p>
          <w:p w14:paraId="61138EE3" w14:textId="77777777" w:rsidR="00A80048" w:rsidRPr="005D7A00" w:rsidRDefault="00A80048" w:rsidP="009E7CBE">
            <w:pPr>
              <w:tabs>
                <w:tab w:val="left" w:pos="1350"/>
              </w:tabs>
              <w:kinsoku w:val="0"/>
              <w:overflowPunct w:val="0"/>
              <w:spacing w:line="276" w:lineRule="auto"/>
              <w:ind w:left="576" w:right="432"/>
              <w:jc w:val="both"/>
              <w:rPr>
                <w:rFonts w:ascii="Sylfaen" w:hAnsi="Sylfaen"/>
                <w:sz w:val="24"/>
                <w:szCs w:val="24"/>
                <w:lang w:val="ka-GE"/>
              </w:rPr>
            </w:pPr>
            <w:r w:rsidRPr="005D7A00">
              <w:rPr>
                <w:rFonts w:ascii="Sylfaen" w:hAnsi="Sylfaen"/>
                <w:sz w:val="24"/>
                <w:szCs w:val="24"/>
                <w:lang w:val="ka-GE"/>
              </w:rPr>
              <w:t xml:space="preserve">2. . IV დანართში მითთებული წარწერები, მოწყობილობაზე ან საამწყობრო ნაწილზე დატანილ უნდა იქნას მათ ბაზარზე განთავსებამდე. </w:t>
            </w:r>
          </w:p>
          <w:p w14:paraId="465D8C48" w14:textId="77777777" w:rsidR="00A80048" w:rsidRPr="00D77492" w:rsidRDefault="00A80048" w:rsidP="009E7CBE">
            <w:pPr>
              <w:pStyle w:val="ListParagraph"/>
              <w:tabs>
                <w:tab w:val="left" w:pos="1350"/>
              </w:tabs>
              <w:spacing w:line="276" w:lineRule="auto"/>
              <w:ind w:left="576" w:right="432"/>
              <w:jc w:val="center"/>
              <w:rPr>
                <w:rFonts w:ascii="Sylfaen" w:hAnsi="Sylfaen"/>
                <w:b/>
                <w:sz w:val="24"/>
                <w:szCs w:val="24"/>
                <w:lang w:val="ka-GE"/>
              </w:rPr>
            </w:pPr>
          </w:p>
        </w:tc>
        <w:tc>
          <w:tcPr>
            <w:tcW w:w="540" w:type="dxa"/>
          </w:tcPr>
          <w:p w14:paraId="0DDB7CA0" w14:textId="77777777" w:rsidR="00A80048" w:rsidRDefault="00080670" w:rsidP="009E7CBE">
            <w:pPr>
              <w:tabs>
                <w:tab w:val="left" w:pos="1350"/>
              </w:tabs>
              <w:jc w:val="both"/>
              <w:rPr>
                <w:rFonts w:ascii="Sylfaen" w:eastAsia="Sylfaen" w:hAnsi="Sylfaen"/>
                <w:b/>
                <w:sz w:val="24"/>
                <w:szCs w:val="24"/>
                <w:lang w:val="ka-GE"/>
              </w:rPr>
            </w:pPr>
            <w:r>
              <w:rPr>
                <w:rFonts w:ascii="Sylfaen" w:eastAsia="Sylfaen" w:hAnsi="Sylfaen"/>
                <w:b/>
                <w:sz w:val="24"/>
                <w:szCs w:val="24"/>
                <w:lang w:val="ka-GE"/>
              </w:rPr>
              <w:t>N1</w:t>
            </w:r>
          </w:p>
        </w:tc>
        <w:tc>
          <w:tcPr>
            <w:tcW w:w="630" w:type="dxa"/>
          </w:tcPr>
          <w:p w14:paraId="3848D121" w14:textId="77777777" w:rsidR="00A80048" w:rsidRPr="00AE49ED" w:rsidRDefault="00A80048" w:rsidP="009E7CBE">
            <w:pPr>
              <w:tabs>
                <w:tab w:val="left" w:pos="1350"/>
              </w:tabs>
              <w:jc w:val="both"/>
              <w:rPr>
                <w:rFonts w:ascii="Sylfaen" w:eastAsia="Sylfaen" w:hAnsi="Sylfaen"/>
                <w:b/>
                <w:sz w:val="24"/>
                <w:szCs w:val="24"/>
                <w:lang w:val="ka-GE"/>
              </w:rPr>
            </w:pPr>
            <w:r>
              <w:rPr>
                <w:rFonts w:ascii="Sylfaen" w:eastAsia="Sylfaen" w:hAnsi="Sylfaen"/>
                <w:b/>
                <w:sz w:val="24"/>
                <w:szCs w:val="24"/>
                <w:lang w:val="ka-GE"/>
              </w:rPr>
              <w:t>16</w:t>
            </w:r>
          </w:p>
        </w:tc>
        <w:tc>
          <w:tcPr>
            <w:tcW w:w="5310" w:type="dxa"/>
          </w:tcPr>
          <w:p w14:paraId="5C8BB202" w14:textId="77777777" w:rsidR="00A80048" w:rsidRPr="00341320" w:rsidRDefault="00A80048" w:rsidP="009E7CBE">
            <w:pPr>
              <w:tabs>
                <w:tab w:val="left" w:pos="1350"/>
              </w:tabs>
              <w:kinsoku w:val="0"/>
              <w:overflowPunct w:val="0"/>
              <w:spacing w:after="0" w:line="276" w:lineRule="auto"/>
              <w:ind w:firstLine="720"/>
              <w:jc w:val="both"/>
              <w:rPr>
                <w:rFonts w:ascii="Sylfaen" w:hAnsi="Sylfaen"/>
                <w:sz w:val="24"/>
                <w:szCs w:val="24"/>
                <w:lang w:val="ka-GE"/>
              </w:rPr>
            </w:pPr>
            <w:r w:rsidRPr="00341320">
              <w:rPr>
                <w:rFonts w:ascii="Sylfaen" w:hAnsi="Sylfaen"/>
                <w:sz w:val="24"/>
                <w:szCs w:val="24"/>
                <w:lang w:val="ka-GE"/>
              </w:rPr>
              <w:t xml:space="preserve">1. ამ </w:t>
            </w:r>
            <w:r w:rsidRPr="00CE07BF">
              <w:rPr>
                <w:rFonts w:ascii="Sylfaen" w:hAnsi="Sylfaen"/>
                <w:sz w:val="24"/>
                <w:szCs w:val="24"/>
                <w:lang w:val="ka-GE"/>
              </w:rPr>
              <w:t>ტექნიკური</w:t>
            </w:r>
            <w:r w:rsidRPr="00566A0E">
              <w:rPr>
                <w:rFonts w:ascii="Sylfaen" w:hAnsi="Sylfaen"/>
                <w:sz w:val="24"/>
                <w:szCs w:val="24"/>
                <w:lang w:val="ka-GE"/>
              </w:rPr>
              <w:t xml:space="preserve"> რეგლამენტის</w:t>
            </w:r>
            <w:r>
              <w:rPr>
                <w:rFonts w:ascii="Sylfaen" w:hAnsi="Sylfaen"/>
                <w:sz w:val="24"/>
                <w:szCs w:val="24"/>
              </w:rPr>
              <w:t xml:space="preserve"> III</w:t>
            </w:r>
            <w:r w:rsidRPr="00341320">
              <w:rPr>
                <w:rFonts w:ascii="Sylfaen" w:hAnsi="Sylfaen"/>
                <w:sz w:val="24"/>
                <w:szCs w:val="24"/>
                <w:lang w:val="ka-GE"/>
              </w:rPr>
              <w:t xml:space="preserve"> დანართში</w:t>
            </w:r>
            <w:r w:rsidRPr="00CE07BF">
              <w:rPr>
                <w:rFonts w:ascii="Sylfaen" w:hAnsi="Sylfaen"/>
                <w:sz w:val="24"/>
                <w:szCs w:val="24"/>
                <w:lang w:val="ka-GE"/>
              </w:rPr>
              <w:t xml:space="preserve"> </w:t>
            </w:r>
            <w:r w:rsidRPr="00566A0E">
              <w:rPr>
                <w:rFonts w:ascii="Sylfaen" w:hAnsi="Sylfaen"/>
                <w:sz w:val="24"/>
                <w:szCs w:val="24"/>
                <w:lang w:val="ka-GE"/>
              </w:rPr>
              <w:t>მითთებული წარწერები მოწყობილობაზე</w:t>
            </w:r>
            <w:r w:rsidRPr="00D26511">
              <w:rPr>
                <w:rFonts w:ascii="Sylfaen" w:hAnsi="Sylfaen"/>
                <w:sz w:val="24"/>
                <w:szCs w:val="24"/>
                <w:lang w:val="ka-GE"/>
              </w:rPr>
              <w:t xml:space="preserve"> ან </w:t>
            </w:r>
            <w:r w:rsidRPr="0091088F">
              <w:rPr>
                <w:rFonts w:ascii="Sylfaen" w:hAnsi="Sylfaen"/>
                <w:sz w:val="24"/>
                <w:szCs w:val="24"/>
                <w:lang w:val="ka-GE"/>
              </w:rPr>
              <w:t>მის მონაცემთა</w:t>
            </w:r>
            <w:r w:rsidRPr="00BC5104">
              <w:rPr>
                <w:rFonts w:ascii="Sylfaen" w:hAnsi="Sylfaen"/>
                <w:sz w:val="24"/>
                <w:szCs w:val="24"/>
                <w:lang w:val="ka-GE"/>
              </w:rPr>
              <w:t xml:space="preserve"> ფი</w:t>
            </w:r>
            <w:r>
              <w:rPr>
                <w:rFonts w:ascii="Sylfaen" w:hAnsi="Sylfaen"/>
                <w:sz w:val="24"/>
                <w:szCs w:val="24"/>
                <w:lang w:val="ka-GE"/>
              </w:rPr>
              <w:t>რფიტაზე,</w:t>
            </w:r>
            <w:r w:rsidRPr="00341320">
              <w:rPr>
                <w:rFonts w:ascii="Sylfaen" w:hAnsi="Sylfaen"/>
                <w:sz w:val="24"/>
                <w:szCs w:val="24"/>
                <w:lang w:val="ka-GE"/>
              </w:rPr>
              <w:t xml:space="preserve"> ხოლო </w:t>
            </w:r>
            <w:r w:rsidRPr="00CE07BF">
              <w:rPr>
                <w:rFonts w:ascii="Sylfaen" w:hAnsi="Sylfaen"/>
                <w:sz w:val="24"/>
                <w:szCs w:val="24"/>
                <w:lang w:val="ka-GE"/>
              </w:rPr>
              <w:t>სათანადო</w:t>
            </w:r>
            <w:r w:rsidRPr="00566A0E">
              <w:rPr>
                <w:rFonts w:ascii="Sylfaen" w:hAnsi="Sylfaen"/>
                <w:sz w:val="24"/>
                <w:szCs w:val="24"/>
                <w:lang w:val="ka-GE"/>
              </w:rPr>
              <w:t xml:space="preserve"> საჭიროების შემთხვევაში საამწყობრო</w:t>
            </w:r>
            <w:r w:rsidRPr="00D26511">
              <w:rPr>
                <w:rFonts w:ascii="Sylfaen" w:hAnsi="Sylfaen"/>
                <w:sz w:val="24"/>
                <w:szCs w:val="24"/>
                <w:lang w:val="ka-GE"/>
              </w:rPr>
              <w:t xml:space="preserve"> ნაწილზე </w:t>
            </w:r>
            <w:r w:rsidRPr="0091088F">
              <w:rPr>
                <w:rFonts w:ascii="Sylfaen" w:hAnsi="Sylfaen"/>
                <w:sz w:val="24"/>
                <w:szCs w:val="24"/>
                <w:lang w:val="ka-GE"/>
              </w:rPr>
              <w:t>ან მისი</w:t>
            </w:r>
            <w:r w:rsidRPr="00BC5104">
              <w:rPr>
                <w:rFonts w:ascii="Sylfaen" w:hAnsi="Sylfaen"/>
                <w:sz w:val="24"/>
                <w:szCs w:val="24"/>
                <w:lang w:val="ka-GE"/>
              </w:rPr>
              <w:t xml:space="preserve"> მონაცემების </w:t>
            </w:r>
            <w:r>
              <w:rPr>
                <w:rFonts w:ascii="Sylfaen" w:hAnsi="Sylfaen"/>
                <w:sz w:val="24"/>
                <w:szCs w:val="24"/>
                <w:lang w:val="ka-GE"/>
              </w:rPr>
              <w:t xml:space="preserve">ფირფიტაზე </w:t>
            </w:r>
            <w:r w:rsidRPr="00566A0E">
              <w:rPr>
                <w:rFonts w:ascii="Sylfaen" w:hAnsi="Sylfaen"/>
                <w:sz w:val="24"/>
                <w:szCs w:val="24"/>
                <w:lang w:val="ka-GE"/>
              </w:rPr>
              <w:t>დატანილი უნდა</w:t>
            </w:r>
            <w:r w:rsidRPr="00D26511">
              <w:rPr>
                <w:rFonts w:ascii="Sylfaen" w:hAnsi="Sylfaen"/>
                <w:sz w:val="24"/>
                <w:szCs w:val="24"/>
                <w:lang w:val="ka-GE"/>
              </w:rPr>
              <w:t xml:space="preserve"> იქნას</w:t>
            </w:r>
            <w:r w:rsidRPr="0091088F">
              <w:rPr>
                <w:rFonts w:ascii="Sylfaen" w:hAnsi="Sylfaen"/>
                <w:sz w:val="24"/>
                <w:szCs w:val="24"/>
                <w:lang w:val="ka-GE"/>
              </w:rPr>
              <w:t xml:space="preserve"> ცხადად, </w:t>
            </w:r>
            <w:r w:rsidRPr="00BC5104">
              <w:rPr>
                <w:rFonts w:ascii="Sylfaen" w:hAnsi="Sylfaen"/>
                <w:sz w:val="24"/>
                <w:szCs w:val="24"/>
                <w:lang w:val="ka-GE"/>
              </w:rPr>
              <w:t>გარჩევით და შეუცდომელად.</w:t>
            </w:r>
          </w:p>
          <w:p w14:paraId="7638DA74" w14:textId="77777777" w:rsidR="00A80048" w:rsidRPr="00566A0E" w:rsidRDefault="00A80048" w:rsidP="009E7CBE">
            <w:pPr>
              <w:tabs>
                <w:tab w:val="left" w:pos="1350"/>
              </w:tabs>
              <w:kinsoku w:val="0"/>
              <w:overflowPunct w:val="0"/>
              <w:spacing w:after="0" w:line="276" w:lineRule="auto"/>
              <w:ind w:firstLine="720"/>
              <w:jc w:val="both"/>
              <w:rPr>
                <w:rFonts w:ascii="Sylfaen" w:hAnsi="Sylfaen"/>
                <w:sz w:val="24"/>
                <w:szCs w:val="24"/>
                <w:lang w:val="ka-GE"/>
              </w:rPr>
            </w:pPr>
            <w:r w:rsidRPr="00341320">
              <w:rPr>
                <w:rFonts w:ascii="Sylfaen" w:hAnsi="Sylfaen"/>
                <w:sz w:val="24"/>
                <w:szCs w:val="24"/>
                <w:lang w:val="ka-GE"/>
              </w:rPr>
              <w:t>2. ამ</w:t>
            </w:r>
            <w:r w:rsidRPr="00CE07BF">
              <w:rPr>
                <w:rFonts w:ascii="Sylfaen" w:hAnsi="Sylfaen"/>
                <w:sz w:val="24"/>
                <w:szCs w:val="24"/>
                <w:lang w:val="ka-GE"/>
              </w:rPr>
              <w:t xml:space="preserve"> </w:t>
            </w:r>
            <w:r w:rsidRPr="00566A0E">
              <w:rPr>
                <w:rFonts w:ascii="Sylfaen" w:hAnsi="Sylfaen"/>
                <w:sz w:val="24"/>
                <w:szCs w:val="24"/>
                <w:lang w:val="ka-GE"/>
              </w:rPr>
              <w:t xml:space="preserve">ტექნიკური რეგლამენტის </w:t>
            </w:r>
            <w:r>
              <w:rPr>
                <w:rFonts w:ascii="Sylfaen" w:hAnsi="Sylfaen"/>
                <w:sz w:val="24"/>
                <w:szCs w:val="24"/>
              </w:rPr>
              <w:t>III</w:t>
            </w:r>
            <w:r w:rsidRPr="00566A0E" w:rsidDel="00CC21F5">
              <w:rPr>
                <w:rFonts w:ascii="Sylfaen" w:hAnsi="Sylfaen"/>
                <w:sz w:val="24"/>
                <w:szCs w:val="24"/>
                <w:lang w:val="ka-GE"/>
              </w:rPr>
              <w:t xml:space="preserve"> </w:t>
            </w:r>
            <w:r w:rsidRPr="00341320">
              <w:rPr>
                <w:rFonts w:ascii="Sylfaen" w:hAnsi="Sylfaen"/>
                <w:sz w:val="24"/>
                <w:szCs w:val="24"/>
                <w:lang w:val="ka-GE"/>
              </w:rPr>
              <w:t>დანართში</w:t>
            </w:r>
            <w:r w:rsidRPr="00CE07BF">
              <w:rPr>
                <w:rFonts w:ascii="Sylfaen" w:hAnsi="Sylfaen"/>
                <w:sz w:val="24"/>
                <w:szCs w:val="24"/>
                <w:lang w:val="ka-GE"/>
              </w:rPr>
              <w:t xml:space="preserve"> </w:t>
            </w:r>
            <w:r w:rsidRPr="00566A0E">
              <w:rPr>
                <w:rFonts w:ascii="Sylfaen" w:hAnsi="Sylfaen"/>
                <w:sz w:val="24"/>
                <w:szCs w:val="24"/>
                <w:lang w:val="ka-GE"/>
              </w:rPr>
              <w:t>მით</w:t>
            </w:r>
            <w:r>
              <w:rPr>
                <w:rFonts w:ascii="Sylfaen" w:hAnsi="Sylfaen"/>
                <w:sz w:val="24"/>
                <w:szCs w:val="24"/>
                <w:lang w:val="ka-GE"/>
              </w:rPr>
              <w:t>ი</w:t>
            </w:r>
            <w:r w:rsidRPr="00566A0E">
              <w:rPr>
                <w:rFonts w:ascii="Sylfaen" w:hAnsi="Sylfaen"/>
                <w:sz w:val="24"/>
                <w:szCs w:val="24"/>
                <w:lang w:val="ka-GE"/>
              </w:rPr>
              <w:t>თებული წარწერები მოწყობილობაზე</w:t>
            </w:r>
            <w:r w:rsidRPr="00D26511">
              <w:rPr>
                <w:rFonts w:ascii="Sylfaen" w:hAnsi="Sylfaen"/>
                <w:sz w:val="24"/>
                <w:szCs w:val="24"/>
                <w:lang w:val="ka-GE"/>
              </w:rPr>
              <w:t xml:space="preserve"> ან </w:t>
            </w:r>
            <w:r w:rsidRPr="0091088F">
              <w:rPr>
                <w:rFonts w:ascii="Sylfaen" w:hAnsi="Sylfaen"/>
                <w:sz w:val="24"/>
                <w:szCs w:val="24"/>
                <w:lang w:val="ka-GE"/>
              </w:rPr>
              <w:t>საამწყობრო ნაწილზე</w:t>
            </w:r>
            <w:r w:rsidRPr="00BC5104">
              <w:rPr>
                <w:rFonts w:ascii="Sylfaen" w:hAnsi="Sylfaen"/>
                <w:sz w:val="24"/>
                <w:szCs w:val="24"/>
                <w:lang w:val="ka-GE"/>
              </w:rPr>
              <w:t xml:space="preserve"> დატანილ უნდა იქნას მათ ბაზარზე განთავსებამდე. </w:t>
            </w:r>
          </w:p>
          <w:p w14:paraId="7E218B46" w14:textId="77777777" w:rsidR="00A80048" w:rsidRPr="00566A0E" w:rsidRDefault="00A80048" w:rsidP="009E7CBE">
            <w:pPr>
              <w:tabs>
                <w:tab w:val="left" w:pos="1350"/>
              </w:tabs>
              <w:spacing w:after="0" w:line="276" w:lineRule="auto"/>
              <w:ind w:firstLine="720"/>
              <w:rPr>
                <w:rFonts w:ascii="Sylfaen" w:eastAsia="Arial Unicode MS" w:hAnsi="Sylfaen" w:cs="Arial Unicode MS"/>
                <w:b/>
                <w:sz w:val="24"/>
                <w:szCs w:val="24"/>
                <w:lang w:val="ka-GE"/>
              </w:rPr>
            </w:pPr>
          </w:p>
        </w:tc>
        <w:tc>
          <w:tcPr>
            <w:tcW w:w="900" w:type="dxa"/>
          </w:tcPr>
          <w:p w14:paraId="67E8F570" w14:textId="77777777" w:rsidR="00A80048" w:rsidRDefault="00A80048" w:rsidP="009E7CBE">
            <w:pPr>
              <w:tabs>
                <w:tab w:val="left" w:pos="1350"/>
              </w:tabs>
              <w:ind w:firstLine="18"/>
              <w:jc w:val="both"/>
              <w:rPr>
                <w:rFonts w:ascii="Sylfaen" w:eastAsia="Sylfaen" w:hAnsi="Sylfaen"/>
                <w:b/>
                <w:sz w:val="24"/>
                <w:szCs w:val="24"/>
                <w:lang w:val="ka-GE"/>
              </w:rPr>
            </w:pPr>
            <w:r>
              <w:rPr>
                <w:rFonts w:ascii="Sylfaen" w:eastAsia="Sylfaen" w:hAnsi="Sylfaen"/>
                <w:b/>
                <w:sz w:val="24"/>
                <w:szCs w:val="24"/>
                <w:lang w:val="ka-GE"/>
              </w:rPr>
              <w:t>სშ</w:t>
            </w:r>
          </w:p>
        </w:tc>
        <w:tc>
          <w:tcPr>
            <w:tcW w:w="1710" w:type="dxa"/>
          </w:tcPr>
          <w:p w14:paraId="6F1CB103" w14:textId="77777777" w:rsidR="00A80048" w:rsidRPr="00202BD0" w:rsidRDefault="00A80048" w:rsidP="009E7CBE">
            <w:pPr>
              <w:tabs>
                <w:tab w:val="left" w:pos="1350"/>
              </w:tabs>
              <w:jc w:val="both"/>
              <w:rPr>
                <w:rFonts w:ascii="Sylfaen" w:eastAsia="Sylfaen" w:hAnsi="Sylfaen"/>
                <w:szCs w:val="24"/>
                <w:lang w:val="ka-GE"/>
              </w:rPr>
            </w:pPr>
          </w:p>
        </w:tc>
      </w:tr>
      <w:tr w:rsidR="00BA65C1" w:rsidRPr="00202BD0" w14:paraId="0CE852BD" w14:textId="77777777" w:rsidTr="009E7CBE">
        <w:tblPrEx>
          <w:tblBorders>
            <w:insideH w:val="single" w:sz="4" w:space="0" w:color="auto"/>
          </w:tblBorders>
        </w:tblPrEx>
        <w:trPr>
          <w:trHeight w:val="2690"/>
        </w:trPr>
        <w:tc>
          <w:tcPr>
            <w:tcW w:w="900" w:type="dxa"/>
          </w:tcPr>
          <w:p w14:paraId="66471156" w14:textId="77777777" w:rsidR="00A80048" w:rsidRDefault="00A80048" w:rsidP="009E7CBE">
            <w:pPr>
              <w:tabs>
                <w:tab w:val="left" w:pos="1350"/>
              </w:tabs>
              <w:jc w:val="both"/>
              <w:rPr>
                <w:rFonts w:ascii="Sylfaen" w:eastAsia="Sylfaen" w:hAnsi="Sylfaen"/>
                <w:b/>
                <w:szCs w:val="24"/>
                <w:lang w:val="ka-GE"/>
              </w:rPr>
            </w:pPr>
            <w:r>
              <w:rPr>
                <w:rFonts w:ascii="Sylfaen" w:eastAsia="Sylfaen" w:hAnsi="Sylfaen"/>
                <w:b/>
                <w:szCs w:val="24"/>
                <w:lang w:val="ka-GE"/>
              </w:rPr>
              <w:t>19</w:t>
            </w:r>
          </w:p>
        </w:tc>
        <w:tc>
          <w:tcPr>
            <w:tcW w:w="4770" w:type="dxa"/>
          </w:tcPr>
          <w:p w14:paraId="4F71097A" w14:textId="77777777" w:rsidR="00A80048" w:rsidRPr="00D77492" w:rsidRDefault="00A80048" w:rsidP="009E7CBE">
            <w:pPr>
              <w:tabs>
                <w:tab w:val="left" w:pos="1350"/>
              </w:tabs>
              <w:spacing w:line="276" w:lineRule="auto"/>
              <w:ind w:left="576" w:right="432"/>
              <w:rPr>
                <w:rFonts w:ascii="Sylfaen" w:hAnsi="Sylfaen"/>
                <w:sz w:val="24"/>
                <w:szCs w:val="24"/>
                <w:lang w:val="ka-GE"/>
              </w:rPr>
            </w:pPr>
          </w:p>
          <w:p w14:paraId="3E85631D" w14:textId="77777777" w:rsidR="00A80048" w:rsidRPr="00D77492" w:rsidRDefault="00A80048" w:rsidP="009E7CBE">
            <w:pPr>
              <w:tabs>
                <w:tab w:val="left" w:pos="1350"/>
              </w:tabs>
              <w:spacing w:line="276" w:lineRule="auto"/>
              <w:ind w:left="576" w:right="432"/>
              <w:rPr>
                <w:rFonts w:ascii="Sylfaen" w:hAnsi="Sylfaen"/>
                <w:sz w:val="24"/>
                <w:szCs w:val="24"/>
                <w:lang w:val="ka-GE"/>
              </w:rPr>
            </w:pPr>
            <w:r w:rsidRPr="00D77492">
              <w:rPr>
                <w:rFonts w:ascii="Sylfaen" w:eastAsia="Times New Roman" w:hAnsi="Sylfaen" w:cs="Times New Roman"/>
                <w:color w:val="231F20"/>
                <w:sz w:val="24"/>
                <w:szCs w:val="24"/>
                <w:lang w:val="ka-GE"/>
              </w:rPr>
              <w:t xml:space="preserve">წევრი სახელმწიფოები ვალდებულნი არიან კომისიას და სხვა წევრ სახელმწიფოებს შეატყობინონ მათ მიერ არჩეული ორგანოების შესახებ, რომლებიც განახორციელებენ ამ რეგულაციით მიზნებისთვის მესამი მხარის შესაბამისობის შეფასების ფუნქციებს. </w:t>
            </w:r>
          </w:p>
          <w:p w14:paraId="1E38288D" w14:textId="77777777" w:rsidR="00A80048" w:rsidRPr="00D77492" w:rsidRDefault="00A80048" w:rsidP="009E7CBE">
            <w:pPr>
              <w:tabs>
                <w:tab w:val="left" w:pos="1350"/>
              </w:tabs>
              <w:spacing w:line="276" w:lineRule="auto"/>
              <w:ind w:left="576" w:right="432"/>
              <w:rPr>
                <w:rFonts w:ascii="Sylfaen" w:hAnsi="Sylfaen"/>
                <w:sz w:val="24"/>
                <w:szCs w:val="24"/>
                <w:lang w:val="ka-GE"/>
              </w:rPr>
            </w:pPr>
          </w:p>
          <w:p w14:paraId="6B787AF8" w14:textId="77777777" w:rsidR="00A80048" w:rsidRPr="00D77492" w:rsidRDefault="00A80048" w:rsidP="009E7CBE">
            <w:pPr>
              <w:pStyle w:val="ListParagraph"/>
              <w:tabs>
                <w:tab w:val="left" w:pos="1350"/>
              </w:tabs>
              <w:spacing w:line="276" w:lineRule="auto"/>
              <w:ind w:left="576" w:right="432"/>
              <w:jc w:val="center"/>
              <w:rPr>
                <w:rFonts w:ascii="Sylfaen" w:hAnsi="Sylfaen"/>
                <w:b/>
                <w:sz w:val="24"/>
                <w:szCs w:val="24"/>
                <w:lang w:val="ka-GE"/>
              </w:rPr>
            </w:pPr>
          </w:p>
        </w:tc>
        <w:tc>
          <w:tcPr>
            <w:tcW w:w="540" w:type="dxa"/>
          </w:tcPr>
          <w:p w14:paraId="08125C75" w14:textId="77777777" w:rsidR="00A80048" w:rsidRPr="00AE49ED" w:rsidRDefault="00A80048" w:rsidP="009E7CBE">
            <w:pPr>
              <w:tabs>
                <w:tab w:val="left" w:pos="1350"/>
              </w:tabs>
              <w:jc w:val="both"/>
              <w:rPr>
                <w:rFonts w:ascii="Sylfaen" w:eastAsia="Sylfaen" w:hAnsi="Sylfaen"/>
                <w:b/>
                <w:sz w:val="24"/>
                <w:szCs w:val="24"/>
                <w:lang w:val="ka-GE"/>
              </w:rPr>
            </w:pPr>
          </w:p>
        </w:tc>
        <w:tc>
          <w:tcPr>
            <w:tcW w:w="630" w:type="dxa"/>
          </w:tcPr>
          <w:p w14:paraId="43719865" w14:textId="77777777" w:rsidR="00A80048" w:rsidRPr="00AE49ED" w:rsidRDefault="00A80048" w:rsidP="009E7CBE">
            <w:pPr>
              <w:tabs>
                <w:tab w:val="left" w:pos="1350"/>
              </w:tabs>
              <w:jc w:val="both"/>
              <w:rPr>
                <w:rFonts w:ascii="Sylfaen" w:eastAsia="Sylfaen" w:hAnsi="Sylfaen"/>
                <w:b/>
                <w:sz w:val="24"/>
                <w:szCs w:val="24"/>
                <w:lang w:val="ka-GE"/>
              </w:rPr>
            </w:pPr>
          </w:p>
        </w:tc>
        <w:tc>
          <w:tcPr>
            <w:tcW w:w="5310" w:type="dxa"/>
          </w:tcPr>
          <w:p w14:paraId="77F034C1" w14:textId="77777777" w:rsidR="00A80048" w:rsidRPr="00566A0E" w:rsidRDefault="00A80048" w:rsidP="009E7CBE">
            <w:pPr>
              <w:tabs>
                <w:tab w:val="left" w:pos="1350"/>
              </w:tabs>
              <w:spacing w:after="0" w:line="276" w:lineRule="auto"/>
              <w:ind w:firstLine="720"/>
              <w:rPr>
                <w:rFonts w:ascii="Sylfaen" w:eastAsia="Arial Unicode MS" w:hAnsi="Sylfaen" w:cs="Arial Unicode MS"/>
                <w:b/>
                <w:sz w:val="24"/>
                <w:szCs w:val="24"/>
                <w:lang w:val="ka-GE"/>
              </w:rPr>
            </w:pPr>
          </w:p>
        </w:tc>
        <w:tc>
          <w:tcPr>
            <w:tcW w:w="900" w:type="dxa"/>
          </w:tcPr>
          <w:p w14:paraId="5524B6B0" w14:textId="77777777" w:rsidR="00A80048" w:rsidRDefault="00A80048" w:rsidP="009E7CBE">
            <w:pPr>
              <w:tabs>
                <w:tab w:val="left" w:pos="1350"/>
              </w:tabs>
              <w:ind w:firstLine="18"/>
              <w:jc w:val="both"/>
              <w:rPr>
                <w:rFonts w:ascii="Sylfaen" w:eastAsia="Sylfaen" w:hAnsi="Sylfaen"/>
                <w:b/>
                <w:sz w:val="24"/>
                <w:szCs w:val="24"/>
                <w:lang w:val="ka-GE"/>
              </w:rPr>
            </w:pPr>
            <w:r>
              <w:rPr>
                <w:rFonts w:ascii="Sylfaen" w:eastAsia="Sylfaen" w:hAnsi="Sylfaen"/>
                <w:b/>
                <w:sz w:val="24"/>
                <w:szCs w:val="24"/>
                <w:lang w:val="ka-GE"/>
              </w:rPr>
              <w:t>ას</w:t>
            </w:r>
          </w:p>
        </w:tc>
        <w:tc>
          <w:tcPr>
            <w:tcW w:w="1710" w:type="dxa"/>
          </w:tcPr>
          <w:p w14:paraId="7C817166" w14:textId="77777777" w:rsidR="00A80048" w:rsidRPr="00202BD0" w:rsidRDefault="00730ADA" w:rsidP="009E7CBE">
            <w:pPr>
              <w:tabs>
                <w:tab w:val="left" w:pos="1350"/>
              </w:tabs>
              <w:jc w:val="both"/>
              <w:rPr>
                <w:rFonts w:ascii="Sylfaen" w:eastAsia="Sylfaen" w:hAnsi="Sylfaen"/>
                <w:szCs w:val="24"/>
                <w:lang w:val="ka-GE"/>
              </w:rPr>
            </w:pPr>
            <w:r>
              <w:rPr>
                <w:rFonts w:ascii="Sylfaen" w:eastAsia="Sylfaen" w:hAnsi="Sylfaen"/>
                <w:szCs w:val="24"/>
                <w:lang w:val="ka-GE"/>
              </w:rPr>
              <w:t>ნოტიფიცირება არსებობს მხოლოდ ევროკავშირის შიგნით.</w:t>
            </w:r>
          </w:p>
        </w:tc>
      </w:tr>
      <w:tr w:rsidR="00BA65C1" w:rsidRPr="00202BD0" w14:paraId="5E0FDE20" w14:textId="77777777" w:rsidTr="009E7CBE">
        <w:tblPrEx>
          <w:tblBorders>
            <w:insideH w:val="single" w:sz="4" w:space="0" w:color="auto"/>
          </w:tblBorders>
        </w:tblPrEx>
        <w:trPr>
          <w:trHeight w:val="2690"/>
        </w:trPr>
        <w:tc>
          <w:tcPr>
            <w:tcW w:w="900" w:type="dxa"/>
          </w:tcPr>
          <w:p w14:paraId="47BAD9BA" w14:textId="77777777" w:rsidR="00A80048" w:rsidRDefault="00A80048" w:rsidP="009E7CBE">
            <w:pPr>
              <w:tabs>
                <w:tab w:val="left" w:pos="1350"/>
              </w:tabs>
              <w:jc w:val="both"/>
              <w:rPr>
                <w:rFonts w:ascii="Sylfaen" w:eastAsia="Sylfaen" w:hAnsi="Sylfaen"/>
                <w:b/>
                <w:szCs w:val="24"/>
                <w:lang w:val="ka-GE"/>
              </w:rPr>
            </w:pPr>
            <w:r>
              <w:rPr>
                <w:rFonts w:ascii="Sylfaen" w:eastAsia="Sylfaen" w:hAnsi="Sylfaen"/>
                <w:b/>
                <w:szCs w:val="24"/>
                <w:lang w:val="ka-GE"/>
              </w:rPr>
              <w:t>20</w:t>
            </w:r>
          </w:p>
        </w:tc>
        <w:tc>
          <w:tcPr>
            <w:tcW w:w="4770" w:type="dxa"/>
          </w:tcPr>
          <w:p w14:paraId="663F8FD5" w14:textId="77777777" w:rsidR="00A80048" w:rsidRPr="00D77492" w:rsidRDefault="00A80048" w:rsidP="009E7CBE">
            <w:pPr>
              <w:tabs>
                <w:tab w:val="left" w:pos="1350"/>
              </w:tabs>
              <w:spacing w:line="276" w:lineRule="auto"/>
              <w:ind w:left="576" w:right="432"/>
              <w:rPr>
                <w:rFonts w:ascii="Sylfaen" w:hAnsi="Sylfaen"/>
                <w:sz w:val="24"/>
                <w:szCs w:val="24"/>
                <w:lang w:val="ka-GE"/>
              </w:rPr>
            </w:pPr>
          </w:p>
          <w:p w14:paraId="2F7DC15C" w14:textId="77777777" w:rsidR="00A80048" w:rsidRPr="00D77492" w:rsidRDefault="00A80048" w:rsidP="009E7CBE">
            <w:pPr>
              <w:pStyle w:val="ListParagraph"/>
              <w:numPr>
                <w:ilvl w:val="0"/>
                <w:numId w:val="14"/>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წევრი სახელმწიფოები ვალდებულნი არიან აირჩიონ ნოტიფიცირების გამცემი ორგანო, რომელიც ვალდებული იქნება დაადგინოს შესაბამისობის შემფასებელი ორგანოების შეფასებისთვის აუცილებელი პროცედურები და მონიტორინგი გაუწიოს მათ ფუნქციონირებას, მათ შორის 2</w:t>
            </w:r>
            <w:r w:rsidRPr="00D77492">
              <w:rPr>
                <w:rFonts w:ascii="Sylfaen" w:hAnsi="Sylfaen"/>
                <w:sz w:val="24"/>
                <w:szCs w:val="24"/>
              </w:rPr>
              <w:t>5</w:t>
            </w:r>
            <w:r w:rsidRPr="00D77492">
              <w:rPr>
                <w:rFonts w:ascii="Sylfaen" w:hAnsi="Sylfaen"/>
                <w:sz w:val="24"/>
                <w:szCs w:val="24"/>
                <w:lang w:val="ka-GE"/>
              </w:rPr>
              <w:t xml:space="preserve">-ე მუხლით გათვალისწინებულ მოთხოვნებთან შესაბამისობას. </w:t>
            </w:r>
          </w:p>
          <w:p w14:paraId="066FBE3E"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p>
          <w:p w14:paraId="07E1FF82" w14:textId="77777777" w:rsidR="00A80048" w:rsidRPr="00D77492" w:rsidRDefault="00A80048" w:rsidP="009E7CBE">
            <w:pPr>
              <w:pStyle w:val="ListParagraph"/>
              <w:numPr>
                <w:ilvl w:val="0"/>
                <w:numId w:val="14"/>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წევრი სახელმწიფო უფლებამოსილია მიიღოს გადაწყვეტილება</w:t>
            </w:r>
            <w:r w:rsidRPr="00D77492">
              <w:rPr>
                <w:rFonts w:ascii="Sylfaen" w:hAnsi="Sylfaen"/>
                <w:sz w:val="24"/>
                <w:szCs w:val="24"/>
              </w:rPr>
              <w:t>,</w:t>
            </w:r>
            <w:r w:rsidRPr="00D77492">
              <w:rPr>
                <w:rFonts w:ascii="Sylfaen" w:hAnsi="Sylfaen"/>
                <w:sz w:val="24"/>
                <w:szCs w:val="24"/>
                <w:lang w:val="ka-GE"/>
              </w:rPr>
              <w:t xml:space="preserve"> რომ პირველი პუნქტით გათვალისწინებული მონიტორინგი განახორციელოს </w:t>
            </w:r>
            <w:r w:rsidRPr="00D77492">
              <w:rPr>
                <w:rFonts w:ascii="Sylfaen" w:hAnsi="Sylfaen" w:cs="EUAlbertina-Regu"/>
                <w:sz w:val="24"/>
                <w:szCs w:val="24"/>
                <w:lang w:val="ka-GE"/>
              </w:rPr>
              <w:t>რეგულაცია</w:t>
            </w:r>
            <w:r w:rsidRPr="00D77492">
              <w:rPr>
                <w:rFonts w:ascii="EUAlbertina-Regu" w:hAnsi="EUAlbertina-Regu" w:cs="EUAlbertina-Regu"/>
                <w:sz w:val="24"/>
                <w:szCs w:val="24"/>
              </w:rPr>
              <w:t xml:space="preserve"> (EC)No765/2008</w:t>
            </w:r>
            <w:r w:rsidRPr="00D77492">
              <w:rPr>
                <w:rFonts w:ascii="Sylfaen" w:hAnsi="Sylfaen" w:cs="EUAlbertina-Regu"/>
                <w:sz w:val="24"/>
                <w:szCs w:val="24"/>
                <w:lang w:val="ka-GE"/>
              </w:rPr>
              <w:t xml:space="preserve">-ით განსაზღვრული მნიშვნელობით </w:t>
            </w:r>
            <w:r w:rsidRPr="00D77492">
              <w:rPr>
                <w:rFonts w:ascii="Sylfaen" w:hAnsi="Sylfaen"/>
                <w:sz w:val="24"/>
                <w:szCs w:val="24"/>
                <w:lang w:val="ka-GE"/>
              </w:rPr>
              <w:t xml:space="preserve">ეროვნულმა აკრედიტაციის ორგანომ, </w:t>
            </w:r>
            <w:r w:rsidRPr="00D77492">
              <w:rPr>
                <w:rFonts w:ascii="Sylfaen" w:hAnsi="Sylfaen" w:cs="EUAlbertina-Regu"/>
                <w:sz w:val="24"/>
                <w:szCs w:val="24"/>
                <w:lang w:val="ka-GE"/>
              </w:rPr>
              <w:t>ამავე რეგულაციის მოთხოვნების დაცვით.</w:t>
            </w:r>
          </w:p>
          <w:p w14:paraId="0413CD6F" w14:textId="77777777" w:rsidR="00A80048" w:rsidRPr="00D77492" w:rsidRDefault="00A80048" w:rsidP="009E7CBE">
            <w:pPr>
              <w:pStyle w:val="ListParagraph"/>
              <w:numPr>
                <w:ilvl w:val="0"/>
                <w:numId w:val="14"/>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 xml:space="preserve">თუ ნოტიფიცირების გამცემი ორგანო გადაწყვეტს, ამ მუხლის პირველი პუნქტით განსაზღრული შეფასების, ნოტიფიცირების ან მონიტორინგის ფუნქციის დელეგირებას ან სხვაგვარ გადაცემას ორგანოსთვის, რომელიც არ წარმოადგენს სახელმწიფო დაწესებულებას,  აღნიშნული ორგანო უნდა იყოს იურიდიული პირი და სხვა მოთხოვნებთან ერთად აკმაყოფილებდეს 21-ე მუხლის მოთხოვნებს. აღნიშნულ ორგანოებს უნდა გააჩნდეთ შესაბამისი ფუნქციების განხორციელებისთვის აუცილებელი საშუალებები. </w:t>
            </w:r>
          </w:p>
          <w:p w14:paraId="06BCDF70" w14:textId="77777777" w:rsidR="00A80048" w:rsidRPr="00D77492" w:rsidRDefault="00A80048" w:rsidP="009E7CBE">
            <w:pPr>
              <w:pStyle w:val="ListParagraph"/>
              <w:numPr>
                <w:ilvl w:val="0"/>
                <w:numId w:val="14"/>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ნოტიფიცირების გამცემ ორგანოს აკისრია სრული პასუხისმგებლობა 3-ე პუნქტით გათვალისწინებული ორგანოს მიერ განხორციელებულ ქმედებებზე.</w:t>
            </w:r>
          </w:p>
          <w:p w14:paraId="16D48370" w14:textId="77777777" w:rsidR="00A80048" w:rsidRPr="00D77492" w:rsidRDefault="00A80048" w:rsidP="009E7CBE">
            <w:pPr>
              <w:tabs>
                <w:tab w:val="left" w:pos="1350"/>
              </w:tabs>
              <w:spacing w:line="276" w:lineRule="auto"/>
              <w:ind w:left="576" w:right="432"/>
              <w:rPr>
                <w:rFonts w:ascii="Sylfaen" w:hAnsi="Sylfaen"/>
                <w:sz w:val="24"/>
                <w:szCs w:val="24"/>
                <w:lang w:val="ka-GE"/>
              </w:rPr>
            </w:pPr>
          </w:p>
          <w:p w14:paraId="71C3188E" w14:textId="77777777" w:rsidR="00A80048" w:rsidRPr="00D77492" w:rsidRDefault="00A80048" w:rsidP="009E7CBE">
            <w:pPr>
              <w:pStyle w:val="ListParagraph"/>
              <w:tabs>
                <w:tab w:val="left" w:pos="1350"/>
              </w:tabs>
              <w:spacing w:line="276" w:lineRule="auto"/>
              <w:ind w:left="576" w:right="432"/>
              <w:jc w:val="center"/>
              <w:rPr>
                <w:rFonts w:ascii="Sylfaen" w:hAnsi="Sylfaen"/>
                <w:sz w:val="24"/>
                <w:szCs w:val="24"/>
                <w:lang w:val="ka-GE"/>
              </w:rPr>
            </w:pPr>
          </w:p>
          <w:p w14:paraId="6491FA9E" w14:textId="77777777" w:rsidR="00A80048" w:rsidRPr="00D77492" w:rsidRDefault="00A80048" w:rsidP="009E7CBE">
            <w:pPr>
              <w:pStyle w:val="ListParagraph"/>
              <w:tabs>
                <w:tab w:val="left" w:pos="1350"/>
              </w:tabs>
              <w:spacing w:line="276" w:lineRule="auto"/>
              <w:ind w:left="576" w:right="432"/>
              <w:jc w:val="center"/>
              <w:rPr>
                <w:rFonts w:ascii="Sylfaen" w:hAnsi="Sylfaen"/>
                <w:b/>
                <w:sz w:val="24"/>
                <w:szCs w:val="24"/>
                <w:lang w:val="ka-GE"/>
              </w:rPr>
            </w:pPr>
          </w:p>
        </w:tc>
        <w:tc>
          <w:tcPr>
            <w:tcW w:w="540" w:type="dxa"/>
          </w:tcPr>
          <w:p w14:paraId="4F486321" w14:textId="77777777" w:rsidR="00A80048" w:rsidRPr="00AE49ED" w:rsidRDefault="00A80048" w:rsidP="009E7CBE">
            <w:pPr>
              <w:tabs>
                <w:tab w:val="left" w:pos="1350"/>
              </w:tabs>
              <w:jc w:val="both"/>
              <w:rPr>
                <w:rFonts w:ascii="Sylfaen" w:eastAsia="Sylfaen" w:hAnsi="Sylfaen"/>
                <w:b/>
                <w:sz w:val="24"/>
                <w:szCs w:val="24"/>
                <w:lang w:val="ka-GE"/>
              </w:rPr>
            </w:pPr>
          </w:p>
        </w:tc>
        <w:tc>
          <w:tcPr>
            <w:tcW w:w="630" w:type="dxa"/>
          </w:tcPr>
          <w:p w14:paraId="270FB9C3" w14:textId="77777777" w:rsidR="00A80048" w:rsidRPr="00AE49ED" w:rsidRDefault="00A80048" w:rsidP="009E7CBE">
            <w:pPr>
              <w:tabs>
                <w:tab w:val="left" w:pos="1350"/>
              </w:tabs>
              <w:jc w:val="both"/>
              <w:rPr>
                <w:rFonts w:ascii="Sylfaen" w:eastAsia="Sylfaen" w:hAnsi="Sylfaen"/>
                <w:b/>
                <w:sz w:val="24"/>
                <w:szCs w:val="24"/>
                <w:lang w:val="ka-GE"/>
              </w:rPr>
            </w:pPr>
          </w:p>
        </w:tc>
        <w:tc>
          <w:tcPr>
            <w:tcW w:w="5310" w:type="dxa"/>
          </w:tcPr>
          <w:p w14:paraId="21564057" w14:textId="77777777" w:rsidR="00A80048" w:rsidRPr="00566A0E" w:rsidRDefault="00A80048" w:rsidP="009E7CBE">
            <w:pPr>
              <w:tabs>
                <w:tab w:val="left" w:pos="1350"/>
              </w:tabs>
              <w:spacing w:after="0" w:line="276" w:lineRule="auto"/>
              <w:ind w:firstLine="720"/>
              <w:rPr>
                <w:rFonts w:ascii="Sylfaen" w:eastAsia="Arial Unicode MS" w:hAnsi="Sylfaen" w:cs="Arial Unicode MS"/>
                <w:b/>
                <w:sz w:val="24"/>
                <w:szCs w:val="24"/>
                <w:lang w:val="ka-GE"/>
              </w:rPr>
            </w:pPr>
          </w:p>
        </w:tc>
        <w:tc>
          <w:tcPr>
            <w:tcW w:w="900" w:type="dxa"/>
          </w:tcPr>
          <w:p w14:paraId="04EEFC90" w14:textId="77777777" w:rsidR="00A80048" w:rsidRDefault="00A80048" w:rsidP="009E7CBE">
            <w:pPr>
              <w:tabs>
                <w:tab w:val="left" w:pos="1350"/>
              </w:tabs>
              <w:ind w:firstLine="18"/>
              <w:jc w:val="both"/>
              <w:rPr>
                <w:rFonts w:ascii="Sylfaen" w:eastAsia="Sylfaen" w:hAnsi="Sylfaen"/>
                <w:b/>
                <w:sz w:val="24"/>
                <w:szCs w:val="24"/>
                <w:lang w:val="ka-GE"/>
              </w:rPr>
            </w:pPr>
            <w:r>
              <w:rPr>
                <w:rFonts w:ascii="Sylfaen" w:eastAsia="Sylfaen" w:hAnsi="Sylfaen"/>
                <w:b/>
                <w:sz w:val="24"/>
                <w:szCs w:val="24"/>
                <w:lang w:val="ka-GE"/>
              </w:rPr>
              <w:t>ას</w:t>
            </w:r>
          </w:p>
        </w:tc>
        <w:tc>
          <w:tcPr>
            <w:tcW w:w="1710" w:type="dxa"/>
          </w:tcPr>
          <w:p w14:paraId="5F5BC134" w14:textId="77777777" w:rsidR="00A80048" w:rsidRPr="00202BD0" w:rsidRDefault="00730ADA" w:rsidP="009E7CBE">
            <w:pPr>
              <w:tabs>
                <w:tab w:val="left" w:pos="1350"/>
              </w:tabs>
              <w:jc w:val="both"/>
              <w:rPr>
                <w:rFonts w:ascii="Sylfaen" w:eastAsia="Sylfaen" w:hAnsi="Sylfaen"/>
                <w:szCs w:val="24"/>
                <w:lang w:val="ka-GE"/>
              </w:rPr>
            </w:pPr>
            <w:r>
              <w:rPr>
                <w:rFonts w:ascii="Sylfaen" w:eastAsia="Sylfaen" w:hAnsi="Sylfaen"/>
                <w:szCs w:val="24"/>
                <w:lang w:val="ka-GE"/>
              </w:rPr>
              <w:t>ნოტიფიცირება არსებობს მხოლოდ ევროკავშირის შიგნით.</w:t>
            </w:r>
          </w:p>
        </w:tc>
      </w:tr>
      <w:tr w:rsidR="00BA65C1" w:rsidRPr="00202BD0" w14:paraId="1F42D933" w14:textId="77777777" w:rsidTr="009E7CBE">
        <w:tblPrEx>
          <w:tblBorders>
            <w:insideH w:val="single" w:sz="4" w:space="0" w:color="auto"/>
          </w:tblBorders>
        </w:tblPrEx>
        <w:trPr>
          <w:trHeight w:val="2690"/>
        </w:trPr>
        <w:tc>
          <w:tcPr>
            <w:tcW w:w="900" w:type="dxa"/>
          </w:tcPr>
          <w:p w14:paraId="21C96398" w14:textId="77777777" w:rsidR="00A80048" w:rsidRDefault="00A80048" w:rsidP="009E7CBE">
            <w:pPr>
              <w:tabs>
                <w:tab w:val="left" w:pos="1350"/>
              </w:tabs>
              <w:jc w:val="both"/>
              <w:rPr>
                <w:rFonts w:ascii="Sylfaen" w:eastAsia="Sylfaen" w:hAnsi="Sylfaen"/>
                <w:b/>
                <w:szCs w:val="24"/>
                <w:lang w:val="ka-GE"/>
              </w:rPr>
            </w:pPr>
            <w:r>
              <w:rPr>
                <w:rFonts w:ascii="Sylfaen" w:eastAsia="Sylfaen" w:hAnsi="Sylfaen"/>
                <w:b/>
                <w:szCs w:val="24"/>
                <w:lang w:val="ka-GE"/>
              </w:rPr>
              <w:t>21</w:t>
            </w:r>
          </w:p>
        </w:tc>
        <w:tc>
          <w:tcPr>
            <w:tcW w:w="4770" w:type="dxa"/>
          </w:tcPr>
          <w:p w14:paraId="45FE7C42" w14:textId="77777777" w:rsidR="00A80048" w:rsidRPr="00D77492" w:rsidRDefault="00A80048" w:rsidP="009E7CBE">
            <w:pPr>
              <w:tabs>
                <w:tab w:val="left" w:pos="1350"/>
              </w:tabs>
              <w:spacing w:line="276" w:lineRule="auto"/>
              <w:ind w:left="576" w:right="432"/>
              <w:jc w:val="center"/>
              <w:rPr>
                <w:rFonts w:ascii="Sylfaen" w:hAnsi="Sylfaen"/>
                <w:b/>
                <w:sz w:val="24"/>
                <w:szCs w:val="24"/>
                <w:lang w:val="ka-GE"/>
              </w:rPr>
            </w:pPr>
          </w:p>
          <w:p w14:paraId="4EF1D91A" w14:textId="77777777" w:rsidR="00A80048" w:rsidRPr="00D77492" w:rsidRDefault="00A80048" w:rsidP="009E7CBE">
            <w:pPr>
              <w:pStyle w:val="ListParagraph"/>
              <w:numPr>
                <w:ilvl w:val="0"/>
                <w:numId w:val="15"/>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 xml:space="preserve">ნოტიფიცირების გამცემი ორგანო ისე უნდა იყოს დაფუძნებული, რომ გამორიცხულ იქნას შესაბამისობის შემფასებელ ორგანოებთან მიმართებით ინტერესთა კომფლიქტი. </w:t>
            </w:r>
          </w:p>
          <w:p w14:paraId="2F228E37" w14:textId="77777777" w:rsidR="00A80048" w:rsidRPr="00D77492" w:rsidRDefault="00A80048" w:rsidP="009E7CBE">
            <w:pPr>
              <w:pStyle w:val="ListParagraph"/>
              <w:numPr>
                <w:ilvl w:val="0"/>
                <w:numId w:val="15"/>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ნოტიფიცირების გამცემი ორგანოს ფუნქციონირება და ორგანიზაციული მხარე უნდა უზრუნველყოფდეს მისი მიზნების შესრულებასა და ფუნქციონირების მიუკერძოებლობას.</w:t>
            </w:r>
          </w:p>
          <w:p w14:paraId="5BB6B0AA" w14:textId="77777777" w:rsidR="00A80048" w:rsidRPr="00D77492" w:rsidRDefault="00A80048" w:rsidP="009E7CBE">
            <w:pPr>
              <w:pStyle w:val="ListParagraph"/>
              <w:numPr>
                <w:ilvl w:val="0"/>
                <w:numId w:val="15"/>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ნოტიფიცირების გამცემი ორგანო ისე უნდა იყოს ჩამოყალიბებული, რომ შესაბამისობის შემფასებელი ორგანოს ნოტიფიცირების თითოეული გადაწყვეტილება მიღებულ იქნას იმ კომპეტენტური პირების მიერ, რომლებიც არ მონაწილეობენ შეფასების პროცესში.</w:t>
            </w:r>
          </w:p>
          <w:p w14:paraId="0AA45E0D" w14:textId="77777777" w:rsidR="00A80048" w:rsidRPr="00D77492" w:rsidRDefault="00A80048" w:rsidP="009E7CBE">
            <w:pPr>
              <w:pStyle w:val="ListParagraph"/>
              <w:numPr>
                <w:ilvl w:val="0"/>
                <w:numId w:val="15"/>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ნოტიფიცირების გამცემი ორგანო არ უნდა ახორციელებდეს შესაბამისობის შემფასებელი ორგანოს რომელიმე ფუნქციას, მათ შორის არ ეწეოდეს კომერციულ ან კონკურენტულ ნიადაგზე დაფუძნებულ საკონსულტაციო მომსახურებას.</w:t>
            </w:r>
          </w:p>
          <w:p w14:paraId="5EB8C89A" w14:textId="77777777" w:rsidR="00A80048" w:rsidRPr="00D77492" w:rsidRDefault="00A80048" w:rsidP="009E7CBE">
            <w:pPr>
              <w:pStyle w:val="ListParagraph"/>
              <w:numPr>
                <w:ilvl w:val="0"/>
                <w:numId w:val="15"/>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ნოტიფიცირების გამცემი ორგანო ვალდებულია დაიცვას მის მიერ მოპოვებული ინფორმაციის კონფიდენციალურობა.</w:t>
            </w:r>
          </w:p>
          <w:p w14:paraId="71F49867" w14:textId="77777777" w:rsidR="00A80048" w:rsidRPr="00D77492" w:rsidRDefault="00A80048" w:rsidP="009E7CBE">
            <w:pPr>
              <w:pStyle w:val="ListParagraph"/>
              <w:numPr>
                <w:ilvl w:val="0"/>
                <w:numId w:val="15"/>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 xml:space="preserve">ნოტიფიცირების გამცემ ორგანოს, საკუთარი ფუნქციების სათანადოდ განხორციელებისთვის უნდა გააჩნდეს საკმრისი რაოდენობის კომპეტენტური პერსონალი. </w:t>
            </w:r>
          </w:p>
          <w:p w14:paraId="4F87AD2A" w14:textId="77777777" w:rsidR="00A80048" w:rsidRDefault="00A80048" w:rsidP="009E7CBE">
            <w:pPr>
              <w:pStyle w:val="ListParagraph"/>
              <w:tabs>
                <w:tab w:val="left" w:pos="1350"/>
              </w:tabs>
              <w:spacing w:line="276" w:lineRule="auto"/>
              <w:ind w:left="576" w:right="432"/>
              <w:jc w:val="both"/>
              <w:rPr>
                <w:rFonts w:ascii="Sylfaen" w:hAnsi="Sylfaen"/>
                <w:sz w:val="24"/>
                <w:szCs w:val="24"/>
                <w:lang w:val="ka-GE"/>
              </w:rPr>
            </w:pPr>
          </w:p>
          <w:p w14:paraId="230B06F1" w14:textId="77777777" w:rsidR="00A80048" w:rsidRDefault="00A80048" w:rsidP="009E7CBE">
            <w:pPr>
              <w:pStyle w:val="ListParagraph"/>
              <w:tabs>
                <w:tab w:val="left" w:pos="1350"/>
              </w:tabs>
              <w:spacing w:line="276" w:lineRule="auto"/>
              <w:ind w:left="576" w:right="432"/>
              <w:jc w:val="both"/>
              <w:rPr>
                <w:rFonts w:ascii="Sylfaen" w:hAnsi="Sylfaen"/>
                <w:sz w:val="24"/>
                <w:szCs w:val="24"/>
                <w:lang w:val="ka-GE"/>
              </w:rPr>
            </w:pPr>
          </w:p>
          <w:p w14:paraId="7916077E" w14:textId="77777777" w:rsidR="00A80048" w:rsidRPr="005D7A00" w:rsidRDefault="00A80048" w:rsidP="009E7CBE">
            <w:pPr>
              <w:pStyle w:val="ListParagraph"/>
              <w:tabs>
                <w:tab w:val="left" w:pos="1350"/>
              </w:tabs>
              <w:spacing w:line="276" w:lineRule="auto"/>
              <w:ind w:left="576" w:right="432"/>
              <w:jc w:val="both"/>
              <w:rPr>
                <w:rFonts w:ascii="Sylfaen" w:hAnsi="Sylfaen"/>
                <w:sz w:val="24"/>
                <w:szCs w:val="24"/>
                <w:lang w:val="ka-GE"/>
              </w:rPr>
            </w:pPr>
          </w:p>
          <w:p w14:paraId="5D2A5299" w14:textId="77777777" w:rsidR="00A80048" w:rsidRPr="00D77492" w:rsidRDefault="00A80048" w:rsidP="009E7CBE">
            <w:pPr>
              <w:pStyle w:val="ListParagraph"/>
              <w:tabs>
                <w:tab w:val="left" w:pos="1350"/>
              </w:tabs>
              <w:spacing w:line="276" w:lineRule="auto"/>
              <w:ind w:left="576" w:right="432"/>
              <w:jc w:val="center"/>
              <w:rPr>
                <w:rFonts w:ascii="Sylfaen" w:hAnsi="Sylfaen"/>
                <w:b/>
                <w:sz w:val="24"/>
                <w:szCs w:val="24"/>
                <w:lang w:val="ka-GE"/>
              </w:rPr>
            </w:pPr>
          </w:p>
        </w:tc>
        <w:tc>
          <w:tcPr>
            <w:tcW w:w="540" w:type="dxa"/>
          </w:tcPr>
          <w:p w14:paraId="3BAFB217" w14:textId="77777777" w:rsidR="00A80048" w:rsidRPr="00AE49ED" w:rsidRDefault="00A80048" w:rsidP="009E7CBE">
            <w:pPr>
              <w:tabs>
                <w:tab w:val="left" w:pos="1350"/>
              </w:tabs>
              <w:jc w:val="both"/>
              <w:rPr>
                <w:rFonts w:ascii="Sylfaen" w:eastAsia="Sylfaen" w:hAnsi="Sylfaen"/>
                <w:b/>
                <w:sz w:val="24"/>
                <w:szCs w:val="24"/>
                <w:lang w:val="ka-GE"/>
              </w:rPr>
            </w:pPr>
          </w:p>
        </w:tc>
        <w:tc>
          <w:tcPr>
            <w:tcW w:w="630" w:type="dxa"/>
          </w:tcPr>
          <w:p w14:paraId="5E4FF585" w14:textId="77777777" w:rsidR="00A80048" w:rsidRPr="00AE49ED" w:rsidRDefault="00A80048" w:rsidP="009E7CBE">
            <w:pPr>
              <w:tabs>
                <w:tab w:val="left" w:pos="1350"/>
              </w:tabs>
              <w:jc w:val="both"/>
              <w:rPr>
                <w:rFonts w:ascii="Sylfaen" w:eastAsia="Sylfaen" w:hAnsi="Sylfaen"/>
                <w:b/>
                <w:sz w:val="24"/>
                <w:szCs w:val="24"/>
                <w:lang w:val="ka-GE"/>
              </w:rPr>
            </w:pPr>
          </w:p>
        </w:tc>
        <w:tc>
          <w:tcPr>
            <w:tcW w:w="5310" w:type="dxa"/>
          </w:tcPr>
          <w:p w14:paraId="3C8ACF00" w14:textId="77777777" w:rsidR="00A80048" w:rsidRPr="00566A0E" w:rsidRDefault="00A80048" w:rsidP="009E7CBE">
            <w:pPr>
              <w:tabs>
                <w:tab w:val="left" w:pos="1350"/>
              </w:tabs>
              <w:spacing w:after="0" w:line="276" w:lineRule="auto"/>
              <w:ind w:firstLine="720"/>
              <w:rPr>
                <w:rFonts w:ascii="Sylfaen" w:eastAsia="Arial Unicode MS" w:hAnsi="Sylfaen" w:cs="Arial Unicode MS"/>
                <w:b/>
                <w:sz w:val="24"/>
                <w:szCs w:val="24"/>
                <w:lang w:val="ka-GE"/>
              </w:rPr>
            </w:pPr>
          </w:p>
        </w:tc>
        <w:tc>
          <w:tcPr>
            <w:tcW w:w="900" w:type="dxa"/>
          </w:tcPr>
          <w:p w14:paraId="34340B1E" w14:textId="77777777" w:rsidR="00A80048" w:rsidRDefault="00A80048" w:rsidP="009E7CBE">
            <w:pPr>
              <w:tabs>
                <w:tab w:val="left" w:pos="1350"/>
              </w:tabs>
              <w:ind w:firstLine="18"/>
              <w:jc w:val="both"/>
              <w:rPr>
                <w:rFonts w:ascii="Sylfaen" w:eastAsia="Sylfaen" w:hAnsi="Sylfaen"/>
                <w:b/>
                <w:sz w:val="24"/>
                <w:szCs w:val="24"/>
                <w:lang w:val="ka-GE"/>
              </w:rPr>
            </w:pPr>
            <w:r>
              <w:rPr>
                <w:rFonts w:ascii="Sylfaen" w:eastAsia="Sylfaen" w:hAnsi="Sylfaen"/>
                <w:b/>
                <w:sz w:val="24"/>
                <w:szCs w:val="24"/>
                <w:lang w:val="ka-GE"/>
              </w:rPr>
              <w:t>ას</w:t>
            </w:r>
          </w:p>
        </w:tc>
        <w:tc>
          <w:tcPr>
            <w:tcW w:w="1710" w:type="dxa"/>
          </w:tcPr>
          <w:p w14:paraId="4B9B48C0" w14:textId="77777777" w:rsidR="00A80048" w:rsidRPr="00202BD0" w:rsidRDefault="00730ADA" w:rsidP="009E7CBE">
            <w:pPr>
              <w:tabs>
                <w:tab w:val="left" w:pos="1350"/>
              </w:tabs>
              <w:jc w:val="both"/>
              <w:rPr>
                <w:rFonts w:ascii="Sylfaen" w:eastAsia="Sylfaen" w:hAnsi="Sylfaen"/>
                <w:szCs w:val="24"/>
                <w:lang w:val="ka-GE"/>
              </w:rPr>
            </w:pPr>
            <w:r>
              <w:rPr>
                <w:rFonts w:ascii="Sylfaen" w:eastAsia="Sylfaen" w:hAnsi="Sylfaen"/>
                <w:szCs w:val="24"/>
                <w:lang w:val="ka-GE"/>
              </w:rPr>
              <w:t>ნოტიფიცირება არსებობს მხოლოდ ევროკავშირის შიგნით.</w:t>
            </w:r>
          </w:p>
        </w:tc>
      </w:tr>
      <w:tr w:rsidR="00BA65C1" w:rsidRPr="00202BD0" w14:paraId="224C8F77" w14:textId="77777777" w:rsidTr="009E7CBE">
        <w:tblPrEx>
          <w:tblBorders>
            <w:insideH w:val="single" w:sz="4" w:space="0" w:color="auto"/>
          </w:tblBorders>
        </w:tblPrEx>
        <w:trPr>
          <w:trHeight w:val="2690"/>
        </w:trPr>
        <w:tc>
          <w:tcPr>
            <w:tcW w:w="900" w:type="dxa"/>
          </w:tcPr>
          <w:p w14:paraId="62933F22" w14:textId="77777777" w:rsidR="00A80048" w:rsidRDefault="00A80048" w:rsidP="009E7CBE">
            <w:pPr>
              <w:tabs>
                <w:tab w:val="left" w:pos="1350"/>
              </w:tabs>
              <w:jc w:val="both"/>
              <w:rPr>
                <w:rFonts w:ascii="Sylfaen" w:eastAsia="Sylfaen" w:hAnsi="Sylfaen"/>
                <w:b/>
                <w:szCs w:val="24"/>
                <w:lang w:val="ka-GE"/>
              </w:rPr>
            </w:pPr>
            <w:r>
              <w:rPr>
                <w:rFonts w:ascii="Sylfaen" w:eastAsia="Sylfaen" w:hAnsi="Sylfaen"/>
                <w:b/>
                <w:szCs w:val="24"/>
                <w:lang w:val="ka-GE"/>
              </w:rPr>
              <w:t>22</w:t>
            </w:r>
          </w:p>
        </w:tc>
        <w:tc>
          <w:tcPr>
            <w:tcW w:w="4770" w:type="dxa"/>
          </w:tcPr>
          <w:p w14:paraId="45E9F1BD" w14:textId="77777777" w:rsidR="00A80048" w:rsidRPr="00D77492" w:rsidRDefault="00A80048" w:rsidP="009E7CBE">
            <w:pPr>
              <w:tabs>
                <w:tab w:val="left" w:pos="1350"/>
              </w:tabs>
              <w:spacing w:line="276" w:lineRule="auto"/>
              <w:ind w:left="576" w:right="432"/>
              <w:rPr>
                <w:rFonts w:ascii="Sylfaen" w:hAnsi="Sylfaen"/>
                <w:sz w:val="24"/>
                <w:szCs w:val="24"/>
                <w:lang w:val="ka-GE"/>
              </w:rPr>
            </w:pPr>
          </w:p>
          <w:p w14:paraId="3AEBB933"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 xml:space="preserve">წევრი სახელმფოები ვალდებულნი არიან შეატყობინონ კომისიას შესაბამისობის შემფასებელი ორგანოების შეფასების, ნოტიფიცირების და ასევე ნოტიფიცირებული ორგანოების მონიტორინგის პროცედურების შესახებ  და აღნიშნულ პროცედურებში ნებისმიერი ცვლილების შესახებ. </w:t>
            </w:r>
          </w:p>
          <w:p w14:paraId="002CB5B2" w14:textId="77777777" w:rsidR="00A80048" w:rsidRPr="00D77492" w:rsidRDefault="00A80048" w:rsidP="009E7CBE">
            <w:pPr>
              <w:tabs>
                <w:tab w:val="left" w:pos="1350"/>
              </w:tabs>
              <w:spacing w:line="276" w:lineRule="auto"/>
              <w:ind w:left="576" w:right="432"/>
              <w:rPr>
                <w:rFonts w:ascii="Sylfaen" w:hAnsi="Sylfaen"/>
                <w:sz w:val="24"/>
                <w:szCs w:val="24"/>
                <w:lang w:val="ka-GE"/>
              </w:rPr>
            </w:pPr>
          </w:p>
          <w:p w14:paraId="4E430AD0" w14:textId="77777777" w:rsidR="00A80048" w:rsidRPr="00D77492" w:rsidRDefault="00A80048" w:rsidP="009E7CBE">
            <w:pPr>
              <w:tabs>
                <w:tab w:val="left" w:pos="1350"/>
              </w:tabs>
              <w:spacing w:line="276" w:lineRule="auto"/>
              <w:ind w:left="576" w:right="432"/>
              <w:rPr>
                <w:rFonts w:ascii="Sylfaen" w:hAnsi="Sylfaen"/>
                <w:sz w:val="24"/>
                <w:szCs w:val="24"/>
                <w:lang w:val="ka-GE"/>
              </w:rPr>
            </w:pPr>
            <w:r w:rsidRPr="00D77492">
              <w:rPr>
                <w:rFonts w:ascii="Sylfaen" w:hAnsi="Sylfaen"/>
                <w:sz w:val="24"/>
                <w:szCs w:val="24"/>
                <w:lang w:val="ka-GE"/>
              </w:rPr>
              <w:t xml:space="preserve">კომისია ვალდებულია უზრუნველყოს აღნიშნული ინფორმაციის საჯარო ხელმისაწვდომობა. </w:t>
            </w:r>
          </w:p>
          <w:p w14:paraId="7D029A4A" w14:textId="77777777" w:rsidR="00A80048" w:rsidRPr="00D77492" w:rsidRDefault="00A80048" w:rsidP="009E7CBE">
            <w:pPr>
              <w:pStyle w:val="ListParagraph"/>
              <w:tabs>
                <w:tab w:val="left" w:pos="1350"/>
              </w:tabs>
              <w:spacing w:line="276" w:lineRule="auto"/>
              <w:ind w:left="576" w:right="432"/>
              <w:jc w:val="center"/>
              <w:rPr>
                <w:rFonts w:ascii="Sylfaen" w:hAnsi="Sylfaen"/>
                <w:b/>
                <w:sz w:val="24"/>
                <w:szCs w:val="24"/>
                <w:lang w:val="ka-GE"/>
              </w:rPr>
            </w:pPr>
          </w:p>
        </w:tc>
        <w:tc>
          <w:tcPr>
            <w:tcW w:w="540" w:type="dxa"/>
          </w:tcPr>
          <w:p w14:paraId="67E5F11B" w14:textId="77777777" w:rsidR="00A80048" w:rsidRPr="00AE49ED" w:rsidRDefault="00A80048" w:rsidP="009E7CBE">
            <w:pPr>
              <w:tabs>
                <w:tab w:val="left" w:pos="1350"/>
              </w:tabs>
              <w:jc w:val="both"/>
              <w:rPr>
                <w:rFonts w:ascii="Sylfaen" w:eastAsia="Sylfaen" w:hAnsi="Sylfaen"/>
                <w:b/>
                <w:sz w:val="24"/>
                <w:szCs w:val="24"/>
                <w:lang w:val="ka-GE"/>
              </w:rPr>
            </w:pPr>
          </w:p>
        </w:tc>
        <w:tc>
          <w:tcPr>
            <w:tcW w:w="630" w:type="dxa"/>
          </w:tcPr>
          <w:p w14:paraId="7B5F8C1F" w14:textId="77777777" w:rsidR="00A80048" w:rsidRPr="00AE49ED" w:rsidRDefault="00A80048" w:rsidP="009E7CBE">
            <w:pPr>
              <w:tabs>
                <w:tab w:val="left" w:pos="1350"/>
              </w:tabs>
              <w:jc w:val="both"/>
              <w:rPr>
                <w:rFonts w:ascii="Sylfaen" w:eastAsia="Sylfaen" w:hAnsi="Sylfaen"/>
                <w:b/>
                <w:sz w:val="24"/>
                <w:szCs w:val="24"/>
                <w:lang w:val="ka-GE"/>
              </w:rPr>
            </w:pPr>
          </w:p>
        </w:tc>
        <w:tc>
          <w:tcPr>
            <w:tcW w:w="5310" w:type="dxa"/>
          </w:tcPr>
          <w:p w14:paraId="1B8F7002" w14:textId="77777777" w:rsidR="00A80048" w:rsidRPr="00566A0E" w:rsidRDefault="00A80048" w:rsidP="009E7CBE">
            <w:pPr>
              <w:tabs>
                <w:tab w:val="left" w:pos="1350"/>
              </w:tabs>
              <w:spacing w:after="0" w:line="276" w:lineRule="auto"/>
              <w:ind w:firstLine="720"/>
              <w:rPr>
                <w:rFonts w:ascii="Sylfaen" w:eastAsia="Arial Unicode MS" w:hAnsi="Sylfaen" w:cs="Arial Unicode MS"/>
                <w:b/>
                <w:sz w:val="24"/>
                <w:szCs w:val="24"/>
                <w:lang w:val="ka-GE"/>
              </w:rPr>
            </w:pPr>
          </w:p>
        </w:tc>
        <w:tc>
          <w:tcPr>
            <w:tcW w:w="900" w:type="dxa"/>
          </w:tcPr>
          <w:p w14:paraId="68C8C22F" w14:textId="77777777" w:rsidR="00A80048" w:rsidRDefault="00A80048" w:rsidP="009E7CBE">
            <w:pPr>
              <w:tabs>
                <w:tab w:val="left" w:pos="1350"/>
              </w:tabs>
              <w:ind w:firstLine="18"/>
              <w:jc w:val="both"/>
              <w:rPr>
                <w:rFonts w:ascii="Sylfaen" w:eastAsia="Sylfaen" w:hAnsi="Sylfaen"/>
                <w:b/>
                <w:sz w:val="24"/>
                <w:szCs w:val="24"/>
                <w:lang w:val="ka-GE"/>
              </w:rPr>
            </w:pPr>
            <w:r>
              <w:rPr>
                <w:rFonts w:ascii="Sylfaen" w:eastAsia="Sylfaen" w:hAnsi="Sylfaen"/>
                <w:b/>
                <w:sz w:val="24"/>
                <w:szCs w:val="24"/>
                <w:lang w:val="ka-GE"/>
              </w:rPr>
              <w:t>ას</w:t>
            </w:r>
          </w:p>
        </w:tc>
        <w:tc>
          <w:tcPr>
            <w:tcW w:w="1710" w:type="dxa"/>
          </w:tcPr>
          <w:p w14:paraId="78CE6D85" w14:textId="77777777" w:rsidR="00A80048" w:rsidRPr="00202BD0" w:rsidRDefault="00730ADA" w:rsidP="009E7CBE">
            <w:pPr>
              <w:tabs>
                <w:tab w:val="left" w:pos="1350"/>
              </w:tabs>
              <w:jc w:val="both"/>
              <w:rPr>
                <w:rFonts w:ascii="Sylfaen" w:eastAsia="Sylfaen" w:hAnsi="Sylfaen"/>
                <w:szCs w:val="24"/>
                <w:lang w:val="ka-GE"/>
              </w:rPr>
            </w:pPr>
            <w:r>
              <w:rPr>
                <w:rFonts w:ascii="Sylfaen" w:eastAsia="Sylfaen" w:hAnsi="Sylfaen"/>
                <w:szCs w:val="24"/>
                <w:lang w:val="ka-GE"/>
              </w:rPr>
              <w:t>ეხება კომისიისა და წევრი ქვეყნების ვალდებულებებს</w:t>
            </w:r>
          </w:p>
        </w:tc>
      </w:tr>
      <w:tr w:rsidR="00BA65C1" w:rsidRPr="00202BD0" w14:paraId="0DF0D460" w14:textId="77777777" w:rsidTr="009E7CBE">
        <w:tblPrEx>
          <w:tblBorders>
            <w:insideH w:val="single" w:sz="4" w:space="0" w:color="auto"/>
          </w:tblBorders>
        </w:tblPrEx>
        <w:trPr>
          <w:trHeight w:val="2690"/>
        </w:trPr>
        <w:tc>
          <w:tcPr>
            <w:tcW w:w="900" w:type="dxa"/>
          </w:tcPr>
          <w:p w14:paraId="6E287D5A" w14:textId="77777777" w:rsidR="00A80048" w:rsidRDefault="00A80048" w:rsidP="009E7CBE">
            <w:pPr>
              <w:tabs>
                <w:tab w:val="left" w:pos="1350"/>
              </w:tabs>
              <w:jc w:val="both"/>
              <w:rPr>
                <w:rFonts w:ascii="Sylfaen" w:eastAsia="Sylfaen" w:hAnsi="Sylfaen"/>
                <w:b/>
                <w:szCs w:val="24"/>
                <w:lang w:val="ka-GE"/>
              </w:rPr>
            </w:pPr>
            <w:r>
              <w:rPr>
                <w:rFonts w:ascii="Sylfaen" w:eastAsia="Sylfaen" w:hAnsi="Sylfaen"/>
                <w:b/>
                <w:szCs w:val="24"/>
                <w:lang w:val="ka-GE"/>
              </w:rPr>
              <w:t>23</w:t>
            </w:r>
          </w:p>
        </w:tc>
        <w:tc>
          <w:tcPr>
            <w:tcW w:w="4770" w:type="dxa"/>
          </w:tcPr>
          <w:p w14:paraId="225DDD95" w14:textId="77777777" w:rsidR="00A80048" w:rsidRPr="00D77492" w:rsidRDefault="00A80048" w:rsidP="009E7CBE">
            <w:pPr>
              <w:tabs>
                <w:tab w:val="left" w:pos="1350"/>
              </w:tabs>
              <w:spacing w:line="276" w:lineRule="auto"/>
              <w:ind w:left="576" w:right="432"/>
              <w:jc w:val="center"/>
              <w:rPr>
                <w:rFonts w:ascii="Sylfaen" w:hAnsi="Sylfaen"/>
                <w:b/>
                <w:sz w:val="24"/>
                <w:szCs w:val="24"/>
              </w:rPr>
            </w:pPr>
          </w:p>
          <w:p w14:paraId="060A6896" w14:textId="77777777" w:rsidR="00A80048" w:rsidRPr="00D77492" w:rsidRDefault="00A80048" w:rsidP="009E7CBE">
            <w:pPr>
              <w:tabs>
                <w:tab w:val="left" w:pos="1350"/>
              </w:tabs>
              <w:spacing w:line="276" w:lineRule="auto"/>
              <w:ind w:left="576" w:right="432"/>
              <w:jc w:val="center"/>
              <w:rPr>
                <w:rFonts w:ascii="Sylfaen" w:hAnsi="Sylfaen"/>
                <w:b/>
                <w:sz w:val="24"/>
                <w:szCs w:val="24"/>
              </w:rPr>
            </w:pPr>
          </w:p>
          <w:p w14:paraId="585AF298" w14:textId="77777777" w:rsidR="00A80048" w:rsidRPr="00D77492" w:rsidRDefault="00A80048" w:rsidP="009E7CBE">
            <w:pPr>
              <w:pStyle w:val="ListParagraph"/>
              <w:numPr>
                <w:ilvl w:val="0"/>
                <w:numId w:val="16"/>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ნოტიფიცირების მიღებისთვის შესაბამისობის შემფასებელი ორგანო უნდა კმაყოფილებდეს 2-ე-11-ე პუნქტებით გათვალისწინებულ მოთხოვნებს.</w:t>
            </w:r>
          </w:p>
          <w:p w14:paraId="3419A296" w14:textId="77777777" w:rsidR="00A80048" w:rsidRPr="00D77492" w:rsidRDefault="00A80048" w:rsidP="009E7CBE">
            <w:pPr>
              <w:pStyle w:val="ListParagraph"/>
              <w:numPr>
                <w:ilvl w:val="0"/>
                <w:numId w:val="16"/>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შესაბამისობის შემფასებელი ორგანო დაფუძნებულ უნდა იქნას წევრი სახელმწიფოს ეროვნული კანონმდებლობის თანახმად და გააჩნდეს იურიდიული პირის სტატუსი.</w:t>
            </w:r>
          </w:p>
          <w:p w14:paraId="567F2783" w14:textId="77777777" w:rsidR="00A80048" w:rsidRPr="00D77492" w:rsidRDefault="00A80048" w:rsidP="009E7CBE">
            <w:pPr>
              <w:pStyle w:val="ListParagraph"/>
              <w:numPr>
                <w:ilvl w:val="0"/>
                <w:numId w:val="16"/>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შესაბამისობის შემფასებელი ორგანო უნდა წარმოადგენდეს მის მიერ შესაფასებელი მოწყობილობის ან საამწყობრო ნაწილის წარმოების ორგანიზაციული სტრუქტურისგან დამოუკიდებელი მესამე მხარეს.</w:t>
            </w:r>
          </w:p>
          <w:p w14:paraId="671BB051"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p>
          <w:p w14:paraId="2C480A90"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მოწყობილობის ან საამწყობრო ნაწილის წარმოებასთან, დაპროექტებასთან, აწყობასთან, მოხმარებასა და შენახვასთან დაკავშირებულ ბიზნეს ასოციაციას ან პროფესიულ ფედერაციას მიკუთვნებული ორგანო, რომელიც ახორციელებს აღნიშნული პროდუქტის შეფასებას, შესაძლებელია იყოს შესაბამისობის შემფასებელი ორგანო იმ პირობით, თუ მისი დამოუკიდებლობა დადასტურებულია და გამორიცხულია  ნებისმიერი სახის ინტერესთა კომფლიქტი.</w:t>
            </w:r>
          </w:p>
          <w:p w14:paraId="62CA08CF"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p>
          <w:p w14:paraId="7BC0C683" w14:textId="77777777" w:rsidR="00A80048" w:rsidRPr="00D77492" w:rsidRDefault="00A80048" w:rsidP="009E7CBE">
            <w:pPr>
              <w:pStyle w:val="ListParagraph"/>
              <w:numPr>
                <w:ilvl w:val="0"/>
                <w:numId w:val="16"/>
              </w:numPr>
              <w:tabs>
                <w:tab w:val="left" w:pos="1350"/>
              </w:tabs>
              <w:spacing w:line="276" w:lineRule="auto"/>
              <w:ind w:left="576" w:right="432" w:firstLine="0"/>
              <w:jc w:val="both"/>
              <w:rPr>
                <w:rFonts w:ascii="Sylfaen" w:hAnsi="Sylfaen" w:cs="Sylfaen"/>
                <w:sz w:val="24"/>
                <w:szCs w:val="24"/>
                <w:lang w:val="ka-GE"/>
              </w:rPr>
            </w:pPr>
            <w:r w:rsidRPr="00D77492">
              <w:rPr>
                <w:rFonts w:ascii="Sylfaen" w:hAnsi="Sylfaen" w:cs="Sylfaen"/>
                <w:sz w:val="24"/>
                <w:szCs w:val="24"/>
                <w:lang w:val="ka-GE"/>
              </w:rPr>
              <w:t xml:space="preserve">შესაბამისობის შემფასებელი ორგანო, მისი ხელმძღვანელი პირი და შესაბამისობის შეფასების განმახორციელებელი პერსონალი არ უნდა იყოს იმ მოწყობილობის ან სამწყობრო ნაწილის დამპროექტებელი, მწარმოებელი, მიმწოდებელი, შემსყიდველი, მფლობელი, მომხმარებელი, ან შეკეთების განმახორციელებელი, რომელსაც თვითონ უწევს შეფასებას ასევე არ უნდა იყოს ზემოთ ხსენებული ფუნქციების განმახორციელებელი მხარეების წარმომადგენელი. აღნიშნული არ ეხება შესაფასებელი მოწყობილობის ან სამწყობრო ნაწილის გამოყენებას შესაბამისობის შემფასებელი ორგანოს ფუნქციონირების მიზნებისთვის, ან პირადი მოხმარებისთვის. ზემოთ აღნიშნულ პირებს არა აქვთ უფლება უშუალოდ მონაწილეობდნენ პროექტირებაში, წარმოებაში, კონსტრუირებაში,  რეალიზაციაში ან მოწყობილობის ან სამწყობრო ნაწილის მომსახურეობასა და შეკეთებაში ან წარმოადგენდნენ აღნიშნულ საქმიანობაში ჩართული მხარეების წარმომადგენლებს.  აღნიშნული პირები არ უნდა მონაწილეობდნენ ისეთ საქმიანობაში, რომელიც საფრთხეს შეუქმნის მათთვის მინიჭებული ნოტიფიცირების ფარლგებში, განსახორციელებელ შესაბამისობის შეფასების პროცესში მისაღები გადაწყვეტილებების დამოუკიდებლობას და მიუკერძოებლობას. აღნიშნული მათ შორის ვრცელდება საკონსულტაციო საქმიანობაზეც. </w:t>
            </w:r>
          </w:p>
          <w:p w14:paraId="2D8C7D36" w14:textId="77777777" w:rsidR="00A80048" w:rsidRPr="00D77492" w:rsidRDefault="00A80048" w:rsidP="009E7CBE">
            <w:pPr>
              <w:tabs>
                <w:tab w:val="left" w:pos="1350"/>
              </w:tabs>
              <w:spacing w:line="276" w:lineRule="auto"/>
              <w:ind w:left="576" w:right="432"/>
              <w:jc w:val="both"/>
              <w:rPr>
                <w:rFonts w:ascii="Sylfaen" w:hAnsi="Sylfaen" w:cs="Sylfaen"/>
                <w:sz w:val="24"/>
                <w:szCs w:val="24"/>
                <w:lang w:val="ka-GE"/>
              </w:rPr>
            </w:pPr>
          </w:p>
          <w:p w14:paraId="01AC5092" w14:textId="77777777" w:rsidR="00A80048" w:rsidRPr="00D77492" w:rsidRDefault="00A80048" w:rsidP="009E7CBE">
            <w:pPr>
              <w:tabs>
                <w:tab w:val="left" w:pos="1350"/>
              </w:tabs>
              <w:spacing w:line="276" w:lineRule="auto"/>
              <w:ind w:left="576" w:right="432"/>
              <w:jc w:val="both"/>
              <w:rPr>
                <w:rFonts w:ascii="Sylfaen" w:hAnsi="Sylfaen" w:cs="Sylfaen"/>
                <w:sz w:val="24"/>
                <w:szCs w:val="24"/>
                <w:lang w:val="ka-GE"/>
              </w:rPr>
            </w:pPr>
            <w:r w:rsidRPr="00D77492">
              <w:rPr>
                <w:rFonts w:ascii="Sylfaen" w:hAnsi="Sylfaen" w:cs="Sylfaen"/>
                <w:sz w:val="24"/>
                <w:szCs w:val="24"/>
                <w:lang w:val="ka-GE"/>
              </w:rPr>
              <w:t xml:space="preserve">შესაბამისობის შემფასებელი ორგანოები ვალდებულნი არიან უზრუნველყონ, რომ მათი ქვეკონტრაქტორების და სუბსიდიარების ქმედებებმა უარყოფითად არ იმოქმედოს შესაბამისობის შეფასების პროცესის კონფიდენციალურობაზე, მიუკერძოებლობასა და მიზნობრიობაზე. </w:t>
            </w:r>
          </w:p>
          <w:p w14:paraId="4A9B9D3F" w14:textId="77777777" w:rsidR="00A80048" w:rsidRPr="00D77492" w:rsidRDefault="00A80048" w:rsidP="009E7CBE">
            <w:pPr>
              <w:tabs>
                <w:tab w:val="left" w:pos="1350"/>
              </w:tabs>
              <w:spacing w:line="276" w:lineRule="auto"/>
              <w:ind w:left="576" w:right="432"/>
              <w:jc w:val="both"/>
              <w:rPr>
                <w:rFonts w:ascii="Sylfaen" w:hAnsi="Sylfaen" w:cs="Sylfaen"/>
                <w:sz w:val="24"/>
                <w:szCs w:val="24"/>
                <w:lang w:val="ka-GE"/>
              </w:rPr>
            </w:pPr>
          </w:p>
          <w:p w14:paraId="4EEC5A2C" w14:textId="77777777" w:rsidR="00A80048" w:rsidRPr="00D77492" w:rsidRDefault="00A80048" w:rsidP="009E7CBE">
            <w:pPr>
              <w:pStyle w:val="ListParagraph"/>
              <w:numPr>
                <w:ilvl w:val="0"/>
                <w:numId w:val="16"/>
              </w:numPr>
              <w:tabs>
                <w:tab w:val="left" w:pos="1350"/>
              </w:tabs>
              <w:spacing w:line="276" w:lineRule="auto"/>
              <w:ind w:left="576" w:right="432" w:firstLine="0"/>
              <w:jc w:val="both"/>
              <w:rPr>
                <w:rFonts w:ascii="Sylfaen" w:hAnsi="Sylfaen" w:cs="Sylfaen"/>
                <w:sz w:val="24"/>
                <w:szCs w:val="24"/>
                <w:lang w:val="ka-GE"/>
              </w:rPr>
            </w:pPr>
            <w:r w:rsidRPr="00D77492">
              <w:rPr>
                <w:rFonts w:ascii="Sylfaen" w:hAnsi="Sylfaen" w:cs="Sylfaen"/>
                <w:sz w:val="24"/>
                <w:szCs w:val="24"/>
                <w:lang w:val="ka-GE"/>
              </w:rPr>
              <w:t>შესაბამისობის შემფასებელი ორგანოები და მათი პერსონალი, შესაბამისობის შეფასების განხორციელებისას უნდა მოქმედებდნენ პროფესიული მიუკერძოებლობის მაღალი ხარისხით და გააჩნდეთ შესაბამის სფეროში გამორჩეული ტექნიკური ცოდნა ისინი უნდა იყვნენ თავისუფალნი ყველა სახის ზეწოლისგან, მათ შორის ფინანსური კუთხით, რამაც შესაძლოა ზეგალენა მოახდინოს მათ მიერ განხორციელებულ შესაბამისობის შეფასების შედეგებზე  განსაკუთრებით იმ პირების ან ჯგუფების მხრიდან, რომელთაც გააჩნიათ ზემოთხსენებული პროცესების შედეგების მიმართ ინტერესი.</w:t>
            </w:r>
          </w:p>
          <w:p w14:paraId="5C4C241F" w14:textId="77777777" w:rsidR="00A80048" w:rsidRPr="00D77492" w:rsidRDefault="00A80048" w:rsidP="009E7CBE">
            <w:pPr>
              <w:pStyle w:val="ListParagraph"/>
              <w:numPr>
                <w:ilvl w:val="0"/>
                <w:numId w:val="16"/>
              </w:numPr>
              <w:tabs>
                <w:tab w:val="left" w:pos="1350"/>
              </w:tabs>
              <w:spacing w:line="276" w:lineRule="auto"/>
              <w:ind w:left="576" w:right="432" w:firstLine="0"/>
              <w:jc w:val="both"/>
              <w:rPr>
                <w:rFonts w:ascii="Sylfaen" w:hAnsi="Sylfaen" w:cs="Sylfaen"/>
                <w:sz w:val="24"/>
                <w:szCs w:val="24"/>
                <w:lang w:val="ka-GE"/>
              </w:rPr>
            </w:pPr>
            <w:r w:rsidRPr="00D77492">
              <w:rPr>
                <w:rFonts w:ascii="Sylfaen" w:hAnsi="Sylfaen" w:cs="Sylfaen"/>
                <w:sz w:val="24"/>
                <w:szCs w:val="24"/>
                <w:lang w:val="ka-GE"/>
              </w:rPr>
              <w:t xml:space="preserve">შესაბამისობის შემფასებელ ორგანოს უნდა შეეძლოს </w:t>
            </w:r>
            <w:r w:rsidRPr="00D77492">
              <w:rPr>
                <w:rFonts w:ascii="Sylfaen" w:hAnsi="Sylfaen" w:cs="Sylfaen"/>
                <w:sz w:val="24"/>
                <w:szCs w:val="24"/>
              </w:rPr>
              <w:t>III-</w:t>
            </w:r>
            <w:r w:rsidRPr="00D77492">
              <w:rPr>
                <w:rFonts w:ascii="Sylfaen" w:hAnsi="Sylfaen" w:cs="Sylfaen"/>
                <w:sz w:val="24"/>
                <w:szCs w:val="24"/>
                <w:lang w:val="ka-GE"/>
              </w:rPr>
              <w:t>ე</w:t>
            </w:r>
            <w:r w:rsidRPr="00D77492">
              <w:rPr>
                <w:rFonts w:ascii="Sylfaen" w:hAnsi="Sylfaen" w:cs="Sylfaen"/>
                <w:sz w:val="24"/>
                <w:szCs w:val="24"/>
              </w:rPr>
              <w:t xml:space="preserve"> </w:t>
            </w:r>
            <w:r w:rsidRPr="00D77492">
              <w:rPr>
                <w:rFonts w:ascii="Sylfaen" w:hAnsi="Sylfaen" w:cs="Sylfaen"/>
                <w:sz w:val="24"/>
                <w:szCs w:val="24"/>
                <w:lang w:val="ka-GE"/>
              </w:rPr>
              <w:t xml:space="preserve">დანართით გათვალისწინებული იმ შესაბამისობის შეფასების ფუნქციების განხორციელება, რომელთა განსახორციელებლადაც მოხდა მისი ნოტიფიცირება, მათ შორის მაშინაც, როდესაც შესაბამისობის შეფასების პროცედურა ხორციელდება მის ნაცვლად და მისივე პასუხისმგებლობით. </w:t>
            </w:r>
          </w:p>
          <w:p w14:paraId="7012A6CE" w14:textId="77777777" w:rsidR="00A80048" w:rsidRPr="00D77492" w:rsidRDefault="00A80048" w:rsidP="009E7CBE">
            <w:pPr>
              <w:tabs>
                <w:tab w:val="left" w:pos="1350"/>
              </w:tabs>
              <w:spacing w:line="276" w:lineRule="auto"/>
              <w:ind w:left="576" w:right="432"/>
              <w:jc w:val="both"/>
              <w:rPr>
                <w:rFonts w:ascii="Sylfaen" w:hAnsi="Sylfaen" w:cs="Sylfaen"/>
                <w:sz w:val="24"/>
                <w:szCs w:val="24"/>
                <w:lang w:val="ka-GE"/>
              </w:rPr>
            </w:pPr>
          </w:p>
          <w:p w14:paraId="16961C1B" w14:textId="77777777" w:rsidR="00A80048" w:rsidRPr="00D77492" w:rsidRDefault="00A80048" w:rsidP="009E7CBE">
            <w:pPr>
              <w:tabs>
                <w:tab w:val="left" w:pos="1350"/>
              </w:tabs>
              <w:spacing w:line="276" w:lineRule="auto"/>
              <w:ind w:left="576" w:right="432"/>
              <w:jc w:val="both"/>
              <w:rPr>
                <w:rFonts w:ascii="Sylfaen" w:hAnsi="Sylfaen" w:cs="Sylfaen"/>
                <w:sz w:val="24"/>
                <w:szCs w:val="24"/>
                <w:lang w:val="ka-GE"/>
              </w:rPr>
            </w:pPr>
            <w:r w:rsidRPr="00D77492">
              <w:rPr>
                <w:rFonts w:ascii="Sylfaen" w:hAnsi="Sylfaen" w:cs="Sylfaen"/>
                <w:sz w:val="24"/>
                <w:szCs w:val="24"/>
                <w:lang w:val="ka-GE"/>
              </w:rPr>
              <w:t>შესაბამისობის შემფასებელ ორგანოს, ყველა შემთხვევისთვის, ყოველი შესაბამისობის შეფასების პროცედურისთვის და ყველა იმ მოწყობილობისა და საამწყობრო ნაწილისთვის რომლებთან დაკავშირებითაც ნოტიფიცირებულ იქნა იგი უნდა გააჩნდეს შემდეგი:</w:t>
            </w:r>
          </w:p>
          <w:p w14:paraId="17C1079C" w14:textId="77777777" w:rsidR="00A80048" w:rsidRPr="00D77492" w:rsidRDefault="00A80048" w:rsidP="009E7CBE">
            <w:pPr>
              <w:tabs>
                <w:tab w:val="left" w:pos="1350"/>
              </w:tabs>
              <w:spacing w:line="276" w:lineRule="auto"/>
              <w:ind w:left="576" w:right="432"/>
              <w:jc w:val="both"/>
              <w:rPr>
                <w:rFonts w:ascii="Sylfaen" w:hAnsi="Sylfaen" w:cs="Sylfaen"/>
                <w:sz w:val="24"/>
                <w:szCs w:val="24"/>
                <w:lang w:val="ka-GE"/>
              </w:rPr>
            </w:pPr>
          </w:p>
          <w:p w14:paraId="634DB04E" w14:textId="77777777" w:rsidR="00A80048" w:rsidRPr="00D77492" w:rsidRDefault="00A80048" w:rsidP="009E7CBE">
            <w:pPr>
              <w:tabs>
                <w:tab w:val="left" w:pos="1350"/>
              </w:tabs>
              <w:spacing w:line="276" w:lineRule="auto"/>
              <w:ind w:left="576" w:right="432"/>
              <w:jc w:val="both"/>
              <w:rPr>
                <w:rFonts w:ascii="Sylfaen" w:hAnsi="Sylfaen" w:cs="Sylfaen"/>
                <w:sz w:val="24"/>
                <w:szCs w:val="24"/>
                <w:lang w:val="ka-GE"/>
              </w:rPr>
            </w:pPr>
            <w:r w:rsidRPr="00D77492">
              <w:rPr>
                <w:rFonts w:ascii="Sylfaen" w:hAnsi="Sylfaen" w:cs="Sylfaen"/>
                <w:sz w:val="24"/>
                <w:szCs w:val="24"/>
                <w:lang w:val="ka-GE"/>
              </w:rPr>
              <w:t>ა) შესაბამისობის შეფასების ქმედებების განსახორციელებლად ტექნიკური ცოდნისა და სათანადო გამოცდილების მქონე პერონალი;</w:t>
            </w:r>
          </w:p>
          <w:p w14:paraId="367188DD" w14:textId="77777777" w:rsidR="00A80048" w:rsidRPr="00D77492" w:rsidRDefault="00A80048" w:rsidP="009E7CBE">
            <w:pPr>
              <w:tabs>
                <w:tab w:val="left" w:pos="1350"/>
              </w:tabs>
              <w:spacing w:line="276" w:lineRule="auto"/>
              <w:ind w:left="576" w:right="432"/>
              <w:jc w:val="both"/>
              <w:rPr>
                <w:rFonts w:ascii="Sylfaen" w:hAnsi="Sylfaen" w:cs="Sylfaen"/>
                <w:sz w:val="24"/>
                <w:szCs w:val="24"/>
                <w:lang w:val="ka-GE"/>
              </w:rPr>
            </w:pPr>
            <w:r w:rsidRPr="00D77492">
              <w:rPr>
                <w:rFonts w:ascii="Sylfaen" w:hAnsi="Sylfaen" w:cs="Sylfaen"/>
                <w:sz w:val="24"/>
                <w:szCs w:val="24"/>
                <w:lang w:val="ka-GE"/>
              </w:rPr>
              <w:t>ბ) შესაბამისობის შეფასების პროცედურების განხორციელებისთვის შესაბამისი პროცედურების აღწერა, რომელიც უზრუნველყოფს აღნიშნული პროცედურების განხორციელებასა და მათ გამჭვირვალობას. მას ასევე უნდა გააჩნდეს შესაბამისი წესები და პროცედურები რომელიც ერთმანეთისგან განასხვავებს ნოტიფიცირების ფარგლებში განსახორციელებელ საქმიანობას და სხვა ფუნქციებს.</w:t>
            </w:r>
          </w:p>
          <w:p w14:paraId="3C9C48AC" w14:textId="77777777" w:rsidR="00A80048" w:rsidRPr="00D77492" w:rsidRDefault="00A80048" w:rsidP="009E7CBE">
            <w:pPr>
              <w:tabs>
                <w:tab w:val="left" w:pos="1350"/>
              </w:tabs>
              <w:spacing w:line="276" w:lineRule="auto"/>
              <w:ind w:left="576" w:right="432"/>
              <w:jc w:val="both"/>
              <w:rPr>
                <w:rFonts w:ascii="Sylfaen" w:hAnsi="Sylfaen" w:cs="Sylfaen"/>
                <w:sz w:val="24"/>
                <w:szCs w:val="24"/>
                <w:lang w:val="ka-GE"/>
              </w:rPr>
            </w:pPr>
            <w:r w:rsidRPr="00D77492">
              <w:rPr>
                <w:rFonts w:ascii="Sylfaen" w:hAnsi="Sylfaen" w:cs="Sylfaen"/>
                <w:sz w:val="24"/>
                <w:szCs w:val="24"/>
                <w:lang w:val="ka-GE"/>
              </w:rPr>
              <w:t>გ) განსახორციელებელი საქმიანობის შესაბამისი პროცედურები, რომლებიც ითვალისწინებენ შესაბამისი პროცესის მასშტაბს, სექტორს, რომელშიც შესაბამისობის შემფასებელი ორგანო საქმიანობს. მის სტრუქტურას, განსახილველი მოწყობილობისა და საამწყობრო ნაწილის ტექნოლოგიური კომპლექსურობის დონეს, მისი წარმოების სერიულიულობას და მოცულობას.</w:t>
            </w:r>
          </w:p>
          <w:p w14:paraId="529CC5C6" w14:textId="77777777" w:rsidR="00A80048" w:rsidRPr="00D77492" w:rsidRDefault="00A80048" w:rsidP="009E7CBE">
            <w:pPr>
              <w:tabs>
                <w:tab w:val="left" w:pos="1350"/>
              </w:tabs>
              <w:spacing w:line="276" w:lineRule="auto"/>
              <w:ind w:left="576" w:right="432"/>
              <w:jc w:val="both"/>
              <w:rPr>
                <w:rFonts w:ascii="Sylfaen" w:hAnsi="Sylfaen" w:cs="Sylfaen"/>
                <w:sz w:val="24"/>
                <w:szCs w:val="24"/>
                <w:lang w:val="ka-GE"/>
              </w:rPr>
            </w:pPr>
          </w:p>
          <w:p w14:paraId="635C2E38" w14:textId="77777777" w:rsidR="00A80048" w:rsidRPr="00D77492" w:rsidRDefault="00A80048" w:rsidP="009E7CBE">
            <w:pPr>
              <w:tabs>
                <w:tab w:val="left" w:pos="1350"/>
              </w:tabs>
              <w:spacing w:line="276" w:lineRule="auto"/>
              <w:ind w:left="576" w:right="432"/>
              <w:jc w:val="both"/>
              <w:rPr>
                <w:rFonts w:ascii="Sylfaen" w:hAnsi="Sylfaen" w:cs="Sylfaen"/>
                <w:sz w:val="24"/>
                <w:szCs w:val="24"/>
                <w:lang w:val="ka-GE"/>
              </w:rPr>
            </w:pPr>
            <w:r w:rsidRPr="00D77492">
              <w:rPr>
                <w:rFonts w:ascii="Sylfaen" w:hAnsi="Sylfaen" w:cs="Sylfaen"/>
                <w:sz w:val="24"/>
                <w:szCs w:val="24"/>
                <w:lang w:val="ka-GE"/>
              </w:rPr>
              <w:t>შესაბამისობის შემფასებელ ორგანოს უნდა გააჩნდეს შესაბამისობის შეფასების პროცედურასთან დაკავშირებული ტექნიკური და ადმინისტრაციული ფუნქციების სათანადოდ განხორციელებისთვის აუცილებელი საშუალებები და ხელი მიუწვდებოდეს აუცილებელ აღჭურვილობასა და საშუალებებზე.</w:t>
            </w:r>
          </w:p>
          <w:p w14:paraId="62660CC2" w14:textId="77777777" w:rsidR="00A80048" w:rsidRPr="00D77492" w:rsidRDefault="00A80048" w:rsidP="009E7CBE">
            <w:pPr>
              <w:tabs>
                <w:tab w:val="left" w:pos="1350"/>
              </w:tabs>
              <w:spacing w:line="276" w:lineRule="auto"/>
              <w:ind w:left="576" w:right="432"/>
              <w:jc w:val="both"/>
              <w:rPr>
                <w:rFonts w:ascii="Sylfaen" w:hAnsi="Sylfaen" w:cs="Sylfaen"/>
                <w:sz w:val="24"/>
                <w:szCs w:val="24"/>
                <w:lang w:val="ka-GE"/>
              </w:rPr>
            </w:pPr>
          </w:p>
          <w:p w14:paraId="00045655" w14:textId="77777777" w:rsidR="00A80048" w:rsidRPr="00D77492" w:rsidRDefault="00A80048" w:rsidP="009E7CBE">
            <w:pPr>
              <w:pStyle w:val="ListParagraph"/>
              <w:numPr>
                <w:ilvl w:val="0"/>
                <w:numId w:val="16"/>
              </w:numPr>
              <w:tabs>
                <w:tab w:val="left" w:pos="1350"/>
              </w:tabs>
              <w:spacing w:line="276" w:lineRule="auto"/>
              <w:ind w:left="576" w:right="432" w:firstLine="0"/>
              <w:jc w:val="both"/>
              <w:rPr>
                <w:rFonts w:ascii="Sylfaen" w:hAnsi="Sylfaen" w:cs="Sylfaen"/>
                <w:sz w:val="24"/>
                <w:szCs w:val="24"/>
                <w:lang w:val="ka-GE"/>
              </w:rPr>
            </w:pPr>
            <w:r w:rsidRPr="00D77492">
              <w:rPr>
                <w:rFonts w:ascii="Sylfaen" w:hAnsi="Sylfaen" w:cs="Sylfaen"/>
                <w:sz w:val="24"/>
                <w:szCs w:val="24"/>
                <w:lang w:val="ka-GE"/>
              </w:rPr>
              <w:t>შესაბამისობის განმახორციელებელ პერსონალს უნდა გააჩნდეს:</w:t>
            </w:r>
          </w:p>
          <w:p w14:paraId="4170A4EA" w14:textId="77777777" w:rsidR="00A80048" w:rsidRPr="00D77492" w:rsidRDefault="00A80048" w:rsidP="009E7CBE">
            <w:pPr>
              <w:pStyle w:val="ListParagraph"/>
              <w:tabs>
                <w:tab w:val="left" w:pos="1350"/>
              </w:tabs>
              <w:spacing w:line="276" w:lineRule="auto"/>
              <w:ind w:left="576" w:right="432"/>
              <w:jc w:val="both"/>
              <w:rPr>
                <w:rFonts w:ascii="Sylfaen" w:hAnsi="Sylfaen" w:cs="Sylfaen"/>
                <w:sz w:val="24"/>
                <w:szCs w:val="24"/>
                <w:lang w:val="ka-GE"/>
              </w:rPr>
            </w:pPr>
          </w:p>
          <w:p w14:paraId="19737B08" w14:textId="77777777" w:rsidR="00A80048" w:rsidRPr="00D77492" w:rsidRDefault="00A80048" w:rsidP="009E7CBE">
            <w:pPr>
              <w:pStyle w:val="ListParagraph"/>
              <w:tabs>
                <w:tab w:val="left" w:pos="1350"/>
              </w:tabs>
              <w:spacing w:line="276" w:lineRule="auto"/>
              <w:ind w:left="576" w:right="432"/>
              <w:jc w:val="both"/>
              <w:rPr>
                <w:rFonts w:ascii="Sylfaen" w:hAnsi="Sylfaen" w:cs="Sylfaen"/>
                <w:sz w:val="24"/>
                <w:szCs w:val="24"/>
                <w:lang w:val="ka-GE"/>
              </w:rPr>
            </w:pPr>
            <w:r w:rsidRPr="00D77492">
              <w:rPr>
                <w:rFonts w:ascii="Sylfaen" w:hAnsi="Sylfaen" w:cs="Sylfaen"/>
                <w:sz w:val="24"/>
                <w:szCs w:val="24"/>
                <w:lang w:val="ka-GE"/>
              </w:rPr>
              <w:t>ა) შესაბამისობის შემფასებელი ორგანოს ნოტიფიცირების ფარგლებში განსახორციელებელი ფუნქციების შესასრულებლად აუცილებელი მაღალი დონის ტექნიკური და პროფესიული მომზადება;</w:t>
            </w:r>
          </w:p>
          <w:p w14:paraId="7E4390F5" w14:textId="77777777" w:rsidR="00A80048" w:rsidRPr="00D77492" w:rsidRDefault="00A80048" w:rsidP="009E7CBE">
            <w:pPr>
              <w:pStyle w:val="ListParagraph"/>
              <w:tabs>
                <w:tab w:val="left" w:pos="1350"/>
              </w:tabs>
              <w:spacing w:line="276" w:lineRule="auto"/>
              <w:ind w:left="576" w:right="432"/>
              <w:jc w:val="both"/>
              <w:rPr>
                <w:rFonts w:ascii="Sylfaen" w:hAnsi="Sylfaen" w:cs="Sylfaen"/>
                <w:sz w:val="24"/>
                <w:szCs w:val="24"/>
                <w:lang w:val="ka-GE"/>
              </w:rPr>
            </w:pPr>
            <w:r w:rsidRPr="00D77492">
              <w:rPr>
                <w:rFonts w:ascii="Sylfaen" w:hAnsi="Sylfaen" w:cs="Sylfaen"/>
                <w:sz w:val="24"/>
                <w:szCs w:val="24"/>
                <w:lang w:val="ka-GE"/>
              </w:rPr>
              <w:t>ბ) მათ მიერ განსახორციელებელი შეფასების მოთხოვნების დამაკმაყოფილებელი ცოდნა და აღნიშნული ფუნქციების შესრულების შესაბამისი უფლებამოსილება;</w:t>
            </w:r>
          </w:p>
          <w:p w14:paraId="011D09E8" w14:textId="77777777" w:rsidR="00A80048" w:rsidRPr="00D77492" w:rsidRDefault="00A80048" w:rsidP="009E7CBE">
            <w:pPr>
              <w:pStyle w:val="ListParagraph"/>
              <w:tabs>
                <w:tab w:val="left" w:pos="1350"/>
              </w:tabs>
              <w:spacing w:line="276" w:lineRule="auto"/>
              <w:ind w:left="576" w:right="432"/>
              <w:jc w:val="both"/>
              <w:rPr>
                <w:rFonts w:ascii="Sylfaen" w:hAnsi="Sylfaen" w:cs="Sylfaen"/>
                <w:sz w:val="24"/>
                <w:szCs w:val="24"/>
                <w:lang w:val="ka-GE"/>
              </w:rPr>
            </w:pPr>
            <w:r w:rsidRPr="00D77492">
              <w:rPr>
                <w:rFonts w:ascii="Sylfaen" w:hAnsi="Sylfaen" w:cs="Sylfaen"/>
                <w:sz w:val="24"/>
                <w:szCs w:val="24"/>
                <w:lang w:val="ka-GE"/>
              </w:rPr>
              <w:t xml:space="preserve">გ)  დანართი </w:t>
            </w:r>
            <w:r w:rsidRPr="00D77492">
              <w:rPr>
                <w:rFonts w:ascii="Sylfaen" w:hAnsi="Sylfaen" w:cs="Sylfaen"/>
                <w:sz w:val="24"/>
                <w:szCs w:val="24"/>
              </w:rPr>
              <w:t>I</w:t>
            </w:r>
            <w:r w:rsidRPr="00D77492">
              <w:rPr>
                <w:rFonts w:ascii="Sylfaen" w:hAnsi="Sylfaen" w:cs="Sylfaen"/>
                <w:sz w:val="24"/>
                <w:szCs w:val="24"/>
                <w:lang w:val="ka-GE"/>
              </w:rPr>
              <w:t>-ით გათვალისწინებული ჯანმრთელობისა და უსაფრთხოების ძირითადი მოთხოვნების, შესაბამისი ჰარმონიზებული სტანდარტების, ევროპის გაერთიანების ჰარმონიზებული კანონმდებლობის შესაბამისი მოთხოვნებისა და ეროვნული კანონმდებლობის ადეკვატური ცოდნა;</w:t>
            </w:r>
          </w:p>
          <w:p w14:paraId="5211C958" w14:textId="77777777" w:rsidR="00A80048" w:rsidRPr="00D77492" w:rsidRDefault="00A80048" w:rsidP="009E7CBE">
            <w:pPr>
              <w:pStyle w:val="ListParagraph"/>
              <w:tabs>
                <w:tab w:val="left" w:pos="1350"/>
              </w:tabs>
              <w:spacing w:line="276" w:lineRule="auto"/>
              <w:ind w:left="576" w:right="432"/>
              <w:jc w:val="both"/>
              <w:rPr>
                <w:rFonts w:ascii="Sylfaen" w:hAnsi="Sylfaen" w:cs="Sylfaen"/>
                <w:sz w:val="24"/>
                <w:szCs w:val="24"/>
                <w:lang w:val="ka-GE"/>
              </w:rPr>
            </w:pPr>
            <w:r w:rsidRPr="00D77492">
              <w:rPr>
                <w:rFonts w:ascii="Sylfaen" w:hAnsi="Sylfaen" w:cs="Sylfaen"/>
                <w:sz w:val="24"/>
                <w:szCs w:val="24"/>
                <w:lang w:val="ka-GE"/>
              </w:rPr>
              <w:t>დ) შეფასების განხორციელების დამადასტურებელი სერტიფიკატების, შემოწმების მონაცემებისა და ანგარიშების შედგენის უნარი;</w:t>
            </w:r>
          </w:p>
          <w:p w14:paraId="0F661A6D" w14:textId="77777777" w:rsidR="00A80048" w:rsidRPr="00D77492" w:rsidRDefault="00A80048" w:rsidP="009E7CBE">
            <w:pPr>
              <w:pStyle w:val="ListParagraph"/>
              <w:tabs>
                <w:tab w:val="left" w:pos="1350"/>
              </w:tabs>
              <w:spacing w:line="276" w:lineRule="auto"/>
              <w:ind w:left="576" w:right="432"/>
              <w:jc w:val="both"/>
              <w:rPr>
                <w:rFonts w:ascii="Sylfaen" w:hAnsi="Sylfaen" w:cs="Sylfaen"/>
                <w:sz w:val="24"/>
                <w:szCs w:val="24"/>
                <w:lang w:val="ka-GE"/>
              </w:rPr>
            </w:pPr>
          </w:p>
          <w:p w14:paraId="5B10844A" w14:textId="77777777" w:rsidR="00A80048" w:rsidRPr="00D77492" w:rsidRDefault="00A80048" w:rsidP="009E7CBE">
            <w:pPr>
              <w:pStyle w:val="ListParagraph"/>
              <w:tabs>
                <w:tab w:val="left" w:pos="1350"/>
              </w:tabs>
              <w:spacing w:line="276" w:lineRule="auto"/>
              <w:ind w:left="576" w:right="432"/>
              <w:jc w:val="both"/>
              <w:rPr>
                <w:rFonts w:ascii="Sylfaen" w:hAnsi="Sylfaen" w:cs="Sylfaen"/>
                <w:sz w:val="24"/>
                <w:szCs w:val="24"/>
                <w:lang w:val="ka-GE"/>
              </w:rPr>
            </w:pPr>
            <w:r w:rsidRPr="00D77492">
              <w:rPr>
                <w:rFonts w:ascii="Sylfaen" w:hAnsi="Sylfaen" w:cs="Sylfaen"/>
                <w:sz w:val="24"/>
                <w:szCs w:val="24"/>
                <w:lang w:val="ka-GE"/>
              </w:rPr>
              <w:t xml:space="preserve">8) შესაბამისობის შემფასებელი ორგანო, მისი უმაღლესი მმართველობა და შეფასების სფეროში დასაქმებული პერსონალი უნდა იყოს მიუკერძოებელი. </w:t>
            </w:r>
          </w:p>
          <w:p w14:paraId="23AFE9AB" w14:textId="77777777" w:rsidR="00A80048" w:rsidRPr="00D77492" w:rsidRDefault="00A80048" w:rsidP="009E7CBE">
            <w:pPr>
              <w:pStyle w:val="ListParagraph"/>
              <w:tabs>
                <w:tab w:val="left" w:pos="1350"/>
              </w:tabs>
              <w:spacing w:line="276" w:lineRule="auto"/>
              <w:ind w:left="576" w:right="432"/>
              <w:jc w:val="both"/>
              <w:rPr>
                <w:rFonts w:ascii="Sylfaen" w:hAnsi="Sylfaen" w:cs="Sylfaen"/>
                <w:sz w:val="24"/>
                <w:szCs w:val="24"/>
                <w:lang w:val="ka-GE"/>
              </w:rPr>
            </w:pPr>
          </w:p>
          <w:p w14:paraId="2EA41658" w14:textId="77777777" w:rsidR="00A80048" w:rsidRPr="00D77492" w:rsidRDefault="00A80048" w:rsidP="009E7CBE">
            <w:pPr>
              <w:pStyle w:val="ListParagraph"/>
              <w:tabs>
                <w:tab w:val="left" w:pos="1350"/>
              </w:tabs>
              <w:spacing w:line="276" w:lineRule="auto"/>
              <w:ind w:left="576" w:right="432"/>
              <w:jc w:val="both"/>
              <w:rPr>
                <w:rFonts w:ascii="Sylfaen" w:hAnsi="Sylfaen" w:cs="Sylfaen"/>
                <w:sz w:val="24"/>
                <w:szCs w:val="24"/>
                <w:lang w:val="ka-GE"/>
              </w:rPr>
            </w:pPr>
            <w:r w:rsidRPr="00D77492">
              <w:rPr>
                <w:rFonts w:ascii="Sylfaen" w:hAnsi="Sylfaen" w:cs="Sylfaen"/>
                <w:sz w:val="24"/>
                <w:szCs w:val="24"/>
                <w:lang w:val="ka-GE"/>
              </w:rPr>
              <w:t>შესაბამისობის შემფასებელი ორგანოს უმაღლესი მმართველობის და შეფასების სფეროში დასაქმებული პერსონალის ანაზღაურება არ უნდა იყოს დამოკდებულია მათ მიერ განხორციელებული შეფასების რაოდენობასა და შეფასების პროცესით მიღებულ შედეგებზე.</w:t>
            </w:r>
          </w:p>
          <w:p w14:paraId="67FA03E9" w14:textId="77777777" w:rsidR="00A80048" w:rsidRPr="00D77492" w:rsidRDefault="00A80048" w:rsidP="009E7CBE">
            <w:pPr>
              <w:pStyle w:val="ListParagraph"/>
              <w:tabs>
                <w:tab w:val="left" w:pos="1350"/>
              </w:tabs>
              <w:spacing w:line="276" w:lineRule="auto"/>
              <w:ind w:left="576" w:right="432"/>
              <w:jc w:val="both"/>
              <w:rPr>
                <w:rFonts w:ascii="Sylfaen" w:hAnsi="Sylfaen" w:cs="Sylfaen"/>
                <w:sz w:val="24"/>
                <w:szCs w:val="24"/>
                <w:lang w:val="ka-GE"/>
              </w:rPr>
            </w:pPr>
          </w:p>
          <w:p w14:paraId="7D74E898" w14:textId="77777777" w:rsidR="00A80048" w:rsidRPr="00D77492" w:rsidRDefault="00A80048" w:rsidP="009E7CBE">
            <w:pPr>
              <w:pStyle w:val="ListParagraph"/>
              <w:tabs>
                <w:tab w:val="left" w:pos="1350"/>
              </w:tabs>
              <w:spacing w:line="276" w:lineRule="auto"/>
              <w:ind w:left="576" w:right="432"/>
              <w:jc w:val="both"/>
              <w:rPr>
                <w:rFonts w:ascii="Sylfaen" w:hAnsi="Sylfaen" w:cs="Sylfaen"/>
                <w:sz w:val="24"/>
                <w:szCs w:val="24"/>
                <w:lang w:val="ka-GE"/>
              </w:rPr>
            </w:pPr>
            <w:r w:rsidRPr="00D77492">
              <w:rPr>
                <w:rFonts w:ascii="Sylfaen" w:hAnsi="Sylfaen" w:cs="Sylfaen"/>
                <w:sz w:val="24"/>
                <w:szCs w:val="24"/>
                <w:lang w:val="ka-GE"/>
              </w:rPr>
              <w:t>9) შესაბამისობის შემფასებელი ორგანოს უნდა გააჩნდეს პასუხისმგებლობის დაზღვევა გარდა იმ შემთხვევებისა, როდესაც ეროვნული კანონმდებლობით პასუხისმგებლობა ნაკისრი აქვს წერს სახელმწიფოს და ასევე, თუ წევრი სახელმწიფო პირდაპირ თვითონ არის შესაბამისობის შეფასების განმახორციელებლი პირი.</w:t>
            </w:r>
          </w:p>
          <w:p w14:paraId="090BFF17" w14:textId="77777777" w:rsidR="00A80048" w:rsidRPr="00D77492" w:rsidRDefault="00A80048" w:rsidP="009E7CBE">
            <w:pPr>
              <w:pStyle w:val="ListParagraph"/>
              <w:tabs>
                <w:tab w:val="left" w:pos="1350"/>
              </w:tabs>
              <w:spacing w:line="276" w:lineRule="auto"/>
              <w:ind w:left="576" w:right="432"/>
              <w:jc w:val="both"/>
              <w:rPr>
                <w:rFonts w:ascii="Sylfaen" w:hAnsi="Sylfaen" w:cs="Sylfaen"/>
                <w:sz w:val="24"/>
                <w:szCs w:val="24"/>
                <w:lang w:val="ka-GE"/>
              </w:rPr>
            </w:pPr>
          </w:p>
          <w:p w14:paraId="2C45D02D" w14:textId="77777777" w:rsidR="00A80048" w:rsidRPr="00D77492" w:rsidRDefault="00A80048" w:rsidP="009E7CBE">
            <w:pPr>
              <w:pStyle w:val="ListParagraph"/>
              <w:tabs>
                <w:tab w:val="left" w:pos="1350"/>
              </w:tabs>
              <w:spacing w:line="276" w:lineRule="auto"/>
              <w:ind w:left="576" w:right="432"/>
              <w:jc w:val="both"/>
              <w:rPr>
                <w:rFonts w:ascii="Sylfaen" w:hAnsi="Sylfaen" w:cs="Sylfaen"/>
                <w:sz w:val="24"/>
                <w:szCs w:val="24"/>
                <w:lang w:val="ka-GE"/>
              </w:rPr>
            </w:pPr>
            <w:r w:rsidRPr="00D77492">
              <w:rPr>
                <w:rFonts w:ascii="Sylfaen" w:hAnsi="Sylfaen" w:cs="Sylfaen"/>
                <w:sz w:val="24"/>
                <w:szCs w:val="24"/>
                <w:lang w:val="ka-GE"/>
              </w:rPr>
              <w:t xml:space="preserve">10) შესაბამისობის შემფასებელი ორგანოს თანამშრომლებმა უნდა დაიცვან პროფესიული  საიდუმლოება </w:t>
            </w:r>
            <w:r w:rsidRPr="00D77492">
              <w:rPr>
                <w:rFonts w:ascii="Sylfaen" w:hAnsi="Sylfaen" w:cs="Sylfaen"/>
                <w:sz w:val="24"/>
                <w:szCs w:val="24"/>
              </w:rPr>
              <w:t>III</w:t>
            </w:r>
            <w:r w:rsidRPr="00D77492">
              <w:rPr>
                <w:rFonts w:ascii="Sylfaen" w:hAnsi="Sylfaen" w:cs="Sylfaen"/>
                <w:sz w:val="24"/>
                <w:szCs w:val="24"/>
                <w:lang w:val="ka-GE"/>
              </w:rPr>
              <w:t>-ე, დანართით გათვალისწინებული საქმიანობის განხორციელებისას ან ეროვნული კანონმდებლობით მინიჭებული უფლებამოსილების ფარგლებში მოქმედების დროს მოპოვებულ ინფორმაციასთან მიმართებით, გარდა იმ ქვეყნის შესაბამისი ადმინისტრაციული ორგანოებისათვის ინფორმაციის მიწოდებისა სადაც წარმართავენ თავიანთ საქმიანობას. შესაბამისობის შეფასებისას ასევე დაცული უნდა იქნას საკუთრების უფლებები.</w:t>
            </w:r>
          </w:p>
          <w:p w14:paraId="0D501861" w14:textId="77777777" w:rsidR="00A80048" w:rsidRPr="00D77492" w:rsidRDefault="00A80048" w:rsidP="009E7CBE">
            <w:pPr>
              <w:pStyle w:val="ListParagraph"/>
              <w:tabs>
                <w:tab w:val="left" w:pos="1350"/>
              </w:tabs>
              <w:spacing w:line="276" w:lineRule="auto"/>
              <w:ind w:left="576" w:right="432"/>
              <w:jc w:val="both"/>
              <w:rPr>
                <w:rFonts w:ascii="Sylfaen" w:hAnsi="Sylfaen" w:cs="Sylfaen"/>
                <w:sz w:val="24"/>
                <w:szCs w:val="24"/>
                <w:lang w:val="ka-GE"/>
              </w:rPr>
            </w:pPr>
          </w:p>
          <w:p w14:paraId="54C40665"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 xml:space="preserve">11) შესაბამისობის შემფასებელი ორგანოები უნდა მონაწილეობდნენ შესაბამის სტანდარტიზაციის პროცესში და 35-ე მუხლის შესაბამისად დაფუძნებული ნოტიფიცირებული ორგანოების საკოორდინაციო ჯგუფის სამიანობაში, ან უზრუნველყოფდნენ საკუთარი, შესაბამისობის შეფასების პროცესში ჩართული თანამშრომლების ინფორმირებას აღნიშნულ პროცესებთან დაკავშირებით. შესაბამისობის შემფასებელმა ორგანომ  აღნიშნული ჯგუფის მიერ შედგენილი ადმინისტრაციული გადაწყვეტილებები და შემუშავებული დოკუმენტები უნდა გამოიყენოს, როგორც ზოგადი სახელმძღვანელო. </w:t>
            </w:r>
          </w:p>
          <w:p w14:paraId="7F3643A1" w14:textId="77777777" w:rsidR="00A80048" w:rsidRPr="00D77492" w:rsidRDefault="00A80048" w:rsidP="009E7CBE">
            <w:pPr>
              <w:pStyle w:val="ListParagraph"/>
              <w:tabs>
                <w:tab w:val="left" w:pos="1350"/>
              </w:tabs>
              <w:spacing w:line="276" w:lineRule="auto"/>
              <w:ind w:left="576" w:right="432"/>
              <w:jc w:val="center"/>
              <w:rPr>
                <w:rFonts w:ascii="Sylfaen" w:hAnsi="Sylfaen"/>
                <w:b/>
                <w:sz w:val="24"/>
                <w:szCs w:val="24"/>
                <w:lang w:val="ka-GE"/>
              </w:rPr>
            </w:pPr>
          </w:p>
        </w:tc>
        <w:tc>
          <w:tcPr>
            <w:tcW w:w="540" w:type="dxa"/>
          </w:tcPr>
          <w:p w14:paraId="5FCD69C1" w14:textId="77777777" w:rsidR="00A80048" w:rsidRDefault="00730ADA" w:rsidP="009E7CBE">
            <w:pPr>
              <w:tabs>
                <w:tab w:val="left" w:pos="1350"/>
              </w:tabs>
              <w:jc w:val="both"/>
              <w:rPr>
                <w:rFonts w:ascii="Sylfaen" w:eastAsia="Sylfaen" w:hAnsi="Sylfaen"/>
                <w:b/>
                <w:sz w:val="24"/>
                <w:szCs w:val="24"/>
                <w:lang w:val="ka-GE"/>
              </w:rPr>
            </w:pPr>
            <w:r>
              <w:rPr>
                <w:rFonts w:ascii="Sylfaen" w:eastAsia="Sylfaen" w:hAnsi="Sylfaen"/>
                <w:b/>
                <w:sz w:val="24"/>
                <w:szCs w:val="24"/>
                <w:lang w:val="ka-GE"/>
              </w:rPr>
              <w:t>N1</w:t>
            </w:r>
          </w:p>
        </w:tc>
        <w:tc>
          <w:tcPr>
            <w:tcW w:w="630" w:type="dxa"/>
          </w:tcPr>
          <w:p w14:paraId="665EEB1A" w14:textId="77777777" w:rsidR="00A80048" w:rsidRPr="00AE49ED" w:rsidRDefault="00A80048" w:rsidP="009E7CBE">
            <w:pPr>
              <w:tabs>
                <w:tab w:val="left" w:pos="1350"/>
              </w:tabs>
              <w:jc w:val="both"/>
              <w:rPr>
                <w:rFonts w:ascii="Sylfaen" w:eastAsia="Sylfaen" w:hAnsi="Sylfaen"/>
                <w:b/>
                <w:sz w:val="24"/>
                <w:szCs w:val="24"/>
                <w:lang w:val="ka-GE"/>
              </w:rPr>
            </w:pPr>
            <w:r>
              <w:rPr>
                <w:rFonts w:ascii="Sylfaen" w:eastAsia="Sylfaen" w:hAnsi="Sylfaen"/>
                <w:b/>
                <w:sz w:val="24"/>
                <w:szCs w:val="24"/>
                <w:lang w:val="ka-GE"/>
              </w:rPr>
              <w:t xml:space="preserve"> 17</w:t>
            </w:r>
          </w:p>
        </w:tc>
        <w:tc>
          <w:tcPr>
            <w:tcW w:w="5310" w:type="dxa"/>
          </w:tcPr>
          <w:p w14:paraId="626E240D" w14:textId="77777777" w:rsidR="00A80048" w:rsidRPr="00BC5104" w:rsidRDefault="00A80048" w:rsidP="009E7CBE">
            <w:pPr>
              <w:tabs>
                <w:tab w:val="left" w:pos="1350"/>
              </w:tabs>
              <w:spacing w:after="0" w:line="276" w:lineRule="auto"/>
              <w:ind w:firstLine="720"/>
              <w:jc w:val="both"/>
              <w:rPr>
                <w:rFonts w:ascii="Sylfaen" w:hAnsi="Sylfaen"/>
                <w:sz w:val="24"/>
                <w:szCs w:val="24"/>
                <w:lang w:val="ka-GE"/>
              </w:rPr>
            </w:pPr>
            <w:r w:rsidRPr="00341320">
              <w:rPr>
                <w:rFonts w:ascii="Sylfaen" w:hAnsi="Sylfaen"/>
                <w:sz w:val="24"/>
                <w:szCs w:val="24"/>
                <w:lang w:val="ka-GE"/>
              </w:rPr>
              <w:t xml:space="preserve">1. შესაბამისობის </w:t>
            </w:r>
            <w:r w:rsidRPr="00CE07BF">
              <w:rPr>
                <w:rFonts w:ascii="Sylfaen" w:hAnsi="Sylfaen"/>
                <w:sz w:val="24"/>
                <w:szCs w:val="24"/>
                <w:lang w:val="ka-GE"/>
              </w:rPr>
              <w:t>შემფასებელი</w:t>
            </w:r>
            <w:r w:rsidRPr="00566A0E">
              <w:rPr>
                <w:rFonts w:ascii="Sylfaen" w:hAnsi="Sylfaen"/>
                <w:sz w:val="24"/>
                <w:szCs w:val="24"/>
                <w:lang w:val="ka-GE"/>
              </w:rPr>
              <w:t xml:space="preserve"> ორგანო უნდა წარმოადგენდეს</w:t>
            </w:r>
            <w:r w:rsidRPr="00D26511">
              <w:rPr>
                <w:rFonts w:ascii="Sylfaen" w:hAnsi="Sylfaen"/>
                <w:sz w:val="24"/>
                <w:szCs w:val="24"/>
                <w:lang w:val="ka-GE"/>
              </w:rPr>
              <w:t xml:space="preserve"> მის </w:t>
            </w:r>
            <w:r w:rsidRPr="0091088F">
              <w:rPr>
                <w:rFonts w:ascii="Sylfaen" w:hAnsi="Sylfaen"/>
                <w:sz w:val="24"/>
                <w:szCs w:val="24"/>
                <w:lang w:val="ka-GE"/>
              </w:rPr>
              <w:t>მიერ შესაფასებელი</w:t>
            </w:r>
            <w:r w:rsidRPr="00BC5104">
              <w:rPr>
                <w:rFonts w:ascii="Sylfaen" w:hAnsi="Sylfaen"/>
                <w:sz w:val="24"/>
                <w:szCs w:val="24"/>
                <w:lang w:val="ka-GE"/>
              </w:rPr>
              <w:t xml:space="preserve"> მოწყობილობის ან საამწყობრო ნაწილის წარმოების ორგანიზაციული სტრუქტურისგან დამოუკიდებელი მესამე პირს. მოწყობილობის ან საამწყობრო ნაწილის წარმოებასთან, დაპროექტებასთან, აწყობასთან, მოხმარებასა და შენახვასთან დაკავშირებულ ბიზნეს ასოციაციას ან პროფესიულ ფედერაციას მიკუთვნებული ორგანო, რომელიც ახორციელებს აღნიშნული პროდუქტის შეფასებას, შესაძლებელია იყოს შესაბამისობის შემფასებელი ორგანო იმ პირობით, თუ მისი დამოუკიდებლობა დადასტურებულია და გამორიცხულია  ნებისმიერი სახის ინტერესთა კონფლიქტი.</w:t>
            </w:r>
          </w:p>
          <w:p w14:paraId="3669FE3C" w14:textId="77777777" w:rsidR="00A80048" w:rsidRPr="00BC5104" w:rsidRDefault="00A80048" w:rsidP="009E7CBE">
            <w:pPr>
              <w:tabs>
                <w:tab w:val="left" w:pos="1350"/>
              </w:tabs>
              <w:spacing w:after="0" w:line="276" w:lineRule="auto"/>
              <w:ind w:firstLine="720"/>
              <w:jc w:val="both"/>
              <w:rPr>
                <w:rFonts w:ascii="Sylfaen" w:hAnsi="Sylfaen" w:cs="Sylfaen"/>
                <w:sz w:val="24"/>
                <w:szCs w:val="24"/>
                <w:lang w:val="ka-GE"/>
              </w:rPr>
            </w:pPr>
            <w:r w:rsidRPr="00BC5104">
              <w:rPr>
                <w:rFonts w:ascii="Sylfaen" w:hAnsi="Sylfaen" w:cs="Sylfaen"/>
                <w:sz w:val="24"/>
                <w:szCs w:val="24"/>
                <w:lang w:val="ka-GE"/>
              </w:rPr>
              <w:t xml:space="preserve">2. შესაბამისობის შემფასებელი ორგანო, მისი ხელმძღვანელი პირი და შესაბამისობის შეფასების განმახორციელებელი პერსონალი არ უნდა იყოს იმ მოწყობილობის ან სამწყობრო ნაწილის დამპროექტებელი, მწარმოებელი, მიმწოდებელი, შემსყიდველი, მფლობელი, მომხმარებელი, ან შეკეთების განმახორციელებელი, რომელსაც თვითონ უწევს შეფასებას, ასევე არ უნდა იყოს ზემოთ ხსენებული ფუნქციების განმახორციელებელი მხარეების წარმომადგენელი. აღნიშნული არ ეხება შესაფასებელი მოწყობილობის ან სამწყობრო ნაწილის გამოყენებას შესაბამისობის შემფასებელი ორგანოს ფუნქციონირების მიზნებისთვის, ან პირადი მოხმარებისთვის. ზემოთ აღნიშნულ პირებს არა აქვთ უფლება უშუალოდ მონაწილეობდნენ პროექტირებაში, წარმოებაში, კონსტრუირებაში,  რეალიზაციაში ან მოწყობილობის ან სამწყობრო ნაწილის მომსახურეობასა და შეკეთებაში ან წარმოადგენდნენ აღნიშნულ საქმიანობაში ჩართული მხარეების წარმომადგენლებს.  აღნიშნული პირები არ უნდა მონაწილეობდნენ ისეთ საქმიანობაში, რომელიც საფრთხეს შეუქმნის მათთვის მინიჭებული შესაბამისობის შეფასების ფარლგებში, განსახორციელებელ შესაბამისობის შეფასების პროცესში მისაღები გადაწყვეტილებების დამოუკიდებლობასა და მიუკერძოებლობას. აღნიშნული, მათ შორის, ვრცელდება საკონსულტაციო საქმიანობაზეც. </w:t>
            </w:r>
          </w:p>
          <w:p w14:paraId="1B4B12C6" w14:textId="77777777" w:rsidR="00A80048" w:rsidRPr="00BC5104" w:rsidRDefault="00A80048" w:rsidP="009E7CBE">
            <w:pPr>
              <w:tabs>
                <w:tab w:val="left" w:pos="1350"/>
              </w:tabs>
              <w:spacing w:after="0" w:line="276" w:lineRule="auto"/>
              <w:ind w:firstLine="720"/>
              <w:jc w:val="both"/>
              <w:rPr>
                <w:rFonts w:ascii="Sylfaen" w:hAnsi="Sylfaen" w:cs="Sylfaen"/>
                <w:sz w:val="24"/>
                <w:szCs w:val="24"/>
                <w:lang w:val="ka-GE"/>
              </w:rPr>
            </w:pPr>
            <w:r w:rsidRPr="00BC5104">
              <w:rPr>
                <w:rFonts w:ascii="Sylfaen" w:hAnsi="Sylfaen" w:cs="Sylfaen"/>
                <w:sz w:val="24"/>
                <w:szCs w:val="24"/>
                <w:lang w:val="ka-GE"/>
              </w:rPr>
              <w:t xml:space="preserve">3. შესაბამისობის შემფასებელი ორგანოები ვალდებულნი არიან უზრუნველყონ, რომ მათი ქვეკონტრაქტორების და შვილობილი კომპანიების ქმედებებმა უარყოფითად არ იმოქმედოს შესაბამისობის შეფასების პროცესის კონფიდენციალურობაზე, მიუკერძოებლობასა და მიზნობრიობაზე. </w:t>
            </w:r>
          </w:p>
          <w:p w14:paraId="2A1BFAA4" w14:textId="77777777" w:rsidR="00A80048" w:rsidRPr="00BC5104" w:rsidRDefault="00A80048" w:rsidP="009E7CBE">
            <w:pPr>
              <w:tabs>
                <w:tab w:val="left" w:pos="1350"/>
              </w:tabs>
              <w:spacing w:after="0" w:line="276" w:lineRule="auto"/>
              <w:ind w:firstLine="720"/>
              <w:jc w:val="both"/>
              <w:rPr>
                <w:rFonts w:ascii="Sylfaen" w:hAnsi="Sylfaen" w:cs="Sylfaen"/>
                <w:sz w:val="24"/>
                <w:szCs w:val="24"/>
                <w:lang w:val="ka-GE"/>
              </w:rPr>
            </w:pPr>
            <w:r w:rsidRPr="00BC5104">
              <w:rPr>
                <w:rFonts w:ascii="Sylfaen" w:hAnsi="Sylfaen" w:cs="Sylfaen"/>
                <w:sz w:val="24"/>
                <w:szCs w:val="24"/>
                <w:lang w:val="ka-GE"/>
              </w:rPr>
              <w:t>4. შესაბამისობის შემფასებელი ორგანოები და მათი პერსონალი შესაბამისობის შეფასების განხორციელებისას უნდა მოქმედებდნენ პროფესიული მიუკერძოებლობის მაღალი ხარისხით და გააჩნდეთ შესაბამის სფეროში გამორჩეული ტექნიკური ცოდნა. ისინი უნდა იყვნენ თავისუფალი ყველა სახის ზეწოლისგან, მათ შორის, ფინანსური კუთხით, რამაც შესაძლოა ზეგალენა მოახდინოს მათ მიერ განხორციელებულ შესაბამისობის შეფასების შედეგებზე, განსაკუთრებით იმ პირების ან ჯგუფების მხრიდან, რომელთაც გააჩნიათ ზემოთხსენებული პროცესების შედეგების მიმართ ინტერესი.</w:t>
            </w:r>
          </w:p>
          <w:p w14:paraId="0E6B2EB6" w14:textId="77777777" w:rsidR="00A80048" w:rsidRPr="00BC5104" w:rsidRDefault="00A80048" w:rsidP="009E7CBE">
            <w:pPr>
              <w:tabs>
                <w:tab w:val="left" w:pos="1350"/>
              </w:tabs>
              <w:spacing w:after="0" w:line="276" w:lineRule="auto"/>
              <w:ind w:firstLine="720"/>
              <w:jc w:val="both"/>
              <w:rPr>
                <w:rFonts w:ascii="Sylfaen" w:hAnsi="Sylfaen" w:cs="Sylfaen"/>
                <w:sz w:val="24"/>
                <w:szCs w:val="24"/>
                <w:lang w:val="ka-GE"/>
              </w:rPr>
            </w:pPr>
            <w:r w:rsidRPr="00BC5104">
              <w:rPr>
                <w:rFonts w:ascii="Sylfaen" w:hAnsi="Sylfaen" w:cs="Sylfaen"/>
                <w:sz w:val="24"/>
                <w:szCs w:val="24"/>
                <w:lang w:val="ka-GE"/>
              </w:rPr>
              <w:t xml:space="preserve">5. შესაბამისობის შემფასებელ ორგანოს უნდა შეეძლოს </w:t>
            </w:r>
            <w:r w:rsidRPr="00BC5104">
              <w:rPr>
                <w:rFonts w:ascii="Sylfaen" w:hAnsi="Sylfaen"/>
                <w:sz w:val="24"/>
                <w:szCs w:val="24"/>
                <w:lang w:val="ka-GE"/>
              </w:rPr>
              <w:t xml:space="preserve">ამ ტექნიკური რეგლამენტის </w:t>
            </w:r>
            <w:r w:rsidRPr="00724022">
              <w:rPr>
                <w:rFonts w:ascii="Sylfaen" w:hAnsi="Sylfaen" w:cs="Sylfaen"/>
                <w:sz w:val="24"/>
                <w:szCs w:val="24"/>
                <w:lang w:val="ka-GE"/>
              </w:rPr>
              <w:t>I</w:t>
            </w:r>
            <w:r w:rsidRPr="0003281D">
              <w:rPr>
                <w:rFonts w:ascii="Sylfaen" w:hAnsi="Sylfaen" w:cs="Sylfaen"/>
                <w:sz w:val="24"/>
                <w:szCs w:val="24"/>
              </w:rPr>
              <w:t xml:space="preserve">I </w:t>
            </w:r>
            <w:r w:rsidRPr="0003281D">
              <w:rPr>
                <w:rFonts w:ascii="Sylfaen" w:hAnsi="Sylfaen" w:cs="Sylfaen"/>
                <w:sz w:val="24"/>
                <w:szCs w:val="24"/>
                <w:lang w:val="ka-GE"/>
              </w:rPr>
              <w:t>დანართით</w:t>
            </w:r>
            <w:r w:rsidRPr="00341320">
              <w:rPr>
                <w:rFonts w:ascii="Sylfaen" w:hAnsi="Sylfaen" w:cs="Sylfaen"/>
                <w:sz w:val="24"/>
                <w:szCs w:val="24"/>
                <w:lang w:val="ka-GE"/>
              </w:rPr>
              <w:t xml:space="preserve"> გათვალისწინებული</w:t>
            </w:r>
            <w:r w:rsidRPr="00CE07BF">
              <w:rPr>
                <w:rFonts w:ascii="Sylfaen" w:hAnsi="Sylfaen" w:cs="Sylfaen"/>
                <w:sz w:val="24"/>
                <w:szCs w:val="24"/>
                <w:lang w:val="ka-GE"/>
              </w:rPr>
              <w:t xml:space="preserve"> იმ</w:t>
            </w:r>
            <w:r w:rsidRPr="00566A0E">
              <w:rPr>
                <w:rFonts w:ascii="Sylfaen" w:hAnsi="Sylfaen" w:cs="Sylfaen"/>
                <w:sz w:val="24"/>
                <w:szCs w:val="24"/>
                <w:lang w:val="ka-GE"/>
              </w:rPr>
              <w:t xml:space="preserve"> შესაბამისობის</w:t>
            </w:r>
            <w:r w:rsidRPr="00D26511">
              <w:rPr>
                <w:rFonts w:ascii="Sylfaen" w:hAnsi="Sylfaen" w:cs="Sylfaen"/>
                <w:sz w:val="24"/>
                <w:szCs w:val="24"/>
                <w:lang w:val="ka-GE"/>
              </w:rPr>
              <w:t xml:space="preserve"> შეფასების</w:t>
            </w:r>
            <w:r w:rsidRPr="0091088F">
              <w:rPr>
                <w:rFonts w:ascii="Sylfaen" w:hAnsi="Sylfaen" w:cs="Sylfaen"/>
                <w:sz w:val="24"/>
                <w:szCs w:val="24"/>
                <w:lang w:val="ka-GE"/>
              </w:rPr>
              <w:t xml:space="preserve"> ფუნქციების </w:t>
            </w:r>
            <w:r w:rsidRPr="00BC5104">
              <w:rPr>
                <w:rFonts w:ascii="Sylfaen" w:hAnsi="Sylfaen" w:cs="Sylfaen"/>
                <w:sz w:val="24"/>
                <w:szCs w:val="24"/>
                <w:lang w:val="ka-GE"/>
              </w:rPr>
              <w:t xml:space="preserve">განხორციელება, რომელთა განსახორციელებლადაც მოხდა მისი შესაბამისობის შეფასების უფლების მინიჭება, მათ შორის, მაშინაც როდესაც შესაბამისობის შეფასების პროცედურა ხორციელდება მის ნაცვლად და მისივე პასუხისმგებლობით. </w:t>
            </w:r>
          </w:p>
          <w:p w14:paraId="40EBBA62" w14:textId="77777777" w:rsidR="00A80048" w:rsidRPr="00BC5104" w:rsidRDefault="00A80048" w:rsidP="009E7CBE">
            <w:pPr>
              <w:tabs>
                <w:tab w:val="left" w:pos="1350"/>
              </w:tabs>
              <w:spacing w:after="0" w:line="276" w:lineRule="auto"/>
              <w:ind w:firstLine="720"/>
              <w:jc w:val="both"/>
              <w:rPr>
                <w:rFonts w:ascii="Sylfaen" w:hAnsi="Sylfaen" w:cs="Sylfaen"/>
                <w:sz w:val="24"/>
                <w:szCs w:val="24"/>
                <w:lang w:val="ka-GE"/>
              </w:rPr>
            </w:pPr>
            <w:r w:rsidRPr="00BC5104">
              <w:rPr>
                <w:rFonts w:ascii="Sylfaen" w:hAnsi="Sylfaen" w:cs="Sylfaen"/>
                <w:sz w:val="24"/>
                <w:szCs w:val="24"/>
                <w:lang w:val="ka-GE"/>
              </w:rPr>
              <w:t>6. შესაბამისობის შემფასებელ ორგანოს ყოველი შესაბამისობის შეფასების პროცედურისთვის და ყველა იმ მოწყობილობისა და საამწყობრო ნაწილისთვის, რომელთა შესაბამისობის შეფასების უფლებაც მიენიჭა, უნდა გააჩნდეს:</w:t>
            </w:r>
          </w:p>
          <w:p w14:paraId="2E5A1945" w14:textId="77777777" w:rsidR="00A80048" w:rsidRPr="00BC5104" w:rsidRDefault="00A80048" w:rsidP="009E7CBE">
            <w:pPr>
              <w:tabs>
                <w:tab w:val="left" w:pos="1350"/>
              </w:tabs>
              <w:spacing w:after="0" w:line="276" w:lineRule="auto"/>
              <w:ind w:firstLine="720"/>
              <w:jc w:val="both"/>
              <w:rPr>
                <w:rFonts w:ascii="Sylfaen" w:hAnsi="Sylfaen" w:cs="Sylfaen"/>
                <w:sz w:val="24"/>
                <w:szCs w:val="24"/>
                <w:lang w:val="ka-GE"/>
              </w:rPr>
            </w:pPr>
            <w:r w:rsidRPr="00BC5104">
              <w:rPr>
                <w:rFonts w:ascii="Sylfaen" w:hAnsi="Sylfaen" w:cs="Sylfaen"/>
                <w:sz w:val="24"/>
                <w:szCs w:val="24"/>
                <w:lang w:val="ka-GE"/>
              </w:rPr>
              <w:t>ა) შესაბამისობის შეფასების ქმედებების განსახორციელებლად ტექნიკური ცოდნისა და სათანადო გამოცდილების მქონე პერსონალი;</w:t>
            </w:r>
          </w:p>
          <w:p w14:paraId="51883379" w14:textId="77777777" w:rsidR="00A80048" w:rsidRPr="00BC5104" w:rsidRDefault="00A80048" w:rsidP="009E7CBE">
            <w:pPr>
              <w:tabs>
                <w:tab w:val="left" w:pos="1350"/>
              </w:tabs>
              <w:spacing w:after="0" w:line="276" w:lineRule="auto"/>
              <w:ind w:firstLine="720"/>
              <w:jc w:val="both"/>
              <w:rPr>
                <w:rFonts w:ascii="Sylfaen" w:hAnsi="Sylfaen" w:cs="Sylfaen"/>
                <w:sz w:val="24"/>
                <w:szCs w:val="24"/>
                <w:lang w:val="ka-GE"/>
              </w:rPr>
            </w:pPr>
            <w:r w:rsidRPr="00BC5104">
              <w:rPr>
                <w:rFonts w:ascii="Sylfaen" w:hAnsi="Sylfaen" w:cs="Sylfaen"/>
                <w:sz w:val="24"/>
                <w:szCs w:val="24"/>
                <w:lang w:val="ka-GE"/>
              </w:rPr>
              <w:t>ბ) შესაბამისობის შეფასების პროცედურების განხორციელებისთვის შესაბამისი პროცედურების აღწერა, რომელიც უზრუნველყოფს აღნიშნული პროცედურების განხორციელებასა და მათ გამჭვირვალობას. მას ასევე უნდა გააჩნდეს შესაბამისი წესები და პროცედურები, რომლებიც ერთმანეთისგან განასხვავებს შესაბამისობის შეფასების ფარგლებში განსახორციელებელ საქმიანობასა და სხვა ფუნქციებს.</w:t>
            </w:r>
          </w:p>
          <w:p w14:paraId="712B86C4" w14:textId="77777777" w:rsidR="00A80048" w:rsidRPr="00BC5104" w:rsidRDefault="00A80048" w:rsidP="009E7CBE">
            <w:pPr>
              <w:tabs>
                <w:tab w:val="left" w:pos="1350"/>
              </w:tabs>
              <w:spacing w:after="0" w:line="276" w:lineRule="auto"/>
              <w:ind w:firstLine="720"/>
              <w:jc w:val="both"/>
              <w:rPr>
                <w:rFonts w:ascii="Sylfaen" w:hAnsi="Sylfaen" w:cs="Sylfaen"/>
                <w:sz w:val="24"/>
                <w:szCs w:val="24"/>
                <w:lang w:val="ka-GE"/>
              </w:rPr>
            </w:pPr>
            <w:r w:rsidRPr="00BC5104">
              <w:rPr>
                <w:rFonts w:ascii="Sylfaen" w:hAnsi="Sylfaen" w:cs="Sylfaen"/>
                <w:sz w:val="24"/>
                <w:szCs w:val="24"/>
                <w:lang w:val="ka-GE"/>
              </w:rPr>
              <w:t>გ) განსახორციელებელი საქმიანობის შესაბამისი პროცედურები, რომლებიც ითვალისწინებს შესაბამისი პროცესის მასშტაბს, სექტორს, რომელშიც შესაბამისობის შემფასებელი ორგანო საქმიანობს, მის სტრუქტურას, განსახილველი მოწყობილობისა და საამწყობრო ნაწილის ტექნოლოგიური კომპლექსურობის დონეს, მისი წარმოების სერიულობასა და მოცულობას.</w:t>
            </w:r>
          </w:p>
          <w:p w14:paraId="2DDDF6EE" w14:textId="77777777" w:rsidR="00A80048" w:rsidRPr="00BC5104" w:rsidRDefault="00A80048" w:rsidP="009E7CBE">
            <w:pPr>
              <w:tabs>
                <w:tab w:val="left" w:pos="1350"/>
              </w:tabs>
              <w:spacing w:after="0" w:line="276" w:lineRule="auto"/>
              <w:ind w:firstLine="720"/>
              <w:jc w:val="both"/>
              <w:rPr>
                <w:rFonts w:ascii="Sylfaen" w:hAnsi="Sylfaen" w:cs="Sylfaen"/>
                <w:sz w:val="24"/>
                <w:szCs w:val="24"/>
                <w:lang w:val="ka-GE"/>
              </w:rPr>
            </w:pPr>
            <w:r w:rsidRPr="00BC5104">
              <w:rPr>
                <w:rFonts w:ascii="Sylfaen" w:hAnsi="Sylfaen" w:cs="Sylfaen"/>
                <w:sz w:val="24"/>
                <w:szCs w:val="24"/>
                <w:lang w:val="ka-GE"/>
              </w:rPr>
              <w:t>7. შესაბამისობის შემფასებელ ორგანოს უნდა გააჩნდ</w:t>
            </w:r>
            <w:r w:rsidRPr="00566A0E">
              <w:rPr>
                <w:rFonts w:ascii="Sylfaen" w:hAnsi="Sylfaen" w:cs="Sylfaen"/>
                <w:sz w:val="24"/>
                <w:szCs w:val="24"/>
                <w:lang w:val="ka-GE"/>
              </w:rPr>
              <w:t>ეს შესაბამისობის</w:t>
            </w:r>
            <w:r w:rsidRPr="00D26511">
              <w:rPr>
                <w:rFonts w:ascii="Sylfaen" w:hAnsi="Sylfaen" w:cs="Sylfaen"/>
                <w:sz w:val="24"/>
                <w:szCs w:val="24"/>
                <w:lang w:val="ka-GE"/>
              </w:rPr>
              <w:t xml:space="preserve"> შეფასების</w:t>
            </w:r>
            <w:r w:rsidRPr="0091088F">
              <w:rPr>
                <w:rFonts w:ascii="Sylfaen" w:hAnsi="Sylfaen" w:cs="Sylfaen"/>
                <w:sz w:val="24"/>
                <w:szCs w:val="24"/>
                <w:lang w:val="ka-GE"/>
              </w:rPr>
              <w:t xml:space="preserve"> პროცედურასთან</w:t>
            </w:r>
            <w:r w:rsidRPr="00BC5104">
              <w:rPr>
                <w:rFonts w:ascii="Sylfaen" w:hAnsi="Sylfaen" w:cs="Sylfaen"/>
                <w:sz w:val="24"/>
                <w:szCs w:val="24"/>
                <w:lang w:val="ka-GE"/>
              </w:rPr>
              <w:t xml:space="preserve"> დაკავშირებული ტექნიკური და ადმინისტრაციული ფუნქციების სათანადოდ განხორციელებისთვის აუცილებელი საშუალებები და ხელი მიუწვდებოდეს აუცილებელ აღჭურვილობასა და საშუალებებზე.</w:t>
            </w:r>
          </w:p>
          <w:p w14:paraId="3756C754" w14:textId="77777777" w:rsidR="00A80048" w:rsidRPr="00BC5104" w:rsidRDefault="00A80048" w:rsidP="009E7CBE">
            <w:pPr>
              <w:tabs>
                <w:tab w:val="left" w:pos="1350"/>
              </w:tabs>
              <w:spacing w:after="0" w:line="276" w:lineRule="auto"/>
              <w:ind w:firstLine="720"/>
              <w:jc w:val="both"/>
              <w:rPr>
                <w:rFonts w:ascii="Sylfaen" w:hAnsi="Sylfaen" w:cs="Sylfaen"/>
                <w:sz w:val="24"/>
                <w:szCs w:val="24"/>
                <w:lang w:val="ka-GE"/>
              </w:rPr>
            </w:pPr>
            <w:r w:rsidRPr="00BC5104">
              <w:rPr>
                <w:rFonts w:ascii="Sylfaen" w:hAnsi="Sylfaen" w:cs="Sylfaen"/>
                <w:sz w:val="24"/>
                <w:szCs w:val="24"/>
                <w:lang w:val="ka-GE"/>
              </w:rPr>
              <w:t>8. შესაბამისობის განმახორციელებელ პერსონალს უნდა გააჩნდეს:</w:t>
            </w:r>
          </w:p>
          <w:p w14:paraId="1729A434" w14:textId="77777777" w:rsidR="00A80048" w:rsidRPr="00BC5104" w:rsidRDefault="00A80048" w:rsidP="009E7CBE">
            <w:pPr>
              <w:pStyle w:val="ListParagraph"/>
              <w:tabs>
                <w:tab w:val="left" w:pos="1350"/>
              </w:tabs>
              <w:spacing w:line="276" w:lineRule="auto"/>
              <w:ind w:left="0" w:firstLine="720"/>
              <w:jc w:val="both"/>
              <w:rPr>
                <w:rFonts w:ascii="Sylfaen" w:hAnsi="Sylfaen" w:cs="Sylfaen"/>
                <w:sz w:val="24"/>
                <w:szCs w:val="24"/>
                <w:lang w:val="ka-GE"/>
              </w:rPr>
            </w:pPr>
            <w:r w:rsidRPr="00BC5104">
              <w:rPr>
                <w:rFonts w:ascii="Sylfaen" w:hAnsi="Sylfaen" w:cs="Sylfaen"/>
                <w:sz w:val="24"/>
                <w:szCs w:val="24"/>
                <w:lang w:val="ka-GE"/>
              </w:rPr>
              <w:t>ა) შესაბამისობის შემფასებელი ორგანოს შესაბამისობის შეფასების ფარგლებში განსახორციელებელი ფუნქციების შესასრულებლად აუცილებელი მაღალი დონის ტექნიკური და პროფესიული მომზადება;</w:t>
            </w:r>
          </w:p>
          <w:p w14:paraId="338D2BB1" w14:textId="77777777" w:rsidR="00A80048" w:rsidRPr="00BC5104" w:rsidRDefault="00A80048" w:rsidP="009E7CBE">
            <w:pPr>
              <w:pStyle w:val="ListParagraph"/>
              <w:tabs>
                <w:tab w:val="left" w:pos="1350"/>
              </w:tabs>
              <w:spacing w:line="276" w:lineRule="auto"/>
              <w:ind w:left="0" w:firstLine="720"/>
              <w:jc w:val="both"/>
              <w:rPr>
                <w:rFonts w:ascii="Sylfaen" w:hAnsi="Sylfaen" w:cs="Sylfaen"/>
                <w:sz w:val="24"/>
                <w:szCs w:val="24"/>
                <w:lang w:val="ka-GE"/>
              </w:rPr>
            </w:pPr>
            <w:r w:rsidRPr="00BC5104">
              <w:rPr>
                <w:rFonts w:ascii="Sylfaen" w:hAnsi="Sylfaen" w:cs="Sylfaen"/>
                <w:sz w:val="24"/>
                <w:szCs w:val="24"/>
                <w:lang w:val="ka-GE"/>
              </w:rPr>
              <w:t>ბ) მათ მიერ განსახორციელებელი შეფასების მოთხოვნების დამაკმაყოფილებელი ცოდნა და აღნიშნული ფუნქციების შესრულების შესაბამისი უფლებამოსილება;</w:t>
            </w:r>
          </w:p>
          <w:p w14:paraId="49D2061C" w14:textId="77777777" w:rsidR="00A80048" w:rsidRPr="00BC5104" w:rsidRDefault="00A80048" w:rsidP="009E7CBE">
            <w:pPr>
              <w:pStyle w:val="ListParagraph"/>
              <w:tabs>
                <w:tab w:val="left" w:pos="1350"/>
              </w:tabs>
              <w:spacing w:line="276" w:lineRule="auto"/>
              <w:ind w:left="0" w:firstLine="720"/>
              <w:jc w:val="both"/>
              <w:rPr>
                <w:rFonts w:ascii="Sylfaen" w:hAnsi="Sylfaen" w:cs="Sylfaen"/>
                <w:sz w:val="24"/>
                <w:szCs w:val="24"/>
                <w:lang w:val="ka-GE"/>
              </w:rPr>
            </w:pPr>
            <w:r w:rsidRPr="00BC5104">
              <w:rPr>
                <w:rFonts w:ascii="Sylfaen" w:hAnsi="Sylfaen" w:cs="Sylfaen"/>
                <w:sz w:val="24"/>
                <w:szCs w:val="24"/>
                <w:lang w:val="ka-GE"/>
              </w:rPr>
              <w:t xml:space="preserve">გ) </w:t>
            </w:r>
            <w:r w:rsidRPr="00724022">
              <w:rPr>
                <w:rFonts w:ascii="Sylfaen" w:hAnsi="Sylfaen" w:cs="Sylfaen"/>
                <w:sz w:val="24"/>
                <w:szCs w:val="24"/>
                <w:lang w:val="ka-GE"/>
              </w:rPr>
              <w:t>I</w:t>
            </w:r>
            <w:r w:rsidRPr="00341320">
              <w:rPr>
                <w:rFonts w:ascii="Sylfaen" w:hAnsi="Sylfaen" w:cs="Sylfaen"/>
                <w:sz w:val="24"/>
                <w:szCs w:val="24"/>
                <w:lang w:val="ka-GE"/>
              </w:rPr>
              <w:t xml:space="preserve"> დანართი</w:t>
            </w:r>
            <w:r>
              <w:rPr>
                <w:rFonts w:ascii="Sylfaen" w:hAnsi="Sylfaen" w:cs="Sylfaen"/>
                <w:sz w:val="24"/>
                <w:szCs w:val="24"/>
                <w:lang w:val="ka-GE"/>
              </w:rPr>
              <w:t>თ</w:t>
            </w:r>
            <w:r w:rsidRPr="00CE07BF">
              <w:rPr>
                <w:rFonts w:ascii="Sylfaen" w:hAnsi="Sylfaen" w:cs="Sylfaen"/>
                <w:sz w:val="24"/>
                <w:szCs w:val="24"/>
                <w:lang w:val="ka-GE"/>
              </w:rPr>
              <w:t xml:space="preserve"> გათვალისწინებული</w:t>
            </w:r>
            <w:r w:rsidRPr="00566A0E">
              <w:rPr>
                <w:rFonts w:ascii="Sylfaen" w:hAnsi="Sylfaen" w:cs="Sylfaen"/>
                <w:sz w:val="24"/>
                <w:szCs w:val="24"/>
                <w:lang w:val="ka-GE"/>
              </w:rPr>
              <w:t xml:space="preserve"> ჯანმრთელობისა </w:t>
            </w:r>
            <w:r w:rsidRPr="00D26511">
              <w:rPr>
                <w:rFonts w:ascii="Sylfaen" w:hAnsi="Sylfaen" w:cs="Sylfaen"/>
                <w:sz w:val="24"/>
                <w:szCs w:val="24"/>
                <w:lang w:val="ka-GE"/>
              </w:rPr>
              <w:t xml:space="preserve">და </w:t>
            </w:r>
            <w:r w:rsidRPr="0091088F">
              <w:rPr>
                <w:rFonts w:ascii="Sylfaen" w:hAnsi="Sylfaen" w:cs="Sylfaen"/>
                <w:sz w:val="24"/>
                <w:szCs w:val="24"/>
                <w:lang w:val="ka-GE"/>
              </w:rPr>
              <w:t>უსაფრთხოების ძირითადი</w:t>
            </w:r>
            <w:r w:rsidRPr="00BC5104">
              <w:rPr>
                <w:rFonts w:ascii="Sylfaen" w:hAnsi="Sylfaen" w:cs="Sylfaen"/>
                <w:sz w:val="24"/>
                <w:szCs w:val="24"/>
                <w:lang w:val="ka-GE"/>
              </w:rPr>
              <w:t xml:space="preserve"> მოთხოვნების, შესაბამისი სტანდარტებისა და ეროვნული კანონმდებლობის ადეკვატური ცოდნა;</w:t>
            </w:r>
          </w:p>
          <w:p w14:paraId="19412DBA" w14:textId="77777777" w:rsidR="00A80048" w:rsidRPr="00BC5104" w:rsidRDefault="00A80048" w:rsidP="009E7CBE">
            <w:pPr>
              <w:pStyle w:val="ListParagraph"/>
              <w:tabs>
                <w:tab w:val="left" w:pos="1350"/>
              </w:tabs>
              <w:spacing w:line="276" w:lineRule="auto"/>
              <w:ind w:left="0" w:firstLine="720"/>
              <w:jc w:val="both"/>
              <w:rPr>
                <w:rFonts w:ascii="Sylfaen" w:hAnsi="Sylfaen" w:cs="Sylfaen"/>
                <w:sz w:val="24"/>
                <w:szCs w:val="24"/>
                <w:lang w:val="ka-GE"/>
              </w:rPr>
            </w:pPr>
            <w:r w:rsidRPr="00BC5104">
              <w:rPr>
                <w:rFonts w:ascii="Sylfaen" w:hAnsi="Sylfaen" w:cs="Sylfaen"/>
                <w:sz w:val="24"/>
                <w:szCs w:val="24"/>
                <w:lang w:val="ka-GE"/>
              </w:rPr>
              <w:t>დ) შეფასების განხორციელების დამადასტურებელი სერტიფიკატების, შემოწმების მონაცემებისა და ანგარიშების შედგენის უნარი.</w:t>
            </w:r>
          </w:p>
          <w:p w14:paraId="7483EBF8" w14:textId="77777777" w:rsidR="00A80048" w:rsidRDefault="00A80048" w:rsidP="009E7CBE">
            <w:pPr>
              <w:pStyle w:val="ListParagraph"/>
              <w:tabs>
                <w:tab w:val="left" w:pos="1350"/>
              </w:tabs>
              <w:spacing w:line="276" w:lineRule="auto"/>
              <w:ind w:left="0" w:firstLine="720"/>
              <w:jc w:val="both"/>
              <w:rPr>
                <w:rFonts w:ascii="Sylfaen" w:hAnsi="Sylfaen" w:cs="Sylfaen"/>
                <w:sz w:val="24"/>
                <w:szCs w:val="24"/>
                <w:lang w:val="ka-GE"/>
              </w:rPr>
            </w:pPr>
            <w:r w:rsidRPr="00BC5104">
              <w:rPr>
                <w:rFonts w:ascii="Sylfaen" w:hAnsi="Sylfaen" w:cs="Sylfaen"/>
                <w:sz w:val="24"/>
                <w:szCs w:val="24"/>
                <w:lang w:val="ka-GE"/>
              </w:rPr>
              <w:t>9. შესაბამისობის შემფასებელი ორგანოს, მისი ხელმძღვანელობისა და შემფასებელი შრომის პერსონალის ანაზღაურება არ უნდა იყოს დამოკიდებული მათ მიერ განხორციელებული შეფასების რაოდენობასა და შეფასების პროცესით მიღებულ შედეგებზე.</w:t>
            </w:r>
          </w:p>
          <w:p w14:paraId="04007A2A" w14:textId="77777777" w:rsidR="00AE2753" w:rsidRDefault="00AE2753" w:rsidP="00AE2753">
            <w:pPr>
              <w:pStyle w:val="ListParagraph"/>
              <w:spacing w:line="276" w:lineRule="auto"/>
              <w:ind w:left="0" w:firstLine="720"/>
              <w:jc w:val="both"/>
              <w:rPr>
                <w:rFonts w:ascii="Sylfaen" w:hAnsi="Sylfaen" w:cs="Sylfaen"/>
                <w:sz w:val="24"/>
                <w:szCs w:val="24"/>
                <w:lang w:val="ka-GE"/>
              </w:rPr>
            </w:pPr>
            <w:r w:rsidRPr="005215BB">
              <w:rPr>
                <w:rFonts w:ascii="Sylfaen" w:hAnsi="Sylfaen" w:cs="Sylfaen"/>
                <w:sz w:val="24"/>
                <w:szCs w:val="24"/>
                <w:lang w:val="ka-GE"/>
              </w:rPr>
              <w:t>10</w:t>
            </w:r>
            <w:r>
              <w:rPr>
                <w:rFonts w:ascii="Sylfaen" w:hAnsi="Sylfaen" w:cs="Sylfaen"/>
                <w:sz w:val="24"/>
                <w:szCs w:val="24"/>
                <w:lang w:val="ka-GE"/>
              </w:rPr>
              <w:t xml:space="preserve">. </w:t>
            </w:r>
            <w:r w:rsidRPr="005215BB">
              <w:rPr>
                <w:rFonts w:ascii="Sylfaen" w:hAnsi="Sylfaen" w:cs="Sylfaen"/>
                <w:sz w:val="24"/>
                <w:szCs w:val="24"/>
                <w:lang w:val="ka-GE"/>
              </w:rPr>
              <w:t>შესაბამისობის შემფასებელი ორგანოს თანამშრომლებმა უნდა დაიცვან პროფესიული  საიდუმლოება</w:t>
            </w:r>
            <w:r>
              <w:rPr>
                <w:rFonts w:ascii="Sylfaen" w:hAnsi="Sylfaen" w:cs="Sylfaen"/>
                <w:sz w:val="24"/>
                <w:szCs w:val="24"/>
                <w:lang w:val="ka-GE"/>
              </w:rPr>
              <w:t xml:space="preserve"> ტექნიკური რეგლამენტის II</w:t>
            </w:r>
            <w:r w:rsidRPr="005215BB">
              <w:rPr>
                <w:rFonts w:ascii="Sylfaen" w:hAnsi="Sylfaen" w:cs="Sylfaen"/>
                <w:sz w:val="24"/>
                <w:szCs w:val="24"/>
                <w:lang w:val="ka-GE"/>
              </w:rPr>
              <w:t xml:space="preserve"> დანართით გათვალისწინებული საქმიანობის განხორციელებისას ან კანონმდებლობით მინიჭებული უფლებამოსილების ფარგლებში მოქმედების დროს მოპოვებულ ინფორმაციასთან მიმართებით, გარდა შესაბამისი </w:t>
            </w:r>
            <w:r>
              <w:rPr>
                <w:rFonts w:ascii="Sylfaen" w:hAnsi="Sylfaen" w:cs="Sylfaen"/>
                <w:sz w:val="24"/>
                <w:szCs w:val="24"/>
                <w:lang w:val="ka-GE"/>
              </w:rPr>
              <w:t>უფლებამოსილი</w:t>
            </w:r>
            <w:r w:rsidRPr="005215BB">
              <w:rPr>
                <w:rFonts w:ascii="Sylfaen" w:hAnsi="Sylfaen" w:cs="Sylfaen"/>
                <w:sz w:val="24"/>
                <w:szCs w:val="24"/>
                <w:lang w:val="ka-GE"/>
              </w:rPr>
              <w:t xml:space="preserve"> ორგანოებისათვის ინფორმაციის მიწოდებისა</w:t>
            </w:r>
            <w:r>
              <w:rPr>
                <w:rFonts w:ascii="Sylfaen" w:hAnsi="Sylfaen" w:cs="Sylfaen"/>
                <w:sz w:val="24"/>
                <w:szCs w:val="24"/>
                <w:lang w:val="ka-GE"/>
              </w:rPr>
              <w:t xml:space="preserve">. </w:t>
            </w:r>
            <w:r w:rsidRPr="005215BB">
              <w:rPr>
                <w:rFonts w:ascii="Sylfaen" w:hAnsi="Sylfaen" w:cs="Sylfaen"/>
                <w:sz w:val="24"/>
                <w:szCs w:val="24"/>
                <w:lang w:val="ka-GE"/>
              </w:rPr>
              <w:t>შესაბამისობის შეფასებისას</w:t>
            </w:r>
            <w:r>
              <w:rPr>
                <w:rFonts w:ascii="Sylfaen" w:hAnsi="Sylfaen" w:cs="Sylfaen"/>
                <w:sz w:val="24"/>
                <w:szCs w:val="24"/>
                <w:lang w:val="ka-GE"/>
              </w:rPr>
              <w:t xml:space="preserve"> </w:t>
            </w:r>
            <w:r w:rsidRPr="005215BB">
              <w:rPr>
                <w:rFonts w:ascii="Sylfaen" w:hAnsi="Sylfaen" w:cs="Sylfaen"/>
                <w:sz w:val="24"/>
                <w:szCs w:val="24"/>
                <w:lang w:val="ka-GE"/>
              </w:rPr>
              <w:t>დაცული უნდა იქნას საკუთრების უფლებები.</w:t>
            </w:r>
          </w:p>
          <w:p w14:paraId="215B547B" w14:textId="77777777" w:rsidR="00AE2753" w:rsidRPr="00F402CB" w:rsidRDefault="00AE2753" w:rsidP="00AE2753">
            <w:pPr>
              <w:pStyle w:val="ListParagraph"/>
              <w:spacing w:line="276" w:lineRule="auto"/>
              <w:ind w:left="0" w:firstLine="720"/>
              <w:jc w:val="both"/>
              <w:rPr>
                <w:rFonts w:ascii="Sylfaen" w:hAnsi="Sylfaen" w:cs="Sylfaen"/>
                <w:sz w:val="24"/>
                <w:szCs w:val="24"/>
                <w:lang w:val="ka-GE"/>
              </w:rPr>
            </w:pPr>
            <w:r w:rsidRPr="00F402CB">
              <w:rPr>
                <w:rFonts w:ascii="Sylfaen" w:hAnsi="Sylfaen" w:cs="Sylfaen"/>
                <w:sz w:val="24"/>
                <w:szCs w:val="24"/>
                <w:lang w:val="ka-GE"/>
              </w:rPr>
              <w:t>11. შესაბამისობის შემფასებელი ორგანოები უნდა მონაწილეობდნენ შესაბამის</w:t>
            </w:r>
            <w:r>
              <w:rPr>
                <w:rFonts w:ascii="Sylfaen" w:hAnsi="Sylfaen" w:cs="Sylfaen"/>
                <w:sz w:val="24"/>
                <w:szCs w:val="24"/>
                <w:lang w:val="ka-GE"/>
              </w:rPr>
              <w:t>ი</w:t>
            </w:r>
            <w:r w:rsidRPr="00F402CB">
              <w:rPr>
                <w:rFonts w:ascii="Sylfaen" w:hAnsi="Sylfaen" w:cs="Sylfaen"/>
                <w:sz w:val="24"/>
                <w:szCs w:val="24"/>
                <w:lang w:val="ka-GE"/>
              </w:rPr>
              <w:t xml:space="preserve"> </w:t>
            </w:r>
            <w:r>
              <w:rPr>
                <w:rFonts w:ascii="Sylfaen" w:hAnsi="Sylfaen" w:cs="Sylfaen"/>
                <w:sz w:val="24"/>
                <w:szCs w:val="24"/>
                <w:lang w:val="ka-GE"/>
              </w:rPr>
              <w:t>სტანდარტების შემუშავების</w:t>
            </w:r>
            <w:r w:rsidRPr="00F402CB">
              <w:rPr>
                <w:rFonts w:ascii="Sylfaen" w:hAnsi="Sylfaen" w:cs="Sylfaen"/>
                <w:sz w:val="24"/>
                <w:szCs w:val="24"/>
                <w:lang w:val="ka-GE"/>
              </w:rPr>
              <w:t xml:space="preserve"> პროცესში ან უზრუნველყოფდნენ საკუთარი, შესაბამისობის შეფასების პროცესში ჩართული თანამშრომლების ინფორმირებას აღნიშნულ პროცესებთან დაკავშირებით</w:t>
            </w:r>
            <w:r>
              <w:rPr>
                <w:rFonts w:ascii="Sylfaen" w:hAnsi="Sylfaen" w:cs="Sylfaen"/>
                <w:sz w:val="24"/>
                <w:szCs w:val="24"/>
                <w:lang w:val="ka-GE"/>
              </w:rPr>
              <w:t>.</w:t>
            </w:r>
          </w:p>
          <w:p w14:paraId="47C4C781" w14:textId="77777777" w:rsidR="00AE2753" w:rsidRPr="00AE2753" w:rsidRDefault="00AE2753" w:rsidP="00AE2753">
            <w:pPr>
              <w:tabs>
                <w:tab w:val="left" w:pos="1350"/>
              </w:tabs>
              <w:spacing w:line="276" w:lineRule="auto"/>
              <w:jc w:val="both"/>
              <w:rPr>
                <w:rFonts w:ascii="Sylfaen" w:hAnsi="Sylfaen" w:cs="Sylfaen"/>
                <w:sz w:val="24"/>
                <w:szCs w:val="24"/>
                <w:lang w:val="ka-GE"/>
              </w:rPr>
            </w:pPr>
          </w:p>
          <w:p w14:paraId="63266B04" w14:textId="77777777" w:rsidR="00A80048" w:rsidRPr="00566A0E" w:rsidRDefault="00A80048" w:rsidP="009E7CBE">
            <w:pPr>
              <w:tabs>
                <w:tab w:val="left" w:pos="1350"/>
              </w:tabs>
              <w:spacing w:after="0" w:line="276" w:lineRule="auto"/>
              <w:ind w:firstLine="720"/>
              <w:rPr>
                <w:rFonts w:ascii="Sylfaen" w:eastAsia="Arial Unicode MS" w:hAnsi="Sylfaen" w:cs="Arial Unicode MS"/>
                <w:b/>
                <w:sz w:val="24"/>
                <w:szCs w:val="24"/>
                <w:lang w:val="ka-GE"/>
              </w:rPr>
            </w:pPr>
          </w:p>
        </w:tc>
        <w:tc>
          <w:tcPr>
            <w:tcW w:w="900" w:type="dxa"/>
          </w:tcPr>
          <w:p w14:paraId="53E45969" w14:textId="77777777" w:rsidR="00A80048" w:rsidRDefault="00730ADA" w:rsidP="009E7CBE">
            <w:pPr>
              <w:tabs>
                <w:tab w:val="left" w:pos="1350"/>
              </w:tabs>
              <w:ind w:firstLine="18"/>
              <w:jc w:val="both"/>
              <w:rPr>
                <w:rFonts w:ascii="Sylfaen" w:eastAsia="Sylfaen" w:hAnsi="Sylfaen"/>
                <w:b/>
                <w:sz w:val="24"/>
                <w:szCs w:val="24"/>
                <w:lang w:val="ka-GE"/>
              </w:rPr>
            </w:pPr>
            <w:r>
              <w:rPr>
                <w:rFonts w:ascii="Sylfaen" w:eastAsia="Sylfaen" w:hAnsi="Sylfaen"/>
                <w:b/>
                <w:sz w:val="24"/>
                <w:szCs w:val="24"/>
                <w:lang w:val="ka-GE"/>
              </w:rPr>
              <w:t>ს</w:t>
            </w:r>
            <w:r w:rsidR="00A80048">
              <w:rPr>
                <w:rFonts w:ascii="Sylfaen" w:eastAsia="Sylfaen" w:hAnsi="Sylfaen"/>
                <w:b/>
                <w:sz w:val="24"/>
                <w:szCs w:val="24"/>
                <w:lang w:val="ka-GE"/>
              </w:rPr>
              <w:t>შ</w:t>
            </w:r>
          </w:p>
        </w:tc>
        <w:tc>
          <w:tcPr>
            <w:tcW w:w="1710" w:type="dxa"/>
          </w:tcPr>
          <w:p w14:paraId="7A46ECA1" w14:textId="77777777" w:rsidR="00A80048" w:rsidRPr="00202BD0" w:rsidRDefault="00A80048" w:rsidP="009E7CBE">
            <w:pPr>
              <w:tabs>
                <w:tab w:val="left" w:pos="1350"/>
              </w:tabs>
              <w:jc w:val="both"/>
              <w:rPr>
                <w:rFonts w:ascii="Sylfaen" w:eastAsia="Sylfaen" w:hAnsi="Sylfaen"/>
                <w:szCs w:val="24"/>
                <w:lang w:val="ka-GE"/>
              </w:rPr>
            </w:pPr>
          </w:p>
        </w:tc>
      </w:tr>
      <w:tr w:rsidR="00BA65C1" w:rsidRPr="00202BD0" w14:paraId="3B9A9550" w14:textId="77777777" w:rsidTr="009E7CBE">
        <w:tblPrEx>
          <w:tblBorders>
            <w:insideH w:val="single" w:sz="4" w:space="0" w:color="auto"/>
          </w:tblBorders>
        </w:tblPrEx>
        <w:trPr>
          <w:trHeight w:val="2690"/>
        </w:trPr>
        <w:tc>
          <w:tcPr>
            <w:tcW w:w="900" w:type="dxa"/>
          </w:tcPr>
          <w:p w14:paraId="6B103253" w14:textId="77777777" w:rsidR="00A80048" w:rsidRDefault="00A80048" w:rsidP="009E7CBE">
            <w:pPr>
              <w:tabs>
                <w:tab w:val="left" w:pos="1350"/>
              </w:tabs>
              <w:jc w:val="both"/>
              <w:rPr>
                <w:rFonts w:ascii="Sylfaen" w:eastAsia="Sylfaen" w:hAnsi="Sylfaen"/>
                <w:b/>
                <w:szCs w:val="24"/>
                <w:lang w:val="ka-GE"/>
              </w:rPr>
            </w:pPr>
            <w:r>
              <w:rPr>
                <w:rFonts w:ascii="Sylfaen" w:eastAsia="Sylfaen" w:hAnsi="Sylfaen"/>
                <w:b/>
                <w:szCs w:val="24"/>
                <w:lang w:val="ka-GE"/>
              </w:rPr>
              <w:t>24</w:t>
            </w:r>
          </w:p>
        </w:tc>
        <w:tc>
          <w:tcPr>
            <w:tcW w:w="4770" w:type="dxa"/>
          </w:tcPr>
          <w:p w14:paraId="676796FB" w14:textId="77777777" w:rsidR="00A80048" w:rsidRPr="00D77492" w:rsidRDefault="00A80048" w:rsidP="009E7CBE">
            <w:pPr>
              <w:tabs>
                <w:tab w:val="left" w:pos="1350"/>
              </w:tabs>
              <w:spacing w:line="276" w:lineRule="auto"/>
              <w:ind w:left="576" w:right="432"/>
              <w:rPr>
                <w:rFonts w:ascii="Sylfaen" w:hAnsi="Sylfaen"/>
                <w:sz w:val="24"/>
                <w:szCs w:val="24"/>
                <w:lang w:val="ka-GE"/>
              </w:rPr>
            </w:pPr>
          </w:p>
          <w:p w14:paraId="0C180CB4"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შესაბამისობის შემფასებელი ორგანო, რომელიც დემონსტრირებს სათანადო ჰარმონიზებული სტანდარტებით გათვალისწინებულ კრიტერიუმებთან შესაბამისობას, რომელთა შესახებ მითითება გამოქვეყნებულია ევროკავშირის ოფიციალურ საკანონმდებლო ჟურნალში, ითვლება, რომ აკმაყოფილებს 23-ე მუხლით გათვალისწინებულ მოთხოვნებს, თუ აღნიშნული მოთხოვნები გათვალისწინებულია ზემოთხსენებული სტანდარტებით.</w:t>
            </w:r>
          </w:p>
          <w:p w14:paraId="11AC0FFD" w14:textId="77777777" w:rsidR="00A80048" w:rsidRPr="00D77492" w:rsidRDefault="00A80048" w:rsidP="009E7CBE">
            <w:pPr>
              <w:tabs>
                <w:tab w:val="left" w:pos="1350"/>
              </w:tabs>
              <w:spacing w:line="276" w:lineRule="auto"/>
              <w:ind w:left="576" w:right="432"/>
              <w:rPr>
                <w:rFonts w:ascii="Sylfaen" w:hAnsi="Sylfaen"/>
                <w:sz w:val="24"/>
                <w:szCs w:val="24"/>
                <w:lang w:val="ka-GE"/>
              </w:rPr>
            </w:pPr>
          </w:p>
          <w:p w14:paraId="10EE120A" w14:textId="77777777" w:rsidR="00A80048" w:rsidRPr="00D77492" w:rsidRDefault="00A80048" w:rsidP="009E7CBE">
            <w:pPr>
              <w:tabs>
                <w:tab w:val="left" w:pos="1350"/>
              </w:tabs>
              <w:spacing w:line="276" w:lineRule="auto"/>
              <w:ind w:left="576" w:right="432"/>
              <w:jc w:val="center"/>
              <w:rPr>
                <w:rFonts w:ascii="Sylfaen" w:hAnsi="Sylfaen"/>
                <w:b/>
                <w:sz w:val="24"/>
                <w:szCs w:val="24"/>
                <w:lang w:val="ka-GE"/>
              </w:rPr>
            </w:pPr>
          </w:p>
        </w:tc>
        <w:tc>
          <w:tcPr>
            <w:tcW w:w="540" w:type="dxa"/>
          </w:tcPr>
          <w:p w14:paraId="1836B4CB" w14:textId="77777777" w:rsidR="00A80048" w:rsidRDefault="00A80048" w:rsidP="009E7CBE">
            <w:pPr>
              <w:tabs>
                <w:tab w:val="left" w:pos="1350"/>
              </w:tabs>
              <w:jc w:val="both"/>
              <w:rPr>
                <w:rFonts w:ascii="Sylfaen" w:eastAsia="Sylfaen" w:hAnsi="Sylfaen"/>
                <w:b/>
                <w:sz w:val="24"/>
                <w:szCs w:val="24"/>
                <w:lang w:val="ka-GE"/>
              </w:rPr>
            </w:pPr>
          </w:p>
        </w:tc>
        <w:tc>
          <w:tcPr>
            <w:tcW w:w="630" w:type="dxa"/>
          </w:tcPr>
          <w:p w14:paraId="05C29B34" w14:textId="77777777" w:rsidR="00A80048" w:rsidRDefault="00A80048" w:rsidP="009E7CBE">
            <w:pPr>
              <w:tabs>
                <w:tab w:val="left" w:pos="1350"/>
              </w:tabs>
              <w:jc w:val="both"/>
              <w:rPr>
                <w:rFonts w:ascii="Sylfaen" w:eastAsia="Sylfaen" w:hAnsi="Sylfaen"/>
                <w:b/>
                <w:sz w:val="24"/>
                <w:szCs w:val="24"/>
                <w:lang w:val="ka-GE"/>
              </w:rPr>
            </w:pPr>
          </w:p>
        </w:tc>
        <w:tc>
          <w:tcPr>
            <w:tcW w:w="5310" w:type="dxa"/>
          </w:tcPr>
          <w:p w14:paraId="15C8C9FF" w14:textId="77777777" w:rsidR="00A80048" w:rsidRPr="00566A0E" w:rsidRDefault="00A80048" w:rsidP="009E7CBE">
            <w:pPr>
              <w:tabs>
                <w:tab w:val="left" w:pos="1350"/>
              </w:tabs>
              <w:spacing w:after="0" w:line="276" w:lineRule="auto"/>
              <w:ind w:firstLine="720"/>
              <w:jc w:val="both"/>
              <w:rPr>
                <w:rFonts w:ascii="Sylfaen" w:hAnsi="Sylfaen"/>
                <w:b/>
                <w:sz w:val="24"/>
                <w:szCs w:val="24"/>
                <w:lang w:val="ka-GE"/>
              </w:rPr>
            </w:pPr>
          </w:p>
        </w:tc>
        <w:tc>
          <w:tcPr>
            <w:tcW w:w="900" w:type="dxa"/>
          </w:tcPr>
          <w:p w14:paraId="52FA06A4" w14:textId="77777777" w:rsidR="00A80048" w:rsidRDefault="00A80048" w:rsidP="009E7CBE">
            <w:pPr>
              <w:tabs>
                <w:tab w:val="left" w:pos="1350"/>
              </w:tabs>
              <w:ind w:firstLine="18"/>
              <w:jc w:val="both"/>
              <w:rPr>
                <w:rFonts w:ascii="Sylfaen" w:eastAsia="Sylfaen" w:hAnsi="Sylfaen"/>
                <w:b/>
                <w:sz w:val="24"/>
                <w:szCs w:val="24"/>
                <w:lang w:val="ka-GE"/>
              </w:rPr>
            </w:pPr>
            <w:r>
              <w:rPr>
                <w:rFonts w:ascii="Sylfaen" w:eastAsia="Sylfaen" w:hAnsi="Sylfaen"/>
                <w:b/>
                <w:sz w:val="24"/>
                <w:szCs w:val="24"/>
                <w:lang w:val="ka-GE"/>
              </w:rPr>
              <w:t>ას</w:t>
            </w:r>
          </w:p>
        </w:tc>
        <w:tc>
          <w:tcPr>
            <w:tcW w:w="1710" w:type="dxa"/>
          </w:tcPr>
          <w:p w14:paraId="5CDD9499" w14:textId="77777777" w:rsidR="00A80048" w:rsidRPr="00202BD0" w:rsidRDefault="00730ADA" w:rsidP="009E7CBE">
            <w:pPr>
              <w:tabs>
                <w:tab w:val="left" w:pos="1350"/>
              </w:tabs>
              <w:jc w:val="both"/>
              <w:rPr>
                <w:rFonts w:ascii="Sylfaen" w:eastAsia="Sylfaen" w:hAnsi="Sylfaen"/>
                <w:szCs w:val="24"/>
                <w:lang w:val="ka-GE"/>
              </w:rPr>
            </w:pPr>
            <w:r>
              <w:rPr>
                <w:rFonts w:ascii="Sylfaen" w:eastAsia="Sylfaen" w:hAnsi="Sylfaen"/>
                <w:szCs w:val="24"/>
                <w:lang w:val="ka-GE"/>
              </w:rPr>
              <w:t>ნოტიფიცირება არსებობს მხოლოდ ევროკავშირის შიგნით.</w:t>
            </w:r>
          </w:p>
        </w:tc>
      </w:tr>
      <w:tr w:rsidR="00BA65C1" w:rsidRPr="00202BD0" w14:paraId="003B93EF" w14:textId="77777777" w:rsidTr="009E7CBE">
        <w:tblPrEx>
          <w:tblBorders>
            <w:insideH w:val="single" w:sz="4" w:space="0" w:color="auto"/>
          </w:tblBorders>
        </w:tblPrEx>
        <w:trPr>
          <w:trHeight w:val="2690"/>
        </w:trPr>
        <w:tc>
          <w:tcPr>
            <w:tcW w:w="900" w:type="dxa"/>
          </w:tcPr>
          <w:p w14:paraId="345EEED6" w14:textId="77777777" w:rsidR="00A80048" w:rsidRDefault="00A80048" w:rsidP="009E7CBE">
            <w:pPr>
              <w:tabs>
                <w:tab w:val="left" w:pos="1350"/>
              </w:tabs>
              <w:jc w:val="both"/>
              <w:rPr>
                <w:rFonts w:ascii="Sylfaen" w:eastAsia="Sylfaen" w:hAnsi="Sylfaen"/>
                <w:b/>
                <w:szCs w:val="24"/>
                <w:lang w:val="ka-GE"/>
              </w:rPr>
            </w:pPr>
            <w:r>
              <w:rPr>
                <w:rFonts w:ascii="Sylfaen" w:eastAsia="Sylfaen" w:hAnsi="Sylfaen"/>
                <w:b/>
                <w:szCs w:val="24"/>
                <w:lang w:val="ka-GE"/>
              </w:rPr>
              <w:t>25</w:t>
            </w:r>
          </w:p>
        </w:tc>
        <w:tc>
          <w:tcPr>
            <w:tcW w:w="4770" w:type="dxa"/>
          </w:tcPr>
          <w:p w14:paraId="38FD5A3D"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p>
          <w:p w14:paraId="6A7BAF79" w14:textId="77777777" w:rsidR="00A80048" w:rsidRPr="00D77492" w:rsidRDefault="00A80048" w:rsidP="009E7CBE">
            <w:pPr>
              <w:pStyle w:val="ListParagraph"/>
              <w:numPr>
                <w:ilvl w:val="0"/>
                <w:numId w:val="17"/>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როდესაც ნოტიფიცირებული ორგანო შესაბამისობის შეფასების ფუნქციების  სპეციფიურ ნაწილებს შესასრულებლად გადასცემს ქვეკონტრაქტორ ორგანიზაციას ან შვილობილ ორგანიზაციას, იგი ვალდებულია უზრუნველყოს ქვეკონტრაქტორისა და შვილობილი ორგანიზაციის მიერ 23-ე მუხლით გათვალისწინებული მოთხოვნების დაცვა და აღნიშნულის თაობაზე ინფორმაცია მიაწოდოს  ნოტიფიცირების გამცემ ორგანოს.</w:t>
            </w:r>
          </w:p>
          <w:p w14:paraId="2607A294" w14:textId="77777777" w:rsidR="00A80048" w:rsidRPr="00D77492" w:rsidRDefault="00A80048" w:rsidP="009E7CBE">
            <w:pPr>
              <w:pStyle w:val="ListParagraph"/>
              <w:numPr>
                <w:ilvl w:val="0"/>
                <w:numId w:val="17"/>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ნოტიფიცირებული ორგანო ვალდებულა აიღოს სრული პასუხისმგებლობა მისი ქვეკონტრაქტორისა და შვილობილი ორგანიზაციის მიერ განხორციელებულ ქმედებებზე მიუხედავად იმისა, თუ სად იქნენ დაფუძნებული აღნიშნული ორგანიზაციები.</w:t>
            </w:r>
          </w:p>
          <w:p w14:paraId="0DF4D7A4" w14:textId="77777777" w:rsidR="00A80048" w:rsidRPr="00D77492" w:rsidRDefault="00A80048" w:rsidP="009E7CBE">
            <w:pPr>
              <w:pStyle w:val="ListParagraph"/>
              <w:numPr>
                <w:ilvl w:val="0"/>
                <w:numId w:val="17"/>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შვილობილი ორგანიზაციის ან ქვეკონტრაქტორის მიერ ქმედებების განხორციელება დაიშვება მხოლოდ მომხმარებლის თანხმობით.</w:t>
            </w:r>
          </w:p>
          <w:p w14:paraId="05017A2F" w14:textId="77777777" w:rsidR="00A80048" w:rsidRPr="00D77492" w:rsidRDefault="00A80048" w:rsidP="009E7CBE">
            <w:pPr>
              <w:pStyle w:val="ListParagraph"/>
              <w:numPr>
                <w:ilvl w:val="0"/>
                <w:numId w:val="17"/>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ნოტიფიცირებული ორგანო ვალდებულია ნოტიფიცირების გამცემი ორგანოსთვის ხელმისაწვდომად შეინახოს ქვეკონტრაქტორისა და შვილობილი ორგანიზაციის კვალიფიკაციის შემოწმების შედეგების და მათ მიერ III-ე დანართის შესაბამისად  განხორციელებული  საქმიანობის ამსახველი დოკუმენტაცია.</w:t>
            </w:r>
          </w:p>
          <w:p w14:paraId="24B91B1E" w14:textId="77777777" w:rsidR="00A80048" w:rsidRPr="00D77492" w:rsidRDefault="00A80048" w:rsidP="009E7CBE">
            <w:pPr>
              <w:tabs>
                <w:tab w:val="left" w:pos="1350"/>
              </w:tabs>
              <w:spacing w:line="276" w:lineRule="auto"/>
              <w:ind w:left="576" w:right="432"/>
              <w:rPr>
                <w:rFonts w:ascii="Sylfaen" w:hAnsi="Sylfaen"/>
                <w:sz w:val="24"/>
                <w:szCs w:val="24"/>
                <w:lang w:val="ka-GE"/>
              </w:rPr>
            </w:pPr>
          </w:p>
          <w:p w14:paraId="6C5210A8" w14:textId="77777777" w:rsidR="00A80048" w:rsidRPr="00D77492" w:rsidRDefault="00A80048" w:rsidP="009E7CBE">
            <w:pPr>
              <w:tabs>
                <w:tab w:val="left" w:pos="1350"/>
              </w:tabs>
              <w:spacing w:line="276" w:lineRule="auto"/>
              <w:ind w:left="576" w:right="432"/>
              <w:jc w:val="center"/>
              <w:rPr>
                <w:rFonts w:ascii="Sylfaen" w:hAnsi="Sylfaen"/>
                <w:b/>
                <w:sz w:val="24"/>
                <w:szCs w:val="24"/>
                <w:lang w:val="ka-GE"/>
              </w:rPr>
            </w:pPr>
          </w:p>
        </w:tc>
        <w:tc>
          <w:tcPr>
            <w:tcW w:w="540" w:type="dxa"/>
          </w:tcPr>
          <w:p w14:paraId="2355F72B" w14:textId="77777777" w:rsidR="00A80048" w:rsidRDefault="00730ADA" w:rsidP="009E7CBE">
            <w:pPr>
              <w:tabs>
                <w:tab w:val="left" w:pos="1350"/>
              </w:tabs>
              <w:jc w:val="both"/>
              <w:rPr>
                <w:rFonts w:ascii="Sylfaen" w:eastAsia="Sylfaen" w:hAnsi="Sylfaen"/>
                <w:b/>
                <w:sz w:val="24"/>
                <w:szCs w:val="24"/>
                <w:lang w:val="ka-GE"/>
              </w:rPr>
            </w:pPr>
            <w:r>
              <w:rPr>
                <w:rFonts w:ascii="Sylfaen" w:eastAsia="Sylfaen" w:hAnsi="Sylfaen"/>
                <w:b/>
                <w:sz w:val="24"/>
                <w:szCs w:val="24"/>
                <w:lang w:val="ka-GE"/>
              </w:rPr>
              <w:t>N1</w:t>
            </w:r>
          </w:p>
        </w:tc>
        <w:tc>
          <w:tcPr>
            <w:tcW w:w="630" w:type="dxa"/>
          </w:tcPr>
          <w:p w14:paraId="33F7E318" w14:textId="77777777" w:rsidR="00A80048" w:rsidRDefault="00A80048" w:rsidP="009E7CBE">
            <w:pPr>
              <w:tabs>
                <w:tab w:val="left" w:pos="1350"/>
              </w:tabs>
              <w:jc w:val="both"/>
              <w:rPr>
                <w:rFonts w:ascii="Sylfaen" w:eastAsia="Sylfaen" w:hAnsi="Sylfaen"/>
                <w:b/>
                <w:sz w:val="24"/>
                <w:szCs w:val="24"/>
                <w:lang w:val="ka-GE"/>
              </w:rPr>
            </w:pPr>
            <w:r>
              <w:rPr>
                <w:rFonts w:ascii="Sylfaen" w:eastAsia="Sylfaen" w:hAnsi="Sylfaen"/>
                <w:b/>
                <w:sz w:val="24"/>
                <w:szCs w:val="24"/>
                <w:lang w:val="ka-GE"/>
              </w:rPr>
              <w:t>18</w:t>
            </w:r>
          </w:p>
        </w:tc>
        <w:tc>
          <w:tcPr>
            <w:tcW w:w="5310" w:type="dxa"/>
          </w:tcPr>
          <w:p w14:paraId="47CFEB95" w14:textId="77777777" w:rsidR="00A80048" w:rsidRPr="00BC5104" w:rsidRDefault="00A80048" w:rsidP="009E7CBE">
            <w:pPr>
              <w:pBdr>
                <w:top w:val="nil"/>
                <w:left w:val="nil"/>
                <w:bottom w:val="nil"/>
                <w:right w:val="nil"/>
                <w:between w:val="nil"/>
              </w:pBdr>
              <w:tabs>
                <w:tab w:val="left" w:pos="1350"/>
              </w:tabs>
              <w:spacing w:after="0" w:line="276" w:lineRule="auto"/>
              <w:ind w:firstLine="720"/>
              <w:jc w:val="both"/>
              <w:rPr>
                <w:rFonts w:ascii="Sylfaen" w:eastAsia="Merriweather" w:hAnsi="Sylfaen" w:cs="Merriweather"/>
                <w:sz w:val="24"/>
                <w:szCs w:val="24"/>
                <w:lang w:val="ka-GE"/>
              </w:rPr>
            </w:pPr>
            <w:r w:rsidRPr="00724022">
              <w:rPr>
                <w:rFonts w:ascii="Sylfaen" w:eastAsia="Arial Unicode MS" w:hAnsi="Sylfaen" w:cs="Arial Unicode MS"/>
                <w:sz w:val="24"/>
                <w:szCs w:val="24"/>
                <w:lang w:val="ka-GE"/>
              </w:rPr>
              <w:t xml:space="preserve">1. </w:t>
            </w:r>
            <w:r w:rsidRPr="00341320">
              <w:rPr>
                <w:rFonts w:ascii="Sylfaen" w:eastAsia="Arial Unicode MS" w:hAnsi="Sylfaen" w:cs="Arial Unicode MS"/>
                <w:sz w:val="24"/>
                <w:szCs w:val="24"/>
                <w:lang w:val="ka-GE"/>
              </w:rPr>
              <w:t xml:space="preserve">თუ </w:t>
            </w:r>
            <w:r w:rsidRPr="00CE07BF">
              <w:rPr>
                <w:rFonts w:ascii="Sylfaen" w:eastAsia="Arial Unicode MS" w:hAnsi="Sylfaen" w:cs="Arial Unicode MS"/>
                <w:sz w:val="24"/>
                <w:szCs w:val="24"/>
                <w:lang w:val="ka-GE"/>
              </w:rPr>
              <w:t xml:space="preserve">შესაბამისობის </w:t>
            </w:r>
            <w:r w:rsidRPr="00566A0E">
              <w:rPr>
                <w:rFonts w:ascii="Sylfaen" w:eastAsia="Arial Unicode MS" w:hAnsi="Sylfaen" w:cs="Arial Unicode MS"/>
                <w:sz w:val="24"/>
                <w:szCs w:val="24"/>
                <w:lang w:val="ka-GE"/>
              </w:rPr>
              <w:t xml:space="preserve">შემფასებელი </w:t>
            </w:r>
            <w:r w:rsidRPr="00566A0E">
              <w:rPr>
                <w:rFonts w:ascii="Sylfaen" w:eastAsia="Arial Unicode MS" w:hAnsi="Sylfaen" w:cs="Sylfaen"/>
                <w:sz w:val="24"/>
                <w:szCs w:val="24"/>
                <w:lang w:val="ka-GE"/>
              </w:rPr>
              <w:t>ორგანო</w:t>
            </w:r>
            <w:r w:rsidRPr="00D26511">
              <w:rPr>
                <w:rFonts w:ascii="Sylfaen" w:eastAsia="Arial Unicode MS" w:hAnsi="Sylfaen" w:cs="Arial Unicode MS"/>
                <w:sz w:val="24"/>
                <w:szCs w:val="24"/>
                <w:lang w:val="ka-GE"/>
              </w:rPr>
              <w:t>, შესაბამისობის</w:t>
            </w:r>
            <w:r w:rsidRPr="0091088F">
              <w:rPr>
                <w:rFonts w:ascii="Sylfaen" w:eastAsia="Arial Unicode MS" w:hAnsi="Sylfaen" w:cs="Arial Unicode MS"/>
                <w:sz w:val="24"/>
                <w:szCs w:val="24"/>
                <w:lang w:val="ka-GE"/>
              </w:rPr>
              <w:t xml:space="preserve"> შეფასების </w:t>
            </w:r>
            <w:r w:rsidRPr="00BC5104">
              <w:rPr>
                <w:rFonts w:ascii="Sylfaen" w:eastAsia="Arial Unicode MS" w:hAnsi="Sylfaen" w:cs="Arial Unicode MS"/>
                <w:sz w:val="24"/>
                <w:szCs w:val="24"/>
                <w:lang w:val="ka-GE"/>
              </w:rPr>
              <w:t xml:space="preserve">პროცესში განსაზღვრულ ფუნქციებს შესასრულებლად გადასცემს ქვეკონტრაქტორ ან შვილობილ </w:t>
            </w:r>
            <w:r>
              <w:rPr>
                <w:rFonts w:ascii="Sylfaen" w:eastAsia="Arial Unicode MS" w:hAnsi="Sylfaen" w:cs="Arial Unicode MS"/>
                <w:sz w:val="24"/>
                <w:szCs w:val="24"/>
                <w:lang w:val="ka-GE"/>
              </w:rPr>
              <w:t>კომპანიას</w:t>
            </w:r>
            <w:r w:rsidRPr="00D26511">
              <w:rPr>
                <w:rFonts w:ascii="Sylfaen" w:eastAsia="Arial Unicode MS" w:hAnsi="Sylfaen" w:cs="Arial Unicode MS"/>
                <w:sz w:val="24"/>
                <w:szCs w:val="24"/>
                <w:lang w:val="ka-GE"/>
              </w:rPr>
              <w:t>, მან</w:t>
            </w:r>
            <w:r w:rsidRPr="0091088F">
              <w:rPr>
                <w:rFonts w:ascii="Sylfaen" w:eastAsia="Arial Unicode MS" w:hAnsi="Sylfaen" w:cs="Arial Unicode MS"/>
                <w:sz w:val="24"/>
                <w:szCs w:val="24"/>
                <w:lang w:val="ka-GE"/>
              </w:rPr>
              <w:t xml:space="preserve"> უნდა </w:t>
            </w:r>
            <w:r w:rsidRPr="00BC5104">
              <w:rPr>
                <w:rFonts w:ascii="Sylfaen" w:eastAsia="Arial Unicode MS" w:hAnsi="Sylfaen" w:cs="Arial Unicode MS"/>
                <w:sz w:val="24"/>
                <w:szCs w:val="24"/>
                <w:lang w:val="ka-GE"/>
              </w:rPr>
              <w:t xml:space="preserve">უზრუნველყოს, რომ ქვეკონტრაქტორი ან მისი შვილობილი კომპანია აკმაყოფილებდეს ამ ტექნიკური რეგლამენტის </w:t>
            </w:r>
            <w:r w:rsidRPr="00724022">
              <w:rPr>
                <w:rFonts w:ascii="Sylfaen" w:eastAsia="Arial Unicode MS" w:hAnsi="Sylfaen" w:cs="Arial Unicode MS"/>
                <w:sz w:val="24"/>
                <w:szCs w:val="24"/>
                <w:lang w:val="ka-GE"/>
              </w:rPr>
              <w:t>მე-17</w:t>
            </w:r>
            <w:r w:rsidRPr="00C47770">
              <w:rPr>
                <w:rFonts w:ascii="Sylfaen" w:eastAsia="Arial Unicode MS" w:hAnsi="Sylfaen" w:cs="Arial Unicode MS"/>
                <w:sz w:val="24"/>
                <w:szCs w:val="24"/>
                <w:lang w:val="ka-GE"/>
              </w:rPr>
              <w:t xml:space="preserve"> მუხლში</w:t>
            </w:r>
            <w:r w:rsidRPr="00D26511">
              <w:rPr>
                <w:rFonts w:ascii="Sylfaen" w:eastAsia="Arial Unicode MS" w:hAnsi="Sylfaen" w:cs="Arial Unicode MS"/>
                <w:sz w:val="24"/>
                <w:szCs w:val="24"/>
                <w:lang w:val="ka-GE"/>
              </w:rPr>
              <w:t xml:space="preserve"> მოცემულ</w:t>
            </w:r>
            <w:r w:rsidRPr="0091088F">
              <w:rPr>
                <w:rFonts w:ascii="Sylfaen" w:eastAsia="Arial Unicode MS" w:hAnsi="Sylfaen" w:cs="Arial Unicode MS"/>
                <w:sz w:val="24"/>
                <w:szCs w:val="24"/>
                <w:lang w:val="ka-GE"/>
              </w:rPr>
              <w:t xml:space="preserve"> </w:t>
            </w:r>
            <w:r w:rsidRPr="00341320">
              <w:rPr>
                <w:rFonts w:ascii="Sylfaen" w:eastAsia="Arial Unicode MS" w:hAnsi="Sylfaen" w:cs="Arial Unicode MS"/>
                <w:sz w:val="24"/>
                <w:szCs w:val="24"/>
                <w:lang w:val="ka-GE"/>
              </w:rPr>
              <w:t xml:space="preserve">მოთხოვნებს </w:t>
            </w:r>
            <w:r w:rsidRPr="00CE07BF">
              <w:rPr>
                <w:rFonts w:ascii="Sylfaen" w:eastAsia="Arial Unicode MS" w:hAnsi="Sylfaen" w:cs="Arial Unicode MS"/>
                <w:sz w:val="24"/>
                <w:szCs w:val="24"/>
                <w:lang w:val="ka-GE"/>
              </w:rPr>
              <w:t xml:space="preserve">და </w:t>
            </w:r>
            <w:r w:rsidRPr="00566A0E">
              <w:rPr>
                <w:rFonts w:ascii="Sylfaen" w:eastAsia="Arial Unicode MS" w:hAnsi="Sylfaen" w:cs="Arial Unicode MS"/>
                <w:sz w:val="24"/>
                <w:szCs w:val="24"/>
                <w:lang w:val="ka-GE"/>
              </w:rPr>
              <w:t xml:space="preserve">ამის </w:t>
            </w:r>
            <w:r w:rsidRPr="00D26511">
              <w:rPr>
                <w:rFonts w:ascii="Sylfaen" w:eastAsia="Arial Unicode MS" w:hAnsi="Sylfaen" w:cs="Arial Unicode MS"/>
                <w:sz w:val="24"/>
                <w:szCs w:val="24"/>
                <w:lang w:val="ka-GE"/>
              </w:rPr>
              <w:t xml:space="preserve">შესახებ </w:t>
            </w:r>
            <w:r w:rsidRPr="0091088F">
              <w:rPr>
                <w:rFonts w:ascii="Sylfaen" w:eastAsia="Arial Unicode MS" w:hAnsi="Sylfaen" w:cs="Arial Unicode MS"/>
                <w:sz w:val="24"/>
                <w:szCs w:val="24"/>
                <w:lang w:val="ka-GE"/>
              </w:rPr>
              <w:t>აცნობოს აკრედიტაციის</w:t>
            </w:r>
            <w:r w:rsidRPr="00BC5104">
              <w:rPr>
                <w:rFonts w:ascii="Sylfaen" w:eastAsia="Arial Unicode MS" w:hAnsi="Sylfaen" w:cs="Arial Unicode MS"/>
                <w:sz w:val="24"/>
                <w:szCs w:val="24"/>
                <w:lang w:val="ka-GE"/>
              </w:rPr>
              <w:t xml:space="preserve"> ცენტრს. </w:t>
            </w:r>
          </w:p>
          <w:p w14:paraId="0E8D8122" w14:textId="77777777" w:rsidR="00A80048" w:rsidRPr="00BC5104" w:rsidRDefault="00A80048" w:rsidP="009E7CBE">
            <w:pPr>
              <w:tabs>
                <w:tab w:val="left" w:pos="1350"/>
              </w:tabs>
              <w:spacing w:line="276" w:lineRule="auto"/>
              <w:ind w:firstLine="720"/>
              <w:jc w:val="both"/>
              <w:rPr>
                <w:rFonts w:ascii="Sylfaen" w:hAnsi="Sylfaen"/>
                <w:sz w:val="24"/>
                <w:szCs w:val="24"/>
                <w:lang w:val="ka-GE"/>
              </w:rPr>
            </w:pPr>
            <w:r w:rsidRPr="00724022">
              <w:rPr>
                <w:rFonts w:ascii="Sylfaen" w:hAnsi="Sylfaen"/>
                <w:sz w:val="24"/>
                <w:szCs w:val="24"/>
                <w:lang w:val="ka-GE"/>
              </w:rPr>
              <w:t xml:space="preserve">2. </w:t>
            </w:r>
            <w:r w:rsidRPr="00341320">
              <w:rPr>
                <w:rFonts w:ascii="Sylfaen" w:hAnsi="Sylfaen"/>
                <w:sz w:val="24"/>
                <w:szCs w:val="24"/>
                <w:lang w:val="ka-GE"/>
              </w:rPr>
              <w:t xml:space="preserve">შესაბამისობის </w:t>
            </w:r>
            <w:r w:rsidRPr="00CE07BF">
              <w:rPr>
                <w:rFonts w:ascii="Sylfaen" w:hAnsi="Sylfaen"/>
                <w:sz w:val="24"/>
                <w:szCs w:val="24"/>
                <w:lang w:val="ka-GE"/>
              </w:rPr>
              <w:t xml:space="preserve">შემფასებელი </w:t>
            </w:r>
            <w:r w:rsidRPr="00566A0E">
              <w:rPr>
                <w:rFonts w:ascii="Sylfaen" w:hAnsi="Sylfaen"/>
                <w:sz w:val="24"/>
                <w:szCs w:val="24"/>
                <w:lang w:val="ka-GE"/>
              </w:rPr>
              <w:t>ორგანო ვალდებულა</w:t>
            </w:r>
            <w:r w:rsidRPr="00D26511">
              <w:rPr>
                <w:rFonts w:ascii="Sylfaen" w:hAnsi="Sylfaen"/>
                <w:sz w:val="24"/>
                <w:szCs w:val="24"/>
                <w:lang w:val="ka-GE"/>
              </w:rPr>
              <w:t xml:space="preserve"> აიღოს</w:t>
            </w:r>
            <w:r w:rsidRPr="0091088F">
              <w:rPr>
                <w:rFonts w:ascii="Sylfaen" w:hAnsi="Sylfaen"/>
                <w:sz w:val="24"/>
                <w:szCs w:val="24"/>
                <w:lang w:val="ka-GE"/>
              </w:rPr>
              <w:t xml:space="preserve"> სრული </w:t>
            </w:r>
            <w:r w:rsidRPr="00BC5104">
              <w:rPr>
                <w:rFonts w:ascii="Sylfaen" w:hAnsi="Sylfaen"/>
                <w:sz w:val="24"/>
                <w:szCs w:val="24"/>
                <w:lang w:val="ka-GE"/>
              </w:rPr>
              <w:t>პასუხისმგებლობა მისი ქვეკონტრაქტორისა და შვილობილი კომპანიების მიერ განხორციელებულ ქმედებებზე, მათი დაფუძნების ადგილის მიუხედავად.</w:t>
            </w:r>
          </w:p>
          <w:p w14:paraId="659FAC32" w14:textId="77777777" w:rsidR="00A80048" w:rsidRPr="00BC5104" w:rsidRDefault="00A80048" w:rsidP="009E7CBE">
            <w:pPr>
              <w:pBdr>
                <w:top w:val="nil"/>
                <w:left w:val="nil"/>
                <w:bottom w:val="nil"/>
                <w:right w:val="nil"/>
                <w:between w:val="nil"/>
              </w:pBdr>
              <w:tabs>
                <w:tab w:val="left" w:pos="1350"/>
              </w:tabs>
              <w:spacing w:after="0" w:line="276" w:lineRule="auto"/>
              <w:ind w:firstLine="720"/>
              <w:jc w:val="both"/>
              <w:rPr>
                <w:rFonts w:ascii="Sylfaen" w:eastAsia="Arial Unicode MS" w:hAnsi="Sylfaen" w:cs="Arial Unicode MS"/>
                <w:sz w:val="24"/>
                <w:szCs w:val="24"/>
                <w:lang w:val="ka-GE"/>
              </w:rPr>
            </w:pPr>
            <w:r w:rsidRPr="00BC5104">
              <w:rPr>
                <w:rFonts w:ascii="Sylfaen" w:hAnsi="Sylfaen"/>
                <w:sz w:val="24"/>
                <w:szCs w:val="24"/>
                <w:lang w:val="ka-GE"/>
              </w:rPr>
              <w:t xml:space="preserve">3. </w:t>
            </w:r>
            <w:r w:rsidRPr="00BC5104">
              <w:rPr>
                <w:rFonts w:ascii="Sylfaen" w:eastAsia="Arial Unicode MS" w:hAnsi="Sylfaen" w:cs="Arial Unicode MS"/>
                <w:sz w:val="24"/>
                <w:szCs w:val="24"/>
                <w:lang w:val="ka-GE"/>
              </w:rPr>
              <w:t xml:space="preserve">შესაბამისობის შემფასებელი ორგანო უფლებამოსილია, ქვეკონტრაქტორს ან შვილობილ საწარმოს ფუნქციები გადასცეს მხოლოდ დამკვეთის თანხმობის შემთხვევაში. </w:t>
            </w:r>
          </w:p>
          <w:p w14:paraId="399DF8DE" w14:textId="77777777" w:rsidR="00A80048" w:rsidRDefault="00A80048" w:rsidP="009E7CBE">
            <w:pPr>
              <w:pBdr>
                <w:top w:val="nil"/>
                <w:left w:val="nil"/>
                <w:bottom w:val="nil"/>
                <w:right w:val="nil"/>
                <w:between w:val="nil"/>
              </w:pBdr>
              <w:tabs>
                <w:tab w:val="left" w:pos="1350"/>
              </w:tabs>
              <w:spacing w:line="276" w:lineRule="auto"/>
              <w:ind w:firstLine="720"/>
              <w:jc w:val="both"/>
              <w:rPr>
                <w:rFonts w:ascii="Sylfaen" w:eastAsia="Arial Unicode MS" w:hAnsi="Sylfaen" w:cs="Arial Unicode MS"/>
                <w:sz w:val="24"/>
                <w:szCs w:val="24"/>
                <w:lang w:val="ka-GE"/>
              </w:rPr>
            </w:pPr>
            <w:r w:rsidRPr="00BC5104">
              <w:rPr>
                <w:rFonts w:ascii="Sylfaen" w:eastAsia="Merriweather" w:hAnsi="Sylfaen" w:cs="Merriweather"/>
                <w:sz w:val="24"/>
                <w:szCs w:val="24"/>
                <w:lang w:val="ka-GE"/>
              </w:rPr>
              <w:t xml:space="preserve">4. </w:t>
            </w:r>
            <w:r w:rsidRPr="00BC5104">
              <w:rPr>
                <w:rFonts w:ascii="Sylfaen" w:eastAsia="Arial Unicode MS" w:hAnsi="Sylfaen" w:cs="Arial Unicode MS"/>
                <w:sz w:val="24"/>
                <w:szCs w:val="24"/>
                <w:lang w:val="ka-GE"/>
              </w:rPr>
              <w:t xml:space="preserve">შესაბამისობის შემფასებელი ორგანო ვალდებულია, აკრედიტაციის ცენტრისათვის წარსადგენად შეინახოს ყველა დოკუმენტაცია, რომელიც ეხება ქვეკონტრაქტორის ან შვილობილი კომპანიის კვალიფიკაციის შეფასებას და მათ მიერ განხორციელებულ ქმედებებს ამ ტექნიკური რეგლამენტის </w:t>
            </w:r>
            <w:r w:rsidRPr="0003281D">
              <w:rPr>
                <w:rFonts w:ascii="Sylfaen" w:eastAsia="Arial Unicode MS" w:hAnsi="Sylfaen" w:cs="Arial Unicode MS"/>
                <w:sz w:val="24"/>
                <w:szCs w:val="24"/>
                <w:lang w:val="ka-GE"/>
              </w:rPr>
              <w:t>II</w:t>
            </w:r>
            <w:r w:rsidRPr="00743A7C">
              <w:rPr>
                <w:rFonts w:ascii="Sylfaen" w:eastAsia="Arial Unicode MS" w:hAnsi="Sylfaen" w:cs="Arial Unicode MS"/>
                <w:sz w:val="24"/>
                <w:szCs w:val="24"/>
                <w:lang w:val="ka-GE"/>
              </w:rPr>
              <w:t xml:space="preserve"> დანართის</w:t>
            </w:r>
            <w:r w:rsidRPr="00D26511">
              <w:rPr>
                <w:rFonts w:ascii="Sylfaen" w:eastAsia="Arial Unicode MS" w:hAnsi="Sylfaen" w:cs="Arial Unicode MS"/>
                <w:sz w:val="24"/>
                <w:szCs w:val="24"/>
                <w:lang w:val="ka-GE"/>
              </w:rPr>
              <w:t xml:space="preserve">  ფარგლებში</w:t>
            </w:r>
            <w:r w:rsidRPr="0091088F">
              <w:rPr>
                <w:rFonts w:ascii="Sylfaen" w:eastAsia="Arial Unicode MS" w:hAnsi="Sylfaen" w:cs="Arial Unicode MS"/>
                <w:sz w:val="24"/>
                <w:szCs w:val="24"/>
                <w:lang w:val="ka-GE"/>
              </w:rPr>
              <w:t>.</w:t>
            </w:r>
          </w:p>
          <w:p w14:paraId="7C613C67" w14:textId="77777777" w:rsidR="00A80048" w:rsidRPr="00566A0E" w:rsidRDefault="00A80048" w:rsidP="009E7CBE">
            <w:pPr>
              <w:tabs>
                <w:tab w:val="left" w:pos="1350"/>
              </w:tabs>
              <w:spacing w:after="0" w:line="276" w:lineRule="auto"/>
              <w:ind w:firstLine="720"/>
              <w:jc w:val="both"/>
              <w:rPr>
                <w:rFonts w:ascii="Sylfaen" w:hAnsi="Sylfaen"/>
                <w:b/>
                <w:sz w:val="24"/>
                <w:szCs w:val="24"/>
                <w:lang w:val="ka-GE"/>
              </w:rPr>
            </w:pPr>
          </w:p>
        </w:tc>
        <w:tc>
          <w:tcPr>
            <w:tcW w:w="900" w:type="dxa"/>
          </w:tcPr>
          <w:p w14:paraId="395740DE" w14:textId="77777777" w:rsidR="00A80048" w:rsidRDefault="00A80048" w:rsidP="009E7CBE">
            <w:pPr>
              <w:tabs>
                <w:tab w:val="left" w:pos="1350"/>
              </w:tabs>
              <w:ind w:firstLine="18"/>
              <w:jc w:val="both"/>
              <w:rPr>
                <w:rFonts w:ascii="Sylfaen" w:eastAsia="Sylfaen" w:hAnsi="Sylfaen"/>
                <w:b/>
                <w:sz w:val="24"/>
                <w:szCs w:val="24"/>
                <w:lang w:val="ka-GE"/>
              </w:rPr>
            </w:pPr>
            <w:r>
              <w:rPr>
                <w:rFonts w:ascii="Sylfaen" w:eastAsia="Sylfaen" w:hAnsi="Sylfaen"/>
                <w:b/>
                <w:sz w:val="24"/>
                <w:szCs w:val="24"/>
                <w:lang w:val="ka-GE"/>
              </w:rPr>
              <w:t>სშ</w:t>
            </w:r>
          </w:p>
        </w:tc>
        <w:tc>
          <w:tcPr>
            <w:tcW w:w="1710" w:type="dxa"/>
          </w:tcPr>
          <w:p w14:paraId="63604B74" w14:textId="77777777" w:rsidR="00A80048" w:rsidRPr="00202BD0" w:rsidRDefault="00A80048" w:rsidP="009E7CBE">
            <w:pPr>
              <w:tabs>
                <w:tab w:val="left" w:pos="1350"/>
              </w:tabs>
              <w:jc w:val="both"/>
              <w:rPr>
                <w:rFonts w:ascii="Sylfaen" w:eastAsia="Sylfaen" w:hAnsi="Sylfaen"/>
                <w:szCs w:val="24"/>
                <w:lang w:val="ka-GE"/>
              </w:rPr>
            </w:pPr>
          </w:p>
        </w:tc>
      </w:tr>
      <w:tr w:rsidR="00BA65C1" w:rsidRPr="00202BD0" w14:paraId="052C1BAA" w14:textId="77777777" w:rsidTr="009E7CBE">
        <w:tblPrEx>
          <w:tblBorders>
            <w:insideH w:val="single" w:sz="4" w:space="0" w:color="auto"/>
          </w:tblBorders>
        </w:tblPrEx>
        <w:trPr>
          <w:trHeight w:val="2690"/>
        </w:trPr>
        <w:tc>
          <w:tcPr>
            <w:tcW w:w="900" w:type="dxa"/>
          </w:tcPr>
          <w:p w14:paraId="08A6F5CB" w14:textId="77777777" w:rsidR="00A80048" w:rsidRDefault="00A80048" w:rsidP="009E7CBE">
            <w:pPr>
              <w:tabs>
                <w:tab w:val="left" w:pos="1350"/>
              </w:tabs>
              <w:jc w:val="both"/>
              <w:rPr>
                <w:rFonts w:ascii="Sylfaen" w:eastAsia="Sylfaen" w:hAnsi="Sylfaen"/>
                <w:b/>
                <w:szCs w:val="24"/>
                <w:lang w:val="ka-GE"/>
              </w:rPr>
            </w:pPr>
            <w:r>
              <w:rPr>
                <w:rFonts w:ascii="Sylfaen" w:eastAsia="Sylfaen" w:hAnsi="Sylfaen"/>
                <w:b/>
                <w:szCs w:val="24"/>
                <w:lang w:val="ka-GE"/>
              </w:rPr>
              <w:t>26</w:t>
            </w:r>
          </w:p>
        </w:tc>
        <w:tc>
          <w:tcPr>
            <w:tcW w:w="4770" w:type="dxa"/>
          </w:tcPr>
          <w:p w14:paraId="0830288B" w14:textId="77777777" w:rsidR="00A80048" w:rsidRPr="00D77492" w:rsidRDefault="00A80048" w:rsidP="009E7CBE">
            <w:pPr>
              <w:tabs>
                <w:tab w:val="left" w:pos="1350"/>
              </w:tabs>
              <w:spacing w:line="276" w:lineRule="auto"/>
              <w:ind w:left="576" w:right="432"/>
              <w:rPr>
                <w:rFonts w:ascii="Sylfaen" w:hAnsi="Sylfaen"/>
                <w:sz w:val="24"/>
                <w:szCs w:val="24"/>
                <w:lang w:val="ka-GE"/>
              </w:rPr>
            </w:pPr>
          </w:p>
          <w:p w14:paraId="3A901C67" w14:textId="77777777" w:rsidR="00A80048" w:rsidRPr="00D77492" w:rsidRDefault="00A80048" w:rsidP="009E7CBE">
            <w:pPr>
              <w:pStyle w:val="ListParagraph"/>
              <w:numPr>
                <w:ilvl w:val="0"/>
                <w:numId w:val="18"/>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შესაბამისობის შემფასებელი ორგანო ვალდებულია ნოტიფ</w:t>
            </w:r>
            <w:r>
              <w:rPr>
                <w:rFonts w:ascii="Sylfaen" w:hAnsi="Sylfaen"/>
                <w:sz w:val="24"/>
                <w:szCs w:val="24"/>
                <w:lang w:val="ka-GE"/>
              </w:rPr>
              <w:t>ი</w:t>
            </w:r>
            <w:r w:rsidRPr="00D77492">
              <w:rPr>
                <w:rFonts w:ascii="Sylfaen" w:hAnsi="Sylfaen"/>
                <w:sz w:val="24"/>
                <w:szCs w:val="24"/>
                <w:lang w:val="ka-GE"/>
              </w:rPr>
              <w:t>ცირების გაცემის შესახებ განაცხადი წარუდგინოს იმ წევრი სახელმწიფოს ნოტიფიცირების გამცემ უწყებას, რომელშიც ის არის დაფუძნებული.</w:t>
            </w:r>
          </w:p>
          <w:p w14:paraId="459E63AD" w14:textId="77777777" w:rsidR="00A80048" w:rsidRPr="00D77492" w:rsidRDefault="00A80048" w:rsidP="009E7CBE">
            <w:pPr>
              <w:pStyle w:val="ListParagraph"/>
              <w:widowControl/>
              <w:numPr>
                <w:ilvl w:val="0"/>
                <w:numId w:val="18"/>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 xml:space="preserve">განაცხადს თან უნდა ერთვოდეს განსახორციელებელი შესაბამისობის შეფასების პროცედურების აღწერა, შესაბამისობის შეფასების მოდული ან მოდულები და მოწყობილონა და საამწყობრო ნაწილი რომელის მიმართაც აღნიშნულ ორგანოს გააჩნია შესაბამისი კვალიფიკაცია, ასევე არსებობის შემთხვევაში, ეროვნული აკრედიტაციის ორგანოს მიერ გაცემული აკრედიტაციის სერთიფიკატი რომელიც ადასტურებს, რომ შესაბამისობის შემფასებელი ორგანო აკმაყოფილებს 23-ე მუხლით განსაზღვრულ მოთხოვნებს. </w:t>
            </w:r>
          </w:p>
          <w:p w14:paraId="6862C900" w14:textId="77777777" w:rsidR="00A80048" w:rsidRPr="00D77492" w:rsidRDefault="00A80048" w:rsidP="009E7CBE">
            <w:pPr>
              <w:pStyle w:val="ListParagraph"/>
              <w:widowControl/>
              <w:numPr>
                <w:ilvl w:val="0"/>
                <w:numId w:val="18"/>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იმ შემთხვევაში თუ შესაბამისობის შემფასებელი ორგანო ვერ წარმოადგენს აკრედიტაციის სერთიფიკატს, იგი ვალდებულია ნოტიფიცირების უწყებას წარუდგინოს 23-ე მუხლით გათვალისწინებულ მოთხოვნებთან შესაბამისობის დამოწმების, აღიარებისა და რეგულარული კონტროლისათვის აუცილებელი ყველა დოკუმენტირებული დამამტკიცებელი საბუთი.</w:t>
            </w:r>
          </w:p>
          <w:p w14:paraId="30C5E715" w14:textId="77777777" w:rsidR="00A80048" w:rsidRDefault="00A80048" w:rsidP="009E7CBE">
            <w:pPr>
              <w:pStyle w:val="ListParagraph"/>
              <w:tabs>
                <w:tab w:val="left" w:pos="1350"/>
              </w:tabs>
              <w:spacing w:line="276" w:lineRule="auto"/>
              <w:ind w:left="576" w:right="432"/>
              <w:rPr>
                <w:rFonts w:ascii="Sylfaen" w:hAnsi="Sylfaen"/>
                <w:sz w:val="24"/>
                <w:szCs w:val="24"/>
                <w:lang w:val="ka-GE"/>
              </w:rPr>
            </w:pPr>
            <w:r w:rsidRPr="00D77492">
              <w:rPr>
                <w:rFonts w:ascii="Sylfaen" w:hAnsi="Sylfaen"/>
                <w:sz w:val="24"/>
                <w:szCs w:val="24"/>
                <w:lang w:val="ka-GE"/>
              </w:rPr>
              <w:t xml:space="preserve"> </w:t>
            </w:r>
          </w:p>
          <w:p w14:paraId="333EE18D" w14:textId="77777777" w:rsidR="00A80048" w:rsidRPr="00D77492" w:rsidRDefault="00A80048" w:rsidP="009E7CBE">
            <w:pPr>
              <w:tabs>
                <w:tab w:val="left" w:pos="1350"/>
              </w:tabs>
              <w:spacing w:line="276" w:lineRule="auto"/>
              <w:ind w:left="576" w:right="432"/>
              <w:jc w:val="center"/>
              <w:rPr>
                <w:rFonts w:ascii="Sylfaen" w:hAnsi="Sylfaen"/>
                <w:b/>
                <w:sz w:val="24"/>
                <w:szCs w:val="24"/>
                <w:lang w:val="ka-GE"/>
              </w:rPr>
            </w:pPr>
          </w:p>
        </w:tc>
        <w:tc>
          <w:tcPr>
            <w:tcW w:w="540" w:type="dxa"/>
          </w:tcPr>
          <w:p w14:paraId="0E5FBEA9" w14:textId="77777777" w:rsidR="00A80048" w:rsidRDefault="00A80048" w:rsidP="009E7CBE">
            <w:pPr>
              <w:tabs>
                <w:tab w:val="left" w:pos="1350"/>
              </w:tabs>
              <w:jc w:val="both"/>
              <w:rPr>
                <w:rFonts w:ascii="Sylfaen" w:eastAsia="Sylfaen" w:hAnsi="Sylfaen"/>
                <w:b/>
                <w:sz w:val="24"/>
                <w:szCs w:val="24"/>
                <w:lang w:val="ka-GE"/>
              </w:rPr>
            </w:pPr>
          </w:p>
        </w:tc>
        <w:tc>
          <w:tcPr>
            <w:tcW w:w="630" w:type="dxa"/>
          </w:tcPr>
          <w:p w14:paraId="0A22041B" w14:textId="77777777" w:rsidR="00A80048" w:rsidRDefault="00A80048" w:rsidP="009E7CBE">
            <w:pPr>
              <w:tabs>
                <w:tab w:val="left" w:pos="1350"/>
              </w:tabs>
              <w:jc w:val="both"/>
              <w:rPr>
                <w:rFonts w:ascii="Sylfaen" w:eastAsia="Sylfaen" w:hAnsi="Sylfaen"/>
                <w:b/>
                <w:sz w:val="24"/>
                <w:szCs w:val="24"/>
                <w:lang w:val="ka-GE"/>
              </w:rPr>
            </w:pPr>
          </w:p>
        </w:tc>
        <w:tc>
          <w:tcPr>
            <w:tcW w:w="5310" w:type="dxa"/>
          </w:tcPr>
          <w:p w14:paraId="560447D0" w14:textId="77777777" w:rsidR="00A80048" w:rsidRPr="00566A0E" w:rsidRDefault="00A80048" w:rsidP="009E7CBE">
            <w:pPr>
              <w:tabs>
                <w:tab w:val="left" w:pos="1350"/>
              </w:tabs>
              <w:spacing w:after="0" w:line="276" w:lineRule="auto"/>
              <w:ind w:firstLine="720"/>
              <w:jc w:val="both"/>
              <w:rPr>
                <w:rFonts w:ascii="Sylfaen" w:hAnsi="Sylfaen"/>
                <w:b/>
                <w:sz w:val="24"/>
                <w:szCs w:val="24"/>
                <w:lang w:val="ka-GE"/>
              </w:rPr>
            </w:pPr>
          </w:p>
        </w:tc>
        <w:tc>
          <w:tcPr>
            <w:tcW w:w="900" w:type="dxa"/>
          </w:tcPr>
          <w:p w14:paraId="7D43E5C1" w14:textId="77777777" w:rsidR="00A80048" w:rsidRDefault="00A80048" w:rsidP="009E7CBE">
            <w:pPr>
              <w:tabs>
                <w:tab w:val="left" w:pos="1350"/>
              </w:tabs>
              <w:ind w:firstLine="18"/>
              <w:jc w:val="both"/>
              <w:rPr>
                <w:rFonts w:ascii="Sylfaen" w:eastAsia="Sylfaen" w:hAnsi="Sylfaen"/>
                <w:b/>
                <w:sz w:val="24"/>
                <w:szCs w:val="24"/>
                <w:lang w:val="ka-GE"/>
              </w:rPr>
            </w:pPr>
            <w:r>
              <w:rPr>
                <w:rFonts w:ascii="Sylfaen" w:eastAsia="Sylfaen" w:hAnsi="Sylfaen"/>
                <w:b/>
                <w:sz w:val="24"/>
                <w:szCs w:val="24"/>
                <w:lang w:val="ka-GE"/>
              </w:rPr>
              <w:t>ას</w:t>
            </w:r>
          </w:p>
        </w:tc>
        <w:tc>
          <w:tcPr>
            <w:tcW w:w="1710" w:type="dxa"/>
          </w:tcPr>
          <w:p w14:paraId="30D20C3C" w14:textId="77777777" w:rsidR="00A80048" w:rsidRPr="00202BD0" w:rsidRDefault="00730ADA" w:rsidP="009E7CBE">
            <w:pPr>
              <w:tabs>
                <w:tab w:val="left" w:pos="1350"/>
              </w:tabs>
              <w:jc w:val="both"/>
              <w:rPr>
                <w:rFonts w:ascii="Sylfaen" w:eastAsia="Sylfaen" w:hAnsi="Sylfaen"/>
                <w:szCs w:val="24"/>
                <w:lang w:val="ka-GE"/>
              </w:rPr>
            </w:pPr>
            <w:r>
              <w:rPr>
                <w:rFonts w:ascii="Sylfaen" w:eastAsia="Sylfaen" w:hAnsi="Sylfaen"/>
                <w:szCs w:val="24"/>
                <w:lang w:val="ka-GE"/>
              </w:rPr>
              <w:t>ნოტიფიცირება არსებობს მხოლოდ ევროკავშირის შიგნით.</w:t>
            </w:r>
          </w:p>
        </w:tc>
      </w:tr>
      <w:tr w:rsidR="00BA65C1" w:rsidRPr="00202BD0" w14:paraId="7668EF67" w14:textId="77777777" w:rsidTr="009E7CBE">
        <w:tblPrEx>
          <w:tblBorders>
            <w:insideH w:val="single" w:sz="4" w:space="0" w:color="auto"/>
          </w:tblBorders>
        </w:tblPrEx>
        <w:trPr>
          <w:trHeight w:val="2690"/>
        </w:trPr>
        <w:tc>
          <w:tcPr>
            <w:tcW w:w="900" w:type="dxa"/>
          </w:tcPr>
          <w:p w14:paraId="082DEF46" w14:textId="77777777" w:rsidR="00A80048" w:rsidRDefault="00A80048" w:rsidP="009E7CBE">
            <w:pPr>
              <w:tabs>
                <w:tab w:val="left" w:pos="1350"/>
              </w:tabs>
              <w:jc w:val="both"/>
              <w:rPr>
                <w:rFonts w:ascii="Sylfaen" w:eastAsia="Sylfaen" w:hAnsi="Sylfaen"/>
                <w:b/>
                <w:szCs w:val="24"/>
                <w:lang w:val="ka-GE"/>
              </w:rPr>
            </w:pPr>
            <w:r>
              <w:rPr>
                <w:rFonts w:ascii="Sylfaen" w:eastAsia="Sylfaen" w:hAnsi="Sylfaen"/>
                <w:b/>
                <w:szCs w:val="24"/>
                <w:lang w:val="ka-GE"/>
              </w:rPr>
              <w:t>27</w:t>
            </w:r>
          </w:p>
        </w:tc>
        <w:tc>
          <w:tcPr>
            <w:tcW w:w="4770" w:type="dxa"/>
          </w:tcPr>
          <w:p w14:paraId="654111D7" w14:textId="77777777" w:rsidR="00A80048" w:rsidRPr="00D77492" w:rsidRDefault="00A80048" w:rsidP="009E7CBE">
            <w:pPr>
              <w:tabs>
                <w:tab w:val="left" w:pos="1350"/>
              </w:tabs>
              <w:spacing w:line="276" w:lineRule="auto"/>
              <w:ind w:left="576" w:right="432"/>
              <w:jc w:val="center"/>
              <w:rPr>
                <w:rFonts w:ascii="Sylfaen" w:hAnsi="Sylfaen"/>
                <w:sz w:val="24"/>
                <w:szCs w:val="24"/>
                <w:lang w:val="ka-GE"/>
              </w:rPr>
            </w:pPr>
          </w:p>
          <w:p w14:paraId="0C5654E7" w14:textId="77777777" w:rsidR="00A80048" w:rsidRPr="00D77492" w:rsidRDefault="00A80048" w:rsidP="009E7CBE">
            <w:pPr>
              <w:pStyle w:val="ListParagraph"/>
              <w:widowControl/>
              <w:numPr>
                <w:ilvl w:val="0"/>
                <w:numId w:val="19"/>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 xml:space="preserve">ნოტიფიცირების გამცემი უწყებები უფლებამოსილნი არიან ნოტიფიცირება გასცენ მხოლოდ იმ შესაბამისობის შემფასებელი ორგანოებითვის რომლებიც აკმაყოფილებენ  23-ე მუხლით გათვალისწინებულ მოთხოვნებს. </w:t>
            </w:r>
          </w:p>
          <w:p w14:paraId="6703D5B1" w14:textId="77777777" w:rsidR="00A80048" w:rsidRPr="00D77492" w:rsidRDefault="00A80048" w:rsidP="009E7CBE">
            <w:pPr>
              <w:pStyle w:val="ListParagraph"/>
              <w:widowControl/>
              <w:numPr>
                <w:ilvl w:val="0"/>
                <w:numId w:val="19"/>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 xml:space="preserve">ნოტიფიცირების გამცემი უწყებები ვალდებულნი არიან ინფორმაცია მიაწოდონ ევროპის კომისიას და სხვა წევრ სახელმწიფოებს, ელექტრონული შეტყობინების მექანიზმის გამოყენებით, რომელიც შემუშავებულია და კონტროლდება კომისიის მიერ.   </w:t>
            </w:r>
          </w:p>
          <w:p w14:paraId="1929D4D9" w14:textId="77777777" w:rsidR="00A80048" w:rsidRPr="00D77492" w:rsidRDefault="00A80048" w:rsidP="009E7CBE">
            <w:pPr>
              <w:pStyle w:val="ListParagraph"/>
              <w:widowControl/>
              <w:numPr>
                <w:ilvl w:val="0"/>
                <w:numId w:val="19"/>
              </w:numPr>
              <w:tabs>
                <w:tab w:val="left" w:pos="1350"/>
              </w:tabs>
              <w:spacing w:after="160" w:line="276" w:lineRule="auto"/>
              <w:ind w:left="576" w:right="432" w:firstLine="0"/>
              <w:jc w:val="both"/>
              <w:rPr>
                <w:rFonts w:ascii="Sylfaen" w:hAnsi="Sylfaen"/>
                <w:sz w:val="24"/>
                <w:szCs w:val="24"/>
                <w:lang w:val="ka-GE"/>
              </w:rPr>
            </w:pPr>
            <w:r w:rsidRPr="00D77492">
              <w:rPr>
                <w:rFonts w:ascii="Sylfaen" w:hAnsi="Sylfaen"/>
                <w:sz w:val="24"/>
                <w:szCs w:val="24"/>
                <w:lang w:val="ka-GE"/>
              </w:rPr>
              <w:t xml:space="preserve">შეტყობინება უნდა მოიცავდეს შესაბამისობის შეფასებასთან დაკავშირებული საქმიანობის სრულ დეტალებს, მითითებას შესაბამისობის შეფასების მოდულზე ან მოდულებზე, მოწყობილობასა და საამწყობრო ნაწილზე, რომლის მიმართაც ხორციელდება შეფასება და შესაბამის კვალიფიკაციზე ატესტაციას. </w:t>
            </w:r>
          </w:p>
          <w:p w14:paraId="74D751BC" w14:textId="77777777" w:rsidR="00A80048" w:rsidRPr="00D77492" w:rsidRDefault="00A80048" w:rsidP="009E7CBE">
            <w:pPr>
              <w:pStyle w:val="ListParagraph"/>
              <w:numPr>
                <w:ilvl w:val="0"/>
                <w:numId w:val="19"/>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როდესაც ნოტიფიცირება დაფუძნებულია არ ხორციელდება 26-ე მუხლის მე-2 პუნქტში მითითებულ აკრედიტაციის სერთიფიკატის საფუძველზე, ნოტიფიცირების გამცემი უწყება ვალდებულია ევროპის ომისიას და წევრ სახელმწიფოებს მიაწოდოს ყველა დამამტკიცებელი დოკუმენტი, რომელიც ადასტურებს ნოტიფიცირებული ორგანოს კომპეტენციას და ამ უკანასკნელის მეირ 23-ე მუხლით გათვალისწინებული მოთხოვნების დაკმაყოფილების რეგულარული მონიტორინგის გეგმის არსებობას.</w:t>
            </w:r>
          </w:p>
          <w:p w14:paraId="03678F63" w14:textId="77777777" w:rsidR="00A80048" w:rsidRPr="00D77492" w:rsidRDefault="00A80048" w:rsidP="009E7CBE">
            <w:pPr>
              <w:pStyle w:val="ListParagraph"/>
              <w:widowControl/>
              <w:numPr>
                <w:ilvl w:val="0"/>
                <w:numId w:val="19"/>
              </w:numPr>
              <w:tabs>
                <w:tab w:val="left" w:pos="1350"/>
              </w:tabs>
              <w:spacing w:after="160" w:line="276" w:lineRule="auto"/>
              <w:ind w:left="576" w:right="432" w:firstLine="0"/>
              <w:jc w:val="both"/>
              <w:rPr>
                <w:rFonts w:ascii="Sylfaen" w:hAnsi="Sylfaen"/>
                <w:sz w:val="24"/>
                <w:szCs w:val="24"/>
                <w:lang w:val="ka-GE"/>
              </w:rPr>
            </w:pPr>
            <w:r w:rsidRPr="00D77492">
              <w:rPr>
                <w:rFonts w:ascii="Sylfaen" w:hAnsi="Sylfaen"/>
                <w:sz w:val="24"/>
                <w:szCs w:val="24"/>
                <w:lang w:val="ka-GE"/>
              </w:rPr>
              <w:t xml:space="preserve">ნოტიფიცირებულ ორგანოს შეუძლია განახორციელოს ნოტიფიცირებული ორგანოს საქმიანობა, თუ აკრედიტაციის სერთიფიკატის გამოიყენების საფუძველზე ნოტიფიცირების შემდგომ 2 კვირის განმავლობაში, ხოლო აკრედიტაციის სერთიფიკატის გამოუყენებლობის შემთხვევაში ნოტიფიცირებიდან 2 თვის განმავლობაში ევროპის კომისიას ან წევრ სახელმწიფო არ გამოთქვამს წინააღმდეგობას ნოტიფიცირებისადმი.  </w:t>
            </w:r>
          </w:p>
          <w:p w14:paraId="36F486A2" w14:textId="77777777" w:rsidR="00A80048" w:rsidRPr="00D77492" w:rsidRDefault="00A80048" w:rsidP="009E7CBE">
            <w:pPr>
              <w:pStyle w:val="ListParagraph"/>
              <w:tabs>
                <w:tab w:val="left" w:pos="1350"/>
              </w:tabs>
              <w:spacing w:line="276" w:lineRule="auto"/>
              <w:ind w:left="576" w:right="432"/>
              <w:rPr>
                <w:rFonts w:ascii="Sylfaen" w:hAnsi="Sylfaen"/>
                <w:sz w:val="24"/>
                <w:szCs w:val="24"/>
                <w:lang w:val="ka-GE"/>
              </w:rPr>
            </w:pPr>
          </w:p>
          <w:p w14:paraId="5DDDBB22"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ამ რეგულაციის მიზნებისთვის ნოტიფიცირებულ ორგანოდ ჩაითვლება მხოლოდ ის ორგანო რომლისთვისაც დაკმაყოფილებულია ზემოთხსენებული მოთხოვნები.</w:t>
            </w:r>
          </w:p>
          <w:p w14:paraId="1E60EFBB"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p>
          <w:p w14:paraId="07D98D63" w14:textId="77777777" w:rsidR="00A80048" w:rsidRPr="00D77492" w:rsidRDefault="00A80048" w:rsidP="009E7CBE">
            <w:pPr>
              <w:pStyle w:val="ListParagraph"/>
              <w:numPr>
                <w:ilvl w:val="0"/>
                <w:numId w:val="19"/>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ნოტიფიცირების გამცემი ორგანო ვალდებულია შეატყობინოს კომისიას და სხვა წევრ სახელმწიფოებს ნოტიფიკაციაში შემდგომი ცვლილებების შესახებ.</w:t>
            </w:r>
          </w:p>
          <w:p w14:paraId="4011C823" w14:textId="77777777" w:rsidR="00A80048" w:rsidRPr="00D77492" w:rsidRDefault="00A80048" w:rsidP="009E7CBE">
            <w:pPr>
              <w:tabs>
                <w:tab w:val="left" w:pos="1350"/>
              </w:tabs>
              <w:spacing w:line="276" w:lineRule="auto"/>
              <w:ind w:left="576" w:right="432"/>
              <w:jc w:val="center"/>
              <w:rPr>
                <w:rFonts w:ascii="Sylfaen" w:hAnsi="Sylfaen"/>
                <w:b/>
                <w:sz w:val="24"/>
                <w:szCs w:val="24"/>
                <w:lang w:val="ka-GE"/>
              </w:rPr>
            </w:pPr>
          </w:p>
        </w:tc>
        <w:tc>
          <w:tcPr>
            <w:tcW w:w="540" w:type="dxa"/>
          </w:tcPr>
          <w:p w14:paraId="0537B0E6" w14:textId="77777777" w:rsidR="00A80048" w:rsidRDefault="00A80048" w:rsidP="009E7CBE">
            <w:pPr>
              <w:tabs>
                <w:tab w:val="left" w:pos="1350"/>
              </w:tabs>
              <w:jc w:val="both"/>
              <w:rPr>
                <w:rFonts w:ascii="Sylfaen" w:eastAsia="Sylfaen" w:hAnsi="Sylfaen"/>
                <w:b/>
                <w:sz w:val="24"/>
                <w:szCs w:val="24"/>
                <w:lang w:val="ka-GE"/>
              </w:rPr>
            </w:pPr>
          </w:p>
        </w:tc>
        <w:tc>
          <w:tcPr>
            <w:tcW w:w="630" w:type="dxa"/>
          </w:tcPr>
          <w:p w14:paraId="448A1449" w14:textId="77777777" w:rsidR="00A80048" w:rsidRDefault="00A80048" w:rsidP="009E7CBE">
            <w:pPr>
              <w:tabs>
                <w:tab w:val="left" w:pos="1350"/>
              </w:tabs>
              <w:jc w:val="both"/>
              <w:rPr>
                <w:rFonts w:ascii="Sylfaen" w:eastAsia="Sylfaen" w:hAnsi="Sylfaen"/>
                <w:b/>
                <w:sz w:val="24"/>
                <w:szCs w:val="24"/>
                <w:lang w:val="ka-GE"/>
              </w:rPr>
            </w:pPr>
          </w:p>
        </w:tc>
        <w:tc>
          <w:tcPr>
            <w:tcW w:w="5310" w:type="dxa"/>
          </w:tcPr>
          <w:p w14:paraId="00391F39" w14:textId="77777777" w:rsidR="00A80048" w:rsidRPr="00566A0E" w:rsidRDefault="00A80048" w:rsidP="009E7CBE">
            <w:pPr>
              <w:tabs>
                <w:tab w:val="left" w:pos="1350"/>
              </w:tabs>
              <w:spacing w:after="0" w:line="276" w:lineRule="auto"/>
              <w:ind w:firstLine="720"/>
              <w:jc w:val="both"/>
              <w:rPr>
                <w:rFonts w:ascii="Sylfaen" w:hAnsi="Sylfaen"/>
                <w:b/>
                <w:sz w:val="24"/>
                <w:szCs w:val="24"/>
                <w:lang w:val="ka-GE"/>
              </w:rPr>
            </w:pPr>
          </w:p>
        </w:tc>
        <w:tc>
          <w:tcPr>
            <w:tcW w:w="900" w:type="dxa"/>
          </w:tcPr>
          <w:p w14:paraId="2A6F73FF" w14:textId="77777777" w:rsidR="00A80048" w:rsidRDefault="00A80048" w:rsidP="009E7CBE">
            <w:pPr>
              <w:tabs>
                <w:tab w:val="left" w:pos="1350"/>
              </w:tabs>
              <w:ind w:firstLine="18"/>
              <w:jc w:val="both"/>
              <w:rPr>
                <w:rFonts w:ascii="Sylfaen" w:eastAsia="Sylfaen" w:hAnsi="Sylfaen"/>
                <w:b/>
                <w:sz w:val="24"/>
                <w:szCs w:val="24"/>
                <w:lang w:val="ka-GE"/>
              </w:rPr>
            </w:pPr>
            <w:r>
              <w:rPr>
                <w:rFonts w:ascii="Sylfaen" w:eastAsia="Sylfaen" w:hAnsi="Sylfaen"/>
                <w:b/>
                <w:sz w:val="24"/>
                <w:szCs w:val="24"/>
                <w:lang w:val="ka-GE"/>
              </w:rPr>
              <w:t>ას</w:t>
            </w:r>
          </w:p>
        </w:tc>
        <w:tc>
          <w:tcPr>
            <w:tcW w:w="1710" w:type="dxa"/>
          </w:tcPr>
          <w:p w14:paraId="10C1D083" w14:textId="77777777" w:rsidR="00A80048" w:rsidRPr="00202BD0" w:rsidRDefault="00730ADA" w:rsidP="009E7CBE">
            <w:pPr>
              <w:tabs>
                <w:tab w:val="left" w:pos="1350"/>
              </w:tabs>
              <w:jc w:val="both"/>
              <w:rPr>
                <w:rFonts w:ascii="Sylfaen" w:eastAsia="Sylfaen" w:hAnsi="Sylfaen"/>
                <w:szCs w:val="24"/>
                <w:lang w:val="ka-GE"/>
              </w:rPr>
            </w:pPr>
            <w:r>
              <w:rPr>
                <w:rFonts w:ascii="Sylfaen" w:eastAsia="Sylfaen" w:hAnsi="Sylfaen"/>
                <w:szCs w:val="24"/>
                <w:lang w:val="ka-GE"/>
              </w:rPr>
              <w:t>ნოტიფიცირება არსებობს მხოლოდ ევროკავშირის შიგნით.</w:t>
            </w:r>
          </w:p>
        </w:tc>
      </w:tr>
      <w:tr w:rsidR="00BA65C1" w:rsidRPr="00202BD0" w14:paraId="03724BA6" w14:textId="77777777" w:rsidTr="009E7CBE">
        <w:tblPrEx>
          <w:tblBorders>
            <w:insideH w:val="single" w:sz="4" w:space="0" w:color="auto"/>
          </w:tblBorders>
        </w:tblPrEx>
        <w:trPr>
          <w:trHeight w:val="2690"/>
        </w:trPr>
        <w:tc>
          <w:tcPr>
            <w:tcW w:w="900" w:type="dxa"/>
          </w:tcPr>
          <w:p w14:paraId="32B53D00" w14:textId="77777777" w:rsidR="00A80048" w:rsidRDefault="00A80048" w:rsidP="009E7CBE">
            <w:pPr>
              <w:tabs>
                <w:tab w:val="left" w:pos="1350"/>
              </w:tabs>
              <w:jc w:val="both"/>
              <w:rPr>
                <w:rFonts w:ascii="Sylfaen" w:eastAsia="Sylfaen" w:hAnsi="Sylfaen"/>
                <w:b/>
                <w:szCs w:val="24"/>
                <w:lang w:val="ka-GE"/>
              </w:rPr>
            </w:pPr>
            <w:r>
              <w:rPr>
                <w:rFonts w:ascii="Sylfaen" w:eastAsia="Sylfaen" w:hAnsi="Sylfaen"/>
                <w:b/>
                <w:szCs w:val="24"/>
                <w:lang w:val="ka-GE"/>
              </w:rPr>
              <w:t xml:space="preserve">28 </w:t>
            </w:r>
          </w:p>
        </w:tc>
        <w:tc>
          <w:tcPr>
            <w:tcW w:w="4770" w:type="dxa"/>
          </w:tcPr>
          <w:p w14:paraId="6DF20921"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p>
          <w:p w14:paraId="795538E9" w14:textId="77777777" w:rsidR="00A80048" w:rsidRPr="00D77492" w:rsidRDefault="00A80048" w:rsidP="009E7CBE">
            <w:pPr>
              <w:pStyle w:val="ListParagraph"/>
              <w:widowControl/>
              <w:numPr>
                <w:ilvl w:val="0"/>
                <w:numId w:val="20"/>
              </w:numPr>
              <w:tabs>
                <w:tab w:val="left" w:pos="1350"/>
              </w:tabs>
              <w:spacing w:after="160" w:line="276" w:lineRule="auto"/>
              <w:ind w:left="576" w:right="432" w:firstLine="0"/>
              <w:jc w:val="both"/>
              <w:rPr>
                <w:rFonts w:ascii="Sylfaen" w:hAnsi="Sylfaen"/>
                <w:sz w:val="24"/>
                <w:szCs w:val="24"/>
                <w:lang w:val="ka-GE"/>
              </w:rPr>
            </w:pPr>
            <w:r w:rsidRPr="00D77492">
              <w:rPr>
                <w:rFonts w:ascii="Sylfaen" w:hAnsi="Sylfaen"/>
                <w:sz w:val="24"/>
                <w:szCs w:val="24"/>
                <w:lang w:val="ka-GE"/>
              </w:rPr>
              <w:t xml:space="preserve">ევროპის კომისია ვალდებულია ნოტიფიცირებულ ორგანოს მიანიჭოს  საინდენტიფიკაციო ნომერი. </w:t>
            </w:r>
          </w:p>
          <w:p w14:paraId="557541A6" w14:textId="77777777" w:rsidR="00A80048" w:rsidRPr="00D77492" w:rsidRDefault="00A80048" w:rsidP="009E7CBE">
            <w:pPr>
              <w:pStyle w:val="ListParagraph"/>
              <w:widowControl/>
              <w:tabs>
                <w:tab w:val="left" w:pos="1350"/>
              </w:tabs>
              <w:spacing w:after="160" w:line="276" w:lineRule="auto"/>
              <w:ind w:left="576" w:right="432"/>
              <w:jc w:val="both"/>
              <w:rPr>
                <w:rFonts w:ascii="Sylfaen" w:hAnsi="Sylfaen"/>
                <w:sz w:val="24"/>
                <w:szCs w:val="24"/>
                <w:lang w:val="ka-GE"/>
              </w:rPr>
            </w:pPr>
          </w:p>
          <w:p w14:paraId="0E6452A7" w14:textId="77777777" w:rsidR="00A80048" w:rsidRPr="00D77492" w:rsidRDefault="00A80048" w:rsidP="009E7CBE">
            <w:pPr>
              <w:pStyle w:val="ListParagraph"/>
              <w:widowControl/>
              <w:tabs>
                <w:tab w:val="left" w:pos="1350"/>
              </w:tabs>
              <w:spacing w:after="160" w:line="276" w:lineRule="auto"/>
              <w:ind w:left="576" w:right="432"/>
              <w:jc w:val="both"/>
              <w:rPr>
                <w:rFonts w:ascii="Sylfaen" w:hAnsi="Sylfaen"/>
                <w:sz w:val="24"/>
                <w:szCs w:val="24"/>
                <w:lang w:val="ka-GE"/>
              </w:rPr>
            </w:pPr>
            <w:r w:rsidRPr="00D77492">
              <w:rPr>
                <w:rFonts w:ascii="Sylfaen" w:hAnsi="Sylfaen"/>
                <w:sz w:val="24"/>
                <w:szCs w:val="24"/>
                <w:lang w:val="ka-GE"/>
              </w:rPr>
              <w:t xml:space="preserve">იგი ვალდებულია ნოტიფიცირებულ ორგანოს მიანიჭოს მხოლოდ ერთი ნომერი, იმ შემთხვევაშიც კი, როდესაც იგი ნოტიფიცირებულია ევროკაშირის რამდენიმე აქტის მეშვეობით. </w:t>
            </w:r>
          </w:p>
          <w:p w14:paraId="39C37FE0" w14:textId="77777777" w:rsidR="00A80048" w:rsidRPr="00D77492" w:rsidRDefault="00A80048" w:rsidP="009E7CBE">
            <w:pPr>
              <w:pStyle w:val="ListParagraph"/>
              <w:widowControl/>
              <w:tabs>
                <w:tab w:val="left" w:pos="1350"/>
              </w:tabs>
              <w:spacing w:after="160" w:line="276" w:lineRule="auto"/>
              <w:ind w:left="576" w:right="432"/>
              <w:jc w:val="both"/>
              <w:rPr>
                <w:rFonts w:ascii="Sylfaen" w:hAnsi="Sylfaen"/>
                <w:sz w:val="24"/>
                <w:szCs w:val="24"/>
                <w:lang w:val="ka-GE"/>
              </w:rPr>
            </w:pPr>
          </w:p>
          <w:p w14:paraId="1C0D787D" w14:textId="77777777" w:rsidR="00A80048" w:rsidRPr="00D77492" w:rsidRDefault="00A80048" w:rsidP="009E7CBE">
            <w:pPr>
              <w:pStyle w:val="ListParagraph"/>
              <w:widowControl/>
              <w:numPr>
                <w:ilvl w:val="0"/>
                <w:numId w:val="20"/>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 xml:space="preserve">ევროპის კომისია ვალდებულია საჯაროდ ხელმისაწვდომი გახადოს წინამდებარე რეგულაციის საფუძველზე ნოტიფიცირებული ორგანოების ნუსხა, მათ შორის მათთვის მინიჭებული საინდენტიფიკაციო ნომრები და საქმიანობა რომლის განხორციელებისთვისაც მოხდა უფლებამოსილების მინიჭება. </w:t>
            </w:r>
          </w:p>
          <w:p w14:paraId="4BD40B28" w14:textId="77777777" w:rsidR="00A80048" w:rsidRPr="00D77492" w:rsidRDefault="00A80048" w:rsidP="009E7CBE">
            <w:pPr>
              <w:pStyle w:val="ListParagraph"/>
              <w:widowControl/>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კომისია ვალდებულია მუდმივად განაახლოს აღნიშნული სია.</w:t>
            </w:r>
          </w:p>
          <w:p w14:paraId="20BCDCC4" w14:textId="77777777" w:rsidR="00A80048" w:rsidRPr="00D77492" w:rsidRDefault="00A80048" w:rsidP="009E7CBE">
            <w:pPr>
              <w:tabs>
                <w:tab w:val="left" w:pos="1350"/>
              </w:tabs>
              <w:spacing w:line="276" w:lineRule="auto"/>
              <w:ind w:left="576" w:right="432"/>
              <w:jc w:val="center"/>
              <w:rPr>
                <w:rFonts w:ascii="Sylfaen" w:hAnsi="Sylfaen"/>
                <w:b/>
                <w:sz w:val="24"/>
                <w:szCs w:val="24"/>
                <w:lang w:val="ka-GE"/>
              </w:rPr>
            </w:pPr>
          </w:p>
        </w:tc>
        <w:tc>
          <w:tcPr>
            <w:tcW w:w="540" w:type="dxa"/>
          </w:tcPr>
          <w:p w14:paraId="086E1FE0" w14:textId="77777777" w:rsidR="00A80048" w:rsidRDefault="00A80048" w:rsidP="009E7CBE">
            <w:pPr>
              <w:tabs>
                <w:tab w:val="left" w:pos="1350"/>
              </w:tabs>
              <w:jc w:val="both"/>
              <w:rPr>
                <w:rFonts w:ascii="Sylfaen" w:eastAsia="Sylfaen" w:hAnsi="Sylfaen"/>
                <w:b/>
                <w:sz w:val="24"/>
                <w:szCs w:val="24"/>
                <w:lang w:val="ka-GE"/>
              </w:rPr>
            </w:pPr>
          </w:p>
        </w:tc>
        <w:tc>
          <w:tcPr>
            <w:tcW w:w="630" w:type="dxa"/>
          </w:tcPr>
          <w:p w14:paraId="03C99198" w14:textId="77777777" w:rsidR="00A80048" w:rsidRDefault="00A80048" w:rsidP="009E7CBE">
            <w:pPr>
              <w:tabs>
                <w:tab w:val="left" w:pos="1350"/>
              </w:tabs>
              <w:jc w:val="both"/>
              <w:rPr>
                <w:rFonts w:ascii="Sylfaen" w:eastAsia="Sylfaen" w:hAnsi="Sylfaen"/>
                <w:b/>
                <w:sz w:val="24"/>
                <w:szCs w:val="24"/>
                <w:lang w:val="ka-GE"/>
              </w:rPr>
            </w:pPr>
          </w:p>
        </w:tc>
        <w:tc>
          <w:tcPr>
            <w:tcW w:w="5310" w:type="dxa"/>
          </w:tcPr>
          <w:p w14:paraId="66E3370E" w14:textId="77777777" w:rsidR="00A80048" w:rsidRPr="00566A0E" w:rsidRDefault="00A80048" w:rsidP="009E7CBE">
            <w:pPr>
              <w:tabs>
                <w:tab w:val="left" w:pos="1350"/>
              </w:tabs>
              <w:spacing w:after="0" w:line="276" w:lineRule="auto"/>
              <w:ind w:firstLine="720"/>
              <w:jc w:val="both"/>
              <w:rPr>
                <w:rFonts w:ascii="Sylfaen" w:hAnsi="Sylfaen"/>
                <w:b/>
                <w:sz w:val="24"/>
                <w:szCs w:val="24"/>
                <w:lang w:val="ka-GE"/>
              </w:rPr>
            </w:pPr>
          </w:p>
        </w:tc>
        <w:tc>
          <w:tcPr>
            <w:tcW w:w="900" w:type="dxa"/>
          </w:tcPr>
          <w:p w14:paraId="35C3EED3" w14:textId="77777777" w:rsidR="00A80048" w:rsidRDefault="00A80048" w:rsidP="009E7CBE">
            <w:pPr>
              <w:tabs>
                <w:tab w:val="left" w:pos="1350"/>
              </w:tabs>
              <w:ind w:firstLine="18"/>
              <w:jc w:val="both"/>
              <w:rPr>
                <w:rFonts w:ascii="Sylfaen" w:eastAsia="Sylfaen" w:hAnsi="Sylfaen"/>
                <w:b/>
                <w:sz w:val="24"/>
                <w:szCs w:val="24"/>
                <w:lang w:val="ka-GE"/>
              </w:rPr>
            </w:pPr>
            <w:r>
              <w:rPr>
                <w:rFonts w:ascii="Sylfaen" w:eastAsia="Sylfaen" w:hAnsi="Sylfaen"/>
                <w:b/>
                <w:sz w:val="24"/>
                <w:szCs w:val="24"/>
                <w:lang w:val="ka-GE"/>
              </w:rPr>
              <w:t>ას</w:t>
            </w:r>
          </w:p>
        </w:tc>
        <w:tc>
          <w:tcPr>
            <w:tcW w:w="1710" w:type="dxa"/>
          </w:tcPr>
          <w:p w14:paraId="38ADED38" w14:textId="77777777" w:rsidR="00A80048" w:rsidRPr="00202BD0" w:rsidRDefault="00730ADA" w:rsidP="009E7CBE">
            <w:pPr>
              <w:tabs>
                <w:tab w:val="left" w:pos="1350"/>
              </w:tabs>
              <w:jc w:val="both"/>
              <w:rPr>
                <w:rFonts w:ascii="Sylfaen" w:eastAsia="Sylfaen" w:hAnsi="Sylfaen"/>
                <w:szCs w:val="24"/>
                <w:lang w:val="ka-GE"/>
              </w:rPr>
            </w:pPr>
            <w:r>
              <w:rPr>
                <w:rFonts w:ascii="Sylfaen" w:eastAsia="Sylfaen" w:hAnsi="Sylfaen"/>
                <w:szCs w:val="24"/>
                <w:lang w:val="ka-GE"/>
              </w:rPr>
              <w:t>ნოტიფიცირება არსებობს მხოლოდ ევროკავშირის შიგნით.</w:t>
            </w:r>
          </w:p>
        </w:tc>
      </w:tr>
      <w:tr w:rsidR="00BA65C1" w:rsidRPr="00202BD0" w14:paraId="0C1CA624" w14:textId="77777777" w:rsidTr="009E7CBE">
        <w:tblPrEx>
          <w:tblBorders>
            <w:insideH w:val="single" w:sz="4" w:space="0" w:color="auto"/>
          </w:tblBorders>
        </w:tblPrEx>
        <w:trPr>
          <w:trHeight w:val="2690"/>
        </w:trPr>
        <w:tc>
          <w:tcPr>
            <w:tcW w:w="900" w:type="dxa"/>
          </w:tcPr>
          <w:p w14:paraId="52CCCBA9" w14:textId="77777777" w:rsidR="00A80048" w:rsidRDefault="00A80048" w:rsidP="009E7CBE">
            <w:pPr>
              <w:tabs>
                <w:tab w:val="left" w:pos="1350"/>
              </w:tabs>
              <w:jc w:val="both"/>
              <w:rPr>
                <w:rFonts w:ascii="Sylfaen" w:eastAsia="Sylfaen" w:hAnsi="Sylfaen"/>
                <w:b/>
                <w:szCs w:val="24"/>
                <w:lang w:val="ka-GE"/>
              </w:rPr>
            </w:pPr>
            <w:r>
              <w:rPr>
                <w:rFonts w:ascii="Sylfaen" w:eastAsia="Sylfaen" w:hAnsi="Sylfaen"/>
                <w:b/>
                <w:szCs w:val="24"/>
                <w:lang w:val="ka-GE"/>
              </w:rPr>
              <w:t>29</w:t>
            </w:r>
          </w:p>
        </w:tc>
        <w:tc>
          <w:tcPr>
            <w:tcW w:w="4770" w:type="dxa"/>
          </w:tcPr>
          <w:p w14:paraId="15AE009E" w14:textId="77777777" w:rsidR="00A80048" w:rsidRPr="00D77492" w:rsidRDefault="00A80048" w:rsidP="009E7CBE">
            <w:pPr>
              <w:tabs>
                <w:tab w:val="left" w:pos="1350"/>
              </w:tabs>
              <w:spacing w:line="276" w:lineRule="auto"/>
              <w:ind w:left="576" w:right="432"/>
              <w:rPr>
                <w:sz w:val="24"/>
                <w:szCs w:val="24"/>
                <w:lang w:val="ka-GE"/>
              </w:rPr>
            </w:pPr>
          </w:p>
          <w:p w14:paraId="4F5A684B"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r w:rsidRPr="00D77492">
              <w:rPr>
                <w:sz w:val="24"/>
                <w:szCs w:val="24"/>
                <w:lang w:val="ka-GE"/>
              </w:rPr>
              <w:t>1.</w:t>
            </w:r>
            <w:r w:rsidRPr="00D77492">
              <w:rPr>
                <w:sz w:val="24"/>
                <w:szCs w:val="24"/>
                <w:lang w:val="ka-GE"/>
              </w:rPr>
              <w:tab/>
            </w:r>
            <w:r w:rsidRPr="00D77492">
              <w:rPr>
                <w:rFonts w:ascii="Sylfaen" w:hAnsi="Sylfaen"/>
                <w:sz w:val="24"/>
                <w:szCs w:val="24"/>
                <w:lang w:val="ka-GE"/>
              </w:rPr>
              <w:t>იმ შემთხვევაში, თუ ნოტიფიცირების</w:t>
            </w:r>
            <w:r w:rsidRPr="00D77492">
              <w:rPr>
                <w:sz w:val="24"/>
                <w:szCs w:val="24"/>
                <w:lang w:val="ka-GE"/>
              </w:rPr>
              <w:t xml:space="preserve"> </w:t>
            </w:r>
            <w:r w:rsidRPr="00D77492">
              <w:rPr>
                <w:rFonts w:ascii="Sylfaen" w:hAnsi="Sylfaen"/>
                <w:sz w:val="24"/>
                <w:szCs w:val="24"/>
                <w:lang w:val="ka-GE"/>
              </w:rPr>
              <w:t>გამცემი უწყება</w:t>
            </w:r>
            <w:r w:rsidRPr="00D77492">
              <w:rPr>
                <w:sz w:val="24"/>
                <w:szCs w:val="24"/>
                <w:lang w:val="ka-GE"/>
              </w:rPr>
              <w:t xml:space="preserve"> </w:t>
            </w:r>
            <w:r w:rsidRPr="00D77492">
              <w:rPr>
                <w:rFonts w:ascii="Sylfaen" w:hAnsi="Sylfaen"/>
                <w:sz w:val="24"/>
                <w:szCs w:val="24"/>
                <w:lang w:val="ka-GE"/>
              </w:rPr>
              <w:t>დარწმუნდება</w:t>
            </w:r>
            <w:r w:rsidRPr="00D77492">
              <w:rPr>
                <w:sz w:val="24"/>
                <w:szCs w:val="24"/>
                <w:lang w:val="ka-GE"/>
              </w:rPr>
              <w:t xml:space="preserve"> </w:t>
            </w:r>
            <w:r w:rsidRPr="00D77492">
              <w:rPr>
                <w:rFonts w:ascii="Sylfaen" w:hAnsi="Sylfaen"/>
                <w:sz w:val="24"/>
                <w:szCs w:val="24"/>
                <w:lang w:val="ka-GE"/>
              </w:rPr>
              <w:t>ან</w:t>
            </w:r>
            <w:r w:rsidRPr="00D77492">
              <w:rPr>
                <w:sz w:val="24"/>
                <w:szCs w:val="24"/>
                <w:lang w:val="ka-GE"/>
              </w:rPr>
              <w:t xml:space="preserve"> </w:t>
            </w:r>
            <w:r w:rsidRPr="00D77492">
              <w:rPr>
                <w:rFonts w:ascii="Sylfaen" w:hAnsi="Sylfaen"/>
                <w:sz w:val="24"/>
                <w:szCs w:val="24"/>
                <w:lang w:val="ka-GE"/>
              </w:rPr>
              <w:t>მიიღებს ინფორმაციას</w:t>
            </w:r>
            <w:r w:rsidRPr="00D77492">
              <w:rPr>
                <w:sz w:val="24"/>
                <w:szCs w:val="24"/>
                <w:lang w:val="ka-GE"/>
              </w:rPr>
              <w:t xml:space="preserve">, </w:t>
            </w:r>
            <w:r w:rsidRPr="00D77492">
              <w:rPr>
                <w:rFonts w:ascii="Sylfaen" w:hAnsi="Sylfaen"/>
                <w:sz w:val="24"/>
                <w:szCs w:val="24"/>
                <w:lang w:val="ka-GE"/>
              </w:rPr>
              <w:t>რომ</w:t>
            </w:r>
            <w:r w:rsidRPr="00D77492">
              <w:rPr>
                <w:sz w:val="24"/>
                <w:szCs w:val="24"/>
                <w:lang w:val="ka-GE"/>
              </w:rPr>
              <w:t xml:space="preserve"> </w:t>
            </w:r>
            <w:r w:rsidRPr="00D77492">
              <w:rPr>
                <w:rFonts w:ascii="Sylfaen" w:hAnsi="Sylfaen"/>
                <w:sz w:val="24"/>
                <w:szCs w:val="24"/>
                <w:lang w:val="ka-GE"/>
              </w:rPr>
              <w:t>ნოტიფიცირებული</w:t>
            </w:r>
            <w:r w:rsidRPr="00D77492">
              <w:rPr>
                <w:sz w:val="24"/>
                <w:szCs w:val="24"/>
                <w:lang w:val="ka-GE"/>
              </w:rPr>
              <w:t xml:space="preserve"> </w:t>
            </w:r>
            <w:r w:rsidRPr="00D77492">
              <w:rPr>
                <w:rFonts w:ascii="Sylfaen" w:hAnsi="Sylfaen"/>
                <w:sz w:val="24"/>
                <w:szCs w:val="24"/>
                <w:lang w:val="ka-GE"/>
              </w:rPr>
              <w:t>ორგანო</w:t>
            </w:r>
            <w:r w:rsidRPr="00D77492">
              <w:rPr>
                <w:sz w:val="24"/>
                <w:szCs w:val="24"/>
                <w:lang w:val="ka-GE"/>
              </w:rPr>
              <w:t xml:space="preserve"> </w:t>
            </w:r>
            <w:r w:rsidRPr="00D77492">
              <w:rPr>
                <w:rFonts w:ascii="Sylfaen" w:hAnsi="Sylfaen"/>
                <w:sz w:val="24"/>
                <w:szCs w:val="24"/>
                <w:lang w:val="ka-GE"/>
              </w:rPr>
              <w:t>აღარ</w:t>
            </w:r>
            <w:r w:rsidRPr="00D77492">
              <w:rPr>
                <w:sz w:val="24"/>
                <w:szCs w:val="24"/>
                <w:lang w:val="ka-GE"/>
              </w:rPr>
              <w:t xml:space="preserve"> </w:t>
            </w:r>
            <w:r w:rsidRPr="00D77492">
              <w:rPr>
                <w:rFonts w:ascii="Sylfaen" w:hAnsi="Sylfaen"/>
                <w:sz w:val="24"/>
                <w:szCs w:val="24"/>
                <w:lang w:val="ka-GE"/>
              </w:rPr>
              <w:t>აკმაყოფილებს</w:t>
            </w:r>
            <w:r w:rsidRPr="00D77492">
              <w:rPr>
                <w:sz w:val="24"/>
                <w:szCs w:val="24"/>
                <w:lang w:val="ka-GE"/>
              </w:rPr>
              <w:t xml:space="preserve"> </w:t>
            </w:r>
            <w:r w:rsidRPr="00D77492">
              <w:rPr>
                <w:rFonts w:ascii="Sylfaen" w:hAnsi="Sylfaen"/>
                <w:sz w:val="24"/>
                <w:szCs w:val="24"/>
                <w:lang w:val="ka-GE"/>
              </w:rPr>
              <w:t>23</w:t>
            </w:r>
            <w:r w:rsidRPr="00D77492">
              <w:rPr>
                <w:sz w:val="24"/>
                <w:szCs w:val="24"/>
                <w:lang w:val="ka-GE"/>
              </w:rPr>
              <w:t>-</w:t>
            </w:r>
            <w:r w:rsidRPr="00D77492">
              <w:rPr>
                <w:rFonts w:ascii="Sylfaen" w:hAnsi="Sylfaen"/>
                <w:sz w:val="24"/>
                <w:szCs w:val="24"/>
                <w:lang w:val="ka-GE"/>
              </w:rPr>
              <w:t>ე</w:t>
            </w:r>
            <w:r w:rsidRPr="00D77492">
              <w:rPr>
                <w:sz w:val="24"/>
                <w:szCs w:val="24"/>
                <w:lang w:val="ka-GE"/>
              </w:rPr>
              <w:t xml:space="preserve"> </w:t>
            </w:r>
            <w:r w:rsidRPr="00D77492">
              <w:rPr>
                <w:rFonts w:ascii="Sylfaen" w:hAnsi="Sylfaen"/>
                <w:sz w:val="24"/>
                <w:szCs w:val="24"/>
                <w:lang w:val="ka-GE"/>
              </w:rPr>
              <w:t>მუხლით</w:t>
            </w:r>
            <w:r w:rsidRPr="00D77492">
              <w:rPr>
                <w:sz w:val="24"/>
                <w:szCs w:val="24"/>
                <w:lang w:val="ka-GE"/>
              </w:rPr>
              <w:t xml:space="preserve"> </w:t>
            </w:r>
            <w:r w:rsidRPr="00D77492">
              <w:rPr>
                <w:rFonts w:ascii="Sylfaen" w:hAnsi="Sylfaen"/>
                <w:sz w:val="24"/>
                <w:szCs w:val="24"/>
                <w:lang w:val="ka-GE"/>
              </w:rPr>
              <w:t>გათვალისწინებულ</w:t>
            </w:r>
            <w:r w:rsidRPr="00D77492">
              <w:rPr>
                <w:sz w:val="24"/>
                <w:szCs w:val="24"/>
                <w:lang w:val="ka-GE"/>
              </w:rPr>
              <w:t xml:space="preserve"> </w:t>
            </w:r>
            <w:r w:rsidRPr="00D77492">
              <w:rPr>
                <w:rFonts w:ascii="Sylfaen" w:hAnsi="Sylfaen"/>
                <w:sz w:val="24"/>
                <w:szCs w:val="24"/>
                <w:lang w:val="ka-GE"/>
              </w:rPr>
              <w:t>მოთხოვნებს</w:t>
            </w:r>
            <w:r w:rsidRPr="00D77492">
              <w:rPr>
                <w:sz w:val="24"/>
                <w:szCs w:val="24"/>
                <w:lang w:val="ka-GE"/>
              </w:rPr>
              <w:t xml:space="preserve"> </w:t>
            </w:r>
            <w:r w:rsidRPr="00D77492">
              <w:rPr>
                <w:rFonts w:ascii="Sylfaen" w:hAnsi="Sylfaen"/>
                <w:sz w:val="24"/>
                <w:szCs w:val="24"/>
                <w:lang w:val="ka-GE"/>
              </w:rPr>
              <w:t>ან</w:t>
            </w:r>
            <w:r w:rsidRPr="00D77492">
              <w:rPr>
                <w:sz w:val="24"/>
                <w:szCs w:val="24"/>
                <w:lang w:val="ka-GE"/>
              </w:rPr>
              <w:t xml:space="preserve"> </w:t>
            </w:r>
            <w:r w:rsidRPr="00D77492">
              <w:rPr>
                <w:rFonts w:ascii="Sylfaen" w:hAnsi="Sylfaen"/>
                <w:sz w:val="24"/>
                <w:szCs w:val="24"/>
                <w:lang w:val="ka-GE"/>
              </w:rPr>
              <w:t>ვერ</w:t>
            </w:r>
            <w:r w:rsidRPr="00D77492">
              <w:rPr>
                <w:sz w:val="24"/>
                <w:szCs w:val="24"/>
                <w:lang w:val="ka-GE"/>
              </w:rPr>
              <w:t xml:space="preserve"> </w:t>
            </w:r>
            <w:r w:rsidRPr="00D77492">
              <w:rPr>
                <w:rFonts w:ascii="Sylfaen" w:hAnsi="Sylfaen"/>
                <w:sz w:val="24"/>
                <w:szCs w:val="24"/>
                <w:lang w:val="ka-GE"/>
              </w:rPr>
              <w:t>ასრულებს</w:t>
            </w:r>
            <w:r w:rsidRPr="00D77492">
              <w:rPr>
                <w:sz w:val="24"/>
                <w:szCs w:val="24"/>
                <w:lang w:val="ka-GE"/>
              </w:rPr>
              <w:t xml:space="preserve"> </w:t>
            </w:r>
            <w:r w:rsidRPr="00D77492">
              <w:rPr>
                <w:rFonts w:ascii="Sylfaen" w:hAnsi="Sylfaen"/>
                <w:sz w:val="24"/>
                <w:szCs w:val="24"/>
                <w:lang w:val="ka-GE"/>
              </w:rPr>
              <w:t>ნაკისრ</w:t>
            </w:r>
            <w:r w:rsidRPr="00D77492">
              <w:rPr>
                <w:sz w:val="24"/>
                <w:szCs w:val="24"/>
                <w:lang w:val="ka-GE"/>
              </w:rPr>
              <w:t xml:space="preserve"> </w:t>
            </w:r>
            <w:r w:rsidRPr="00D77492">
              <w:rPr>
                <w:rFonts w:ascii="Sylfaen" w:hAnsi="Sylfaen"/>
                <w:sz w:val="24"/>
                <w:szCs w:val="24"/>
                <w:lang w:val="ka-GE"/>
              </w:rPr>
              <w:t>ვალდებულებებს</w:t>
            </w:r>
            <w:r w:rsidRPr="00D77492">
              <w:rPr>
                <w:sz w:val="24"/>
                <w:szCs w:val="24"/>
                <w:lang w:val="ka-GE"/>
              </w:rPr>
              <w:t xml:space="preserve">, </w:t>
            </w:r>
            <w:r w:rsidRPr="00D77492">
              <w:rPr>
                <w:rFonts w:ascii="Sylfaen" w:hAnsi="Sylfaen"/>
                <w:sz w:val="24"/>
                <w:szCs w:val="24"/>
                <w:lang w:val="ka-GE"/>
              </w:rPr>
              <w:t>იგი</w:t>
            </w:r>
            <w:r w:rsidRPr="00D77492">
              <w:rPr>
                <w:sz w:val="24"/>
                <w:szCs w:val="24"/>
                <w:lang w:val="ka-GE"/>
              </w:rPr>
              <w:t xml:space="preserve">  </w:t>
            </w:r>
            <w:r w:rsidRPr="00D77492">
              <w:rPr>
                <w:rFonts w:ascii="Sylfaen" w:hAnsi="Sylfaen"/>
                <w:sz w:val="24"/>
                <w:szCs w:val="24"/>
                <w:lang w:val="ka-GE"/>
              </w:rPr>
              <w:t>ვალდებულია</w:t>
            </w:r>
            <w:r w:rsidRPr="00D77492">
              <w:rPr>
                <w:sz w:val="24"/>
                <w:szCs w:val="24"/>
                <w:lang w:val="ka-GE"/>
              </w:rPr>
              <w:t xml:space="preserve"> </w:t>
            </w:r>
            <w:r w:rsidRPr="00D77492">
              <w:rPr>
                <w:rFonts w:ascii="Sylfaen" w:hAnsi="Sylfaen"/>
                <w:sz w:val="24"/>
                <w:szCs w:val="24"/>
                <w:lang w:val="ka-GE"/>
              </w:rPr>
              <w:t>აღნიშნული მოთხოვნების შეუსრულებლობის მნიშვნელობის გათვალისწინებით შეზღუდოს</w:t>
            </w:r>
            <w:r w:rsidRPr="00D77492">
              <w:rPr>
                <w:sz w:val="24"/>
                <w:szCs w:val="24"/>
                <w:lang w:val="ka-GE"/>
              </w:rPr>
              <w:t xml:space="preserve">, </w:t>
            </w:r>
            <w:r w:rsidRPr="00D77492">
              <w:rPr>
                <w:rFonts w:ascii="Sylfaen" w:hAnsi="Sylfaen"/>
                <w:sz w:val="24"/>
                <w:szCs w:val="24"/>
                <w:lang w:val="ka-GE"/>
              </w:rPr>
              <w:t>შეაჩეროს</w:t>
            </w:r>
            <w:r w:rsidRPr="00D77492">
              <w:rPr>
                <w:sz w:val="24"/>
                <w:szCs w:val="24"/>
                <w:lang w:val="ka-GE"/>
              </w:rPr>
              <w:t xml:space="preserve"> </w:t>
            </w:r>
            <w:r w:rsidRPr="00D77492">
              <w:rPr>
                <w:rFonts w:ascii="Sylfaen" w:hAnsi="Sylfaen"/>
                <w:sz w:val="24"/>
                <w:szCs w:val="24"/>
                <w:lang w:val="ka-GE"/>
              </w:rPr>
              <w:t>ან</w:t>
            </w:r>
            <w:r w:rsidRPr="00D77492">
              <w:rPr>
                <w:sz w:val="24"/>
                <w:szCs w:val="24"/>
                <w:lang w:val="ka-GE"/>
              </w:rPr>
              <w:t xml:space="preserve"> </w:t>
            </w:r>
            <w:r w:rsidRPr="00D77492">
              <w:rPr>
                <w:rFonts w:ascii="Sylfaen" w:hAnsi="Sylfaen"/>
                <w:sz w:val="24"/>
                <w:szCs w:val="24"/>
                <w:lang w:val="ka-GE"/>
              </w:rPr>
              <w:t>გააუქმოს</w:t>
            </w:r>
            <w:r w:rsidRPr="00D77492">
              <w:rPr>
                <w:sz w:val="24"/>
                <w:szCs w:val="24"/>
                <w:lang w:val="ka-GE"/>
              </w:rPr>
              <w:t xml:space="preserve"> </w:t>
            </w:r>
            <w:r w:rsidRPr="00D77492">
              <w:rPr>
                <w:rFonts w:ascii="Sylfaen" w:hAnsi="Sylfaen"/>
                <w:sz w:val="24"/>
                <w:szCs w:val="24"/>
                <w:lang w:val="ka-GE"/>
              </w:rPr>
              <w:t>ნოტიფიცირება.</w:t>
            </w:r>
            <w:r w:rsidRPr="00D77492">
              <w:rPr>
                <w:sz w:val="24"/>
                <w:szCs w:val="24"/>
                <w:lang w:val="ka-GE"/>
              </w:rPr>
              <w:t xml:space="preserve"> </w:t>
            </w:r>
            <w:r w:rsidRPr="00D77492">
              <w:rPr>
                <w:rFonts w:ascii="Sylfaen" w:hAnsi="Sylfaen"/>
                <w:sz w:val="24"/>
                <w:szCs w:val="24"/>
                <w:lang w:val="ka-GE"/>
              </w:rPr>
              <w:t>იგი</w:t>
            </w:r>
            <w:r w:rsidRPr="00D77492">
              <w:rPr>
                <w:sz w:val="24"/>
                <w:szCs w:val="24"/>
                <w:lang w:val="ka-GE"/>
              </w:rPr>
              <w:t xml:space="preserve"> </w:t>
            </w:r>
            <w:r w:rsidRPr="00D77492">
              <w:rPr>
                <w:rFonts w:ascii="Sylfaen" w:hAnsi="Sylfaen"/>
                <w:sz w:val="24"/>
                <w:szCs w:val="24"/>
                <w:lang w:val="ka-GE"/>
              </w:rPr>
              <w:t>ვალდებულია</w:t>
            </w:r>
            <w:r w:rsidRPr="00D77492">
              <w:rPr>
                <w:sz w:val="24"/>
                <w:szCs w:val="24"/>
                <w:lang w:val="ka-GE"/>
              </w:rPr>
              <w:t xml:space="preserve"> </w:t>
            </w:r>
            <w:r w:rsidRPr="00D77492">
              <w:rPr>
                <w:rFonts w:ascii="Sylfaen" w:hAnsi="Sylfaen"/>
                <w:sz w:val="24"/>
                <w:szCs w:val="24"/>
                <w:lang w:val="ka-GE"/>
              </w:rPr>
              <w:t>აღნიშნულის</w:t>
            </w:r>
            <w:r w:rsidRPr="00D77492">
              <w:rPr>
                <w:sz w:val="24"/>
                <w:szCs w:val="24"/>
                <w:lang w:val="ka-GE"/>
              </w:rPr>
              <w:t xml:space="preserve"> </w:t>
            </w:r>
            <w:r w:rsidRPr="00D77492">
              <w:rPr>
                <w:rFonts w:ascii="Sylfaen" w:hAnsi="Sylfaen"/>
                <w:sz w:val="24"/>
                <w:szCs w:val="24"/>
                <w:lang w:val="ka-GE"/>
              </w:rPr>
              <w:t>შესახებ</w:t>
            </w:r>
            <w:r w:rsidRPr="00D77492">
              <w:rPr>
                <w:sz w:val="24"/>
                <w:szCs w:val="24"/>
                <w:lang w:val="ka-GE"/>
              </w:rPr>
              <w:t xml:space="preserve"> </w:t>
            </w:r>
            <w:r w:rsidRPr="00D77492">
              <w:rPr>
                <w:rFonts w:ascii="Sylfaen" w:hAnsi="Sylfaen"/>
                <w:sz w:val="24"/>
                <w:szCs w:val="24"/>
                <w:lang w:val="ka-GE"/>
              </w:rPr>
              <w:t>დაუყოვნებლივ</w:t>
            </w:r>
            <w:r w:rsidRPr="00D77492">
              <w:rPr>
                <w:sz w:val="24"/>
                <w:szCs w:val="24"/>
                <w:lang w:val="ka-GE"/>
              </w:rPr>
              <w:t xml:space="preserve"> </w:t>
            </w:r>
            <w:r w:rsidRPr="00D77492">
              <w:rPr>
                <w:rFonts w:ascii="Sylfaen" w:hAnsi="Sylfaen"/>
                <w:sz w:val="24"/>
                <w:szCs w:val="24"/>
                <w:lang w:val="ka-GE"/>
              </w:rPr>
              <w:t>აცნობოს</w:t>
            </w:r>
            <w:r w:rsidRPr="00D77492">
              <w:rPr>
                <w:sz w:val="24"/>
                <w:szCs w:val="24"/>
                <w:lang w:val="ka-GE"/>
              </w:rPr>
              <w:t xml:space="preserve"> </w:t>
            </w:r>
            <w:r w:rsidRPr="00D77492">
              <w:rPr>
                <w:rFonts w:ascii="Sylfaen" w:hAnsi="Sylfaen"/>
                <w:sz w:val="24"/>
                <w:szCs w:val="24"/>
                <w:lang w:val="ka-GE"/>
              </w:rPr>
              <w:t>კომისიას</w:t>
            </w:r>
            <w:r w:rsidRPr="00D77492">
              <w:rPr>
                <w:sz w:val="24"/>
                <w:szCs w:val="24"/>
                <w:lang w:val="ka-GE"/>
              </w:rPr>
              <w:t xml:space="preserve"> </w:t>
            </w:r>
            <w:r w:rsidRPr="00D77492">
              <w:rPr>
                <w:rFonts w:ascii="Sylfaen" w:hAnsi="Sylfaen"/>
                <w:sz w:val="24"/>
                <w:szCs w:val="24"/>
                <w:lang w:val="ka-GE"/>
              </w:rPr>
              <w:t>და</w:t>
            </w:r>
            <w:r w:rsidRPr="00D77492">
              <w:rPr>
                <w:sz w:val="24"/>
                <w:szCs w:val="24"/>
                <w:lang w:val="ka-GE"/>
              </w:rPr>
              <w:t xml:space="preserve"> </w:t>
            </w:r>
            <w:r w:rsidRPr="00D77492">
              <w:rPr>
                <w:rFonts w:ascii="Sylfaen" w:hAnsi="Sylfaen"/>
                <w:sz w:val="24"/>
                <w:szCs w:val="24"/>
                <w:lang w:val="ka-GE"/>
              </w:rPr>
              <w:t>სხვა წევრ</w:t>
            </w:r>
            <w:r w:rsidRPr="00D77492">
              <w:rPr>
                <w:sz w:val="24"/>
                <w:szCs w:val="24"/>
                <w:lang w:val="ka-GE"/>
              </w:rPr>
              <w:t xml:space="preserve"> </w:t>
            </w:r>
            <w:r w:rsidRPr="00D77492">
              <w:rPr>
                <w:rFonts w:ascii="Sylfaen" w:hAnsi="Sylfaen"/>
                <w:sz w:val="24"/>
                <w:szCs w:val="24"/>
                <w:lang w:val="ka-GE"/>
              </w:rPr>
              <w:t>სახელმწიფოებს.</w:t>
            </w:r>
          </w:p>
          <w:p w14:paraId="5A5FD63E"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p>
          <w:p w14:paraId="29AAEFED"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 xml:space="preserve">2. ნოტიფიცირების გაუქმების, შეზღუდვის ან შეჩერების შემთხვევაში, ან როდესაც ნოტიფიცირებული ორგანო წყვეტს თავის საქმიანობას, ნოტიფიცირების გამცემი წევრი სახელმწიფო ვალდებულია განახორციელოს შესაბამისი ნაბიჯები, რათა უზრუნველყოფილ იქნას უფლებამოსილება შეწყვეტილი ორგანოს დოკუმენტაციის დამუშავება სხვა ნოტიფიცირებული ორგანოების მიერ ან ნოტიფიცირების უწყებისა და ბაზარზე ზედამხედველობის ორგანოს მოთხოვნით მათთვის აღნიშნული დოკუმენტაციის შესანახად გადაეცემა.  </w:t>
            </w:r>
          </w:p>
          <w:p w14:paraId="1DC3240D" w14:textId="77777777" w:rsidR="00A80048" w:rsidRPr="00D77492" w:rsidRDefault="00A80048" w:rsidP="009E7CBE">
            <w:pPr>
              <w:tabs>
                <w:tab w:val="left" w:pos="1350"/>
              </w:tabs>
              <w:spacing w:line="276" w:lineRule="auto"/>
              <w:ind w:left="576" w:right="432"/>
              <w:rPr>
                <w:rFonts w:ascii="Sylfaen" w:hAnsi="Sylfaen"/>
                <w:sz w:val="24"/>
                <w:szCs w:val="24"/>
                <w:lang w:val="ka-GE"/>
              </w:rPr>
            </w:pPr>
          </w:p>
          <w:p w14:paraId="624ACF1A" w14:textId="77777777" w:rsidR="00A80048" w:rsidRPr="00D77492" w:rsidRDefault="00A80048" w:rsidP="009E7CBE">
            <w:pPr>
              <w:tabs>
                <w:tab w:val="left" w:pos="1350"/>
              </w:tabs>
              <w:spacing w:line="276" w:lineRule="auto"/>
              <w:ind w:left="576" w:right="432"/>
              <w:rPr>
                <w:rFonts w:ascii="Sylfaen" w:hAnsi="Sylfaen"/>
                <w:sz w:val="24"/>
                <w:szCs w:val="24"/>
                <w:lang w:val="ka-GE"/>
              </w:rPr>
            </w:pPr>
          </w:p>
          <w:p w14:paraId="6AF8041D" w14:textId="77777777" w:rsidR="00A80048" w:rsidRPr="00D77492" w:rsidRDefault="00A80048" w:rsidP="009E7CBE">
            <w:pPr>
              <w:tabs>
                <w:tab w:val="left" w:pos="1350"/>
              </w:tabs>
              <w:spacing w:line="276" w:lineRule="auto"/>
              <w:ind w:left="576" w:right="432"/>
              <w:jc w:val="center"/>
              <w:rPr>
                <w:rFonts w:ascii="Sylfaen" w:hAnsi="Sylfaen"/>
                <w:b/>
                <w:sz w:val="24"/>
                <w:szCs w:val="24"/>
                <w:lang w:val="ka-GE"/>
              </w:rPr>
            </w:pPr>
          </w:p>
        </w:tc>
        <w:tc>
          <w:tcPr>
            <w:tcW w:w="540" w:type="dxa"/>
          </w:tcPr>
          <w:p w14:paraId="47C2CD69" w14:textId="77777777" w:rsidR="00A80048" w:rsidRDefault="00A80048" w:rsidP="009E7CBE">
            <w:pPr>
              <w:tabs>
                <w:tab w:val="left" w:pos="1350"/>
              </w:tabs>
              <w:jc w:val="both"/>
              <w:rPr>
                <w:rFonts w:ascii="Sylfaen" w:eastAsia="Sylfaen" w:hAnsi="Sylfaen"/>
                <w:b/>
                <w:sz w:val="24"/>
                <w:szCs w:val="24"/>
                <w:lang w:val="ka-GE"/>
              </w:rPr>
            </w:pPr>
          </w:p>
        </w:tc>
        <w:tc>
          <w:tcPr>
            <w:tcW w:w="630" w:type="dxa"/>
          </w:tcPr>
          <w:p w14:paraId="174F1F2C" w14:textId="77777777" w:rsidR="00A80048" w:rsidRDefault="00A80048" w:rsidP="009E7CBE">
            <w:pPr>
              <w:tabs>
                <w:tab w:val="left" w:pos="1350"/>
              </w:tabs>
              <w:jc w:val="both"/>
              <w:rPr>
                <w:rFonts w:ascii="Sylfaen" w:eastAsia="Sylfaen" w:hAnsi="Sylfaen"/>
                <w:b/>
                <w:sz w:val="24"/>
                <w:szCs w:val="24"/>
                <w:lang w:val="ka-GE"/>
              </w:rPr>
            </w:pPr>
          </w:p>
        </w:tc>
        <w:tc>
          <w:tcPr>
            <w:tcW w:w="5310" w:type="dxa"/>
          </w:tcPr>
          <w:p w14:paraId="516B8F49" w14:textId="77777777" w:rsidR="00A80048" w:rsidRPr="00566A0E" w:rsidRDefault="00A80048" w:rsidP="009E7CBE">
            <w:pPr>
              <w:tabs>
                <w:tab w:val="left" w:pos="1350"/>
              </w:tabs>
              <w:spacing w:after="0" w:line="276" w:lineRule="auto"/>
              <w:ind w:firstLine="720"/>
              <w:jc w:val="both"/>
              <w:rPr>
                <w:rFonts w:ascii="Sylfaen" w:hAnsi="Sylfaen"/>
                <w:b/>
                <w:sz w:val="24"/>
                <w:szCs w:val="24"/>
                <w:lang w:val="ka-GE"/>
              </w:rPr>
            </w:pPr>
          </w:p>
        </w:tc>
        <w:tc>
          <w:tcPr>
            <w:tcW w:w="900" w:type="dxa"/>
          </w:tcPr>
          <w:p w14:paraId="2664B51E" w14:textId="77777777" w:rsidR="00A80048" w:rsidRDefault="00A80048" w:rsidP="009E7CBE">
            <w:pPr>
              <w:tabs>
                <w:tab w:val="left" w:pos="1350"/>
              </w:tabs>
              <w:ind w:firstLine="18"/>
              <w:jc w:val="both"/>
              <w:rPr>
                <w:rFonts w:ascii="Sylfaen" w:eastAsia="Sylfaen" w:hAnsi="Sylfaen"/>
                <w:b/>
                <w:sz w:val="24"/>
                <w:szCs w:val="24"/>
                <w:lang w:val="ka-GE"/>
              </w:rPr>
            </w:pPr>
            <w:r>
              <w:rPr>
                <w:rFonts w:ascii="Sylfaen" w:eastAsia="Sylfaen" w:hAnsi="Sylfaen"/>
                <w:b/>
                <w:sz w:val="24"/>
                <w:szCs w:val="24"/>
                <w:lang w:val="ka-GE"/>
              </w:rPr>
              <w:t>ას</w:t>
            </w:r>
          </w:p>
        </w:tc>
        <w:tc>
          <w:tcPr>
            <w:tcW w:w="1710" w:type="dxa"/>
          </w:tcPr>
          <w:p w14:paraId="00851253" w14:textId="77777777" w:rsidR="00A80048" w:rsidRPr="00202BD0" w:rsidRDefault="00AC34AF" w:rsidP="009E7CBE">
            <w:pPr>
              <w:tabs>
                <w:tab w:val="left" w:pos="1350"/>
              </w:tabs>
              <w:jc w:val="both"/>
              <w:rPr>
                <w:rFonts w:ascii="Sylfaen" w:eastAsia="Sylfaen" w:hAnsi="Sylfaen"/>
                <w:szCs w:val="24"/>
                <w:lang w:val="ka-GE"/>
              </w:rPr>
            </w:pPr>
            <w:r>
              <w:rPr>
                <w:rFonts w:ascii="Sylfaen" w:eastAsia="Sylfaen" w:hAnsi="Sylfaen"/>
                <w:szCs w:val="24"/>
                <w:lang w:val="ka-GE"/>
              </w:rPr>
              <w:t>ნოტიფიცირება არსებობს მხოლოდ ევროკავშირის შიგნით.</w:t>
            </w:r>
          </w:p>
        </w:tc>
      </w:tr>
      <w:tr w:rsidR="00BA65C1" w:rsidRPr="00202BD0" w14:paraId="15806EA0" w14:textId="77777777" w:rsidTr="009E7CBE">
        <w:tblPrEx>
          <w:tblBorders>
            <w:insideH w:val="single" w:sz="4" w:space="0" w:color="auto"/>
          </w:tblBorders>
        </w:tblPrEx>
        <w:trPr>
          <w:trHeight w:val="2690"/>
        </w:trPr>
        <w:tc>
          <w:tcPr>
            <w:tcW w:w="900" w:type="dxa"/>
          </w:tcPr>
          <w:p w14:paraId="421E5818" w14:textId="77777777" w:rsidR="00A80048" w:rsidRPr="00AE49ED" w:rsidRDefault="00A80048" w:rsidP="009E7CBE">
            <w:pPr>
              <w:tabs>
                <w:tab w:val="left" w:pos="1350"/>
              </w:tabs>
              <w:rPr>
                <w:rFonts w:ascii="Sylfaen" w:eastAsia="Sylfaen" w:hAnsi="Sylfaen"/>
                <w:szCs w:val="24"/>
                <w:lang w:val="ka-GE"/>
              </w:rPr>
            </w:pPr>
            <w:r>
              <w:rPr>
                <w:rFonts w:ascii="Sylfaen" w:eastAsia="Sylfaen" w:hAnsi="Sylfaen"/>
                <w:b/>
                <w:szCs w:val="24"/>
                <w:lang w:val="ka-GE"/>
              </w:rPr>
              <w:t>30</w:t>
            </w:r>
          </w:p>
        </w:tc>
        <w:tc>
          <w:tcPr>
            <w:tcW w:w="4770" w:type="dxa"/>
          </w:tcPr>
          <w:p w14:paraId="21266BB9" w14:textId="77777777" w:rsidR="00A80048" w:rsidRPr="00D77492" w:rsidRDefault="00A80048" w:rsidP="009E7CBE">
            <w:pPr>
              <w:tabs>
                <w:tab w:val="left" w:pos="1350"/>
              </w:tabs>
              <w:spacing w:line="276" w:lineRule="auto"/>
              <w:ind w:left="576" w:right="432"/>
              <w:jc w:val="both"/>
              <w:rPr>
                <w:b/>
                <w:sz w:val="24"/>
                <w:szCs w:val="24"/>
                <w:lang w:val="ka-GE"/>
              </w:rPr>
            </w:pPr>
          </w:p>
          <w:p w14:paraId="59FF4FA7" w14:textId="77777777" w:rsidR="00A80048" w:rsidRPr="00D77492" w:rsidRDefault="00A80048" w:rsidP="009E7CBE">
            <w:pPr>
              <w:pStyle w:val="ListParagraph"/>
              <w:numPr>
                <w:ilvl w:val="0"/>
                <w:numId w:val="21"/>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კომისია</w:t>
            </w:r>
            <w:r w:rsidRPr="00D77492">
              <w:rPr>
                <w:sz w:val="24"/>
                <w:szCs w:val="24"/>
                <w:lang w:val="ka-GE"/>
              </w:rPr>
              <w:t xml:space="preserve">  </w:t>
            </w:r>
            <w:r w:rsidRPr="00D77492">
              <w:rPr>
                <w:rFonts w:ascii="Sylfaen" w:hAnsi="Sylfaen"/>
                <w:sz w:val="24"/>
                <w:szCs w:val="24"/>
                <w:lang w:val="ka-GE"/>
              </w:rPr>
              <w:t>ვალდებულია</w:t>
            </w:r>
            <w:r w:rsidRPr="00D77492">
              <w:rPr>
                <w:sz w:val="24"/>
                <w:szCs w:val="24"/>
                <w:lang w:val="ka-GE"/>
              </w:rPr>
              <w:t xml:space="preserve"> </w:t>
            </w:r>
            <w:r w:rsidRPr="00D77492">
              <w:rPr>
                <w:rFonts w:ascii="Sylfaen" w:hAnsi="Sylfaen"/>
                <w:sz w:val="24"/>
                <w:szCs w:val="24"/>
                <w:lang w:val="ka-GE"/>
              </w:rPr>
              <w:t>გამოიკვლიოს</w:t>
            </w:r>
            <w:r w:rsidRPr="00D77492">
              <w:rPr>
                <w:sz w:val="24"/>
                <w:szCs w:val="24"/>
                <w:lang w:val="ka-GE"/>
              </w:rPr>
              <w:t xml:space="preserve"> </w:t>
            </w:r>
            <w:r w:rsidRPr="00D77492">
              <w:rPr>
                <w:rFonts w:ascii="Sylfaen" w:hAnsi="Sylfaen"/>
                <w:sz w:val="24"/>
                <w:szCs w:val="24"/>
                <w:lang w:val="ka-GE"/>
              </w:rPr>
              <w:t>ყველა</w:t>
            </w:r>
            <w:r w:rsidRPr="00D77492">
              <w:rPr>
                <w:sz w:val="24"/>
                <w:szCs w:val="24"/>
                <w:lang w:val="ka-GE"/>
              </w:rPr>
              <w:t xml:space="preserve"> </w:t>
            </w:r>
            <w:r w:rsidRPr="00D77492">
              <w:rPr>
                <w:rFonts w:ascii="Sylfaen" w:hAnsi="Sylfaen"/>
                <w:sz w:val="24"/>
                <w:szCs w:val="24"/>
                <w:lang w:val="ka-GE"/>
              </w:rPr>
              <w:t>შემთხვევა</w:t>
            </w:r>
            <w:r w:rsidRPr="00D77492">
              <w:rPr>
                <w:sz w:val="24"/>
                <w:szCs w:val="24"/>
                <w:lang w:val="ka-GE"/>
              </w:rPr>
              <w:t xml:space="preserve">, </w:t>
            </w:r>
            <w:r w:rsidRPr="00D77492">
              <w:rPr>
                <w:rFonts w:ascii="Sylfaen" w:hAnsi="Sylfaen"/>
                <w:sz w:val="24"/>
                <w:szCs w:val="24"/>
                <w:lang w:val="ka-GE"/>
              </w:rPr>
              <w:t>როდესაც</w:t>
            </w:r>
            <w:r w:rsidRPr="00D77492">
              <w:rPr>
                <w:sz w:val="24"/>
                <w:szCs w:val="24"/>
                <w:lang w:val="ka-GE"/>
              </w:rPr>
              <w:t xml:space="preserve"> </w:t>
            </w:r>
            <w:r w:rsidRPr="00D77492">
              <w:rPr>
                <w:rFonts w:ascii="Sylfaen" w:hAnsi="Sylfaen"/>
                <w:sz w:val="24"/>
                <w:szCs w:val="24"/>
                <w:lang w:val="ka-GE"/>
              </w:rPr>
              <w:t xml:space="preserve">მას გააჩნია ეჭვი </w:t>
            </w:r>
            <w:r w:rsidRPr="00D77492">
              <w:rPr>
                <w:sz w:val="24"/>
                <w:szCs w:val="24"/>
                <w:lang w:val="ka-GE"/>
              </w:rPr>
              <w:t xml:space="preserve"> </w:t>
            </w:r>
            <w:r w:rsidRPr="00D77492">
              <w:rPr>
                <w:rFonts w:ascii="Sylfaen" w:hAnsi="Sylfaen"/>
                <w:sz w:val="24"/>
                <w:szCs w:val="24"/>
                <w:lang w:val="ka-GE"/>
              </w:rPr>
              <w:t>ნოტიფიცირებული</w:t>
            </w:r>
            <w:r w:rsidRPr="00D77492">
              <w:rPr>
                <w:sz w:val="24"/>
                <w:szCs w:val="24"/>
                <w:lang w:val="ka-GE"/>
              </w:rPr>
              <w:t xml:space="preserve"> </w:t>
            </w:r>
            <w:r w:rsidRPr="00D77492">
              <w:rPr>
                <w:rFonts w:ascii="Sylfaen" w:hAnsi="Sylfaen"/>
                <w:sz w:val="24"/>
                <w:szCs w:val="24"/>
                <w:lang w:val="ka-GE"/>
              </w:rPr>
              <w:t>ორგანოს</w:t>
            </w:r>
            <w:r w:rsidRPr="00D77492">
              <w:rPr>
                <w:sz w:val="24"/>
                <w:szCs w:val="24"/>
                <w:lang w:val="ka-GE"/>
              </w:rPr>
              <w:t xml:space="preserve"> </w:t>
            </w:r>
            <w:r w:rsidRPr="00D77492">
              <w:rPr>
                <w:rFonts w:ascii="Sylfaen" w:hAnsi="Sylfaen"/>
                <w:sz w:val="24"/>
                <w:szCs w:val="24"/>
                <w:lang w:val="ka-GE"/>
              </w:rPr>
              <w:t>კომპეტენციასთან</w:t>
            </w:r>
            <w:r w:rsidRPr="00D77492">
              <w:rPr>
                <w:sz w:val="24"/>
                <w:szCs w:val="24"/>
                <w:lang w:val="ka-GE"/>
              </w:rPr>
              <w:t xml:space="preserve"> </w:t>
            </w:r>
            <w:r w:rsidRPr="00D77492">
              <w:rPr>
                <w:rFonts w:ascii="Sylfaen" w:hAnsi="Sylfaen"/>
                <w:sz w:val="24"/>
                <w:szCs w:val="24"/>
                <w:lang w:val="ka-GE"/>
              </w:rPr>
              <w:t>ან მის მიერ შესაბამისი მოთხოვნებისა და პასუხისმგებლობების შესრულებასთან დაკავშირებით.</w:t>
            </w:r>
          </w:p>
          <w:p w14:paraId="329FA365"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p>
          <w:p w14:paraId="314C187C" w14:textId="77777777" w:rsidR="00A80048" w:rsidRPr="00D77492" w:rsidRDefault="00A80048" w:rsidP="009E7CBE">
            <w:pPr>
              <w:pStyle w:val="ListParagraph"/>
              <w:numPr>
                <w:ilvl w:val="0"/>
                <w:numId w:val="21"/>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 xml:space="preserve">ნოტიფიცირების გამცემი წევრი სახელმწიფო ვალდებულია, შესაბამისი მოთხოვნის შემთხვევაში,  კომისიას მიაწოდოს ნოტიფიცირების გაცემის საფუძველთან ან შესაბამისი ორგანოს კომპეტენციის შენარჩუნების კონტროლთან დაკავშირებული  ყველა ინფორმაცია. </w:t>
            </w:r>
          </w:p>
          <w:p w14:paraId="4F5408C4" w14:textId="77777777" w:rsidR="00A80048" w:rsidRPr="00D77492" w:rsidRDefault="00A80048" w:rsidP="009E7CBE">
            <w:pPr>
              <w:pStyle w:val="ListParagraph"/>
              <w:tabs>
                <w:tab w:val="left" w:pos="1350"/>
              </w:tabs>
              <w:spacing w:line="276" w:lineRule="auto"/>
              <w:ind w:left="576" w:right="432"/>
              <w:rPr>
                <w:rFonts w:ascii="Sylfaen" w:hAnsi="Sylfaen"/>
                <w:sz w:val="24"/>
                <w:szCs w:val="24"/>
                <w:lang w:val="ka-GE"/>
              </w:rPr>
            </w:pPr>
          </w:p>
          <w:p w14:paraId="65E11820" w14:textId="77777777" w:rsidR="00A80048" w:rsidRPr="00D77492" w:rsidRDefault="00A80048" w:rsidP="009E7CBE">
            <w:pPr>
              <w:pStyle w:val="ListParagraph"/>
              <w:numPr>
                <w:ilvl w:val="0"/>
                <w:numId w:val="21"/>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კომისია ვალდებულია უზრუნველყოს მის მიერ განხორციელებული გამოკვლევის დროს მიღებული ინფორმაციის კომფიდენციალურობა.</w:t>
            </w:r>
          </w:p>
          <w:p w14:paraId="07676410" w14:textId="77777777" w:rsidR="00A80048" w:rsidRPr="00D77492" w:rsidRDefault="00A80048" w:rsidP="009E7CBE">
            <w:pPr>
              <w:pStyle w:val="ListParagraph"/>
              <w:tabs>
                <w:tab w:val="left" w:pos="1350"/>
              </w:tabs>
              <w:spacing w:line="276" w:lineRule="auto"/>
              <w:ind w:left="576" w:right="432"/>
              <w:rPr>
                <w:rFonts w:ascii="Sylfaen" w:hAnsi="Sylfaen"/>
                <w:sz w:val="24"/>
                <w:szCs w:val="24"/>
                <w:lang w:val="ka-GE"/>
              </w:rPr>
            </w:pPr>
          </w:p>
          <w:p w14:paraId="24766486" w14:textId="77777777" w:rsidR="00A80048" w:rsidRPr="00D77492" w:rsidRDefault="00A80048" w:rsidP="009E7CBE">
            <w:pPr>
              <w:pStyle w:val="ListParagraph"/>
              <w:numPr>
                <w:ilvl w:val="0"/>
                <w:numId w:val="21"/>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 xml:space="preserve">იმ შემთხვევაში, თუ კომისია დარწმუნდება, რომ ნოტიფიცირებული ორგანო ვეღარ აკმაყოფილებს შესაბამის ნოტიფიცირებასთან დაკავშირებულ მოთხოვნებს, იგი ვალდებულია მიიღოს დამნერგავი აქტი, რომელიც წევრ სახელმწიფოებს დაავალდებულებს გაატარონ მაკორექტირებელი ზომები, მათ შორის, აუცილებლობის შემთხვევაში ნოტიფიცირების გაუქმება. </w:t>
            </w:r>
          </w:p>
          <w:p w14:paraId="6CFB30AF" w14:textId="77777777" w:rsidR="00A80048" w:rsidRPr="00D77492" w:rsidRDefault="00A80048" w:rsidP="009E7CBE">
            <w:pPr>
              <w:pStyle w:val="ListParagraph"/>
              <w:tabs>
                <w:tab w:val="left" w:pos="1350"/>
              </w:tabs>
              <w:spacing w:line="276" w:lineRule="auto"/>
              <w:ind w:left="576" w:right="432"/>
              <w:rPr>
                <w:rFonts w:ascii="Sylfaen" w:hAnsi="Sylfaen"/>
                <w:sz w:val="24"/>
                <w:szCs w:val="24"/>
                <w:lang w:val="ka-GE"/>
              </w:rPr>
            </w:pPr>
          </w:p>
          <w:p w14:paraId="7B8798C4"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აღნიშნული დამნერგავი აქტი დამტკიცებულ უნდა იქნას 42-ე მუხლის 2-ე პუნქტით გათვალისწინებული საკონსულტაციო პროცედურის შესაბამისად.</w:t>
            </w:r>
          </w:p>
          <w:p w14:paraId="1BFC8653" w14:textId="77777777" w:rsidR="00A80048" w:rsidRPr="00D77492" w:rsidRDefault="00A80048" w:rsidP="009E7CBE">
            <w:pPr>
              <w:pStyle w:val="ListParagraph"/>
              <w:tabs>
                <w:tab w:val="left" w:pos="1350"/>
              </w:tabs>
              <w:spacing w:line="276" w:lineRule="auto"/>
              <w:ind w:left="576" w:right="432"/>
              <w:rPr>
                <w:rFonts w:ascii="Sylfaen" w:hAnsi="Sylfaen"/>
                <w:sz w:val="24"/>
                <w:szCs w:val="24"/>
                <w:lang w:val="ka-GE"/>
              </w:rPr>
            </w:pPr>
          </w:p>
          <w:p w14:paraId="41B9E004" w14:textId="77777777" w:rsidR="00A80048" w:rsidRPr="00D77492" w:rsidRDefault="00A80048" w:rsidP="009E7CBE">
            <w:pPr>
              <w:tabs>
                <w:tab w:val="left" w:pos="1350"/>
              </w:tabs>
              <w:spacing w:line="276" w:lineRule="auto"/>
              <w:ind w:left="576" w:right="432"/>
              <w:jc w:val="center"/>
              <w:rPr>
                <w:rFonts w:ascii="Sylfaen" w:hAnsi="Sylfaen"/>
                <w:b/>
                <w:sz w:val="24"/>
                <w:szCs w:val="24"/>
                <w:lang w:val="ka-GE"/>
              </w:rPr>
            </w:pPr>
          </w:p>
        </w:tc>
        <w:tc>
          <w:tcPr>
            <w:tcW w:w="540" w:type="dxa"/>
          </w:tcPr>
          <w:p w14:paraId="12D3C655" w14:textId="77777777" w:rsidR="00A80048" w:rsidRDefault="00A80048" w:rsidP="009E7CBE">
            <w:pPr>
              <w:tabs>
                <w:tab w:val="left" w:pos="1350"/>
              </w:tabs>
              <w:jc w:val="both"/>
              <w:rPr>
                <w:rFonts w:ascii="Sylfaen" w:eastAsia="Sylfaen" w:hAnsi="Sylfaen"/>
                <w:b/>
                <w:sz w:val="24"/>
                <w:szCs w:val="24"/>
                <w:lang w:val="ka-GE"/>
              </w:rPr>
            </w:pPr>
          </w:p>
        </w:tc>
        <w:tc>
          <w:tcPr>
            <w:tcW w:w="630" w:type="dxa"/>
          </w:tcPr>
          <w:p w14:paraId="616C6C4A" w14:textId="77777777" w:rsidR="00A80048" w:rsidRDefault="00A80048" w:rsidP="009E7CBE">
            <w:pPr>
              <w:tabs>
                <w:tab w:val="left" w:pos="1350"/>
              </w:tabs>
              <w:jc w:val="both"/>
              <w:rPr>
                <w:rFonts w:ascii="Sylfaen" w:eastAsia="Sylfaen" w:hAnsi="Sylfaen"/>
                <w:b/>
                <w:sz w:val="24"/>
                <w:szCs w:val="24"/>
                <w:lang w:val="ka-GE"/>
              </w:rPr>
            </w:pPr>
          </w:p>
        </w:tc>
        <w:tc>
          <w:tcPr>
            <w:tcW w:w="5310" w:type="dxa"/>
          </w:tcPr>
          <w:p w14:paraId="178342AE" w14:textId="77777777" w:rsidR="00A80048" w:rsidRPr="00566A0E" w:rsidRDefault="00A80048" w:rsidP="009E7CBE">
            <w:pPr>
              <w:tabs>
                <w:tab w:val="left" w:pos="1350"/>
              </w:tabs>
              <w:spacing w:after="0" w:line="276" w:lineRule="auto"/>
              <w:ind w:firstLine="720"/>
              <w:jc w:val="both"/>
              <w:rPr>
                <w:rFonts w:ascii="Sylfaen" w:hAnsi="Sylfaen"/>
                <w:b/>
                <w:sz w:val="24"/>
                <w:szCs w:val="24"/>
                <w:lang w:val="ka-GE"/>
              </w:rPr>
            </w:pPr>
          </w:p>
        </w:tc>
        <w:tc>
          <w:tcPr>
            <w:tcW w:w="900" w:type="dxa"/>
          </w:tcPr>
          <w:p w14:paraId="21A1C0FD" w14:textId="77777777" w:rsidR="00A80048" w:rsidRDefault="00A80048" w:rsidP="009E7CBE">
            <w:pPr>
              <w:tabs>
                <w:tab w:val="left" w:pos="1350"/>
              </w:tabs>
              <w:ind w:firstLine="18"/>
              <w:jc w:val="both"/>
              <w:rPr>
                <w:rFonts w:ascii="Sylfaen" w:eastAsia="Sylfaen" w:hAnsi="Sylfaen"/>
                <w:b/>
                <w:sz w:val="24"/>
                <w:szCs w:val="24"/>
                <w:lang w:val="ka-GE"/>
              </w:rPr>
            </w:pPr>
            <w:r>
              <w:rPr>
                <w:rFonts w:ascii="Sylfaen" w:eastAsia="Sylfaen" w:hAnsi="Sylfaen"/>
                <w:b/>
                <w:sz w:val="24"/>
                <w:szCs w:val="24"/>
                <w:lang w:val="ka-GE"/>
              </w:rPr>
              <w:t>ას</w:t>
            </w:r>
          </w:p>
        </w:tc>
        <w:tc>
          <w:tcPr>
            <w:tcW w:w="1710" w:type="dxa"/>
          </w:tcPr>
          <w:p w14:paraId="55757117" w14:textId="77777777" w:rsidR="00A80048" w:rsidRPr="00202BD0" w:rsidRDefault="00AC34AF" w:rsidP="009E7CBE">
            <w:pPr>
              <w:tabs>
                <w:tab w:val="left" w:pos="1350"/>
              </w:tabs>
              <w:jc w:val="both"/>
              <w:rPr>
                <w:rFonts w:ascii="Sylfaen" w:eastAsia="Sylfaen" w:hAnsi="Sylfaen"/>
                <w:szCs w:val="24"/>
                <w:lang w:val="ka-GE"/>
              </w:rPr>
            </w:pPr>
            <w:r>
              <w:rPr>
                <w:rFonts w:ascii="Sylfaen" w:eastAsia="Sylfaen" w:hAnsi="Sylfaen"/>
                <w:szCs w:val="24"/>
                <w:lang w:val="ka-GE"/>
              </w:rPr>
              <w:t>ნოტიფიცირება არსებობს მხოლოდ ევროკავშირის შიგნით.</w:t>
            </w:r>
          </w:p>
        </w:tc>
      </w:tr>
      <w:tr w:rsidR="00BA65C1" w:rsidRPr="00202BD0" w14:paraId="4970493B" w14:textId="77777777" w:rsidTr="009E7CBE">
        <w:tblPrEx>
          <w:tblBorders>
            <w:insideH w:val="single" w:sz="4" w:space="0" w:color="auto"/>
          </w:tblBorders>
        </w:tblPrEx>
        <w:trPr>
          <w:trHeight w:val="2690"/>
        </w:trPr>
        <w:tc>
          <w:tcPr>
            <w:tcW w:w="900" w:type="dxa"/>
          </w:tcPr>
          <w:p w14:paraId="7B20BFD8" w14:textId="77777777" w:rsidR="00A80048" w:rsidRDefault="00A80048" w:rsidP="009E7CBE">
            <w:pPr>
              <w:tabs>
                <w:tab w:val="left" w:pos="1350"/>
              </w:tabs>
              <w:jc w:val="both"/>
              <w:rPr>
                <w:rFonts w:ascii="Sylfaen" w:eastAsia="Sylfaen" w:hAnsi="Sylfaen"/>
                <w:b/>
                <w:szCs w:val="24"/>
                <w:lang w:val="ka-GE"/>
              </w:rPr>
            </w:pPr>
            <w:r>
              <w:rPr>
                <w:rFonts w:ascii="Sylfaen" w:eastAsia="Sylfaen" w:hAnsi="Sylfaen"/>
                <w:b/>
                <w:szCs w:val="24"/>
                <w:lang w:val="ka-GE"/>
              </w:rPr>
              <w:t>31</w:t>
            </w:r>
          </w:p>
        </w:tc>
        <w:tc>
          <w:tcPr>
            <w:tcW w:w="4770" w:type="dxa"/>
          </w:tcPr>
          <w:p w14:paraId="326CCBDD" w14:textId="77777777" w:rsidR="00A80048" w:rsidRPr="00D77492" w:rsidRDefault="00A80048" w:rsidP="009E7CBE">
            <w:pPr>
              <w:pStyle w:val="ListParagraph"/>
              <w:tabs>
                <w:tab w:val="left" w:pos="1350"/>
              </w:tabs>
              <w:spacing w:line="276" w:lineRule="auto"/>
              <w:ind w:left="576" w:right="432"/>
              <w:rPr>
                <w:rFonts w:ascii="Sylfaen" w:hAnsi="Sylfaen"/>
                <w:sz w:val="24"/>
                <w:szCs w:val="24"/>
                <w:lang w:val="ka-GE"/>
              </w:rPr>
            </w:pPr>
          </w:p>
          <w:p w14:paraId="12D5A3A5" w14:textId="77777777" w:rsidR="00A80048" w:rsidRPr="00D77492" w:rsidRDefault="00A80048" w:rsidP="009E7CBE">
            <w:pPr>
              <w:pStyle w:val="ListParagraph"/>
              <w:tabs>
                <w:tab w:val="left" w:pos="1350"/>
              </w:tabs>
              <w:spacing w:line="276" w:lineRule="auto"/>
              <w:ind w:left="576" w:right="432"/>
              <w:rPr>
                <w:rFonts w:ascii="Sylfaen" w:hAnsi="Sylfaen"/>
                <w:sz w:val="24"/>
                <w:szCs w:val="24"/>
                <w:lang w:val="ka-GE"/>
              </w:rPr>
            </w:pPr>
          </w:p>
          <w:p w14:paraId="28F3B9EC" w14:textId="77777777" w:rsidR="00A80048" w:rsidRPr="00D77492" w:rsidRDefault="00A80048" w:rsidP="009E7CBE">
            <w:pPr>
              <w:pStyle w:val="ListParagraph"/>
              <w:numPr>
                <w:ilvl w:val="0"/>
                <w:numId w:val="22"/>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 xml:space="preserve">ნოტიფიცირებული ორგანოები ვალდებულნი არიან განახორციელონ </w:t>
            </w:r>
            <w:r w:rsidRPr="00D77492">
              <w:rPr>
                <w:rFonts w:ascii="Sylfaen" w:hAnsi="Sylfaen"/>
                <w:sz w:val="24"/>
                <w:szCs w:val="24"/>
              </w:rPr>
              <w:t>III</w:t>
            </w:r>
            <w:r w:rsidRPr="00D77492">
              <w:rPr>
                <w:rFonts w:ascii="Sylfaen" w:hAnsi="Sylfaen"/>
                <w:sz w:val="24"/>
                <w:szCs w:val="24"/>
                <w:lang w:val="ka-GE"/>
              </w:rPr>
              <w:t>-ე დანართით განსაზღვრული შესაბამისობის შეფასების პროცედურა.</w:t>
            </w:r>
          </w:p>
          <w:p w14:paraId="2930696E"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p>
          <w:p w14:paraId="41495A82" w14:textId="77777777" w:rsidR="00A80048" w:rsidRPr="00D77492" w:rsidRDefault="00A80048" w:rsidP="009E7CBE">
            <w:pPr>
              <w:pStyle w:val="ListParagraph"/>
              <w:numPr>
                <w:ilvl w:val="0"/>
                <w:numId w:val="22"/>
              </w:numPr>
              <w:tabs>
                <w:tab w:val="left" w:pos="1350"/>
              </w:tabs>
              <w:spacing w:line="276" w:lineRule="auto"/>
              <w:ind w:left="576" w:right="432" w:firstLine="0"/>
              <w:jc w:val="both"/>
              <w:rPr>
                <w:rFonts w:ascii="Sylfaen" w:hAnsi="Sylfaen" w:cs="Sylfaen"/>
                <w:sz w:val="24"/>
                <w:szCs w:val="24"/>
                <w:lang w:val="ka-GE"/>
              </w:rPr>
            </w:pPr>
            <w:r w:rsidRPr="00D77492">
              <w:rPr>
                <w:rFonts w:ascii="Sylfaen" w:hAnsi="Sylfaen" w:cs="Sylfaen"/>
                <w:sz w:val="24"/>
                <w:szCs w:val="24"/>
                <w:lang w:val="ka-GE"/>
              </w:rPr>
              <w:t>შესაბამისობის</w:t>
            </w:r>
            <w:r w:rsidRPr="00D77492">
              <w:rPr>
                <w:rFonts w:ascii="Sylfaen" w:hAnsi="Sylfaen"/>
                <w:sz w:val="24"/>
                <w:szCs w:val="24"/>
                <w:lang w:val="ka-GE"/>
              </w:rPr>
              <w:t xml:space="preserve"> შეფასება უნდა განხროციელდეს პროპორციულობის დაცვით და ეკონომიკური ოპერატორებისთვის არააუცილებელი ბარიერების თავიდან აცილების გზით.</w:t>
            </w:r>
          </w:p>
          <w:p w14:paraId="3621F3E3" w14:textId="77777777" w:rsidR="00A80048" w:rsidRPr="00D77492" w:rsidRDefault="00A80048" w:rsidP="009E7CBE">
            <w:pPr>
              <w:pStyle w:val="ListParagraph"/>
              <w:tabs>
                <w:tab w:val="left" w:pos="1350"/>
              </w:tabs>
              <w:spacing w:line="276" w:lineRule="auto"/>
              <w:ind w:left="576" w:right="432"/>
              <w:rPr>
                <w:rFonts w:ascii="Sylfaen" w:hAnsi="Sylfaen"/>
                <w:sz w:val="24"/>
                <w:szCs w:val="24"/>
                <w:lang w:val="ka-GE"/>
              </w:rPr>
            </w:pPr>
          </w:p>
          <w:p w14:paraId="4F9609F4" w14:textId="77777777" w:rsidR="00A80048" w:rsidRPr="00D77492" w:rsidRDefault="00A80048" w:rsidP="009E7CBE">
            <w:pPr>
              <w:pStyle w:val="ListParagraph"/>
              <w:tabs>
                <w:tab w:val="left" w:pos="1350"/>
              </w:tabs>
              <w:spacing w:line="276" w:lineRule="auto"/>
              <w:ind w:left="576" w:right="432"/>
              <w:jc w:val="both"/>
              <w:rPr>
                <w:rFonts w:ascii="Sylfaen" w:hAnsi="Sylfaen" w:cs="Sylfaen"/>
                <w:sz w:val="24"/>
                <w:szCs w:val="24"/>
                <w:lang w:val="ka-GE"/>
              </w:rPr>
            </w:pPr>
            <w:r w:rsidRPr="00D77492">
              <w:rPr>
                <w:rFonts w:ascii="Sylfaen" w:hAnsi="Sylfaen"/>
                <w:sz w:val="24"/>
                <w:szCs w:val="24"/>
                <w:lang w:val="ka-GE"/>
              </w:rPr>
              <w:t xml:space="preserve">შესაბამისობის შემფასებელმა ორგანოებმა საკუთარი საქმიანობა უნდა განახორციელონ </w:t>
            </w:r>
            <w:r w:rsidRPr="00D77492">
              <w:rPr>
                <w:rFonts w:ascii="Sylfaen" w:hAnsi="Sylfaen" w:cs="Sylfaen"/>
                <w:sz w:val="24"/>
                <w:szCs w:val="24"/>
                <w:lang w:val="ka-GE"/>
              </w:rPr>
              <w:t>წამოწყების მასშტაბის, სექტორის, რომელშიც შესაბამისობის შემფასებელი ორგანო მოღვაწეობს, მის სტრუქტურის, განსახილველი პროდუქტის ტექნოლოგიური კომპლექსურობის დონის, წარმოების სერიულიულობისა და მოცულობის გათვალისწინებით.</w:t>
            </w:r>
          </w:p>
          <w:p w14:paraId="4A08C236" w14:textId="77777777" w:rsidR="00A80048" w:rsidRPr="00D77492" w:rsidRDefault="00A80048" w:rsidP="009E7CBE">
            <w:pPr>
              <w:tabs>
                <w:tab w:val="left" w:pos="1350"/>
              </w:tabs>
              <w:spacing w:line="276" w:lineRule="auto"/>
              <w:ind w:left="576" w:right="432"/>
              <w:jc w:val="both"/>
              <w:rPr>
                <w:rFonts w:ascii="Sylfaen" w:hAnsi="Sylfaen" w:cs="Sylfaen"/>
                <w:sz w:val="24"/>
                <w:szCs w:val="24"/>
                <w:lang w:val="ka-GE"/>
              </w:rPr>
            </w:pPr>
          </w:p>
          <w:p w14:paraId="4D0F7306" w14:textId="77777777" w:rsidR="00A80048" w:rsidRPr="00D77492" w:rsidRDefault="00A80048" w:rsidP="009E7CBE">
            <w:pPr>
              <w:tabs>
                <w:tab w:val="left" w:pos="1350"/>
              </w:tabs>
              <w:spacing w:line="276" w:lineRule="auto"/>
              <w:ind w:left="576" w:right="432"/>
              <w:jc w:val="both"/>
              <w:rPr>
                <w:rFonts w:ascii="Sylfaen" w:hAnsi="Sylfaen" w:cs="Sylfaen"/>
                <w:sz w:val="24"/>
                <w:szCs w:val="24"/>
                <w:lang w:val="ka-GE"/>
              </w:rPr>
            </w:pPr>
            <w:r w:rsidRPr="00D77492">
              <w:rPr>
                <w:rFonts w:ascii="Sylfaen" w:hAnsi="Sylfaen" w:cs="Sylfaen"/>
                <w:sz w:val="24"/>
                <w:szCs w:val="24"/>
                <w:lang w:val="ka-GE"/>
              </w:rPr>
              <w:t>შესაბამისობის შეფასების განხორციელებისას შესაბამისობის შემფასებელი ორგანოები ვალდებულნი არიან გაითვალისწინონ განსახილველი მოწყობილობის ან საამწყობრო ნაწილის  მიერ ამ რეგულაციის მოთხოვნების დაცვისთვის აუცილებელი გამძლეობისა და დაცვის დონე.</w:t>
            </w:r>
          </w:p>
          <w:p w14:paraId="64BC8C1D" w14:textId="77777777" w:rsidR="00A80048" w:rsidRPr="00D77492" w:rsidRDefault="00A80048" w:rsidP="009E7CBE">
            <w:pPr>
              <w:tabs>
                <w:tab w:val="left" w:pos="1350"/>
              </w:tabs>
              <w:spacing w:line="276" w:lineRule="auto"/>
              <w:ind w:left="576" w:right="432"/>
              <w:jc w:val="both"/>
              <w:rPr>
                <w:rFonts w:ascii="Sylfaen" w:hAnsi="Sylfaen" w:cs="Sylfaen"/>
                <w:sz w:val="24"/>
                <w:szCs w:val="24"/>
                <w:lang w:val="ka-GE"/>
              </w:rPr>
            </w:pPr>
          </w:p>
          <w:p w14:paraId="305813B2" w14:textId="77777777" w:rsidR="00A80048" w:rsidRPr="00D77492" w:rsidRDefault="00A80048" w:rsidP="009E7CBE">
            <w:pPr>
              <w:pStyle w:val="ListParagraph"/>
              <w:numPr>
                <w:ilvl w:val="0"/>
                <w:numId w:val="22"/>
              </w:numPr>
              <w:tabs>
                <w:tab w:val="left" w:pos="1350"/>
              </w:tabs>
              <w:spacing w:line="276" w:lineRule="auto"/>
              <w:ind w:left="576" w:right="432" w:firstLine="0"/>
              <w:jc w:val="both"/>
              <w:rPr>
                <w:rFonts w:ascii="Sylfaen" w:hAnsi="Sylfaen" w:cs="Sylfaen"/>
                <w:sz w:val="24"/>
                <w:szCs w:val="24"/>
                <w:lang w:val="ka-GE"/>
              </w:rPr>
            </w:pPr>
            <w:r w:rsidRPr="00D77492">
              <w:rPr>
                <w:rFonts w:ascii="Sylfaen" w:hAnsi="Sylfaen" w:cs="Sylfaen"/>
                <w:sz w:val="24"/>
                <w:szCs w:val="24"/>
                <w:lang w:val="ka-GE"/>
              </w:rPr>
              <w:t xml:space="preserve">იმ შემთხვევაში, თუ ნოტიფიცირებული ორგანო აღმოაჩენს, რომ მწარმოებელი არ აკმაყოფილებს </w:t>
            </w:r>
            <w:r w:rsidRPr="00D77492">
              <w:rPr>
                <w:rFonts w:ascii="Sylfaen" w:hAnsi="Sylfaen" w:cs="Sylfaen"/>
                <w:sz w:val="24"/>
                <w:szCs w:val="24"/>
              </w:rPr>
              <w:t>I</w:t>
            </w:r>
            <w:r w:rsidRPr="00D77492">
              <w:rPr>
                <w:rFonts w:ascii="Sylfaen" w:hAnsi="Sylfaen" w:cs="Sylfaen"/>
                <w:sz w:val="24"/>
                <w:szCs w:val="24"/>
                <w:lang w:val="ka-GE"/>
              </w:rPr>
              <w:t xml:space="preserve">-ლი დანართით გათვალისწინებულ ძირითად მოთხოვნებს, შესაბამის ჰარმონიზებულ სტანდარტებს ან სხვა ტექნიკურ სპეციფიკაციებს, იგი ვალდებულია მწარმოებელს მოსთხოვოს მაკორექტირებელი ღონისძიებების განხორციელება და არ გასცეს სერტიფიკატი ან აღიარების    გადაწყვეტილება. </w:t>
            </w:r>
          </w:p>
          <w:p w14:paraId="3DF8615D" w14:textId="77777777" w:rsidR="00A80048" w:rsidRPr="00D77492" w:rsidRDefault="00A80048" w:rsidP="009E7CBE">
            <w:pPr>
              <w:tabs>
                <w:tab w:val="left" w:pos="1350"/>
              </w:tabs>
              <w:spacing w:line="276" w:lineRule="auto"/>
              <w:ind w:left="576" w:right="432"/>
              <w:jc w:val="both"/>
              <w:rPr>
                <w:rFonts w:ascii="Sylfaen" w:hAnsi="Sylfaen" w:cs="Sylfaen"/>
                <w:sz w:val="24"/>
                <w:szCs w:val="24"/>
                <w:lang w:val="ka-GE"/>
              </w:rPr>
            </w:pPr>
          </w:p>
          <w:p w14:paraId="7CBC147C" w14:textId="77777777" w:rsidR="00A80048" w:rsidRPr="00D77492" w:rsidRDefault="00A80048" w:rsidP="009E7CBE">
            <w:pPr>
              <w:pStyle w:val="ListParagraph"/>
              <w:numPr>
                <w:ilvl w:val="0"/>
                <w:numId w:val="22"/>
              </w:numPr>
              <w:tabs>
                <w:tab w:val="left" w:pos="1350"/>
              </w:tabs>
              <w:spacing w:line="276" w:lineRule="auto"/>
              <w:ind w:left="576" w:right="432" w:firstLine="0"/>
              <w:jc w:val="both"/>
              <w:rPr>
                <w:rFonts w:ascii="Sylfaen" w:hAnsi="Sylfaen" w:cs="Sylfaen"/>
                <w:sz w:val="24"/>
                <w:szCs w:val="24"/>
                <w:lang w:val="ka-GE"/>
              </w:rPr>
            </w:pPr>
            <w:r w:rsidRPr="00D77492">
              <w:rPr>
                <w:rFonts w:ascii="Sylfaen" w:hAnsi="Sylfaen" w:cs="Sylfaen"/>
                <w:sz w:val="24"/>
                <w:szCs w:val="24"/>
                <w:lang w:val="ka-GE"/>
              </w:rPr>
              <w:t>იმ შემთხვევაში, თუ სერტიფიკატისა და აღიარების გადაწყვეტილების გაცემის შემდგომი მონიტორინგის განხორციელებისას, ნოტიფიცირებული ორგანო აღმოაჩენს, რომ მოწყობილობა ან საამწყობრო ნაწილი აღარ აკმაყოფილებს შესაბამის მოთხოვნებს, იგი ვალდებულია მწარმოებელს მოსთხოვოს მაკორექტირებელი ღონისძიებების გატარება და ვალდებულია შეაჩეროს  სერტიფიკატისა და აღიარების გადაწყვეტილების მოქმედება ან გააუქმოს იგი.</w:t>
            </w:r>
          </w:p>
          <w:p w14:paraId="566AC1DF" w14:textId="77777777" w:rsidR="00A80048" w:rsidRPr="00D77492" w:rsidRDefault="00A80048" w:rsidP="009E7CBE">
            <w:pPr>
              <w:pStyle w:val="ListParagraph"/>
              <w:tabs>
                <w:tab w:val="left" w:pos="1350"/>
              </w:tabs>
              <w:spacing w:line="276" w:lineRule="auto"/>
              <w:ind w:left="576" w:right="432"/>
              <w:rPr>
                <w:rFonts w:ascii="Sylfaen" w:hAnsi="Sylfaen" w:cs="Sylfaen"/>
                <w:sz w:val="24"/>
                <w:szCs w:val="24"/>
                <w:lang w:val="ka-GE"/>
              </w:rPr>
            </w:pPr>
          </w:p>
          <w:p w14:paraId="589C6658" w14:textId="77777777" w:rsidR="00A80048" w:rsidRPr="00D77492" w:rsidRDefault="00A80048" w:rsidP="009E7CBE">
            <w:pPr>
              <w:pStyle w:val="ListParagraph"/>
              <w:numPr>
                <w:ilvl w:val="0"/>
                <w:numId w:val="22"/>
              </w:numPr>
              <w:tabs>
                <w:tab w:val="left" w:pos="1350"/>
              </w:tabs>
              <w:spacing w:line="276" w:lineRule="auto"/>
              <w:ind w:left="576" w:right="432" w:firstLine="0"/>
              <w:jc w:val="both"/>
              <w:rPr>
                <w:rFonts w:ascii="Sylfaen" w:hAnsi="Sylfaen" w:cs="Sylfaen"/>
                <w:sz w:val="24"/>
                <w:szCs w:val="24"/>
                <w:lang w:val="ka-GE"/>
              </w:rPr>
            </w:pPr>
            <w:r w:rsidRPr="00D77492">
              <w:rPr>
                <w:rFonts w:ascii="Sylfaen" w:hAnsi="Sylfaen" w:cs="Sylfaen"/>
                <w:sz w:val="24"/>
                <w:szCs w:val="24"/>
                <w:lang w:val="ka-GE"/>
              </w:rPr>
              <w:t>იმ შემთხვევაში, თუ მაკორექტირებელი ღონისძიებები არ იქნა გატარებული, ან თუ აღნიშნულმა ზომებმა არ მოიტანა საჭირო შედეგი, ნოტიფიცირებული ორგანო ვალდებულია შეუსაბამობის ხარისხის გათვალისწინებით შეზღუდოს, შეაჩეროს ან გააუქმოს ნებისმიერი სერტიფიკატის ან აღიარების გადაწყვეტილების მოქმედება.</w:t>
            </w:r>
          </w:p>
          <w:p w14:paraId="030F321D" w14:textId="77777777" w:rsidR="00A80048" w:rsidRPr="00D77492" w:rsidRDefault="00A80048" w:rsidP="009E7CBE">
            <w:pPr>
              <w:tabs>
                <w:tab w:val="left" w:pos="1350"/>
              </w:tabs>
              <w:spacing w:line="276" w:lineRule="auto"/>
              <w:ind w:left="576" w:right="432"/>
              <w:jc w:val="center"/>
              <w:rPr>
                <w:rFonts w:ascii="Sylfaen" w:hAnsi="Sylfaen"/>
                <w:b/>
                <w:sz w:val="24"/>
                <w:szCs w:val="24"/>
                <w:lang w:val="ka-GE"/>
              </w:rPr>
            </w:pPr>
          </w:p>
        </w:tc>
        <w:tc>
          <w:tcPr>
            <w:tcW w:w="540" w:type="dxa"/>
          </w:tcPr>
          <w:p w14:paraId="79022479" w14:textId="77777777" w:rsidR="00A80048" w:rsidRDefault="00AC34AF" w:rsidP="009E7CBE">
            <w:pPr>
              <w:tabs>
                <w:tab w:val="left" w:pos="1350"/>
              </w:tabs>
              <w:jc w:val="both"/>
              <w:rPr>
                <w:rFonts w:ascii="Sylfaen" w:eastAsia="Sylfaen" w:hAnsi="Sylfaen"/>
                <w:b/>
                <w:sz w:val="24"/>
                <w:szCs w:val="24"/>
                <w:lang w:val="ka-GE"/>
              </w:rPr>
            </w:pPr>
            <w:r>
              <w:rPr>
                <w:rFonts w:ascii="Sylfaen" w:eastAsia="Sylfaen" w:hAnsi="Sylfaen"/>
                <w:b/>
                <w:sz w:val="24"/>
                <w:szCs w:val="24"/>
                <w:lang w:val="ka-GE"/>
              </w:rPr>
              <w:t>N1</w:t>
            </w:r>
          </w:p>
        </w:tc>
        <w:tc>
          <w:tcPr>
            <w:tcW w:w="630" w:type="dxa"/>
          </w:tcPr>
          <w:p w14:paraId="623E4106" w14:textId="77777777" w:rsidR="00A80048" w:rsidRDefault="00A80048" w:rsidP="009E7CBE">
            <w:pPr>
              <w:tabs>
                <w:tab w:val="left" w:pos="1350"/>
              </w:tabs>
              <w:jc w:val="both"/>
              <w:rPr>
                <w:rFonts w:ascii="Sylfaen" w:eastAsia="Sylfaen" w:hAnsi="Sylfaen"/>
                <w:b/>
                <w:sz w:val="24"/>
                <w:szCs w:val="24"/>
                <w:lang w:val="ka-GE"/>
              </w:rPr>
            </w:pPr>
            <w:r>
              <w:rPr>
                <w:rFonts w:ascii="Sylfaen" w:eastAsia="Sylfaen" w:hAnsi="Sylfaen"/>
                <w:b/>
                <w:sz w:val="24"/>
                <w:szCs w:val="24"/>
                <w:lang w:val="ka-GE"/>
              </w:rPr>
              <w:t xml:space="preserve"> 19</w:t>
            </w:r>
          </w:p>
        </w:tc>
        <w:tc>
          <w:tcPr>
            <w:tcW w:w="5310" w:type="dxa"/>
          </w:tcPr>
          <w:p w14:paraId="095178E5" w14:textId="77777777" w:rsidR="00A80048" w:rsidRDefault="00A80048" w:rsidP="009E7CBE">
            <w:pPr>
              <w:pBdr>
                <w:top w:val="nil"/>
                <w:left w:val="nil"/>
                <w:bottom w:val="nil"/>
                <w:right w:val="nil"/>
                <w:between w:val="nil"/>
              </w:pBdr>
              <w:tabs>
                <w:tab w:val="left" w:pos="1350"/>
              </w:tabs>
              <w:spacing w:line="276" w:lineRule="auto"/>
              <w:ind w:firstLine="720"/>
              <w:jc w:val="both"/>
              <w:rPr>
                <w:rFonts w:ascii="Sylfaen" w:eastAsia="Arial Unicode MS" w:hAnsi="Sylfaen" w:cs="Arial Unicode MS"/>
                <w:sz w:val="24"/>
                <w:szCs w:val="24"/>
                <w:lang w:val="ka-GE"/>
              </w:rPr>
            </w:pPr>
            <w:r w:rsidRPr="00BC5104">
              <w:rPr>
                <w:rFonts w:ascii="Sylfaen" w:hAnsi="Sylfaen" w:cs="Sylfaen"/>
                <w:sz w:val="24"/>
                <w:szCs w:val="24"/>
                <w:lang w:val="ka-GE"/>
              </w:rPr>
              <w:t xml:space="preserve">1. შესაბამისობის შემფასებელი ორგანოს თანამშრომლებმა უნდა დაიცვან პროფესიული  საიდუმლოება </w:t>
            </w:r>
            <w:r w:rsidRPr="00BC5104">
              <w:rPr>
                <w:rFonts w:ascii="Sylfaen" w:hAnsi="Sylfaen"/>
                <w:sz w:val="24"/>
                <w:szCs w:val="24"/>
                <w:lang w:val="ka-GE"/>
              </w:rPr>
              <w:t xml:space="preserve">ამ ტექნიკური რეგლამენტის </w:t>
            </w:r>
            <w:r w:rsidRPr="00724022">
              <w:rPr>
                <w:rFonts w:ascii="Sylfaen" w:hAnsi="Sylfaen" w:cs="Sylfaen"/>
                <w:sz w:val="24"/>
                <w:szCs w:val="24"/>
                <w:lang w:val="ka-GE"/>
              </w:rPr>
              <w:t>II დანართ</w:t>
            </w:r>
            <w:r w:rsidRPr="0003281D">
              <w:rPr>
                <w:rFonts w:ascii="Sylfaen" w:hAnsi="Sylfaen" w:cs="Sylfaen"/>
                <w:sz w:val="24"/>
                <w:szCs w:val="24"/>
                <w:lang w:val="ka-GE"/>
              </w:rPr>
              <w:t>ით</w:t>
            </w:r>
            <w:r w:rsidRPr="00CE07BF">
              <w:rPr>
                <w:rFonts w:ascii="Sylfaen" w:hAnsi="Sylfaen" w:cs="Sylfaen"/>
                <w:sz w:val="24"/>
                <w:szCs w:val="24"/>
                <w:lang w:val="ka-GE"/>
              </w:rPr>
              <w:t xml:space="preserve"> გათვალისწინებული</w:t>
            </w:r>
            <w:r w:rsidRPr="00566A0E">
              <w:rPr>
                <w:rFonts w:ascii="Sylfaen" w:hAnsi="Sylfaen" w:cs="Sylfaen"/>
                <w:sz w:val="24"/>
                <w:szCs w:val="24"/>
                <w:lang w:val="ka-GE"/>
              </w:rPr>
              <w:t xml:space="preserve"> საქმიანობის </w:t>
            </w:r>
            <w:r w:rsidRPr="00D26511">
              <w:rPr>
                <w:rFonts w:ascii="Sylfaen" w:hAnsi="Sylfaen" w:cs="Sylfaen"/>
                <w:sz w:val="24"/>
                <w:szCs w:val="24"/>
                <w:lang w:val="ka-GE"/>
              </w:rPr>
              <w:t xml:space="preserve">განხორციელებისას </w:t>
            </w:r>
            <w:r w:rsidRPr="0091088F">
              <w:rPr>
                <w:rFonts w:ascii="Sylfaen" w:hAnsi="Sylfaen" w:cs="Sylfaen"/>
                <w:sz w:val="24"/>
                <w:szCs w:val="24"/>
                <w:lang w:val="ka-GE"/>
              </w:rPr>
              <w:t>ან ეროვნუ</w:t>
            </w:r>
            <w:r w:rsidRPr="00BC5104">
              <w:rPr>
                <w:rFonts w:ascii="Sylfaen" w:hAnsi="Sylfaen" w:cs="Sylfaen"/>
                <w:sz w:val="24"/>
                <w:szCs w:val="24"/>
                <w:lang w:val="ka-GE"/>
              </w:rPr>
              <w:t xml:space="preserve">ლი კანონმდებლობით მინიჭებული უფლებამოსილების ფარგლებში მოქმედების დროს მოპოვებულ ინფორმაციასთან მიმართებით, </w:t>
            </w:r>
            <w:r w:rsidRPr="00BC5104">
              <w:rPr>
                <w:rFonts w:ascii="Sylfaen" w:eastAsia="Arial Unicode MS" w:hAnsi="Sylfaen" w:cs="Arial Unicode MS"/>
                <w:sz w:val="24"/>
                <w:szCs w:val="24"/>
                <w:lang w:val="ka-GE"/>
              </w:rPr>
              <w:t xml:space="preserve">გარდა საქართველოს მოქმედი კანონმდებლობით გათვალისწინებული შემთხვევებისა. </w:t>
            </w:r>
            <w:r w:rsidRPr="00BC5104">
              <w:rPr>
                <w:rFonts w:ascii="Sylfaen" w:hAnsi="Sylfaen" w:cs="Sylfaen"/>
                <w:sz w:val="24"/>
                <w:szCs w:val="24"/>
                <w:lang w:val="ka-GE"/>
              </w:rPr>
              <w:t xml:space="preserve">შესაბამისობის შეფასებისას </w:t>
            </w:r>
            <w:r w:rsidRPr="00BC5104">
              <w:rPr>
                <w:rFonts w:ascii="Sylfaen" w:eastAsia="Arial Unicode MS" w:hAnsi="Sylfaen" w:cs="Arial Unicode MS"/>
                <w:sz w:val="24"/>
                <w:szCs w:val="24"/>
                <w:lang w:val="ka-GE"/>
              </w:rPr>
              <w:t xml:space="preserve">ასევე უზრუნველყოფილი უნდა იყოს საავტორო უფლებების დაცვა. </w:t>
            </w:r>
          </w:p>
          <w:p w14:paraId="1597AA62" w14:textId="77777777" w:rsidR="00A80048" w:rsidRPr="00F62B70" w:rsidRDefault="00A80048" w:rsidP="009E7CBE">
            <w:pPr>
              <w:tabs>
                <w:tab w:val="left" w:pos="1350"/>
              </w:tabs>
              <w:spacing w:line="276" w:lineRule="auto"/>
              <w:ind w:firstLine="720"/>
              <w:jc w:val="both"/>
              <w:rPr>
                <w:rFonts w:ascii="Sylfaen" w:hAnsi="Sylfaen" w:cs="Sylfaen"/>
                <w:sz w:val="24"/>
                <w:szCs w:val="24"/>
                <w:lang w:val="ka-GE"/>
              </w:rPr>
            </w:pPr>
            <w:r>
              <w:rPr>
                <w:rFonts w:ascii="Sylfaen" w:hAnsi="Sylfaen"/>
                <w:sz w:val="24"/>
                <w:szCs w:val="24"/>
                <w:lang w:val="ka-GE"/>
              </w:rPr>
              <w:t xml:space="preserve">2. </w:t>
            </w:r>
            <w:r w:rsidRPr="00F62B70">
              <w:rPr>
                <w:rFonts w:ascii="Sylfaen" w:hAnsi="Sylfaen"/>
                <w:sz w:val="24"/>
                <w:szCs w:val="24"/>
                <w:lang w:val="ka-GE"/>
              </w:rPr>
              <w:t xml:space="preserve">შესაბამისობის შემფასებელი ორგანო ვალდებულია შესაბამისობის შეფასების პროცედურა განახორციელოს ამ ტექნიკური რეგლამენტის </w:t>
            </w:r>
            <w:r w:rsidRPr="00724022">
              <w:rPr>
                <w:rFonts w:ascii="Sylfaen" w:hAnsi="Sylfaen"/>
                <w:sz w:val="24"/>
                <w:szCs w:val="24"/>
                <w:lang w:val="ka-GE"/>
              </w:rPr>
              <w:t>II დანართის</w:t>
            </w:r>
            <w:r w:rsidRPr="00CE07BF">
              <w:rPr>
                <w:rFonts w:ascii="Sylfaen" w:hAnsi="Sylfaen"/>
                <w:sz w:val="24"/>
                <w:szCs w:val="24"/>
                <w:lang w:val="ka-GE"/>
              </w:rPr>
              <w:t xml:space="preserve"> შესაბამისად</w:t>
            </w:r>
            <w:r w:rsidRPr="00566A0E">
              <w:rPr>
                <w:rFonts w:ascii="Sylfaen" w:hAnsi="Sylfaen"/>
                <w:sz w:val="24"/>
                <w:szCs w:val="24"/>
                <w:lang w:val="ka-GE"/>
              </w:rPr>
              <w:t xml:space="preserve"> </w:t>
            </w:r>
            <w:r w:rsidRPr="00F62B70">
              <w:rPr>
                <w:rFonts w:ascii="Sylfaen" w:hAnsi="Sylfaen"/>
                <w:sz w:val="24"/>
                <w:szCs w:val="24"/>
                <w:lang w:val="ka-GE"/>
              </w:rPr>
              <w:t>ეკონომიკური ოპერატორებისთვის ზედმეტი ბარიერების შექმნის</w:t>
            </w:r>
            <w:r>
              <w:rPr>
                <w:rFonts w:ascii="Sylfaen" w:hAnsi="Sylfaen"/>
                <w:sz w:val="24"/>
                <w:szCs w:val="24"/>
              </w:rPr>
              <w:t xml:space="preserve"> </w:t>
            </w:r>
            <w:r w:rsidRPr="00F62B70">
              <w:rPr>
                <w:rFonts w:ascii="Sylfaen" w:hAnsi="Sylfaen"/>
                <w:sz w:val="24"/>
                <w:szCs w:val="24"/>
                <w:lang w:val="ka-GE"/>
              </w:rPr>
              <w:t>გარეშე.</w:t>
            </w:r>
          </w:p>
          <w:p w14:paraId="76702620" w14:textId="77777777" w:rsidR="00A80048" w:rsidRPr="00F62B70" w:rsidRDefault="00A80048" w:rsidP="009E7CBE">
            <w:pPr>
              <w:tabs>
                <w:tab w:val="left" w:pos="1350"/>
              </w:tabs>
              <w:spacing w:line="276" w:lineRule="auto"/>
              <w:ind w:firstLine="720"/>
              <w:jc w:val="both"/>
              <w:rPr>
                <w:rFonts w:ascii="Sylfaen" w:hAnsi="Sylfaen" w:cs="Sylfaen"/>
                <w:sz w:val="24"/>
                <w:szCs w:val="24"/>
                <w:lang w:val="ka-GE"/>
              </w:rPr>
            </w:pPr>
            <w:r>
              <w:rPr>
                <w:rFonts w:ascii="Sylfaen" w:hAnsi="Sylfaen" w:cs="Sylfaen"/>
                <w:sz w:val="24"/>
                <w:szCs w:val="24"/>
                <w:lang w:val="ka-GE"/>
              </w:rPr>
              <w:t>3</w:t>
            </w:r>
            <w:r w:rsidRPr="00F62B70">
              <w:rPr>
                <w:rFonts w:ascii="Sylfaen" w:hAnsi="Sylfaen" w:cs="Sylfaen"/>
                <w:sz w:val="24"/>
                <w:szCs w:val="24"/>
                <w:lang w:val="ka-GE"/>
              </w:rPr>
              <w:t>. იმ შემთხვევაში, თუ შესაბამისობის შემფასებელი ორგანო აღმოაჩენს, რომ მწარმოებელი არ აკმაყოფილებს ამ ტექნიკური რეგლამენტის</w:t>
            </w:r>
            <w:r>
              <w:rPr>
                <w:rFonts w:ascii="Sylfaen" w:hAnsi="Sylfaen" w:cs="Sylfaen"/>
                <w:sz w:val="24"/>
                <w:szCs w:val="24"/>
                <w:lang w:val="ka-GE"/>
              </w:rPr>
              <w:t xml:space="preserve"> </w:t>
            </w:r>
            <w:r w:rsidRPr="00F62B70">
              <w:rPr>
                <w:rFonts w:ascii="Sylfaen" w:hAnsi="Sylfaen" w:cs="Sylfaen"/>
                <w:sz w:val="24"/>
                <w:szCs w:val="24"/>
                <w:lang w:val="ka-GE"/>
              </w:rPr>
              <w:t>I</w:t>
            </w:r>
            <w:r w:rsidRPr="00341320">
              <w:rPr>
                <w:rFonts w:ascii="Sylfaen" w:hAnsi="Sylfaen" w:cs="Sylfaen"/>
                <w:sz w:val="24"/>
                <w:szCs w:val="24"/>
                <w:lang w:val="ka-GE"/>
              </w:rPr>
              <w:t xml:space="preserve"> დანართით</w:t>
            </w:r>
            <w:r w:rsidRPr="00CE07BF">
              <w:rPr>
                <w:rFonts w:ascii="Sylfaen" w:hAnsi="Sylfaen" w:cs="Sylfaen"/>
                <w:sz w:val="24"/>
                <w:szCs w:val="24"/>
                <w:lang w:val="ka-GE"/>
              </w:rPr>
              <w:t xml:space="preserve"> გათვალისწინებულ</w:t>
            </w:r>
            <w:r w:rsidRPr="00566A0E">
              <w:rPr>
                <w:rFonts w:ascii="Sylfaen" w:hAnsi="Sylfaen" w:cs="Sylfaen"/>
                <w:sz w:val="24"/>
                <w:szCs w:val="24"/>
                <w:lang w:val="ka-GE"/>
              </w:rPr>
              <w:t xml:space="preserve"> ძირითად</w:t>
            </w:r>
            <w:r w:rsidRPr="00F62B70">
              <w:rPr>
                <w:rFonts w:ascii="Sylfaen" w:hAnsi="Sylfaen" w:cs="Sylfaen"/>
                <w:sz w:val="24"/>
                <w:szCs w:val="24"/>
                <w:lang w:val="ka-GE"/>
              </w:rPr>
              <w:t xml:space="preserve"> მოთხოვნებს, შესაბამის სტანდარტებს ან სხვა ტექნიკურ სპეციფიკაციებს, იგი ვალდებულია მწარმოებელს მოსთხოვოს შესაბამისი მაკორექტირებელი ღონისძიებების განხორციელება და არ გასცეს სერტიფიკატი ან დამოწმების გადაწყვეტილება. </w:t>
            </w:r>
          </w:p>
          <w:p w14:paraId="47738020" w14:textId="77777777" w:rsidR="00A80048" w:rsidRPr="00F62B70" w:rsidRDefault="00A80048" w:rsidP="009E7CBE">
            <w:pPr>
              <w:tabs>
                <w:tab w:val="left" w:pos="1350"/>
              </w:tabs>
              <w:spacing w:line="276" w:lineRule="auto"/>
              <w:ind w:firstLine="720"/>
              <w:jc w:val="both"/>
              <w:rPr>
                <w:rFonts w:ascii="Sylfaen" w:hAnsi="Sylfaen" w:cs="Sylfaen"/>
                <w:sz w:val="24"/>
                <w:szCs w:val="24"/>
                <w:lang w:val="ka-GE"/>
              </w:rPr>
            </w:pPr>
            <w:r>
              <w:rPr>
                <w:rFonts w:ascii="Sylfaen" w:hAnsi="Sylfaen" w:cs="Sylfaen"/>
                <w:sz w:val="24"/>
                <w:szCs w:val="24"/>
                <w:lang w:val="ka-GE"/>
              </w:rPr>
              <w:t>4</w:t>
            </w:r>
            <w:r w:rsidRPr="00F62B70">
              <w:rPr>
                <w:rFonts w:ascii="Sylfaen" w:hAnsi="Sylfaen" w:cs="Sylfaen"/>
                <w:sz w:val="24"/>
                <w:szCs w:val="24"/>
                <w:lang w:val="ka-GE"/>
              </w:rPr>
              <w:t>. თუ სერტიფიკატისა ან დამოწმების გადაწყვეტილების გაცემის შემდგომი მონიტორინგის განხორციელებისას, შესაბამისობის შემფასებელი ორგანო აღმოაჩენს, რომ მოწყობილობა ან საამწყობრო ნაწილი აღარ შეესაბამება შესაბამის მოთხოვნებს, იგი ვალდებულია მწარმოებელს მოსთხოვოს სათანადო მაკორექტირებელი ზომების გატარება და საჭიროების შემთხვევაში შეაჩეროს ან გააუქმოს  სერტიფიკატი და დამოწმების გადაწყვეტილება.</w:t>
            </w:r>
          </w:p>
          <w:p w14:paraId="3507380C" w14:textId="77777777" w:rsidR="00A80048" w:rsidRPr="00F62B70" w:rsidRDefault="00A80048" w:rsidP="009E7CBE">
            <w:pPr>
              <w:pStyle w:val="ListParagraph"/>
              <w:tabs>
                <w:tab w:val="left" w:pos="1350"/>
              </w:tabs>
              <w:spacing w:line="276" w:lineRule="auto"/>
              <w:ind w:left="0" w:firstLine="720"/>
              <w:jc w:val="both"/>
              <w:rPr>
                <w:rFonts w:ascii="Sylfaen" w:hAnsi="Sylfaen"/>
                <w:sz w:val="24"/>
                <w:szCs w:val="24"/>
                <w:lang w:val="ka-GE"/>
              </w:rPr>
            </w:pPr>
            <w:r>
              <w:rPr>
                <w:rFonts w:ascii="Sylfaen" w:hAnsi="Sylfaen" w:cs="Sylfaen"/>
                <w:sz w:val="24"/>
                <w:szCs w:val="24"/>
                <w:lang w:val="ka-GE"/>
              </w:rPr>
              <w:t>5</w:t>
            </w:r>
            <w:r w:rsidRPr="00F62B70">
              <w:rPr>
                <w:rFonts w:ascii="Sylfaen" w:hAnsi="Sylfaen" w:cs="Sylfaen"/>
                <w:sz w:val="24"/>
                <w:szCs w:val="24"/>
                <w:lang w:val="ka-GE"/>
              </w:rPr>
              <w:t xml:space="preserve">. </w:t>
            </w:r>
            <w:r w:rsidRPr="00F62B70">
              <w:rPr>
                <w:rFonts w:ascii="Sylfaen" w:eastAsia="Arial Unicode MS" w:hAnsi="Sylfaen" w:cs="Arial Unicode MS"/>
                <w:sz w:val="24"/>
                <w:szCs w:val="24"/>
                <w:lang w:val="ka-GE"/>
              </w:rPr>
              <w:t xml:space="preserve">თუ მწარმოებლის მიერ არ იქნა მიღებული სათანადო მაკორექტირებელი ზომები ან მიღებულ ზომებს არ აქვს საჭირო ეფექტი, შესაბამისობის შემფასებელი ორგანო ვალდებულია შესაბამისად შეზღუდოს, შეაჩეროს ან გააუქმოს სერტიფიკატი ან აღიარების გადაწყვეტილება. </w:t>
            </w:r>
          </w:p>
          <w:p w14:paraId="70FDF7D4" w14:textId="77777777" w:rsidR="00A80048" w:rsidRPr="00566A0E" w:rsidRDefault="00A80048" w:rsidP="009E7CBE">
            <w:pPr>
              <w:tabs>
                <w:tab w:val="left" w:pos="1350"/>
              </w:tabs>
              <w:spacing w:after="0" w:line="276" w:lineRule="auto"/>
              <w:ind w:firstLine="720"/>
              <w:jc w:val="both"/>
              <w:rPr>
                <w:rFonts w:ascii="Sylfaen" w:hAnsi="Sylfaen"/>
                <w:b/>
                <w:sz w:val="24"/>
                <w:szCs w:val="24"/>
                <w:lang w:val="ka-GE"/>
              </w:rPr>
            </w:pPr>
          </w:p>
        </w:tc>
        <w:tc>
          <w:tcPr>
            <w:tcW w:w="900" w:type="dxa"/>
          </w:tcPr>
          <w:p w14:paraId="5A196731" w14:textId="77777777" w:rsidR="00A80048" w:rsidRDefault="00A80048" w:rsidP="009E7CBE">
            <w:pPr>
              <w:tabs>
                <w:tab w:val="left" w:pos="1350"/>
              </w:tabs>
              <w:ind w:firstLine="18"/>
              <w:jc w:val="both"/>
              <w:rPr>
                <w:rFonts w:ascii="Sylfaen" w:eastAsia="Sylfaen" w:hAnsi="Sylfaen"/>
                <w:b/>
                <w:sz w:val="24"/>
                <w:szCs w:val="24"/>
                <w:lang w:val="ka-GE"/>
              </w:rPr>
            </w:pPr>
            <w:r>
              <w:rPr>
                <w:rFonts w:ascii="Sylfaen" w:eastAsia="Sylfaen" w:hAnsi="Sylfaen"/>
                <w:b/>
                <w:sz w:val="24"/>
                <w:szCs w:val="24"/>
                <w:lang w:val="ka-GE"/>
              </w:rPr>
              <w:t>სშ</w:t>
            </w:r>
          </w:p>
        </w:tc>
        <w:tc>
          <w:tcPr>
            <w:tcW w:w="1710" w:type="dxa"/>
          </w:tcPr>
          <w:p w14:paraId="1B98A14A" w14:textId="77777777" w:rsidR="00A80048" w:rsidRPr="00202BD0" w:rsidRDefault="00A80048" w:rsidP="009E7CBE">
            <w:pPr>
              <w:tabs>
                <w:tab w:val="left" w:pos="1350"/>
              </w:tabs>
              <w:jc w:val="both"/>
              <w:rPr>
                <w:rFonts w:ascii="Sylfaen" w:eastAsia="Sylfaen" w:hAnsi="Sylfaen"/>
                <w:szCs w:val="24"/>
                <w:lang w:val="ka-GE"/>
              </w:rPr>
            </w:pPr>
          </w:p>
        </w:tc>
      </w:tr>
      <w:tr w:rsidR="00BA65C1" w:rsidRPr="00202BD0" w14:paraId="2F245B8E" w14:textId="77777777" w:rsidTr="009E7CBE">
        <w:tblPrEx>
          <w:tblBorders>
            <w:insideH w:val="single" w:sz="4" w:space="0" w:color="auto"/>
          </w:tblBorders>
        </w:tblPrEx>
        <w:trPr>
          <w:trHeight w:val="2690"/>
        </w:trPr>
        <w:tc>
          <w:tcPr>
            <w:tcW w:w="900" w:type="dxa"/>
          </w:tcPr>
          <w:p w14:paraId="73B642DC" w14:textId="77777777" w:rsidR="00A80048" w:rsidRDefault="00A80048" w:rsidP="009E7CBE">
            <w:pPr>
              <w:tabs>
                <w:tab w:val="left" w:pos="1350"/>
              </w:tabs>
              <w:jc w:val="both"/>
              <w:rPr>
                <w:rFonts w:ascii="Sylfaen" w:eastAsia="Sylfaen" w:hAnsi="Sylfaen"/>
                <w:b/>
                <w:szCs w:val="24"/>
                <w:lang w:val="ka-GE"/>
              </w:rPr>
            </w:pPr>
            <w:r>
              <w:rPr>
                <w:rFonts w:ascii="Sylfaen" w:eastAsia="Sylfaen" w:hAnsi="Sylfaen"/>
                <w:b/>
                <w:szCs w:val="24"/>
                <w:lang w:val="ka-GE"/>
              </w:rPr>
              <w:t>32</w:t>
            </w:r>
          </w:p>
        </w:tc>
        <w:tc>
          <w:tcPr>
            <w:tcW w:w="4770" w:type="dxa"/>
          </w:tcPr>
          <w:p w14:paraId="322FD760" w14:textId="77777777" w:rsidR="00A80048" w:rsidRPr="00AE49ED" w:rsidRDefault="00A80048" w:rsidP="009E7CBE">
            <w:pPr>
              <w:tabs>
                <w:tab w:val="left" w:pos="1350"/>
              </w:tabs>
              <w:spacing w:line="276" w:lineRule="auto"/>
              <w:ind w:left="576" w:right="432"/>
              <w:rPr>
                <w:rFonts w:ascii="Sylfaen" w:hAnsi="Sylfaen" w:cs="EUAlbertina-Bold"/>
                <w:bCs/>
                <w:sz w:val="24"/>
                <w:szCs w:val="24"/>
                <w:lang w:val="ka-GE"/>
              </w:rPr>
            </w:pPr>
            <w:r w:rsidRPr="00D77492">
              <w:rPr>
                <w:rFonts w:ascii="Sylfaen" w:hAnsi="Sylfaen" w:cs="EUAlbertina-Bold"/>
                <w:bCs/>
                <w:sz w:val="24"/>
                <w:szCs w:val="24"/>
                <w:lang w:val="ka-GE"/>
              </w:rPr>
              <w:t xml:space="preserve">ნოტიფიცირებულმა ორგანოებმა უნდა უზრუნველყონ მათ მიერ მიღებული გადაწყვეტილების </w:t>
            </w:r>
            <w:r w:rsidRPr="00AB41DA">
              <w:rPr>
                <w:rFonts w:ascii="Sylfaen" w:hAnsi="Sylfaen" w:cs="EUAlbertina-Bold"/>
                <w:bCs/>
                <w:sz w:val="24"/>
                <w:szCs w:val="24"/>
                <w:lang w:val="ka-GE"/>
              </w:rPr>
              <w:t>გასაჩივრების გამჭვირვალე პროცედურის</w:t>
            </w:r>
            <w:r w:rsidRPr="00D77492">
              <w:rPr>
                <w:rFonts w:ascii="Sylfaen" w:hAnsi="Sylfaen" w:cs="EUAlbertina-Bold"/>
                <w:bCs/>
                <w:sz w:val="24"/>
                <w:szCs w:val="24"/>
                <w:lang w:val="ka-GE"/>
              </w:rPr>
              <w:t xml:space="preserve"> ხელმისაწვდომობა.</w:t>
            </w:r>
          </w:p>
          <w:p w14:paraId="7066559D" w14:textId="77777777" w:rsidR="00A80048" w:rsidRPr="00D77492" w:rsidRDefault="00A80048" w:rsidP="009E7CBE">
            <w:pPr>
              <w:tabs>
                <w:tab w:val="left" w:pos="1350"/>
              </w:tabs>
              <w:spacing w:line="276" w:lineRule="auto"/>
              <w:ind w:left="576" w:right="432"/>
              <w:jc w:val="center"/>
              <w:rPr>
                <w:rFonts w:ascii="Sylfaen" w:hAnsi="Sylfaen"/>
                <w:b/>
                <w:sz w:val="24"/>
                <w:szCs w:val="24"/>
                <w:lang w:val="ka-GE"/>
              </w:rPr>
            </w:pPr>
          </w:p>
        </w:tc>
        <w:tc>
          <w:tcPr>
            <w:tcW w:w="540" w:type="dxa"/>
          </w:tcPr>
          <w:p w14:paraId="20EF5CC7" w14:textId="77777777" w:rsidR="00A80048" w:rsidRPr="00C531F9" w:rsidRDefault="00C531F9" w:rsidP="009E7CBE">
            <w:pPr>
              <w:tabs>
                <w:tab w:val="left" w:pos="1350"/>
              </w:tabs>
              <w:jc w:val="both"/>
              <w:rPr>
                <w:rFonts w:ascii="Sylfaen" w:eastAsia="Sylfaen" w:hAnsi="Sylfaen"/>
                <w:b/>
                <w:sz w:val="24"/>
                <w:szCs w:val="24"/>
              </w:rPr>
            </w:pPr>
            <w:r>
              <w:rPr>
                <w:rFonts w:ascii="Sylfaen" w:eastAsia="Sylfaen" w:hAnsi="Sylfaen"/>
                <w:b/>
                <w:sz w:val="24"/>
                <w:szCs w:val="24"/>
              </w:rPr>
              <w:t>N3</w:t>
            </w:r>
          </w:p>
        </w:tc>
        <w:tc>
          <w:tcPr>
            <w:tcW w:w="630" w:type="dxa"/>
          </w:tcPr>
          <w:p w14:paraId="7463F5F9" w14:textId="79F794FE" w:rsidR="00A80048" w:rsidRPr="00B545AE" w:rsidRDefault="00F37C13" w:rsidP="009E7CBE">
            <w:pPr>
              <w:tabs>
                <w:tab w:val="left" w:pos="1350"/>
              </w:tabs>
              <w:jc w:val="both"/>
              <w:rPr>
                <w:rFonts w:ascii="Sylfaen" w:eastAsia="Sylfaen" w:hAnsi="Sylfaen"/>
                <w:szCs w:val="24"/>
              </w:rPr>
            </w:pPr>
            <w:r w:rsidRPr="00B545AE">
              <w:rPr>
                <w:rFonts w:ascii="Sylfaen" w:eastAsia="Sylfaen" w:hAnsi="Sylfaen"/>
                <w:szCs w:val="24"/>
              </w:rPr>
              <w:t>თავი II</w:t>
            </w:r>
            <w:r w:rsidR="0091699D">
              <w:rPr>
                <w:rFonts w:ascii="Sylfaen" w:eastAsia="Sylfaen" w:hAnsi="Sylfaen"/>
                <w:szCs w:val="24"/>
              </w:rPr>
              <w:t>.</w:t>
            </w:r>
          </w:p>
          <w:p w14:paraId="5B5EEF21" w14:textId="77777777" w:rsidR="00F37C13" w:rsidRPr="00B545AE" w:rsidRDefault="00F37C13" w:rsidP="009E7CBE">
            <w:pPr>
              <w:tabs>
                <w:tab w:val="left" w:pos="1350"/>
              </w:tabs>
              <w:jc w:val="both"/>
              <w:rPr>
                <w:rFonts w:ascii="Sylfaen" w:eastAsia="Sylfaen" w:hAnsi="Sylfaen"/>
                <w:szCs w:val="24"/>
              </w:rPr>
            </w:pPr>
            <w:r w:rsidRPr="00B545AE">
              <w:rPr>
                <w:rFonts w:ascii="Sylfaen" w:eastAsia="Sylfaen" w:hAnsi="Sylfaen"/>
                <w:szCs w:val="24"/>
              </w:rPr>
              <w:t>2</w:t>
            </w:r>
          </w:p>
          <w:p w14:paraId="3E3A0937" w14:textId="77777777" w:rsidR="00F37C13" w:rsidRPr="00B545AE" w:rsidRDefault="00F37C13" w:rsidP="009E7CBE">
            <w:pPr>
              <w:tabs>
                <w:tab w:val="left" w:pos="1350"/>
              </w:tabs>
              <w:jc w:val="both"/>
              <w:rPr>
                <w:rFonts w:ascii="Sylfaen" w:eastAsia="Sylfaen" w:hAnsi="Sylfaen"/>
                <w:szCs w:val="24"/>
              </w:rPr>
            </w:pPr>
          </w:p>
          <w:p w14:paraId="7FCEA670" w14:textId="77777777" w:rsidR="00F37C13" w:rsidRPr="00B545AE" w:rsidRDefault="00F37C13" w:rsidP="009E7CBE">
            <w:pPr>
              <w:tabs>
                <w:tab w:val="left" w:pos="1350"/>
              </w:tabs>
              <w:jc w:val="both"/>
              <w:rPr>
                <w:rFonts w:ascii="Sylfaen" w:eastAsia="Sylfaen" w:hAnsi="Sylfaen"/>
                <w:szCs w:val="24"/>
              </w:rPr>
            </w:pPr>
          </w:p>
          <w:p w14:paraId="250EB41C" w14:textId="77777777" w:rsidR="00F37C13" w:rsidRPr="00B545AE" w:rsidRDefault="00F37C13" w:rsidP="009E7CBE">
            <w:pPr>
              <w:tabs>
                <w:tab w:val="left" w:pos="1350"/>
              </w:tabs>
              <w:jc w:val="both"/>
              <w:rPr>
                <w:rFonts w:ascii="Sylfaen" w:eastAsia="Sylfaen" w:hAnsi="Sylfaen"/>
                <w:szCs w:val="24"/>
              </w:rPr>
            </w:pPr>
          </w:p>
          <w:p w14:paraId="364DE215" w14:textId="77777777" w:rsidR="00F37C13" w:rsidRPr="00B545AE" w:rsidRDefault="00F37C13" w:rsidP="009E7CBE">
            <w:pPr>
              <w:tabs>
                <w:tab w:val="left" w:pos="1350"/>
              </w:tabs>
              <w:jc w:val="both"/>
              <w:rPr>
                <w:rFonts w:ascii="Sylfaen" w:eastAsia="Sylfaen" w:hAnsi="Sylfaen"/>
                <w:szCs w:val="24"/>
              </w:rPr>
            </w:pPr>
          </w:p>
          <w:p w14:paraId="11167EC7" w14:textId="77777777" w:rsidR="00F37C13" w:rsidRPr="00B545AE" w:rsidRDefault="00F37C13" w:rsidP="009E7CBE">
            <w:pPr>
              <w:tabs>
                <w:tab w:val="left" w:pos="1350"/>
              </w:tabs>
              <w:jc w:val="both"/>
              <w:rPr>
                <w:rFonts w:ascii="Sylfaen" w:eastAsia="Sylfaen" w:hAnsi="Sylfaen"/>
                <w:szCs w:val="24"/>
              </w:rPr>
            </w:pPr>
          </w:p>
          <w:p w14:paraId="219E4923" w14:textId="77777777" w:rsidR="00F37C13" w:rsidRPr="00B545AE" w:rsidRDefault="00F37C13" w:rsidP="009E7CBE">
            <w:pPr>
              <w:tabs>
                <w:tab w:val="left" w:pos="1350"/>
              </w:tabs>
              <w:jc w:val="both"/>
              <w:rPr>
                <w:rFonts w:ascii="Sylfaen" w:eastAsia="Sylfaen" w:hAnsi="Sylfaen"/>
                <w:szCs w:val="24"/>
              </w:rPr>
            </w:pPr>
          </w:p>
          <w:p w14:paraId="3C0A4678" w14:textId="77777777" w:rsidR="00F37C13" w:rsidRPr="00B545AE" w:rsidRDefault="00F37C13" w:rsidP="009E7CBE">
            <w:pPr>
              <w:tabs>
                <w:tab w:val="left" w:pos="1350"/>
              </w:tabs>
              <w:jc w:val="both"/>
              <w:rPr>
                <w:rFonts w:ascii="Sylfaen" w:eastAsia="Sylfaen" w:hAnsi="Sylfaen"/>
                <w:szCs w:val="24"/>
              </w:rPr>
            </w:pPr>
            <w:r w:rsidRPr="00B545AE">
              <w:rPr>
                <w:rFonts w:ascii="Sylfaen" w:eastAsia="Sylfaen" w:hAnsi="Sylfaen"/>
                <w:szCs w:val="24"/>
              </w:rPr>
              <w:t>3</w:t>
            </w:r>
          </w:p>
          <w:p w14:paraId="7EB2D7B4" w14:textId="77777777" w:rsidR="00F37C13" w:rsidRPr="00B545AE" w:rsidRDefault="00F37C13" w:rsidP="009E7CBE">
            <w:pPr>
              <w:tabs>
                <w:tab w:val="left" w:pos="1350"/>
              </w:tabs>
              <w:jc w:val="both"/>
              <w:rPr>
                <w:rFonts w:ascii="Sylfaen" w:eastAsia="Sylfaen" w:hAnsi="Sylfaen"/>
                <w:szCs w:val="24"/>
              </w:rPr>
            </w:pPr>
          </w:p>
          <w:p w14:paraId="517A7759" w14:textId="77777777" w:rsidR="00F37C13" w:rsidRPr="00B545AE" w:rsidRDefault="00F37C13" w:rsidP="009E7CBE">
            <w:pPr>
              <w:tabs>
                <w:tab w:val="left" w:pos="1350"/>
              </w:tabs>
              <w:jc w:val="both"/>
              <w:rPr>
                <w:rFonts w:ascii="Sylfaen" w:eastAsia="Sylfaen" w:hAnsi="Sylfaen"/>
                <w:szCs w:val="24"/>
              </w:rPr>
            </w:pPr>
          </w:p>
          <w:p w14:paraId="0334E319" w14:textId="77777777" w:rsidR="00F37C13" w:rsidRPr="00B545AE" w:rsidRDefault="00F37C13" w:rsidP="009E7CBE">
            <w:pPr>
              <w:tabs>
                <w:tab w:val="left" w:pos="1350"/>
              </w:tabs>
              <w:jc w:val="both"/>
              <w:rPr>
                <w:rFonts w:ascii="Sylfaen" w:eastAsia="Sylfaen" w:hAnsi="Sylfaen"/>
                <w:szCs w:val="24"/>
              </w:rPr>
            </w:pPr>
          </w:p>
          <w:p w14:paraId="50442C2E" w14:textId="77777777" w:rsidR="00F37C13" w:rsidRPr="00B545AE" w:rsidRDefault="00F37C13" w:rsidP="009E7CBE">
            <w:pPr>
              <w:tabs>
                <w:tab w:val="left" w:pos="1350"/>
              </w:tabs>
              <w:jc w:val="both"/>
              <w:rPr>
                <w:rFonts w:ascii="Sylfaen" w:eastAsia="Sylfaen" w:hAnsi="Sylfaen"/>
                <w:szCs w:val="24"/>
              </w:rPr>
            </w:pPr>
          </w:p>
          <w:p w14:paraId="0F283204" w14:textId="77777777" w:rsidR="00F37C13" w:rsidRPr="00B545AE" w:rsidRDefault="00F37C13" w:rsidP="009E7CBE">
            <w:pPr>
              <w:tabs>
                <w:tab w:val="left" w:pos="1350"/>
              </w:tabs>
              <w:jc w:val="both"/>
              <w:rPr>
                <w:rFonts w:ascii="Sylfaen" w:eastAsia="Sylfaen" w:hAnsi="Sylfaen"/>
                <w:szCs w:val="24"/>
              </w:rPr>
            </w:pPr>
          </w:p>
          <w:p w14:paraId="4B86C5F5" w14:textId="77777777" w:rsidR="00F37C13" w:rsidRPr="00B545AE" w:rsidRDefault="00F37C13" w:rsidP="009E7CBE">
            <w:pPr>
              <w:tabs>
                <w:tab w:val="left" w:pos="1350"/>
              </w:tabs>
              <w:jc w:val="both"/>
              <w:rPr>
                <w:rFonts w:ascii="Sylfaen" w:eastAsia="Sylfaen" w:hAnsi="Sylfaen"/>
                <w:szCs w:val="24"/>
              </w:rPr>
            </w:pPr>
          </w:p>
          <w:p w14:paraId="20235DE2" w14:textId="77777777" w:rsidR="00F37C13" w:rsidRPr="00B545AE" w:rsidRDefault="00F37C13" w:rsidP="009E7CBE">
            <w:pPr>
              <w:tabs>
                <w:tab w:val="left" w:pos="1350"/>
              </w:tabs>
              <w:jc w:val="both"/>
              <w:rPr>
                <w:rFonts w:ascii="Sylfaen" w:eastAsia="Sylfaen" w:hAnsi="Sylfaen"/>
                <w:szCs w:val="24"/>
              </w:rPr>
            </w:pPr>
          </w:p>
          <w:p w14:paraId="20CC9CBF" w14:textId="77777777" w:rsidR="00F37C13" w:rsidRPr="00B545AE" w:rsidRDefault="00F37C13" w:rsidP="009E7CBE">
            <w:pPr>
              <w:tabs>
                <w:tab w:val="left" w:pos="1350"/>
              </w:tabs>
              <w:jc w:val="both"/>
              <w:rPr>
                <w:rFonts w:ascii="Sylfaen" w:eastAsia="Sylfaen" w:hAnsi="Sylfaen"/>
                <w:szCs w:val="24"/>
              </w:rPr>
            </w:pPr>
          </w:p>
          <w:p w14:paraId="53C9C0EF" w14:textId="77777777" w:rsidR="00F37C13" w:rsidRPr="00B545AE" w:rsidRDefault="00F37C13" w:rsidP="009E7CBE">
            <w:pPr>
              <w:tabs>
                <w:tab w:val="left" w:pos="1350"/>
              </w:tabs>
              <w:jc w:val="both"/>
              <w:rPr>
                <w:rFonts w:ascii="Sylfaen" w:eastAsia="Sylfaen" w:hAnsi="Sylfaen"/>
                <w:szCs w:val="24"/>
              </w:rPr>
            </w:pPr>
          </w:p>
          <w:p w14:paraId="30E7510D" w14:textId="77777777" w:rsidR="00F37C13" w:rsidRPr="00B545AE" w:rsidRDefault="00F37C13" w:rsidP="009E7CBE">
            <w:pPr>
              <w:tabs>
                <w:tab w:val="left" w:pos="1350"/>
              </w:tabs>
              <w:jc w:val="both"/>
              <w:rPr>
                <w:rFonts w:ascii="Sylfaen" w:eastAsia="Sylfaen" w:hAnsi="Sylfaen"/>
                <w:szCs w:val="24"/>
              </w:rPr>
            </w:pPr>
          </w:p>
          <w:p w14:paraId="3D361AFC" w14:textId="77777777" w:rsidR="00F37C13" w:rsidRPr="00B545AE" w:rsidRDefault="00F37C13" w:rsidP="009E7CBE">
            <w:pPr>
              <w:tabs>
                <w:tab w:val="left" w:pos="1350"/>
              </w:tabs>
              <w:jc w:val="both"/>
              <w:rPr>
                <w:rFonts w:ascii="Sylfaen" w:eastAsia="Sylfaen" w:hAnsi="Sylfaen"/>
                <w:szCs w:val="24"/>
              </w:rPr>
            </w:pPr>
          </w:p>
          <w:p w14:paraId="6667DB69" w14:textId="77777777" w:rsidR="00F37C13" w:rsidRPr="00B545AE" w:rsidRDefault="00F37C13" w:rsidP="009E7CBE">
            <w:pPr>
              <w:tabs>
                <w:tab w:val="left" w:pos="1350"/>
              </w:tabs>
              <w:jc w:val="both"/>
              <w:rPr>
                <w:rFonts w:ascii="Sylfaen" w:eastAsia="Sylfaen" w:hAnsi="Sylfaen"/>
                <w:szCs w:val="24"/>
              </w:rPr>
            </w:pPr>
          </w:p>
          <w:p w14:paraId="19C6F1C5" w14:textId="781E8050" w:rsidR="00F37C13" w:rsidRPr="00F37C13" w:rsidRDefault="00776582" w:rsidP="009E7CBE">
            <w:pPr>
              <w:tabs>
                <w:tab w:val="left" w:pos="1350"/>
              </w:tabs>
              <w:jc w:val="both"/>
              <w:rPr>
                <w:rFonts w:ascii="Sylfaen" w:eastAsia="Sylfaen" w:hAnsi="Sylfaen"/>
                <w:b/>
                <w:sz w:val="24"/>
                <w:szCs w:val="24"/>
                <w:lang w:val="ka-GE"/>
              </w:rPr>
            </w:pPr>
            <w:r w:rsidRPr="00776582">
              <w:rPr>
                <w:rFonts w:ascii="Sylfaen" w:eastAsia="Sylfaen" w:hAnsi="Sylfaen"/>
                <w:szCs w:val="24"/>
              </w:rPr>
              <w:t>7</w:t>
            </w:r>
          </w:p>
        </w:tc>
        <w:tc>
          <w:tcPr>
            <w:tcW w:w="5310" w:type="dxa"/>
          </w:tcPr>
          <w:p w14:paraId="7DD7B395" w14:textId="77777777" w:rsidR="00711651" w:rsidRPr="00B545AE" w:rsidRDefault="00711651" w:rsidP="007116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Sylfaen" w:hAnsi="Sylfaen"/>
                <w:szCs w:val="24"/>
              </w:rPr>
            </w:pPr>
            <w:r w:rsidRPr="00B545AE">
              <w:rPr>
                <w:rFonts w:ascii="Sylfaen" w:eastAsia="Sylfaen" w:hAnsi="Sylfaen"/>
                <w:szCs w:val="24"/>
              </w:rPr>
              <w:t>1. აპელაცია ან/და საჩივარი გაგზავნილ უნდა იქნას აკრედიტაციის ცენტრის ადმინისტრაციულ სამსახურში.</w:t>
            </w:r>
          </w:p>
          <w:p w14:paraId="57114F57" w14:textId="77777777" w:rsidR="00711651" w:rsidRPr="00B545AE" w:rsidRDefault="00711651" w:rsidP="007116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Sylfaen" w:hAnsi="Sylfaen"/>
                <w:szCs w:val="24"/>
              </w:rPr>
            </w:pPr>
            <w:r w:rsidRPr="00B545AE">
              <w:rPr>
                <w:rFonts w:ascii="Sylfaen" w:eastAsia="Sylfaen" w:hAnsi="Sylfaen"/>
                <w:szCs w:val="24"/>
              </w:rPr>
              <w:t xml:space="preserve">2. აპელაცია უნდა დარეგისტრირდეს აკრედიტაციის ცენტრში ერთი თვის განმავლობაში, დღიდან, როდესაც წარმომდგენს მხარეს გადაეცა დოკუმენტი, რომელიც არის აპელაციის საგანი. </w:t>
            </w:r>
          </w:p>
          <w:p w14:paraId="4E1DB251" w14:textId="77777777" w:rsidR="00711651" w:rsidRPr="00B545AE" w:rsidRDefault="00711651" w:rsidP="007116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Sylfaen" w:hAnsi="Sylfaen"/>
                <w:szCs w:val="24"/>
              </w:rPr>
            </w:pPr>
            <w:r w:rsidRPr="00B545AE">
              <w:rPr>
                <w:rFonts w:ascii="Sylfaen" w:eastAsia="Sylfaen" w:hAnsi="Sylfaen"/>
                <w:szCs w:val="24"/>
              </w:rPr>
              <w:t>3. საჩივარი აკრედიტაციის ცენტრში წარმოდგენილ უნდა იქნას ერთი თვის განმავლობაში, დღიდან, როდესაც მოხდა საჩივრის მიზეზის იდენტიფიკაცია.</w:t>
            </w:r>
          </w:p>
          <w:p w14:paraId="644EB4FA" w14:textId="77777777" w:rsidR="00711651" w:rsidRPr="00B545AE" w:rsidRDefault="00711651" w:rsidP="007116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Sylfaen" w:hAnsi="Sylfaen"/>
                <w:szCs w:val="24"/>
              </w:rPr>
            </w:pPr>
          </w:p>
          <w:p w14:paraId="09C711A8" w14:textId="77777777" w:rsidR="0091699D" w:rsidRDefault="0091699D" w:rsidP="007116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Sylfaen" w:hAnsi="Sylfaen"/>
                <w:szCs w:val="24"/>
              </w:rPr>
            </w:pPr>
          </w:p>
          <w:p w14:paraId="1D24C742" w14:textId="2A1BDBAC" w:rsidR="00711651" w:rsidRPr="00B545AE" w:rsidRDefault="00711651" w:rsidP="007116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Sylfaen" w:hAnsi="Sylfaen"/>
                <w:szCs w:val="24"/>
              </w:rPr>
            </w:pPr>
            <w:r w:rsidRPr="00B545AE">
              <w:rPr>
                <w:rFonts w:ascii="Sylfaen" w:eastAsia="Sylfaen" w:hAnsi="Sylfaen"/>
                <w:szCs w:val="24"/>
              </w:rPr>
              <w:t>1. წარმოდგენილი აპელაცია ან საჩივარი უნდა შეიცავდეს შემდეგ ინფორმაციას:</w:t>
            </w:r>
          </w:p>
          <w:p w14:paraId="26FCF509" w14:textId="77777777" w:rsidR="00711651" w:rsidRPr="00B545AE" w:rsidRDefault="00711651" w:rsidP="007116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Sylfaen" w:hAnsi="Sylfaen"/>
                <w:szCs w:val="24"/>
              </w:rPr>
            </w:pPr>
            <w:r w:rsidRPr="00B545AE">
              <w:rPr>
                <w:rFonts w:ascii="Sylfaen" w:eastAsia="Sylfaen" w:hAnsi="Sylfaen"/>
                <w:szCs w:val="24"/>
              </w:rPr>
              <w:t>ა) აპელაციის ან საჩივრის წარმომდგენი ორგანოს/პირის საიდენტიფიკაციო მონაცემებს;</w:t>
            </w:r>
          </w:p>
          <w:p w14:paraId="51512DBD" w14:textId="77777777" w:rsidR="00711651" w:rsidRPr="00B545AE" w:rsidRDefault="00711651" w:rsidP="007116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Sylfaen" w:hAnsi="Sylfaen"/>
                <w:szCs w:val="24"/>
              </w:rPr>
            </w:pPr>
            <w:r w:rsidRPr="00B545AE">
              <w:rPr>
                <w:rFonts w:ascii="Sylfaen" w:eastAsia="Sylfaen" w:hAnsi="Sylfaen"/>
                <w:szCs w:val="24"/>
              </w:rPr>
              <w:t>ბ) აპელაციის ან საჩივრის საგანს;</w:t>
            </w:r>
          </w:p>
          <w:p w14:paraId="325492D6" w14:textId="77777777" w:rsidR="00711651" w:rsidRPr="00B545AE" w:rsidRDefault="00711651" w:rsidP="007116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Sylfaen" w:hAnsi="Sylfaen"/>
                <w:szCs w:val="24"/>
              </w:rPr>
            </w:pPr>
            <w:r w:rsidRPr="00B545AE">
              <w:rPr>
                <w:rFonts w:ascii="Sylfaen" w:eastAsia="Sylfaen" w:hAnsi="Sylfaen"/>
                <w:szCs w:val="24"/>
              </w:rPr>
              <w:t>გ) აპელაციის ან საჩივრის მიზეზებს;</w:t>
            </w:r>
          </w:p>
          <w:p w14:paraId="7191FA26" w14:textId="77777777" w:rsidR="00711651" w:rsidRPr="00B545AE" w:rsidRDefault="00711651" w:rsidP="007116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Sylfaen" w:hAnsi="Sylfaen"/>
                <w:szCs w:val="24"/>
              </w:rPr>
            </w:pPr>
            <w:r w:rsidRPr="00B545AE">
              <w:rPr>
                <w:rFonts w:ascii="Sylfaen" w:eastAsia="Sylfaen" w:hAnsi="Sylfaen"/>
                <w:szCs w:val="24"/>
              </w:rPr>
              <w:t>დ) საკითხის გადაწყვეტის შესაძლო გზებს.</w:t>
            </w:r>
          </w:p>
          <w:p w14:paraId="08367EEA" w14:textId="77777777" w:rsidR="00711651" w:rsidRPr="00B545AE" w:rsidRDefault="00711651" w:rsidP="007116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Sylfaen" w:hAnsi="Sylfaen"/>
                <w:szCs w:val="24"/>
              </w:rPr>
            </w:pPr>
            <w:r w:rsidRPr="00B545AE">
              <w:rPr>
                <w:rFonts w:ascii="Sylfaen" w:eastAsia="Sylfaen" w:hAnsi="Sylfaen"/>
                <w:szCs w:val="24"/>
              </w:rPr>
              <w:t xml:space="preserve">2. აპელაციის ან საჩივრის განხილვისათვის საჭიროა წარმოდგენილ იქნას შესაბამისი წერილობითი სახის მტკიცებულება, ასეთის არსებობის შემთხვევაში. </w:t>
            </w:r>
          </w:p>
          <w:p w14:paraId="2DAF9B45" w14:textId="77777777" w:rsidR="00711651" w:rsidRPr="00B545AE" w:rsidRDefault="00711651" w:rsidP="007116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Sylfaen" w:hAnsi="Sylfaen"/>
                <w:szCs w:val="24"/>
              </w:rPr>
            </w:pPr>
            <w:r w:rsidRPr="00B545AE">
              <w:rPr>
                <w:rFonts w:ascii="Sylfaen" w:eastAsia="Sylfaen" w:hAnsi="Sylfaen"/>
                <w:szCs w:val="24"/>
              </w:rPr>
              <w:t>3. თუ წარმოდგენილი აპელაცია ან საჩივარი არ აკმაყოფილებს ზემოთ აღწერილ პირობებს, აკრედიტაციის ცენტრი უფლებამოსილია მოითხოვოს, რომ ორგანომ/პირმა წარმოადგინოს დამატებითი ინფორმაცია, რომლის წარმოდგენამდე აკრედიტაციის ცენტრი შეაჩერებს აპელაციის ან საჩივრის განხილვას.</w:t>
            </w:r>
          </w:p>
          <w:p w14:paraId="480B5130" w14:textId="06031B55" w:rsidR="00F37C13" w:rsidRDefault="00711651" w:rsidP="00711651">
            <w:pPr>
              <w:tabs>
                <w:tab w:val="left" w:pos="1350"/>
              </w:tabs>
              <w:jc w:val="both"/>
              <w:rPr>
                <w:rFonts w:ascii="Sylfaen" w:eastAsia="Sylfaen" w:hAnsi="Sylfaen"/>
                <w:szCs w:val="24"/>
              </w:rPr>
            </w:pPr>
            <w:r w:rsidDel="00711651">
              <w:rPr>
                <w:rFonts w:ascii="Sylfaen" w:eastAsia="Sylfaen" w:hAnsi="Sylfaen"/>
                <w:szCs w:val="24"/>
              </w:rPr>
              <w:t xml:space="preserve"> </w:t>
            </w:r>
            <w:r w:rsidR="00C531F9">
              <w:rPr>
                <w:rFonts w:ascii="Sylfaen" w:eastAsia="Sylfaen" w:hAnsi="Sylfaen"/>
                <w:szCs w:val="24"/>
              </w:rPr>
              <w:t>.</w:t>
            </w:r>
          </w:p>
          <w:p w14:paraId="3535BEFD" w14:textId="77777777" w:rsidR="00F37C13" w:rsidRPr="00F37C13" w:rsidRDefault="00F37C13" w:rsidP="00F37C13">
            <w:pPr>
              <w:tabs>
                <w:tab w:val="left" w:pos="1350"/>
              </w:tabs>
              <w:jc w:val="both"/>
              <w:rPr>
                <w:rFonts w:ascii="Sylfaen" w:eastAsia="Sylfaen" w:hAnsi="Sylfaen"/>
                <w:szCs w:val="24"/>
              </w:rPr>
            </w:pPr>
            <w:r w:rsidRPr="00F37C13">
              <w:rPr>
                <w:rFonts w:ascii="Sylfaen" w:eastAsia="Sylfaen" w:hAnsi="Sylfaen"/>
                <w:szCs w:val="24"/>
              </w:rPr>
              <w:t>1. საჩივარი, რომელიც არ ეხება აკრედიტაციის ცენტრის საქმიანობას, უნდა დარეგისტრირდეს აკრედიტაციის ცენტრის საჯარო საინფორმაციო სამსახურის მიერ წარმომდგენ ორგანოს მიზეზების მითითებით 10 დღის ვადაში.</w:t>
            </w:r>
          </w:p>
          <w:p w14:paraId="69ECCDF1" w14:textId="77777777" w:rsidR="00F37C13" w:rsidRPr="00F37C13" w:rsidRDefault="00F37C13" w:rsidP="00F37C13">
            <w:pPr>
              <w:tabs>
                <w:tab w:val="left" w:pos="1350"/>
              </w:tabs>
              <w:jc w:val="both"/>
              <w:rPr>
                <w:rFonts w:ascii="Sylfaen" w:eastAsia="Sylfaen" w:hAnsi="Sylfaen"/>
                <w:szCs w:val="24"/>
              </w:rPr>
            </w:pPr>
            <w:r w:rsidRPr="00F37C13">
              <w:rPr>
                <w:rFonts w:ascii="Sylfaen" w:eastAsia="Sylfaen" w:hAnsi="Sylfaen"/>
                <w:szCs w:val="24"/>
              </w:rPr>
              <w:t>2. საჩივარი, რომელიც დაკავშირებულია აკრედიტაციის ცენტრის საქმიანობასთან, უნდა დარეგისტრირდეს და დაიწყოს საჩივრის განხილვის პროცედურა.</w:t>
            </w:r>
          </w:p>
          <w:p w14:paraId="3CA5952E" w14:textId="77777777" w:rsidR="00F37C13" w:rsidRPr="00F37C13" w:rsidRDefault="00F37C13" w:rsidP="00F37C13">
            <w:pPr>
              <w:tabs>
                <w:tab w:val="left" w:pos="1350"/>
              </w:tabs>
              <w:jc w:val="both"/>
              <w:rPr>
                <w:rFonts w:ascii="Sylfaen" w:eastAsia="Sylfaen" w:hAnsi="Sylfaen"/>
                <w:szCs w:val="24"/>
              </w:rPr>
            </w:pPr>
            <w:r w:rsidRPr="00F37C13">
              <w:rPr>
                <w:rFonts w:ascii="Sylfaen" w:eastAsia="Sylfaen" w:hAnsi="Sylfaen"/>
                <w:szCs w:val="24"/>
              </w:rPr>
              <w:t>3. გადაწყვეტილება საჩივრებზე, რომლებიც ეხება აკრედიტაციის ცენტრის მიერ აკრედიტებული შესაბამისობის შემფასებელი პირების მიერ აკრედიტაციის კრიტერიუმების შეუსრულებლობას, მიიღება აკრედიტაციის ცენტრის წესებისა და პროცედურების შესაბამისად.</w:t>
            </w:r>
          </w:p>
          <w:p w14:paraId="3758DE80" w14:textId="77777777" w:rsidR="00F37C13" w:rsidRPr="00F37C13" w:rsidRDefault="00F37C13" w:rsidP="00F37C13">
            <w:pPr>
              <w:tabs>
                <w:tab w:val="left" w:pos="1350"/>
              </w:tabs>
              <w:jc w:val="both"/>
              <w:rPr>
                <w:rFonts w:ascii="Sylfaen" w:eastAsia="Sylfaen" w:hAnsi="Sylfaen"/>
                <w:szCs w:val="24"/>
              </w:rPr>
            </w:pPr>
            <w:r w:rsidRPr="00F37C13">
              <w:rPr>
                <w:rFonts w:ascii="Sylfaen" w:eastAsia="Sylfaen" w:hAnsi="Sylfaen"/>
                <w:szCs w:val="24"/>
              </w:rPr>
              <w:t>4. აკრედიტაციის ცენტრი უზრუნველყოფს, რომ საჩივრის ასლი, რომელიც ეხება აკრედიტებულ შესაბამისობის შემფასებელ ორგანოს საქმიანობას გადააგზავნოს ელ-ფოსტით შშო-სთან და მოითხოვოს შესაბამისი დოკუმენტაცია.</w:t>
            </w:r>
          </w:p>
          <w:p w14:paraId="675CB7B4" w14:textId="77777777" w:rsidR="00F37C13" w:rsidRPr="00F37C13" w:rsidRDefault="00F37C13" w:rsidP="00F37C13">
            <w:pPr>
              <w:tabs>
                <w:tab w:val="left" w:pos="1350"/>
              </w:tabs>
              <w:jc w:val="both"/>
              <w:rPr>
                <w:rFonts w:ascii="Sylfaen" w:eastAsia="Sylfaen" w:hAnsi="Sylfaen"/>
                <w:szCs w:val="24"/>
              </w:rPr>
            </w:pPr>
            <w:r w:rsidRPr="00F37C13">
              <w:rPr>
                <w:rFonts w:ascii="Sylfaen" w:eastAsia="Sylfaen" w:hAnsi="Sylfaen"/>
                <w:szCs w:val="24"/>
              </w:rPr>
              <w:t>საჩივრის განხლივის პროცესი ემყარება:</w:t>
            </w:r>
          </w:p>
          <w:p w14:paraId="6B00611C" w14:textId="77777777" w:rsidR="00F37C13" w:rsidRPr="00F37C13" w:rsidRDefault="00F37C13" w:rsidP="00F37C13">
            <w:pPr>
              <w:tabs>
                <w:tab w:val="left" w:pos="1350"/>
              </w:tabs>
              <w:jc w:val="both"/>
              <w:rPr>
                <w:rFonts w:ascii="Sylfaen" w:eastAsia="Sylfaen" w:hAnsi="Sylfaen"/>
                <w:szCs w:val="24"/>
              </w:rPr>
            </w:pPr>
            <w:r w:rsidRPr="00F37C13">
              <w:rPr>
                <w:rFonts w:ascii="Sylfaen" w:eastAsia="Sylfaen" w:hAnsi="Sylfaen"/>
                <w:szCs w:val="24"/>
              </w:rPr>
              <w:t>ა) მიღების, შემოწმების, განხილვის პროცესის აღწერილობას და შესაბამისი საპასუხო ქმედებების განსაზღვრას;</w:t>
            </w:r>
          </w:p>
          <w:p w14:paraId="089A5E85" w14:textId="77777777" w:rsidR="00F37C13" w:rsidRPr="00F37C13" w:rsidRDefault="00F37C13" w:rsidP="00F37C13">
            <w:pPr>
              <w:tabs>
                <w:tab w:val="left" w:pos="1350"/>
              </w:tabs>
              <w:jc w:val="both"/>
              <w:rPr>
                <w:rFonts w:ascii="Sylfaen" w:eastAsia="Sylfaen" w:hAnsi="Sylfaen"/>
                <w:szCs w:val="24"/>
              </w:rPr>
            </w:pPr>
            <w:r w:rsidRPr="00F37C13">
              <w:rPr>
                <w:rFonts w:ascii="Sylfaen" w:eastAsia="Sylfaen" w:hAnsi="Sylfaen"/>
                <w:szCs w:val="24"/>
              </w:rPr>
              <w:t xml:space="preserve">ბ) განხორციელებული შესაბამისი ქმედებების გააკონტროლებას და აღრიცხვას; </w:t>
            </w:r>
          </w:p>
          <w:p w14:paraId="2528C4CC" w14:textId="77777777" w:rsidR="00F37C13" w:rsidRPr="00F37C13" w:rsidRDefault="00F37C13" w:rsidP="00F37C13">
            <w:pPr>
              <w:tabs>
                <w:tab w:val="left" w:pos="1350"/>
              </w:tabs>
              <w:jc w:val="both"/>
              <w:rPr>
                <w:rFonts w:ascii="Sylfaen" w:eastAsia="Sylfaen" w:hAnsi="Sylfaen"/>
                <w:szCs w:val="24"/>
              </w:rPr>
            </w:pPr>
            <w:r w:rsidRPr="00F37C13">
              <w:rPr>
                <w:rFonts w:ascii="Sylfaen" w:eastAsia="Sylfaen" w:hAnsi="Sylfaen"/>
                <w:szCs w:val="24"/>
              </w:rPr>
              <w:t>გ) შესაბამისი ქმედებების ვადაში განხორციელებას;</w:t>
            </w:r>
          </w:p>
          <w:p w14:paraId="28128D98" w14:textId="77777777" w:rsidR="00F37C13" w:rsidRPr="00F37C13" w:rsidRDefault="00F37C13" w:rsidP="00F37C13">
            <w:pPr>
              <w:tabs>
                <w:tab w:val="left" w:pos="1350"/>
              </w:tabs>
              <w:jc w:val="both"/>
              <w:rPr>
                <w:rFonts w:ascii="Sylfaen" w:eastAsia="Sylfaen" w:hAnsi="Sylfaen"/>
                <w:szCs w:val="24"/>
              </w:rPr>
            </w:pPr>
            <w:r w:rsidRPr="00F37C13">
              <w:rPr>
                <w:rFonts w:ascii="Sylfaen" w:eastAsia="Sylfaen" w:hAnsi="Sylfaen"/>
                <w:szCs w:val="24"/>
              </w:rPr>
              <w:t>5. მოთხოვნისას აკრედიტაციის ცენტრი უზრუნველყოფს, საჩივრის განხილვის პროცესის ხელმისაწვდომობას დაინტერესებული მხარეებისთვის.</w:t>
            </w:r>
          </w:p>
          <w:p w14:paraId="6ACEBEA2" w14:textId="77777777" w:rsidR="00F37C13" w:rsidRPr="00F37C13" w:rsidRDefault="00F37C13" w:rsidP="00F37C13">
            <w:pPr>
              <w:tabs>
                <w:tab w:val="left" w:pos="1350"/>
              </w:tabs>
              <w:jc w:val="both"/>
              <w:rPr>
                <w:rFonts w:ascii="Sylfaen" w:eastAsia="Sylfaen" w:hAnsi="Sylfaen"/>
                <w:szCs w:val="24"/>
              </w:rPr>
            </w:pPr>
            <w:r w:rsidRPr="00F37C13">
              <w:rPr>
                <w:rFonts w:ascii="Sylfaen" w:eastAsia="Sylfaen" w:hAnsi="Sylfaen"/>
                <w:szCs w:val="24"/>
              </w:rPr>
              <w:t>6. აკრედიტაციის ცენტრი უზრუნველყოფს მომჩივანის წერილობით ინფორმირებას საჩივრის მიღების შესახებ და წარუდგენს საჩივარზე განხორციელებული სამუშაოების ანგარიშს და შედეგს.</w:t>
            </w:r>
          </w:p>
          <w:p w14:paraId="18743275" w14:textId="77777777" w:rsidR="00F37C13" w:rsidRPr="00F37C13" w:rsidRDefault="00F37C13" w:rsidP="00F37C13">
            <w:pPr>
              <w:tabs>
                <w:tab w:val="left" w:pos="1350"/>
              </w:tabs>
              <w:jc w:val="both"/>
              <w:rPr>
                <w:rFonts w:ascii="Sylfaen" w:eastAsia="Sylfaen" w:hAnsi="Sylfaen"/>
                <w:szCs w:val="24"/>
              </w:rPr>
            </w:pPr>
            <w:r w:rsidRPr="00F37C13">
              <w:rPr>
                <w:rFonts w:ascii="Sylfaen" w:eastAsia="Sylfaen" w:hAnsi="Sylfaen"/>
                <w:szCs w:val="24"/>
              </w:rPr>
              <w:t>7. აკრედიტაციის ცენტრი უზრუნველყოფს, რომ საჩივრის განხილვასთან დაკავშირებულმა სამუშაოებმა და გადაწყვეტილებამ, არ გამოიწვიოს რაიმე დისკრიმინაციული ქმედება მომჩივანის მიმართ.</w:t>
            </w:r>
          </w:p>
          <w:p w14:paraId="3CC071AB" w14:textId="77777777" w:rsidR="00F37C13" w:rsidRPr="00F37C13" w:rsidRDefault="00F37C13" w:rsidP="00F37C13">
            <w:pPr>
              <w:tabs>
                <w:tab w:val="left" w:pos="1350"/>
              </w:tabs>
              <w:jc w:val="both"/>
              <w:rPr>
                <w:rFonts w:ascii="Sylfaen" w:eastAsia="Sylfaen" w:hAnsi="Sylfaen"/>
                <w:szCs w:val="24"/>
              </w:rPr>
            </w:pPr>
            <w:r w:rsidRPr="00F37C13">
              <w:rPr>
                <w:rFonts w:ascii="Sylfaen" w:eastAsia="Sylfaen" w:hAnsi="Sylfaen"/>
                <w:szCs w:val="24"/>
              </w:rPr>
              <w:t xml:space="preserve">8. აკრედიტაციის ცენტრმა უნდა უზრუნველყოს, რომ საჩივარი არ იქნას განხილული იმ სტრუქტურული ერთეულის ან პიროვნების მიერ, რომელზეც წარმოდგენილია საჩივარი. </w:t>
            </w:r>
          </w:p>
          <w:p w14:paraId="3DD58BAE" w14:textId="77777777" w:rsidR="00F37C13" w:rsidRPr="00F37C13" w:rsidRDefault="00F37C13" w:rsidP="00F37C13">
            <w:pPr>
              <w:tabs>
                <w:tab w:val="left" w:pos="1350"/>
              </w:tabs>
              <w:jc w:val="both"/>
              <w:rPr>
                <w:rFonts w:ascii="Sylfaen" w:eastAsia="Sylfaen" w:hAnsi="Sylfaen"/>
                <w:szCs w:val="24"/>
              </w:rPr>
            </w:pPr>
            <w:r w:rsidRPr="00F37C13">
              <w:rPr>
                <w:rFonts w:ascii="Sylfaen" w:eastAsia="Sylfaen" w:hAnsi="Sylfaen"/>
                <w:szCs w:val="24"/>
              </w:rPr>
              <w:t xml:space="preserve">9. საჩივრის დარეგისტრირებისას გენერალური დირექტორის მიერ ინიშნება საჩივარზე პასუხისმგებელი პირი, რომელიც განიხილავს საკითხს და წარუდგენს წინადადებებს აკრედიტაციის კომიტეტს განსახილველად. </w:t>
            </w:r>
          </w:p>
          <w:p w14:paraId="445C74E4" w14:textId="77777777" w:rsidR="00F37C13" w:rsidRPr="00F37C13" w:rsidRDefault="00F37C13" w:rsidP="00F37C13">
            <w:pPr>
              <w:tabs>
                <w:tab w:val="left" w:pos="1350"/>
              </w:tabs>
              <w:jc w:val="both"/>
              <w:rPr>
                <w:rFonts w:ascii="Sylfaen" w:eastAsia="Sylfaen" w:hAnsi="Sylfaen"/>
                <w:szCs w:val="24"/>
              </w:rPr>
            </w:pPr>
            <w:r w:rsidRPr="00F37C13">
              <w:rPr>
                <w:rFonts w:ascii="Sylfaen" w:eastAsia="Sylfaen" w:hAnsi="Sylfaen"/>
                <w:szCs w:val="24"/>
              </w:rPr>
              <w:t xml:space="preserve">10. საჭიროების შემთხვევაში, გენერალური დირექტორის მიერ დამატებითი განმარტებების მოპოვების მიზნით, აკრედიტაციის ცენტრის შესაბამის ტექნიკურ კომიტეტში. </w:t>
            </w:r>
          </w:p>
          <w:p w14:paraId="29FD3123" w14:textId="77777777" w:rsidR="00F37C13" w:rsidRPr="00F37C13" w:rsidRDefault="00F37C13" w:rsidP="00F37C13">
            <w:pPr>
              <w:tabs>
                <w:tab w:val="left" w:pos="1350"/>
              </w:tabs>
              <w:jc w:val="both"/>
              <w:rPr>
                <w:rFonts w:ascii="Sylfaen" w:eastAsia="Sylfaen" w:hAnsi="Sylfaen"/>
                <w:szCs w:val="24"/>
              </w:rPr>
            </w:pPr>
            <w:r w:rsidRPr="00F37C13">
              <w:rPr>
                <w:rFonts w:ascii="Sylfaen" w:eastAsia="Sylfaen" w:hAnsi="Sylfaen"/>
                <w:szCs w:val="24"/>
              </w:rPr>
              <w:t>11. საჭიროების შემთხვევაში საჩივრის წარმომდგენი ორგანოს უფლებამოსილი პირი შეიძლება მოწვეული იქნას აკრედიტაციის კომიტეტზე, შესაბამისი საკითხის განხილვისას.</w:t>
            </w:r>
          </w:p>
          <w:p w14:paraId="7152CB2D" w14:textId="77777777" w:rsidR="00F37C13" w:rsidRPr="00F37C13" w:rsidRDefault="00F37C13" w:rsidP="00F37C13">
            <w:pPr>
              <w:tabs>
                <w:tab w:val="left" w:pos="1350"/>
              </w:tabs>
              <w:jc w:val="both"/>
              <w:rPr>
                <w:rFonts w:ascii="Sylfaen" w:eastAsia="Sylfaen" w:hAnsi="Sylfaen"/>
                <w:szCs w:val="24"/>
              </w:rPr>
            </w:pPr>
            <w:r w:rsidRPr="00F37C13">
              <w:rPr>
                <w:rFonts w:ascii="Sylfaen" w:eastAsia="Sylfaen" w:hAnsi="Sylfaen"/>
                <w:szCs w:val="24"/>
              </w:rPr>
              <w:t>12. საჭიროების შემთხვევაში კომიტეტი უფლებამოსილია მოიწვიოს საკითხზე დაინტერესებული მხარეები დამკვირვებლის სტატუსით.</w:t>
            </w:r>
          </w:p>
          <w:p w14:paraId="104977C9" w14:textId="77777777" w:rsidR="00F37C13" w:rsidRPr="00F37C13" w:rsidRDefault="00F37C13" w:rsidP="00F37C13">
            <w:pPr>
              <w:tabs>
                <w:tab w:val="left" w:pos="1350"/>
              </w:tabs>
              <w:jc w:val="both"/>
              <w:rPr>
                <w:rFonts w:ascii="Sylfaen" w:eastAsia="Sylfaen" w:hAnsi="Sylfaen"/>
                <w:szCs w:val="24"/>
              </w:rPr>
            </w:pPr>
            <w:r w:rsidRPr="00F37C13">
              <w:rPr>
                <w:rFonts w:ascii="Sylfaen" w:eastAsia="Sylfaen" w:hAnsi="Sylfaen"/>
                <w:szCs w:val="24"/>
              </w:rPr>
              <w:t xml:space="preserve">13. საჩივარში მონაწილე ყველა მხარემ უნდა ითანამშრომლოს და ხელი შეუწყოს საჩივარში დაფიქსირებული მიზეზების აღმოფხვრას. </w:t>
            </w:r>
          </w:p>
          <w:p w14:paraId="6D850600" w14:textId="77777777" w:rsidR="00F37C13" w:rsidRPr="00F37C13" w:rsidRDefault="00F37C13" w:rsidP="00F37C13">
            <w:pPr>
              <w:tabs>
                <w:tab w:val="left" w:pos="1350"/>
              </w:tabs>
              <w:jc w:val="both"/>
              <w:rPr>
                <w:rFonts w:ascii="Sylfaen" w:eastAsia="Sylfaen" w:hAnsi="Sylfaen"/>
                <w:szCs w:val="24"/>
              </w:rPr>
            </w:pPr>
            <w:r w:rsidRPr="00F37C13">
              <w:rPr>
                <w:rFonts w:ascii="Sylfaen" w:eastAsia="Sylfaen" w:hAnsi="Sylfaen"/>
                <w:szCs w:val="24"/>
              </w:rPr>
              <w:t>14. საჩივარზე რეაგირებისას, მისი შესწავლა უნდა გამომდინარეობდეს მისი შინაარსიდან და არა იქიდან, თუ რა სურს წარმომდგენ ორგანოს და ვის მიმართ და რა მიზნით არის წარმოდგენილი საჩივარი. არსებული ინფორმაციის საფუძველზე, რეალობა უნდა იქნას განხილული სრულად და ობიექტურად.</w:t>
            </w:r>
          </w:p>
          <w:p w14:paraId="23441FBE" w14:textId="77777777" w:rsidR="00F37C13" w:rsidRPr="00F37C13" w:rsidRDefault="00F37C13" w:rsidP="00F37C13">
            <w:pPr>
              <w:tabs>
                <w:tab w:val="left" w:pos="1350"/>
              </w:tabs>
              <w:jc w:val="both"/>
              <w:rPr>
                <w:rFonts w:ascii="Sylfaen" w:eastAsia="Sylfaen" w:hAnsi="Sylfaen"/>
                <w:szCs w:val="24"/>
              </w:rPr>
            </w:pPr>
            <w:r w:rsidRPr="00F37C13">
              <w:rPr>
                <w:rFonts w:ascii="Sylfaen" w:eastAsia="Sylfaen" w:hAnsi="Sylfaen"/>
                <w:szCs w:val="24"/>
              </w:rPr>
              <w:t xml:space="preserve">15. საჩივრების განხილვისას კომიტეტზე კეთდება ჩანაწერები, რომლებიც უნდა მოიცავდნენ თარიღს, მონაწილეების სახელებსა და გვარებს, საქმის მოკლე აღწერილობასა და მიღებულ გადაწყვეტილებებს. </w:t>
            </w:r>
          </w:p>
          <w:p w14:paraId="07828BAD" w14:textId="77777777" w:rsidR="00F37C13" w:rsidRPr="00F37C13" w:rsidRDefault="00F37C13" w:rsidP="00F37C13">
            <w:pPr>
              <w:tabs>
                <w:tab w:val="left" w:pos="1350"/>
              </w:tabs>
              <w:jc w:val="both"/>
              <w:rPr>
                <w:rFonts w:ascii="Sylfaen" w:eastAsia="Sylfaen" w:hAnsi="Sylfaen"/>
                <w:szCs w:val="24"/>
              </w:rPr>
            </w:pPr>
            <w:r w:rsidRPr="00F37C13">
              <w:rPr>
                <w:rFonts w:ascii="Sylfaen" w:eastAsia="Sylfaen" w:hAnsi="Sylfaen"/>
                <w:szCs w:val="24"/>
              </w:rPr>
              <w:t>16. აკრედიტაციის ცენტრის გენერალლურ დირექტორს არ აქვს უფლება მიიღოს საჩივარზე გადაწყვეტილები, იგი მხოლოდ ეთანხმება საბოლოო გადაწყვეტილებას რომელიც, ეფუძნება:</w:t>
            </w:r>
          </w:p>
          <w:p w14:paraId="3635228C" w14:textId="77777777" w:rsidR="00F37C13" w:rsidRPr="00F37C13" w:rsidRDefault="00F37C13" w:rsidP="00F37C13">
            <w:pPr>
              <w:tabs>
                <w:tab w:val="left" w:pos="1350"/>
              </w:tabs>
              <w:jc w:val="both"/>
              <w:rPr>
                <w:rFonts w:ascii="Sylfaen" w:eastAsia="Sylfaen" w:hAnsi="Sylfaen"/>
                <w:szCs w:val="24"/>
              </w:rPr>
            </w:pPr>
            <w:r w:rsidRPr="00F37C13">
              <w:rPr>
                <w:rFonts w:ascii="Sylfaen" w:eastAsia="Sylfaen" w:hAnsi="Sylfaen"/>
                <w:szCs w:val="24"/>
              </w:rPr>
              <w:t>ა) საჩივარზე რეაგირებასას წარმოდგენილი მტკიცებულებებისა და მიღებული ინფორმაციას;</w:t>
            </w:r>
          </w:p>
          <w:p w14:paraId="2F7B1F44" w14:textId="77777777" w:rsidR="00F37C13" w:rsidRPr="00F37C13" w:rsidRDefault="00F37C13" w:rsidP="00F37C13">
            <w:pPr>
              <w:tabs>
                <w:tab w:val="left" w:pos="1350"/>
              </w:tabs>
              <w:jc w:val="both"/>
              <w:rPr>
                <w:rFonts w:ascii="Sylfaen" w:eastAsia="Sylfaen" w:hAnsi="Sylfaen"/>
                <w:szCs w:val="24"/>
              </w:rPr>
            </w:pPr>
            <w:r w:rsidRPr="00F37C13">
              <w:rPr>
                <w:rFonts w:ascii="Sylfaen" w:eastAsia="Sylfaen" w:hAnsi="Sylfaen"/>
                <w:szCs w:val="24"/>
              </w:rPr>
              <w:t>ბ) აკრედიტაციის კომიტეტების წინადადებას;</w:t>
            </w:r>
          </w:p>
          <w:p w14:paraId="216B3558" w14:textId="77777777" w:rsidR="00F37C13" w:rsidRPr="00F37C13" w:rsidRDefault="00F37C13" w:rsidP="00F37C13">
            <w:pPr>
              <w:tabs>
                <w:tab w:val="left" w:pos="1350"/>
              </w:tabs>
              <w:jc w:val="both"/>
              <w:rPr>
                <w:rFonts w:ascii="Sylfaen" w:eastAsia="Sylfaen" w:hAnsi="Sylfaen"/>
                <w:szCs w:val="24"/>
              </w:rPr>
            </w:pPr>
            <w:r w:rsidRPr="00F37C13">
              <w:rPr>
                <w:rFonts w:ascii="Sylfaen" w:eastAsia="Sylfaen" w:hAnsi="Sylfaen"/>
                <w:szCs w:val="24"/>
              </w:rPr>
              <w:t>გ) ტექნიკური მრჩეველთა კომიტეტის მიერ გასაჩივრების გადასინჯვის შედეგებს, საჭიროების შემთხვევაში.</w:t>
            </w:r>
          </w:p>
          <w:p w14:paraId="28EA28F1" w14:textId="77777777" w:rsidR="00F37C13" w:rsidRPr="00F37C13" w:rsidRDefault="00F37C13" w:rsidP="00F37C13">
            <w:pPr>
              <w:tabs>
                <w:tab w:val="left" w:pos="1350"/>
              </w:tabs>
              <w:jc w:val="both"/>
              <w:rPr>
                <w:rFonts w:ascii="Sylfaen" w:eastAsia="Sylfaen" w:hAnsi="Sylfaen"/>
                <w:szCs w:val="24"/>
              </w:rPr>
            </w:pPr>
            <w:r w:rsidRPr="00F37C13">
              <w:rPr>
                <w:rFonts w:ascii="Sylfaen" w:eastAsia="Sylfaen" w:hAnsi="Sylfaen"/>
                <w:szCs w:val="24"/>
              </w:rPr>
              <w:t>17. აკრედიტაციის ცენტრმა საჩივარზე გადაწყვეტილება უნდა მიიღოს მისი დარეგისტრირებიდან 25 დღის განმავლობაში.</w:t>
            </w:r>
          </w:p>
          <w:p w14:paraId="3A317354" w14:textId="77777777" w:rsidR="00F37C13" w:rsidRPr="00F37C13" w:rsidRDefault="00F37C13" w:rsidP="00F37C13">
            <w:pPr>
              <w:tabs>
                <w:tab w:val="left" w:pos="1350"/>
              </w:tabs>
              <w:jc w:val="both"/>
              <w:rPr>
                <w:rFonts w:ascii="Sylfaen" w:eastAsia="Sylfaen" w:hAnsi="Sylfaen"/>
                <w:szCs w:val="24"/>
              </w:rPr>
            </w:pPr>
            <w:r w:rsidRPr="00F37C13">
              <w:rPr>
                <w:rFonts w:ascii="Sylfaen" w:eastAsia="Sylfaen" w:hAnsi="Sylfaen"/>
                <w:szCs w:val="24"/>
              </w:rPr>
              <w:t>18. აკრედიტაციის ცენტრმა საჩივარზე გადაწყვეტილების მიღებიდან 5 დღეში წერილობით უნდა აცნობოს საჩივრის წარმომდგენს აკრედიტაციის ცენტრის გადაწყვეტილება.</w:t>
            </w:r>
          </w:p>
          <w:p w14:paraId="0035E43E" w14:textId="162225D3" w:rsidR="00C531F9" w:rsidRDefault="00F37C13" w:rsidP="00F37C13">
            <w:pPr>
              <w:tabs>
                <w:tab w:val="left" w:pos="1350"/>
              </w:tabs>
              <w:jc w:val="both"/>
              <w:rPr>
                <w:rFonts w:ascii="Sylfaen" w:eastAsia="Sylfaen" w:hAnsi="Sylfaen"/>
                <w:szCs w:val="24"/>
              </w:rPr>
            </w:pPr>
            <w:r w:rsidRPr="00F37C13">
              <w:rPr>
                <w:rFonts w:ascii="Sylfaen" w:eastAsia="Sylfaen" w:hAnsi="Sylfaen"/>
                <w:szCs w:val="24"/>
              </w:rPr>
              <w:t>19. თუ საქმის არსებითი მნიშვნელობის გარემოებათა დადგენის მიზნით, წარმოდგენილი საჩივრის განსახილველად აუცილებელია ერთ თვეზე მეტი, აკრედიტაციის ცენტრი უფლებამოსილია გამოიტანოს დასაბუთებული გადაწყვეტილება საჩივრის განხილვის ვადის ერთი თვით გაგრძელების შესახებ. გადაწყვეტილება მიიღება საჩივრის დარეგისტრირებიდან 7 დღის განმავლობაში, რაზედაც უნდა ეცნობოს საჩივრის წარმომდგენ ორგანოს.</w:t>
            </w:r>
          </w:p>
          <w:p w14:paraId="02D051C7" w14:textId="77777777" w:rsidR="00F37C13" w:rsidRPr="00C531F9" w:rsidRDefault="00F37C13" w:rsidP="00711651">
            <w:pPr>
              <w:tabs>
                <w:tab w:val="left" w:pos="1350"/>
              </w:tabs>
              <w:jc w:val="both"/>
              <w:rPr>
                <w:rFonts w:ascii="Sylfaen" w:eastAsia="Sylfaen" w:hAnsi="Sylfaen"/>
                <w:szCs w:val="24"/>
              </w:rPr>
            </w:pPr>
          </w:p>
          <w:p w14:paraId="2E81D18D" w14:textId="77777777" w:rsidR="00A80048" w:rsidRPr="00AD233D" w:rsidRDefault="00A80048" w:rsidP="009E7CBE">
            <w:pPr>
              <w:tabs>
                <w:tab w:val="left" w:pos="1350"/>
              </w:tabs>
              <w:spacing w:after="0" w:line="276" w:lineRule="auto"/>
              <w:ind w:firstLine="720"/>
              <w:jc w:val="both"/>
              <w:rPr>
                <w:rFonts w:ascii="Sylfaen" w:eastAsia="Sylfaen" w:hAnsi="Sylfaen"/>
                <w:szCs w:val="24"/>
              </w:rPr>
            </w:pPr>
          </w:p>
        </w:tc>
        <w:tc>
          <w:tcPr>
            <w:tcW w:w="900" w:type="dxa"/>
          </w:tcPr>
          <w:p w14:paraId="4550DC73" w14:textId="77777777" w:rsidR="00A80048" w:rsidRPr="00C531F9" w:rsidRDefault="00C531F9" w:rsidP="009E7CBE">
            <w:pPr>
              <w:tabs>
                <w:tab w:val="left" w:pos="1350"/>
              </w:tabs>
              <w:ind w:firstLine="18"/>
              <w:jc w:val="both"/>
              <w:rPr>
                <w:rFonts w:ascii="Sylfaen" w:eastAsia="Sylfaen" w:hAnsi="Sylfaen"/>
                <w:b/>
                <w:sz w:val="24"/>
                <w:szCs w:val="24"/>
              </w:rPr>
            </w:pPr>
            <w:r>
              <w:rPr>
                <w:rFonts w:ascii="Sylfaen" w:eastAsia="Sylfaen" w:hAnsi="Sylfaen"/>
                <w:b/>
                <w:sz w:val="24"/>
                <w:szCs w:val="24"/>
                <w:lang w:val="ka-GE"/>
              </w:rPr>
              <w:t>სშ</w:t>
            </w:r>
          </w:p>
        </w:tc>
        <w:tc>
          <w:tcPr>
            <w:tcW w:w="1710" w:type="dxa"/>
          </w:tcPr>
          <w:p w14:paraId="4A2601EA" w14:textId="77777777" w:rsidR="00A80048" w:rsidRPr="00202BD0" w:rsidRDefault="00C531F9" w:rsidP="00C531F9">
            <w:pPr>
              <w:tabs>
                <w:tab w:val="left" w:pos="1350"/>
              </w:tabs>
              <w:jc w:val="both"/>
              <w:rPr>
                <w:rFonts w:ascii="Sylfaen" w:eastAsia="Sylfaen" w:hAnsi="Sylfaen"/>
                <w:szCs w:val="24"/>
                <w:lang w:val="ka-GE"/>
              </w:rPr>
            </w:pPr>
            <w:r>
              <w:rPr>
                <w:rFonts w:ascii="Sylfaen" w:eastAsia="Sylfaen" w:hAnsi="Sylfaen"/>
                <w:szCs w:val="24"/>
                <w:lang w:val="ka-GE"/>
              </w:rPr>
              <w:t>აკრედიტებული პირის მიერ მიღებული გადაწყვეტილების გასაჩივრების პროცედურა დადგენილია მითითებული აქტით სრულად</w:t>
            </w:r>
          </w:p>
        </w:tc>
      </w:tr>
      <w:tr w:rsidR="00BA65C1" w:rsidRPr="00202BD0" w14:paraId="279C4CB1" w14:textId="77777777" w:rsidTr="009E7CBE">
        <w:tblPrEx>
          <w:tblBorders>
            <w:insideH w:val="single" w:sz="4" w:space="0" w:color="auto"/>
          </w:tblBorders>
        </w:tblPrEx>
        <w:trPr>
          <w:trHeight w:val="2690"/>
        </w:trPr>
        <w:tc>
          <w:tcPr>
            <w:tcW w:w="900" w:type="dxa"/>
          </w:tcPr>
          <w:p w14:paraId="20D91F7E" w14:textId="77777777" w:rsidR="00A80048" w:rsidRDefault="00A80048" w:rsidP="009E7CBE">
            <w:pPr>
              <w:tabs>
                <w:tab w:val="left" w:pos="1350"/>
              </w:tabs>
              <w:jc w:val="both"/>
              <w:rPr>
                <w:rFonts w:ascii="Sylfaen" w:eastAsia="Sylfaen" w:hAnsi="Sylfaen"/>
                <w:b/>
                <w:szCs w:val="24"/>
                <w:lang w:val="ka-GE"/>
              </w:rPr>
            </w:pPr>
            <w:r>
              <w:rPr>
                <w:rFonts w:ascii="Sylfaen" w:eastAsia="Sylfaen" w:hAnsi="Sylfaen"/>
                <w:b/>
                <w:szCs w:val="24"/>
                <w:lang w:val="ka-GE"/>
              </w:rPr>
              <w:t>33</w:t>
            </w:r>
          </w:p>
        </w:tc>
        <w:tc>
          <w:tcPr>
            <w:tcW w:w="4770" w:type="dxa"/>
          </w:tcPr>
          <w:p w14:paraId="4499F47F" w14:textId="77777777" w:rsidR="00A80048" w:rsidRPr="00D77492" w:rsidRDefault="00A80048" w:rsidP="009E7CBE">
            <w:pPr>
              <w:pStyle w:val="ListParagraph"/>
              <w:tabs>
                <w:tab w:val="left" w:pos="1350"/>
              </w:tabs>
              <w:spacing w:line="276" w:lineRule="auto"/>
              <w:ind w:left="576" w:right="432"/>
              <w:rPr>
                <w:rFonts w:ascii="Sylfaen" w:hAnsi="Sylfaen"/>
                <w:sz w:val="24"/>
                <w:szCs w:val="24"/>
                <w:lang w:val="ka-GE"/>
              </w:rPr>
            </w:pPr>
            <w:r w:rsidRPr="00D77492">
              <w:rPr>
                <w:rFonts w:ascii="Sylfaen" w:hAnsi="Sylfaen"/>
                <w:sz w:val="24"/>
                <w:szCs w:val="24"/>
                <w:lang w:val="ka-GE"/>
              </w:rPr>
              <w:t>1.</w:t>
            </w:r>
            <w:r w:rsidRPr="00D77492">
              <w:rPr>
                <w:rFonts w:ascii="Sylfaen" w:hAnsi="Sylfaen"/>
                <w:sz w:val="24"/>
                <w:szCs w:val="24"/>
                <w:lang w:val="ka-GE"/>
              </w:rPr>
              <w:tab/>
            </w:r>
            <w:r w:rsidRPr="00D77492">
              <w:rPr>
                <w:rFonts w:ascii="Sylfaen" w:hAnsi="Sylfaen" w:cs="Sylfaen"/>
                <w:sz w:val="24"/>
                <w:szCs w:val="24"/>
                <w:lang w:val="ka-GE"/>
              </w:rPr>
              <w:t>ნოტიფიცირებული</w:t>
            </w:r>
            <w:r w:rsidRPr="00D77492">
              <w:rPr>
                <w:rFonts w:ascii="Sylfaen" w:hAnsi="Sylfaen"/>
                <w:sz w:val="24"/>
                <w:szCs w:val="24"/>
                <w:lang w:val="ka-GE"/>
              </w:rPr>
              <w:t xml:space="preserve"> </w:t>
            </w:r>
            <w:r w:rsidRPr="00D77492">
              <w:rPr>
                <w:rFonts w:ascii="Sylfaen" w:hAnsi="Sylfaen" w:cs="Sylfaen"/>
                <w:sz w:val="24"/>
                <w:szCs w:val="24"/>
                <w:lang w:val="ka-GE"/>
              </w:rPr>
              <w:t>ორგანოები</w:t>
            </w:r>
            <w:r w:rsidRPr="00D77492">
              <w:rPr>
                <w:rFonts w:ascii="Sylfaen" w:hAnsi="Sylfaen"/>
                <w:sz w:val="24"/>
                <w:szCs w:val="24"/>
                <w:lang w:val="ka-GE"/>
              </w:rPr>
              <w:t xml:space="preserve"> </w:t>
            </w:r>
            <w:r w:rsidRPr="00D77492">
              <w:rPr>
                <w:rFonts w:ascii="Sylfaen" w:hAnsi="Sylfaen" w:cs="Sylfaen"/>
                <w:sz w:val="24"/>
                <w:szCs w:val="24"/>
                <w:lang w:val="ka-GE"/>
              </w:rPr>
              <w:t>ვალდებულნი</w:t>
            </w:r>
            <w:r w:rsidRPr="00D77492">
              <w:rPr>
                <w:rFonts w:ascii="Sylfaen" w:hAnsi="Sylfaen"/>
                <w:sz w:val="24"/>
                <w:szCs w:val="24"/>
                <w:lang w:val="ka-GE"/>
              </w:rPr>
              <w:t xml:space="preserve"> </w:t>
            </w:r>
            <w:r w:rsidRPr="00D77492">
              <w:rPr>
                <w:rFonts w:ascii="Sylfaen" w:hAnsi="Sylfaen" w:cs="Sylfaen"/>
                <w:sz w:val="24"/>
                <w:szCs w:val="24"/>
                <w:lang w:val="ka-GE"/>
              </w:rPr>
              <w:t>არიან</w:t>
            </w:r>
            <w:r w:rsidRPr="00D77492">
              <w:rPr>
                <w:rFonts w:ascii="Sylfaen" w:hAnsi="Sylfaen"/>
                <w:sz w:val="24"/>
                <w:szCs w:val="24"/>
                <w:lang w:val="ka-GE"/>
              </w:rPr>
              <w:t xml:space="preserve"> </w:t>
            </w:r>
            <w:r w:rsidRPr="00D77492">
              <w:rPr>
                <w:rFonts w:ascii="Sylfaen" w:hAnsi="Sylfaen" w:cs="Sylfaen"/>
                <w:sz w:val="24"/>
                <w:szCs w:val="24"/>
                <w:lang w:val="ka-GE"/>
              </w:rPr>
              <w:t>ნოტიფიცირების გამცემ</w:t>
            </w:r>
            <w:r w:rsidRPr="00D77492">
              <w:rPr>
                <w:rFonts w:ascii="Sylfaen" w:hAnsi="Sylfaen"/>
                <w:sz w:val="24"/>
                <w:szCs w:val="24"/>
                <w:lang w:val="ka-GE"/>
              </w:rPr>
              <w:t xml:space="preserve"> </w:t>
            </w:r>
            <w:r w:rsidRPr="00D77492">
              <w:rPr>
                <w:rFonts w:ascii="Sylfaen" w:hAnsi="Sylfaen" w:cs="Sylfaen"/>
                <w:sz w:val="24"/>
                <w:szCs w:val="24"/>
                <w:lang w:val="ka-GE"/>
              </w:rPr>
              <w:t xml:space="preserve">ორგანოს მიაწოდონ </w:t>
            </w:r>
            <w:r w:rsidRPr="00D77492">
              <w:rPr>
                <w:rFonts w:ascii="Sylfaen" w:hAnsi="Sylfaen"/>
                <w:sz w:val="24"/>
                <w:szCs w:val="24"/>
                <w:lang w:val="ka-GE"/>
              </w:rPr>
              <w:t xml:space="preserve"> </w:t>
            </w:r>
            <w:r w:rsidRPr="00D77492">
              <w:rPr>
                <w:rFonts w:ascii="Sylfaen" w:hAnsi="Sylfaen" w:cs="Sylfaen"/>
                <w:sz w:val="24"/>
                <w:szCs w:val="24"/>
                <w:lang w:val="ka-GE"/>
              </w:rPr>
              <w:t>შემდეგი</w:t>
            </w:r>
            <w:r w:rsidRPr="00D77492">
              <w:rPr>
                <w:rFonts w:ascii="Sylfaen" w:hAnsi="Sylfaen"/>
                <w:sz w:val="24"/>
                <w:szCs w:val="24"/>
                <w:lang w:val="ka-GE"/>
              </w:rPr>
              <w:t xml:space="preserve"> </w:t>
            </w:r>
            <w:r w:rsidRPr="00D77492">
              <w:rPr>
                <w:rFonts w:ascii="Sylfaen" w:hAnsi="Sylfaen" w:cs="Sylfaen"/>
                <w:sz w:val="24"/>
                <w:szCs w:val="24"/>
                <w:lang w:val="ka-GE"/>
              </w:rPr>
              <w:t>ინფორმაცია</w:t>
            </w:r>
            <w:r w:rsidRPr="00D77492">
              <w:rPr>
                <w:rFonts w:ascii="Sylfaen" w:hAnsi="Sylfaen"/>
                <w:sz w:val="24"/>
                <w:szCs w:val="24"/>
                <w:lang w:val="ka-GE"/>
              </w:rPr>
              <w:t>:</w:t>
            </w:r>
          </w:p>
          <w:p w14:paraId="6145902A"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cs="Sylfaen"/>
                <w:sz w:val="24"/>
                <w:szCs w:val="24"/>
                <w:lang w:val="ka-GE"/>
              </w:rPr>
              <w:tab/>
              <w:t>ა</w:t>
            </w:r>
            <w:r w:rsidRPr="00D77492">
              <w:rPr>
                <w:rFonts w:ascii="Sylfaen" w:hAnsi="Sylfaen"/>
                <w:sz w:val="24"/>
                <w:szCs w:val="24"/>
                <w:lang w:val="ka-GE"/>
              </w:rPr>
              <w:t xml:space="preserve">) </w:t>
            </w:r>
            <w:r w:rsidRPr="00D77492">
              <w:rPr>
                <w:rFonts w:ascii="Sylfaen" w:hAnsi="Sylfaen" w:cs="Sylfaen"/>
                <w:sz w:val="24"/>
                <w:szCs w:val="24"/>
                <w:lang w:val="ka-GE"/>
              </w:rPr>
              <w:t>სერთიფიკატის ან აღიარების შეზღუდვის</w:t>
            </w:r>
            <w:r w:rsidRPr="00D77492">
              <w:rPr>
                <w:rFonts w:ascii="Sylfaen" w:hAnsi="Sylfaen"/>
                <w:sz w:val="24"/>
                <w:szCs w:val="24"/>
                <w:lang w:val="ka-GE"/>
              </w:rPr>
              <w:t xml:space="preserve">, </w:t>
            </w:r>
            <w:r w:rsidRPr="00D77492">
              <w:rPr>
                <w:rFonts w:ascii="Sylfaen" w:hAnsi="Sylfaen" w:cs="Sylfaen"/>
                <w:sz w:val="24"/>
                <w:szCs w:val="24"/>
                <w:lang w:val="ka-GE"/>
              </w:rPr>
              <w:t>შეჩერების</w:t>
            </w:r>
            <w:r w:rsidRPr="00D77492">
              <w:rPr>
                <w:rFonts w:ascii="Sylfaen" w:hAnsi="Sylfaen"/>
                <w:sz w:val="24"/>
                <w:szCs w:val="24"/>
                <w:lang w:val="ka-GE"/>
              </w:rPr>
              <w:t xml:space="preserve">, </w:t>
            </w:r>
            <w:r w:rsidRPr="00D77492">
              <w:rPr>
                <w:rFonts w:ascii="Sylfaen" w:hAnsi="Sylfaen" w:cs="Sylfaen"/>
                <w:sz w:val="24"/>
                <w:szCs w:val="24"/>
                <w:lang w:val="ka-GE"/>
              </w:rPr>
              <w:t>გაუქმების ან აღნიშნული დოკუმენტების  გაცემაზე</w:t>
            </w:r>
            <w:r w:rsidRPr="00D77492">
              <w:rPr>
                <w:rFonts w:ascii="Sylfaen" w:hAnsi="Sylfaen"/>
                <w:sz w:val="24"/>
                <w:szCs w:val="24"/>
                <w:lang w:val="ka-GE"/>
              </w:rPr>
              <w:t xml:space="preserve"> </w:t>
            </w:r>
            <w:r w:rsidRPr="00D77492">
              <w:rPr>
                <w:rFonts w:ascii="Sylfaen" w:hAnsi="Sylfaen" w:cs="Sylfaen"/>
                <w:sz w:val="24"/>
                <w:szCs w:val="24"/>
                <w:lang w:val="ka-GE"/>
              </w:rPr>
              <w:t>უარის</w:t>
            </w:r>
            <w:r w:rsidRPr="00D77492">
              <w:rPr>
                <w:rFonts w:ascii="Sylfaen" w:hAnsi="Sylfaen"/>
                <w:sz w:val="24"/>
                <w:szCs w:val="24"/>
                <w:lang w:val="ka-GE"/>
              </w:rPr>
              <w:t xml:space="preserve"> </w:t>
            </w:r>
            <w:r w:rsidRPr="00D77492">
              <w:rPr>
                <w:rFonts w:ascii="Sylfaen" w:hAnsi="Sylfaen" w:cs="Sylfaen"/>
                <w:sz w:val="24"/>
                <w:szCs w:val="24"/>
                <w:lang w:val="ka-GE"/>
              </w:rPr>
              <w:t>თქმის</w:t>
            </w:r>
            <w:r w:rsidRPr="00D77492">
              <w:rPr>
                <w:rFonts w:ascii="Sylfaen" w:hAnsi="Sylfaen"/>
                <w:sz w:val="24"/>
                <w:szCs w:val="24"/>
                <w:lang w:val="ka-GE"/>
              </w:rPr>
              <w:t xml:space="preserve">,  </w:t>
            </w:r>
            <w:r w:rsidRPr="00D77492">
              <w:rPr>
                <w:rFonts w:ascii="Sylfaen" w:hAnsi="Sylfaen" w:cs="Sylfaen"/>
                <w:sz w:val="24"/>
                <w:szCs w:val="24"/>
                <w:lang w:val="ka-GE"/>
              </w:rPr>
              <w:t>შესახებ</w:t>
            </w:r>
            <w:r w:rsidRPr="00D77492">
              <w:rPr>
                <w:rFonts w:ascii="Sylfaen" w:hAnsi="Sylfaen"/>
                <w:sz w:val="24"/>
                <w:szCs w:val="24"/>
                <w:lang w:val="ka-GE"/>
              </w:rPr>
              <w:t>;</w:t>
            </w:r>
          </w:p>
          <w:p w14:paraId="44B887E7"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cs="Sylfaen"/>
                <w:sz w:val="24"/>
                <w:szCs w:val="24"/>
                <w:lang w:val="ka-GE"/>
              </w:rPr>
              <w:tab/>
              <w:t>ბ</w:t>
            </w:r>
            <w:r w:rsidRPr="00D77492">
              <w:rPr>
                <w:rFonts w:ascii="Sylfaen" w:hAnsi="Sylfaen"/>
                <w:sz w:val="24"/>
                <w:szCs w:val="24"/>
                <w:lang w:val="ka-GE"/>
              </w:rPr>
              <w:t xml:space="preserve">) </w:t>
            </w:r>
            <w:r w:rsidRPr="00D77492">
              <w:rPr>
                <w:rFonts w:ascii="Sylfaen" w:hAnsi="Sylfaen" w:cs="Sylfaen"/>
                <w:sz w:val="24"/>
                <w:szCs w:val="24"/>
                <w:lang w:val="ka-GE"/>
              </w:rPr>
              <w:t>ნებისმიერი</w:t>
            </w:r>
            <w:r w:rsidRPr="00D77492">
              <w:rPr>
                <w:rFonts w:ascii="Sylfaen" w:hAnsi="Sylfaen"/>
                <w:sz w:val="24"/>
                <w:szCs w:val="24"/>
                <w:lang w:val="ka-GE"/>
              </w:rPr>
              <w:t xml:space="preserve"> </w:t>
            </w:r>
            <w:r w:rsidRPr="00D77492">
              <w:rPr>
                <w:rFonts w:ascii="Sylfaen" w:hAnsi="Sylfaen" w:cs="Sylfaen"/>
                <w:sz w:val="24"/>
                <w:szCs w:val="24"/>
                <w:lang w:val="ka-GE"/>
              </w:rPr>
              <w:t>გარემოების</w:t>
            </w:r>
            <w:r w:rsidRPr="00D77492">
              <w:rPr>
                <w:rFonts w:ascii="Sylfaen" w:hAnsi="Sylfaen"/>
                <w:sz w:val="24"/>
                <w:szCs w:val="24"/>
                <w:lang w:val="ka-GE"/>
              </w:rPr>
              <w:t xml:space="preserve"> </w:t>
            </w:r>
            <w:r w:rsidRPr="00D77492">
              <w:rPr>
                <w:rFonts w:ascii="Sylfaen" w:hAnsi="Sylfaen" w:cs="Sylfaen"/>
                <w:sz w:val="24"/>
                <w:szCs w:val="24"/>
                <w:lang w:val="ka-GE"/>
              </w:rPr>
              <w:t>შესახებ</w:t>
            </w:r>
            <w:r w:rsidRPr="00D77492">
              <w:rPr>
                <w:rFonts w:ascii="Sylfaen" w:hAnsi="Sylfaen"/>
                <w:sz w:val="24"/>
                <w:szCs w:val="24"/>
                <w:lang w:val="ka-GE"/>
              </w:rPr>
              <w:t xml:space="preserve">, </w:t>
            </w:r>
            <w:r w:rsidRPr="00D77492">
              <w:rPr>
                <w:rFonts w:ascii="Sylfaen" w:hAnsi="Sylfaen" w:cs="Sylfaen"/>
                <w:sz w:val="24"/>
                <w:szCs w:val="24"/>
                <w:lang w:val="ka-GE"/>
              </w:rPr>
              <w:t>რომელიც</w:t>
            </w:r>
            <w:r w:rsidRPr="00D77492">
              <w:rPr>
                <w:rFonts w:ascii="Sylfaen" w:hAnsi="Sylfaen"/>
                <w:sz w:val="24"/>
                <w:szCs w:val="24"/>
                <w:lang w:val="ka-GE"/>
              </w:rPr>
              <w:t xml:space="preserve"> </w:t>
            </w:r>
            <w:r w:rsidRPr="00D77492">
              <w:rPr>
                <w:rFonts w:ascii="Sylfaen" w:hAnsi="Sylfaen" w:cs="Sylfaen"/>
                <w:sz w:val="24"/>
                <w:szCs w:val="24"/>
                <w:lang w:val="ka-GE"/>
              </w:rPr>
              <w:t>გავლენას</w:t>
            </w:r>
            <w:r w:rsidRPr="00D77492">
              <w:rPr>
                <w:rFonts w:ascii="Sylfaen" w:hAnsi="Sylfaen"/>
                <w:sz w:val="24"/>
                <w:szCs w:val="24"/>
                <w:lang w:val="ka-GE"/>
              </w:rPr>
              <w:t xml:space="preserve"> </w:t>
            </w:r>
            <w:r w:rsidRPr="00D77492">
              <w:rPr>
                <w:rFonts w:ascii="Sylfaen" w:hAnsi="Sylfaen" w:cs="Sylfaen"/>
                <w:sz w:val="24"/>
                <w:szCs w:val="24"/>
                <w:lang w:val="ka-GE"/>
              </w:rPr>
              <w:t>ახდენს</w:t>
            </w:r>
            <w:r w:rsidRPr="00D77492">
              <w:rPr>
                <w:rFonts w:ascii="Sylfaen" w:hAnsi="Sylfaen"/>
                <w:sz w:val="24"/>
                <w:szCs w:val="24"/>
                <w:lang w:val="ka-GE"/>
              </w:rPr>
              <w:t xml:space="preserve"> </w:t>
            </w:r>
            <w:r w:rsidRPr="00D77492">
              <w:rPr>
                <w:rFonts w:ascii="Sylfaen" w:hAnsi="Sylfaen" w:cs="Sylfaen"/>
                <w:sz w:val="24"/>
                <w:szCs w:val="24"/>
                <w:lang w:val="ka-GE"/>
              </w:rPr>
              <w:t>ნოტიფიცირების</w:t>
            </w:r>
            <w:r w:rsidRPr="00D77492">
              <w:rPr>
                <w:rFonts w:ascii="Sylfaen" w:hAnsi="Sylfaen"/>
                <w:sz w:val="24"/>
                <w:szCs w:val="24"/>
                <w:lang w:val="ka-GE"/>
              </w:rPr>
              <w:t xml:space="preserve"> </w:t>
            </w:r>
            <w:r w:rsidRPr="00D77492">
              <w:rPr>
                <w:rFonts w:ascii="Sylfaen" w:hAnsi="Sylfaen" w:cs="Sylfaen"/>
                <w:sz w:val="24"/>
                <w:szCs w:val="24"/>
                <w:lang w:val="ka-GE"/>
              </w:rPr>
              <w:t>გავრცელების სფეროსა</w:t>
            </w:r>
            <w:r w:rsidRPr="00D77492">
              <w:rPr>
                <w:rFonts w:ascii="Sylfaen" w:hAnsi="Sylfaen"/>
                <w:sz w:val="24"/>
                <w:szCs w:val="24"/>
                <w:lang w:val="ka-GE"/>
              </w:rPr>
              <w:t xml:space="preserve"> </w:t>
            </w:r>
            <w:r w:rsidRPr="00D77492">
              <w:rPr>
                <w:rFonts w:ascii="Sylfaen" w:hAnsi="Sylfaen" w:cs="Sylfaen"/>
                <w:sz w:val="24"/>
                <w:szCs w:val="24"/>
                <w:lang w:val="ka-GE"/>
              </w:rPr>
              <w:t>და</w:t>
            </w:r>
            <w:r w:rsidRPr="00D77492">
              <w:rPr>
                <w:rFonts w:ascii="Sylfaen" w:hAnsi="Sylfaen"/>
                <w:sz w:val="24"/>
                <w:szCs w:val="24"/>
                <w:lang w:val="ka-GE"/>
              </w:rPr>
              <w:t xml:space="preserve"> </w:t>
            </w:r>
            <w:r w:rsidRPr="00D77492">
              <w:rPr>
                <w:rFonts w:ascii="Sylfaen" w:hAnsi="Sylfaen" w:cs="Sylfaen"/>
                <w:sz w:val="24"/>
                <w:szCs w:val="24"/>
                <w:lang w:val="ka-GE"/>
              </w:rPr>
              <w:t>პირობებზე</w:t>
            </w:r>
            <w:r w:rsidRPr="00D77492">
              <w:rPr>
                <w:rFonts w:ascii="Sylfaen" w:hAnsi="Sylfaen"/>
                <w:sz w:val="24"/>
                <w:szCs w:val="24"/>
                <w:lang w:val="ka-GE"/>
              </w:rPr>
              <w:t>;</w:t>
            </w:r>
          </w:p>
          <w:p w14:paraId="7642914A"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rPr>
            </w:pPr>
            <w:r w:rsidRPr="00D77492">
              <w:rPr>
                <w:rFonts w:ascii="Sylfaen" w:hAnsi="Sylfaen"/>
                <w:sz w:val="24"/>
                <w:szCs w:val="24"/>
                <w:lang w:val="ka-GE"/>
              </w:rPr>
              <w:tab/>
            </w:r>
            <w:r w:rsidRPr="00D77492">
              <w:rPr>
                <w:rFonts w:ascii="Sylfaen" w:hAnsi="Sylfaen" w:cs="Sylfaen"/>
                <w:sz w:val="24"/>
                <w:szCs w:val="24"/>
                <w:lang w:val="ka-GE"/>
              </w:rPr>
              <w:t>გ</w:t>
            </w:r>
            <w:r w:rsidRPr="00D77492">
              <w:rPr>
                <w:rFonts w:ascii="Sylfaen" w:hAnsi="Sylfaen"/>
                <w:sz w:val="24"/>
                <w:szCs w:val="24"/>
                <w:lang w:val="ka-GE"/>
              </w:rPr>
              <w:t xml:space="preserve">) </w:t>
            </w:r>
            <w:r w:rsidRPr="00D77492">
              <w:rPr>
                <w:rFonts w:ascii="Sylfaen" w:hAnsi="Sylfaen" w:cs="Sylfaen"/>
                <w:sz w:val="24"/>
                <w:szCs w:val="24"/>
                <w:lang w:val="ka-GE"/>
              </w:rPr>
              <w:t>ინფორმაციის</w:t>
            </w:r>
            <w:r w:rsidRPr="00D77492">
              <w:rPr>
                <w:rFonts w:ascii="Sylfaen" w:hAnsi="Sylfaen"/>
                <w:sz w:val="24"/>
                <w:szCs w:val="24"/>
                <w:lang w:val="ka-GE"/>
              </w:rPr>
              <w:t xml:space="preserve"> მიწოდების თაობაზე </w:t>
            </w:r>
            <w:r w:rsidRPr="00D77492">
              <w:rPr>
                <w:rFonts w:ascii="Sylfaen" w:hAnsi="Sylfaen" w:cs="Sylfaen"/>
                <w:sz w:val="24"/>
                <w:szCs w:val="24"/>
                <w:lang w:val="ka-GE"/>
              </w:rPr>
              <w:t>სახელმწიფო</w:t>
            </w:r>
            <w:r w:rsidRPr="00D77492">
              <w:rPr>
                <w:rFonts w:ascii="Sylfaen" w:hAnsi="Sylfaen"/>
                <w:sz w:val="24"/>
                <w:szCs w:val="24"/>
                <w:lang w:val="ka-GE"/>
              </w:rPr>
              <w:t xml:space="preserve"> </w:t>
            </w:r>
            <w:r w:rsidRPr="00D77492">
              <w:rPr>
                <w:rFonts w:ascii="Sylfaen" w:hAnsi="Sylfaen" w:cs="Sylfaen"/>
                <w:sz w:val="24"/>
                <w:szCs w:val="24"/>
                <w:lang w:val="ka-GE"/>
              </w:rPr>
              <w:t>ზედამხედველობის</w:t>
            </w:r>
            <w:r w:rsidRPr="00D77492">
              <w:rPr>
                <w:rFonts w:ascii="Sylfaen" w:hAnsi="Sylfaen"/>
                <w:sz w:val="24"/>
                <w:szCs w:val="24"/>
                <w:lang w:val="ka-GE"/>
              </w:rPr>
              <w:t xml:space="preserve"> </w:t>
            </w:r>
            <w:r w:rsidRPr="00D77492">
              <w:rPr>
                <w:rFonts w:ascii="Sylfaen" w:hAnsi="Sylfaen" w:cs="Sylfaen"/>
                <w:sz w:val="24"/>
                <w:szCs w:val="24"/>
                <w:lang w:val="ka-GE"/>
              </w:rPr>
              <w:t>ორგანოებისგან</w:t>
            </w:r>
            <w:r w:rsidRPr="00D77492">
              <w:rPr>
                <w:rFonts w:ascii="Sylfaen" w:hAnsi="Sylfaen"/>
                <w:sz w:val="24"/>
                <w:szCs w:val="24"/>
                <w:lang w:val="ka-GE"/>
              </w:rPr>
              <w:t xml:space="preserve"> </w:t>
            </w:r>
            <w:r w:rsidRPr="00D77492">
              <w:rPr>
                <w:rFonts w:ascii="Sylfaen" w:hAnsi="Sylfaen" w:cs="Sylfaen"/>
                <w:sz w:val="24"/>
                <w:szCs w:val="24"/>
                <w:lang w:val="ka-GE"/>
              </w:rPr>
              <w:t>მიღებული</w:t>
            </w:r>
            <w:r w:rsidRPr="00D77492">
              <w:rPr>
                <w:rFonts w:ascii="Sylfaen" w:hAnsi="Sylfaen"/>
                <w:sz w:val="24"/>
                <w:szCs w:val="24"/>
                <w:lang w:val="ka-GE"/>
              </w:rPr>
              <w:t xml:space="preserve"> </w:t>
            </w:r>
            <w:r w:rsidRPr="00D77492">
              <w:rPr>
                <w:rFonts w:ascii="Sylfaen" w:hAnsi="Sylfaen" w:cs="Sylfaen"/>
                <w:sz w:val="24"/>
                <w:szCs w:val="24"/>
                <w:lang w:val="ka-GE"/>
              </w:rPr>
              <w:t>მოთხოვნის</w:t>
            </w:r>
            <w:r w:rsidRPr="00D77492">
              <w:rPr>
                <w:rFonts w:ascii="Sylfaen" w:hAnsi="Sylfaen"/>
                <w:sz w:val="24"/>
                <w:szCs w:val="24"/>
                <w:lang w:val="ka-GE"/>
              </w:rPr>
              <w:t xml:space="preserve"> </w:t>
            </w:r>
            <w:r w:rsidRPr="00D77492">
              <w:rPr>
                <w:rFonts w:ascii="Sylfaen" w:hAnsi="Sylfaen" w:cs="Sylfaen"/>
                <w:sz w:val="24"/>
                <w:szCs w:val="24"/>
                <w:lang w:val="ka-GE"/>
              </w:rPr>
              <w:t>შესახებ</w:t>
            </w:r>
            <w:r w:rsidRPr="00D77492">
              <w:rPr>
                <w:rFonts w:ascii="Sylfaen" w:hAnsi="Sylfaen"/>
                <w:sz w:val="24"/>
                <w:szCs w:val="24"/>
                <w:lang w:val="ka-GE"/>
              </w:rPr>
              <w:t xml:space="preserve">, </w:t>
            </w:r>
            <w:r w:rsidRPr="00D77492">
              <w:rPr>
                <w:rFonts w:ascii="Sylfaen" w:hAnsi="Sylfaen" w:cs="Sylfaen"/>
                <w:sz w:val="24"/>
                <w:szCs w:val="24"/>
                <w:lang w:val="ka-GE"/>
              </w:rPr>
              <w:t>რომელიც</w:t>
            </w:r>
            <w:r w:rsidRPr="00D77492">
              <w:rPr>
                <w:rFonts w:ascii="Sylfaen" w:hAnsi="Sylfaen"/>
                <w:sz w:val="24"/>
                <w:szCs w:val="24"/>
                <w:lang w:val="ka-GE"/>
              </w:rPr>
              <w:t xml:space="preserve"> </w:t>
            </w:r>
            <w:r w:rsidRPr="00D77492">
              <w:rPr>
                <w:rFonts w:ascii="Sylfaen" w:hAnsi="Sylfaen" w:cs="Sylfaen"/>
                <w:sz w:val="24"/>
                <w:szCs w:val="24"/>
                <w:lang w:val="ka-GE"/>
              </w:rPr>
              <w:t>დაკავშირებულია</w:t>
            </w:r>
            <w:r w:rsidRPr="00D77492">
              <w:rPr>
                <w:rFonts w:ascii="Sylfaen" w:hAnsi="Sylfaen"/>
                <w:sz w:val="24"/>
                <w:szCs w:val="24"/>
                <w:lang w:val="ka-GE"/>
              </w:rPr>
              <w:t xml:space="preserve"> </w:t>
            </w:r>
            <w:r w:rsidRPr="00D77492">
              <w:rPr>
                <w:rFonts w:ascii="Sylfaen" w:hAnsi="Sylfaen" w:cs="Sylfaen"/>
                <w:sz w:val="24"/>
                <w:szCs w:val="24"/>
                <w:lang w:val="ka-GE"/>
              </w:rPr>
              <w:t>შესაბამისობის შეფასების ფუნქციების განხორციელებასთან;</w:t>
            </w:r>
          </w:p>
          <w:p w14:paraId="72CCC50E"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cs="Sylfaen"/>
                <w:sz w:val="24"/>
                <w:szCs w:val="24"/>
                <w:lang w:val="ka-GE"/>
              </w:rPr>
              <w:tab/>
              <w:t>დ</w:t>
            </w:r>
            <w:r w:rsidRPr="00D77492">
              <w:rPr>
                <w:rFonts w:ascii="Sylfaen" w:hAnsi="Sylfaen"/>
                <w:sz w:val="24"/>
                <w:szCs w:val="24"/>
                <w:lang w:val="ka-GE"/>
              </w:rPr>
              <w:t xml:space="preserve">) შესაბამისი </w:t>
            </w:r>
            <w:r w:rsidRPr="00D77492">
              <w:rPr>
                <w:rFonts w:ascii="Sylfaen" w:hAnsi="Sylfaen" w:cs="Sylfaen"/>
                <w:sz w:val="24"/>
                <w:szCs w:val="24"/>
                <w:lang w:val="ka-GE"/>
              </w:rPr>
              <w:t>მოთხოვნის</w:t>
            </w:r>
            <w:r w:rsidRPr="00D77492">
              <w:rPr>
                <w:rFonts w:ascii="Sylfaen" w:hAnsi="Sylfaen"/>
                <w:sz w:val="24"/>
                <w:szCs w:val="24"/>
                <w:lang w:val="ka-GE"/>
              </w:rPr>
              <w:t xml:space="preserve"> </w:t>
            </w:r>
            <w:r w:rsidRPr="00D77492">
              <w:rPr>
                <w:rFonts w:ascii="Sylfaen" w:hAnsi="Sylfaen" w:cs="Sylfaen"/>
                <w:sz w:val="24"/>
                <w:szCs w:val="24"/>
                <w:lang w:val="ka-GE"/>
              </w:rPr>
              <w:t>შემთხვევაში</w:t>
            </w:r>
            <w:r w:rsidRPr="00D77492">
              <w:rPr>
                <w:rFonts w:ascii="Sylfaen" w:hAnsi="Sylfaen"/>
                <w:sz w:val="24"/>
                <w:szCs w:val="24"/>
                <w:lang w:val="ka-GE"/>
              </w:rPr>
              <w:t xml:space="preserve">, მიღებული ნოტიფიცირების ფარგლებში განხორციელებული, </w:t>
            </w:r>
            <w:r w:rsidRPr="00D77492">
              <w:rPr>
                <w:rFonts w:ascii="Sylfaen" w:hAnsi="Sylfaen" w:cs="Sylfaen"/>
                <w:sz w:val="24"/>
                <w:szCs w:val="24"/>
                <w:lang w:val="ka-GE"/>
              </w:rPr>
              <w:t>შესაბამისობის შეფასებასთან დაკავშირებული საქმიანობის</w:t>
            </w:r>
            <w:r w:rsidRPr="00D77492">
              <w:rPr>
                <w:rFonts w:ascii="Sylfaen" w:hAnsi="Sylfaen"/>
                <w:sz w:val="24"/>
                <w:szCs w:val="24"/>
                <w:lang w:val="ka-GE"/>
              </w:rPr>
              <w:t xml:space="preserve"> </w:t>
            </w:r>
            <w:r w:rsidRPr="00D77492">
              <w:rPr>
                <w:rFonts w:ascii="Sylfaen" w:hAnsi="Sylfaen" w:cs="Sylfaen"/>
                <w:sz w:val="24"/>
                <w:szCs w:val="24"/>
                <w:lang w:val="ka-GE"/>
              </w:rPr>
              <w:t>შესახებ</w:t>
            </w:r>
            <w:r w:rsidRPr="00D77492">
              <w:rPr>
                <w:rFonts w:ascii="Sylfaen" w:hAnsi="Sylfaen"/>
                <w:sz w:val="24"/>
                <w:szCs w:val="24"/>
                <w:lang w:val="ka-GE"/>
              </w:rPr>
              <w:t xml:space="preserve"> და ნებისმიერი სხვა განხორციელებული ქმედების, </w:t>
            </w:r>
            <w:r w:rsidRPr="00D77492">
              <w:rPr>
                <w:rFonts w:ascii="Sylfaen" w:hAnsi="Sylfaen" w:cs="Sylfaen"/>
                <w:sz w:val="24"/>
                <w:szCs w:val="24"/>
                <w:lang w:val="ka-GE"/>
              </w:rPr>
              <w:t>მათ</w:t>
            </w:r>
            <w:r w:rsidRPr="00D77492">
              <w:rPr>
                <w:rFonts w:ascii="Sylfaen" w:hAnsi="Sylfaen"/>
                <w:sz w:val="24"/>
                <w:szCs w:val="24"/>
                <w:lang w:val="ka-GE"/>
              </w:rPr>
              <w:t xml:space="preserve"> </w:t>
            </w:r>
            <w:r w:rsidRPr="00D77492">
              <w:rPr>
                <w:rFonts w:ascii="Sylfaen" w:hAnsi="Sylfaen" w:cs="Sylfaen"/>
                <w:sz w:val="24"/>
                <w:szCs w:val="24"/>
                <w:lang w:val="ka-GE"/>
              </w:rPr>
              <w:t>შორის</w:t>
            </w:r>
            <w:r w:rsidRPr="00D77492">
              <w:rPr>
                <w:rFonts w:ascii="Sylfaen" w:hAnsi="Sylfaen"/>
                <w:sz w:val="24"/>
                <w:szCs w:val="24"/>
                <w:lang w:val="ka-GE"/>
              </w:rPr>
              <w:t xml:space="preserve"> </w:t>
            </w:r>
            <w:r w:rsidRPr="00D77492">
              <w:rPr>
                <w:rFonts w:ascii="Sylfaen" w:hAnsi="Sylfaen" w:cs="Sylfaen"/>
                <w:sz w:val="24"/>
                <w:szCs w:val="24"/>
                <w:lang w:val="ka-GE"/>
              </w:rPr>
              <w:t>ტრანსასაზღვრო</w:t>
            </w:r>
            <w:r w:rsidRPr="00D77492">
              <w:rPr>
                <w:rFonts w:ascii="Sylfaen" w:hAnsi="Sylfaen"/>
                <w:sz w:val="24"/>
                <w:szCs w:val="24"/>
                <w:lang w:val="ka-GE"/>
              </w:rPr>
              <w:t xml:space="preserve"> </w:t>
            </w:r>
            <w:r w:rsidRPr="00D77492">
              <w:rPr>
                <w:rFonts w:ascii="Sylfaen" w:hAnsi="Sylfaen" w:cs="Sylfaen"/>
                <w:sz w:val="24"/>
                <w:szCs w:val="24"/>
                <w:lang w:val="ka-GE"/>
              </w:rPr>
              <w:t>საქმიანობასა და</w:t>
            </w:r>
            <w:r w:rsidRPr="00D77492">
              <w:rPr>
                <w:rFonts w:ascii="Sylfaen" w:hAnsi="Sylfaen"/>
                <w:sz w:val="24"/>
                <w:szCs w:val="24"/>
                <w:lang w:val="ka-GE"/>
              </w:rPr>
              <w:t xml:space="preserve"> </w:t>
            </w:r>
            <w:r w:rsidRPr="00D77492">
              <w:rPr>
                <w:rFonts w:ascii="Sylfaen" w:hAnsi="Sylfaen" w:cs="Sylfaen"/>
                <w:sz w:val="24"/>
                <w:szCs w:val="24"/>
                <w:lang w:val="ka-GE"/>
              </w:rPr>
              <w:t>ქვეკონტრაქტორებთან მუშაობის შესახებ ინფორმაცია</w:t>
            </w:r>
            <w:r w:rsidRPr="00D77492">
              <w:rPr>
                <w:rFonts w:ascii="Sylfaen" w:hAnsi="Sylfaen"/>
                <w:sz w:val="24"/>
                <w:szCs w:val="24"/>
                <w:lang w:val="ka-GE"/>
              </w:rPr>
              <w:t xml:space="preserve">.    </w:t>
            </w:r>
          </w:p>
          <w:p w14:paraId="34B0AFFC" w14:textId="77777777" w:rsidR="00A80048" w:rsidRPr="00D77492" w:rsidRDefault="00A80048" w:rsidP="009E7CBE">
            <w:pPr>
              <w:pStyle w:val="ListParagraph"/>
              <w:tabs>
                <w:tab w:val="left" w:pos="1350"/>
              </w:tabs>
              <w:spacing w:line="276" w:lineRule="auto"/>
              <w:ind w:left="576" w:right="432"/>
              <w:rPr>
                <w:rFonts w:ascii="Sylfaen" w:hAnsi="Sylfaen"/>
                <w:sz w:val="24"/>
                <w:szCs w:val="24"/>
                <w:lang w:val="ka-GE"/>
              </w:rPr>
            </w:pPr>
          </w:p>
          <w:p w14:paraId="795C20CC" w14:textId="77777777" w:rsidR="00A80048" w:rsidRPr="00AE49ED"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 xml:space="preserve">2. </w:t>
            </w:r>
            <w:r w:rsidRPr="00D77492">
              <w:rPr>
                <w:rFonts w:ascii="Sylfaen" w:hAnsi="Sylfaen"/>
                <w:sz w:val="24"/>
                <w:szCs w:val="24"/>
              </w:rPr>
              <w:tab/>
            </w:r>
            <w:r w:rsidRPr="00D77492">
              <w:rPr>
                <w:rFonts w:ascii="Sylfaen" w:hAnsi="Sylfaen"/>
                <w:sz w:val="24"/>
                <w:szCs w:val="24"/>
                <w:lang w:val="ka-GE"/>
              </w:rPr>
              <w:t>ნოტიფიცირებული ორგანო ვალდებულია სხვა ნოტიფიცირებულ ორგანოებს, რომლებიც ამ რეგულაციის ფარგლებში ახორციელებენ მსგავსი ტიპის მოწყობილობასთან ან საამწყობრო ნაწილთან  დაკავშირებული, მსგავსი ტიპის შესაბამისობის შეფასების ფპროცედურებს, მიაწოდონ ინფორმაცია შესაბამისობის შეფასების დადებითი და უარყოფითი შედეგების შესახებ.</w:t>
            </w:r>
          </w:p>
          <w:p w14:paraId="5E633289" w14:textId="77777777" w:rsidR="00A80048" w:rsidRPr="00D77492" w:rsidRDefault="00A80048" w:rsidP="009E7CBE">
            <w:pPr>
              <w:tabs>
                <w:tab w:val="left" w:pos="1350"/>
              </w:tabs>
              <w:spacing w:line="276" w:lineRule="auto"/>
              <w:ind w:left="576" w:right="432"/>
              <w:jc w:val="center"/>
              <w:rPr>
                <w:rFonts w:ascii="Sylfaen" w:hAnsi="Sylfaen"/>
                <w:b/>
                <w:sz w:val="24"/>
                <w:szCs w:val="24"/>
                <w:lang w:val="ka-GE"/>
              </w:rPr>
            </w:pPr>
          </w:p>
        </w:tc>
        <w:tc>
          <w:tcPr>
            <w:tcW w:w="540" w:type="dxa"/>
          </w:tcPr>
          <w:p w14:paraId="1E969880" w14:textId="77777777" w:rsidR="00A80048" w:rsidRDefault="00AC34AF" w:rsidP="009E7CBE">
            <w:pPr>
              <w:tabs>
                <w:tab w:val="left" w:pos="1350"/>
              </w:tabs>
              <w:jc w:val="both"/>
              <w:rPr>
                <w:rFonts w:ascii="Sylfaen" w:eastAsia="Sylfaen" w:hAnsi="Sylfaen"/>
                <w:b/>
                <w:sz w:val="24"/>
                <w:szCs w:val="24"/>
                <w:lang w:val="ka-GE"/>
              </w:rPr>
            </w:pPr>
            <w:r>
              <w:rPr>
                <w:rFonts w:ascii="Sylfaen" w:eastAsia="Sylfaen" w:hAnsi="Sylfaen"/>
                <w:b/>
                <w:sz w:val="24"/>
                <w:szCs w:val="24"/>
                <w:lang w:val="ka-GE"/>
              </w:rPr>
              <w:t>N1</w:t>
            </w:r>
          </w:p>
        </w:tc>
        <w:tc>
          <w:tcPr>
            <w:tcW w:w="630" w:type="dxa"/>
          </w:tcPr>
          <w:p w14:paraId="12651B1A" w14:textId="77777777" w:rsidR="00A80048" w:rsidRDefault="00AC34AF" w:rsidP="009E7CBE">
            <w:pPr>
              <w:tabs>
                <w:tab w:val="left" w:pos="1350"/>
              </w:tabs>
              <w:jc w:val="both"/>
              <w:rPr>
                <w:rFonts w:ascii="Sylfaen" w:eastAsia="Sylfaen" w:hAnsi="Sylfaen"/>
                <w:b/>
                <w:sz w:val="24"/>
                <w:szCs w:val="24"/>
                <w:lang w:val="ka-GE"/>
              </w:rPr>
            </w:pPr>
            <w:r>
              <w:rPr>
                <w:rFonts w:ascii="Sylfaen" w:eastAsia="Sylfaen" w:hAnsi="Sylfaen"/>
                <w:b/>
                <w:sz w:val="24"/>
                <w:szCs w:val="24"/>
                <w:lang w:val="ka-GE"/>
              </w:rPr>
              <w:t>22</w:t>
            </w:r>
          </w:p>
        </w:tc>
        <w:tc>
          <w:tcPr>
            <w:tcW w:w="5310" w:type="dxa"/>
          </w:tcPr>
          <w:p w14:paraId="4BCD7B8D" w14:textId="77777777" w:rsidR="00AC34AF" w:rsidRPr="008F0F95" w:rsidRDefault="00AC34AF" w:rsidP="00AC34AF">
            <w:pPr>
              <w:pStyle w:val="ListParagraph"/>
              <w:spacing w:line="276" w:lineRule="auto"/>
              <w:ind w:left="0" w:firstLine="720"/>
              <w:jc w:val="both"/>
              <w:rPr>
                <w:lang w:val="ka-GE"/>
              </w:rPr>
            </w:pPr>
            <w:r w:rsidRPr="00BC5104">
              <w:rPr>
                <w:rFonts w:ascii="Sylfaen" w:hAnsi="Sylfaen"/>
                <w:sz w:val="24"/>
                <w:szCs w:val="24"/>
                <w:lang w:val="ka-GE"/>
              </w:rPr>
              <w:t>1.</w:t>
            </w:r>
            <w:r>
              <w:rPr>
                <w:rFonts w:ascii="Sylfaen" w:hAnsi="Sylfaen"/>
                <w:sz w:val="24"/>
                <w:szCs w:val="24"/>
                <w:lang w:val="ka-GE"/>
              </w:rPr>
              <w:t xml:space="preserve"> </w:t>
            </w:r>
            <w:r w:rsidRPr="00BC5104">
              <w:rPr>
                <w:rFonts w:ascii="Sylfaen" w:eastAsia="Arial Unicode MS" w:hAnsi="Sylfaen" w:cs="Arial Unicode MS"/>
                <w:sz w:val="24"/>
                <w:szCs w:val="24"/>
                <w:lang w:val="ka-GE"/>
              </w:rPr>
              <w:t xml:space="preserve">შესაბამისობის შემფასებელი ორგანო ვალდებულია აკრედიტაციის ცენტრს მიაწოდოს შემდეგი ინფორმაცია:  </w:t>
            </w:r>
          </w:p>
          <w:p w14:paraId="2509B886" w14:textId="77777777" w:rsidR="00AC34AF" w:rsidRPr="00D26511" w:rsidRDefault="00AC34AF" w:rsidP="00AC34AF">
            <w:pPr>
              <w:pStyle w:val="ListParagraph"/>
              <w:spacing w:line="276" w:lineRule="auto"/>
              <w:ind w:left="0" w:firstLine="720"/>
              <w:jc w:val="both"/>
              <w:rPr>
                <w:rFonts w:ascii="Sylfaen" w:hAnsi="Sylfaen"/>
                <w:sz w:val="24"/>
                <w:szCs w:val="24"/>
                <w:lang w:val="ka-GE"/>
              </w:rPr>
            </w:pPr>
            <w:r w:rsidRPr="00BC5104">
              <w:rPr>
                <w:rFonts w:ascii="Sylfaen" w:hAnsi="Sylfaen" w:cs="Sylfaen"/>
                <w:sz w:val="24"/>
                <w:szCs w:val="24"/>
                <w:lang w:val="ka-GE"/>
              </w:rPr>
              <w:t>ა</w:t>
            </w:r>
            <w:r w:rsidRPr="00BC5104">
              <w:rPr>
                <w:rFonts w:ascii="Sylfaen" w:hAnsi="Sylfaen"/>
                <w:sz w:val="24"/>
                <w:szCs w:val="24"/>
                <w:lang w:val="ka-GE"/>
              </w:rPr>
              <w:t xml:space="preserve">) </w:t>
            </w:r>
            <w:r w:rsidRPr="00BC5104">
              <w:rPr>
                <w:rFonts w:ascii="Sylfaen" w:hAnsi="Sylfaen" w:cs="Sylfaen"/>
                <w:sz w:val="24"/>
                <w:szCs w:val="24"/>
                <w:lang w:val="ka-GE"/>
              </w:rPr>
              <w:t>სერთიფიკატის ან დამოწმების გადაწყვეტილების შეზღუდვის</w:t>
            </w:r>
            <w:r w:rsidRPr="00BC5104">
              <w:rPr>
                <w:rFonts w:ascii="Sylfaen" w:hAnsi="Sylfaen"/>
                <w:sz w:val="24"/>
                <w:szCs w:val="24"/>
                <w:lang w:val="ka-GE"/>
              </w:rPr>
              <w:t xml:space="preserve">, </w:t>
            </w:r>
            <w:r w:rsidRPr="00BC5104">
              <w:rPr>
                <w:rFonts w:ascii="Sylfaen" w:hAnsi="Sylfaen" w:cs="Sylfaen"/>
                <w:sz w:val="24"/>
                <w:szCs w:val="24"/>
                <w:lang w:val="ka-GE"/>
              </w:rPr>
              <w:t>შეჩერების</w:t>
            </w:r>
            <w:r w:rsidRPr="00BC5104">
              <w:rPr>
                <w:rFonts w:ascii="Sylfaen" w:hAnsi="Sylfaen"/>
                <w:sz w:val="24"/>
                <w:szCs w:val="24"/>
                <w:lang w:val="ka-GE"/>
              </w:rPr>
              <w:t xml:space="preserve">, </w:t>
            </w:r>
            <w:r w:rsidRPr="00BC5104">
              <w:rPr>
                <w:rFonts w:ascii="Sylfaen" w:hAnsi="Sylfaen" w:cs="Sylfaen"/>
                <w:sz w:val="24"/>
                <w:szCs w:val="24"/>
                <w:lang w:val="ka-GE"/>
              </w:rPr>
              <w:t>გაუქმების ან აღნიშნული დოკუმენტების  გაცემაზე</w:t>
            </w:r>
            <w:r>
              <w:rPr>
                <w:rFonts w:ascii="Sylfaen" w:hAnsi="Sylfaen" w:cs="Sylfaen"/>
                <w:sz w:val="24"/>
                <w:szCs w:val="24"/>
                <w:lang w:val="ka-GE"/>
              </w:rPr>
              <w:t xml:space="preserve"> </w:t>
            </w:r>
            <w:r w:rsidRPr="00D26511">
              <w:rPr>
                <w:rFonts w:ascii="Sylfaen" w:hAnsi="Sylfaen" w:cs="Sylfaen"/>
                <w:sz w:val="24"/>
                <w:szCs w:val="24"/>
                <w:lang w:val="ka-GE"/>
              </w:rPr>
              <w:t>უარის</w:t>
            </w:r>
            <w:r>
              <w:rPr>
                <w:rFonts w:ascii="Sylfaen" w:hAnsi="Sylfaen" w:cs="Sylfaen"/>
                <w:sz w:val="24"/>
                <w:szCs w:val="24"/>
                <w:lang w:val="ka-GE"/>
              </w:rPr>
              <w:t xml:space="preserve"> </w:t>
            </w:r>
            <w:r w:rsidRPr="00D26511">
              <w:rPr>
                <w:rFonts w:ascii="Sylfaen" w:hAnsi="Sylfaen" w:cs="Sylfaen"/>
                <w:sz w:val="24"/>
                <w:szCs w:val="24"/>
                <w:lang w:val="ka-GE"/>
              </w:rPr>
              <w:t>თქმის</w:t>
            </w:r>
            <w:r>
              <w:rPr>
                <w:rFonts w:ascii="Sylfaen" w:hAnsi="Sylfaen" w:cs="Sylfaen"/>
                <w:sz w:val="24"/>
                <w:szCs w:val="24"/>
                <w:lang w:val="ka-GE"/>
              </w:rPr>
              <w:t xml:space="preserve"> </w:t>
            </w:r>
            <w:r w:rsidRPr="00D26511">
              <w:rPr>
                <w:rFonts w:ascii="Sylfaen" w:hAnsi="Sylfaen" w:cs="Sylfaen"/>
                <w:sz w:val="24"/>
                <w:szCs w:val="24"/>
                <w:lang w:val="ka-GE"/>
              </w:rPr>
              <w:t>შესახებ</w:t>
            </w:r>
            <w:r w:rsidRPr="00D26511">
              <w:rPr>
                <w:rFonts w:ascii="Sylfaen" w:hAnsi="Sylfaen"/>
                <w:sz w:val="24"/>
                <w:szCs w:val="24"/>
                <w:lang w:val="ka-GE"/>
              </w:rPr>
              <w:t>;</w:t>
            </w:r>
          </w:p>
          <w:p w14:paraId="00F8C087" w14:textId="77777777" w:rsidR="00AC34AF" w:rsidRPr="00BC5104" w:rsidRDefault="00AC34AF" w:rsidP="00AC34AF">
            <w:pPr>
              <w:pStyle w:val="ListParagraph"/>
              <w:spacing w:line="276" w:lineRule="auto"/>
              <w:ind w:left="0" w:firstLine="720"/>
              <w:jc w:val="both"/>
              <w:rPr>
                <w:rFonts w:ascii="Sylfaen" w:hAnsi="Sylfaen"/>
                <w:sz w:val="24"/>
                <w:szCs w:val="24"/>
                <w:lang w:val="ka-GE"/>
              </w:rPr>
            </w:pPr>
            <w:r w:rsidRPr="0091088F">
              <w:rPr>
                <w:rFonts w:ascii="Sylfaen" w:hAnsi="Sylfaen" w:cs="Sylfaen"/>
                <w:sz w:val="24"/>
                <w:szCs w:val="24"/>
                <w:lang w:val="ka-GE"/>
              </w:rPr>
              <w:t>ბ</w:t>
            </w:r>
            <w:r w:rsidRPr="0091088F">
              <w:rPr>
                <w:rFonts w:ascii="Sylfaen" w:hAnsi="Sylfaen"/>
                <w:sz w:val="24"/>
                <w:szCs w:val="24"/>
                <w:lang w:val="ka-GE"/>
              </w:rPr>
              <w:t xml:space="preserve">) </w:t>
            </w:r>
            <w:r w:rsidRPr="00BC5104">
              <w:rPr>
                <w:rFonts w:ascii="Sylfaen" w:hAnsi="Sylfaen" w:cs="Sylfaen"/>
                <w:sz w:val="24"/>
                <w:szCs w:val="24"/>
                <w:lang w:val="ka-GE"/>
              </w:rPr>
              <w:t>ნებისმიერი</w:t>
            </w:r>
            <w:r>
              <w:rPr>
                <w:rFonts w:ascii="Sylfaen" w:hAnsi="Sylfaen" w:cs="Sylfaen"/>
                <w:sz w:val="24"/>
                <w:szCs w:val="24"/>
                <w:lang w:val="ka-GE"/>
              </w:rPr>
              <w:t xml:space="preserve"> </w:t>
            </w:r>
            <w:r w:rsidRPr="00D26511">
              <w:rPr>
                <w:rFonts w:ascii="Sylfaen" w:hAnsi="Sylfaen" w:cs="Sylfaen"/>
                <w:sz w:val="24"/>
                <w:szCs w:val="24"/>
                <w:lang w:val="ka-GE"/>
              </w:rPr>
              <w:t>გარემოების</w:t>
            </w:r>
            <w:r>
              <w:rPr>
                <w:rFonts w:ascii="Sylfaen" w:hAnsi="Sylfaen" w:cs="Sylfaen"/>
                <w:sz w:val="24"/>
                <w:szCs w:val="24"/>
                <w:lang w:val="ka-GE"/>
              </w:rPr>
              <w:t xml:space="preserve"> </w:t>
            </w:r>
            <w:r w:rsidRPr="00D26511">
              <w:rPr>
                <w:rFonts w:ascii="Sylfaen" w:hAnsi="Sylfaen" w:cs="Sylfaen"/>
                <w:sz w:val="24"/>
                <w:szCs w:val="24"/>
                <w:lang w:val="ka-GE"/>
              </w:rPr>
              <w:t>შესახებ</w:t>
            </w:r>
            <w:r w:rsidRPr="00D26511">
              <w:rPr>
                <w:rFonts w:ascii="Sylfaen" w:hAnsi="Sylfaen"/>
                <w:sz w:val="24"/>
                <w:szCs w:val="24"/>
                <w:lang w:val="ka-GE"/>
              </w:rPr>
              <w:t xml:space="preserve">, </w:t>
            </w:r>
            <w:r w:rsidRPr="0091088F">
              <w:rPr>
                <w:rFonts w:ascii="Sylfaen" w:eastAsia="Arial Unicode MS" w:hAnsi="Sylfaen" w:cs="Arial Unicode MS"/>
                <w:sz w:val="24"/>
                <w:szCs w:val="24"/>
                <w:lang w:val="ka-GE"/>
              </w:rPr>
              <w:t>რაც გავლენას</w:t>
            </w:r>
            <w:r w:rsidRPr="00BC5104">
              <w:rPr>
                <w:rFonts w:ascii="Sylfaen" w:eastAsia="Arial Unicode MS" w:hAnsi="Sylfaen" w:cs="Arial Unicode MS"/>
                <w:sz w:val="24"/>
                <w:szCs w:val="24"/>
                <w:lang w:val="ka-GE"/>
              </w:rPr>
              <w:t xml:space="preserve"> ახდენს აკრედიტაციის სფეროს მასშტაბსა და პირობებზე;</w:t>
            </w:r>
          </w:p>
          <w:p w14:paraId="61FEB855" w14:textId="77777777" w:rsidR="00AC34AF" w:rsidRPr="008F0F95" w:rsidRDefault="00AC34AF" w:rsidP="00AC34AF">
            <w:pPr>
              <w:pStyle w:val="ListParagraph"/>
              <w:spacing w:line="276" w:lineRule="auto"/>
              <w:ind w:left="0" w:firstLine="720"/>
              <w:jc w:val="both"/>
              <w:rPr>
                <w:rFonts w:ascii="Sylfaen" w:hAnsi="Sylfaen"/>
                <w:sz w:val="24"/>
                <w:szCs w:val="24"/>
                <w:lang w:val="ka-GE"/>
              </w:rPr>
            </w:pPr>
            <w:r w:rsidRPr="00BC5104">
              <w:rPr>
                <w:rFonts w:ascii="Sylfaen" w:hAnsi="Sylfaen" w:cs="Sylfaen"/>
                <w:sz w:val="24"/>
                <w:szCs w:val="24"/>
                <w:lang w:val="ka-GE"/>
              </w:rPr>
              <w:t>გ</w:t>
            </w:r>
            <w:r w:rsidRPr="00BC5104">
              <w:rPr>
                <w:rFonts w:ascii="Sylfaen" w:hAnsi="Sylfaen"/>
                <w:sz w:val="24"/>
                <w:szCs w:val="24"/>
                <w:lang w:val="ka-GE"/>
              </w:rPr>
              <w:t xml:space="preserve">) </w:t>
            </w:r>
            <w:r w:rsidRPr="00BC5104">
              <w:rPr>
                <w:rFonts w:ascii="Sylfaen" w:eastAsia="Arial Unicode MS" w:hAnsi="Sylfaen" w:cs="Arial Unicode MS"/>
                <w:sz w:val="24"/>
                <w:szCs w:val="24"/>
                <w:lang w:val="ka-GE"/>
              </w:rPr>
              <w:t>ბაზარზე ზედამხედველობის ორგანოს მიერ, შესაბამისობის შეფასების ღონისძიებებთან დაკავშირებით მოთხოვნილი ნებისმიერი ინფორმაცია;</w:t>
            </w:r>
          </w:p>
          <w:p w14:paraId="03F2850D" w14:textId="77777777" w:rsidR="00AC34AF" w:rsidRPr="00BC5104" w:rsidRDefault="00AC34AF" w:rsidP="00AC34AF">
            <w:pPr>
              <w:pStyle w:val="ListParagraph"/>
              <w:spacing w:line="276" w:lineRule="auto"/>
              <w:ind w:left="0" w:firstLine="720"/>
              <w:jc w:val="both"/>
              <w:rPr>
                <w:rFonts w:ascii="Sylfaen" w:hAnsi="Sylfaen"/>
                <w:sz w:val="24"/>
                <w:szCs w:val="24"/>
                <w:lang w:val="ka-GE"/>
              </w:rPr>
            </w:pPr>
            <w:r w:rsidRPr="00BC5104">
              <w:rPr>
                <w:rFonts w:ascii="Sylfaen" w:hAnsi="Sylfaen" w:cs="Sylfaen"/>
                <w:sz w:val="24"/>
                <w:szCs w:val="24"/>
                <w:lang w:val="ka-GE"/>
              </w:rPr>
              <w:t>დ</w:t>
            </w:r>
            <w:r w:rsidRPr="00BC5104">
              <w:rPr>
                <w:rFonts w:ascii="Sylfaen" w:hAnsi="Sylfaen"/>
                <w:sz w:val="24"/>
                <w:szCs w:val="24"/>
                <w:lang w:val="ka-GE"/>
              </w:rPr>
              <w:t xml:space="preserve">) </w:t>
            </w:r>
            <w:r w:rsidRPr="00BC5104">
              <w:rPr>
                <w:rFonts w:ascii="Sylfaen" w:eastAsia="Arial Unicode MS" w:hAnsi="Sylfaen" w:cs="Arial Unicode MS"/>
                <w:sz w:val="24"/>
                <w:szCs w:val="24"/>
                <w:lang w:val="ka-GE"/>
              </w:rPr>
              <w:t>მოთხოვნის შემთხვევაში, აკრედიტაციის ფარგლებში განხორციელებული შესაბამისობის შეფასების და ნებისმიერი სხვა ღონისძიებების შესახებ, მათ შორის, ტრანსასაზღვრო ღონისძიებების ან/და მის მიერ ქვეკონტრაქტის ფარგლებში განხორციელებული ღონისძიებების შესახებ.</w:t>
            </w:r>
          </w:p>
          <w:p w14:paraId="09E6FF72" w14:textId="77777777" w:rsidR="00AC34AF" w:rsidRPr="00D26511" w:rsidRDefault="00AC34AF" w:rsidP="00AC34AF">
            <w:pPr>
              <w:pStyle w:val="ListParagraph"/>
              <w:spacing w:line="276" w:lineRule="auto"/>
              <w:ind w:left="0" w:firstLine="720"/>
              <w:jc w:val="both"/>
              <w:rPr>
                <w:rFonts w:ascii="Sylfaen" w:hAnsi="Sylfaen"/>
                <w:sz w:val="24"/>
                <w:szCs w:val="24"/>
                <w:lang w:val="ka-GE"/>
              </w:rPr>
            </w:pPr>
            <w:r w:rsidRPr="00BC5104">
              <w:rPr>
                <w:rFonts w:ascii="Sylfaen" w:hAnsi="Sylfaen"/>
                <w:sz w:val="24"/>
                <w:szCs w:val="24"/>
                <w:lang w:val="ka-GE"/>
              </w:rPr>
              <w:t>2.</w:t>
            </w:r>
            <w:r>
              <w:rPr>
                <w:rFonts w:ascii="Sylfaen" w:hAnsi="Sylfaen"/>
                <w:sz w:val="24"/>
                <w:szCs w:val="24"/>
                <w:lang w:val="ka-GE"/>
              </w:rPr>
              <w:t xml:space="preserve"> </w:t>
            </w:r>
            <w:r w:rsidRPr="00341320">
              <w:rPr>
                <w:rFonts w:ascii="Sylfaen" w:hAnsi="Sylfaen"/>
                <w:sz w:val="24"/>
                <w:szCs w:val="24"/>
                <w:lang w:val="ka-GE"/>
              </w:rPr>
              <w:t xml:space="preserve">შესაბამისობის </w:t>
            </w:r>
            <w:r w:rsidRPr="00CE07BF">
              <w:rPr>
                <w:rFonts w:ascii="Sylfaen" w:hAnsi="Sylfaen"/>
                <w:sz w:val="24"/>
                <w:szCs w:val="24"/>
                <w:lang w:val="ka-GE"/>
              </w:rPr>
              <w:t xml:space="preserve">შეფასების </w:t>
            </w:r>
            <w:r w:rsidRPr="00566A0E">
              <w:rPr>
                <w:rFonts w:ascii="Sylfaen" w:hAnsi="Sylfaen"/>
                <w:sz w:val="24"/>
                <w:szCs w:val="24"/>
                <w:lang w:val="ka-GE"/>
              </w:rPr>
              <w:t xml:space="preserve">ორგანო </w:t>
            </w:r>
            <w:r w:rsidRPr="00D26511">
              <w:rPr>
                <w:rFonts w:ascii="Sylfaen" w:hAnsi="Sylfaen"/>
                <w:sz w:val="24"/>
                <w:szCs w:val="24"/>
                <w:lang w:val="ka-GE"/>
              </w:rPr>
              <w:t xml:space="preserve">ვალდებულია </w:t>
            </w:r>
            <w:r w:rsidRPr="0091088F">
              <w:rPr>
                <w:rFonts w:ascii="Sylfaen" w:hAnsi="Sylfaen"/>
                <w:sz w:val="24"/>
                <w:szCs w:val="24"/>
                <w:lang w:val="ka-GE"/>
              </w:rPr>
              <w:t>სხვა შესაბამისობის</w:t>
            </w:r>
            <w:r w:rsidRPr="00BC5104">
              <w:rPr>
                <w:rFonts w:ascii="Sylfaen" w:hAnsi="Sylfaen"/>
                <w:sz w:val="24"/>
                <w:szCs w:val="24"/>
                <w:lang w:val="ka-GE"/>
              </w:rPr>
              <w:t xml:space="preserve"> შეფასების ორგანოებს, რომლებიც ამ ტექნიკური რეგლამენტის ფარგლებში ახორციელებენ მსგავსი ტიპის მოწყობილობასთან ან საამწყობრო ნაწილებთან  დაკავშირებული, მსგავსი ტიპის შესაბამისობის შეფასების პროცედურებს, მიაწოდოს ინფორმაცია შესაბამისობის შეფასების უარყოფითი და მოთხოვნის შემთხვევაში დადებითი შედეგების შესახებ.</w:t>
            </w:r>
          </w:p>
          <w:p w14:paraId="7DE262F8" w14:textId="77777777" w:rsidR="00AC34AF" w:rsidRPr="008F0F95" w:rsidRDefault="00AC34AF" w:rsidP="00AC34AF">
            <w:pPr>
              <w:pStyle w:val="ListParagraph"/>
              <w:spacing w:line="276" w:lineRule="auto"/>
              <w:ind w:left="0" w:firstLine="720"/>
              <w:jc w:val="both"/>
              <w:rPr>
                <w:rFonts w:ascii="Sylfaen" w:hAnsi="Sylfaen"/>
                <w:b/>
                <w:bCs/>
                <w:sz w:val="24"/>
                <w:szCs w:val="24"/>
                <w:lang w:val="ka-GE"/>
              </w:rPr>
            </w:pPr>
          </w:p>
          <w:p w14:paraId="70FBCAE3" w14:textId="77777777" w:rsidR="00A80048" w:rsidRPr="00566A0E" w:rsidRDefault="00A80048" w:rsidP="009E7CBE">
            <w:pPr>
              <w:tabs>
                <w:tab w:val="left" w:pos="1350"/>
              </w:tabs>
              <w:spacing w:after="0" w:line="276" w:lineRule="auto"/>
              <w:ind w:firstLine="720"/>
              <w:jc w:val="both"/>
              <w:rPr>
                <w:rFonts w:ascii="Sylfaen" w:hAnsi="Sylfaen"/>
                <w:b/>
                <w:sz w:val="24"/>
                <w:szCs w:val="24"/>
                <w:lang w:val="ka-GE"/>
              </w:rPr>
            </w:pPr>
          </w:p>
        </w:tc>
        <w:tc>
          <w:tcPr>
            <w:tcW w:w="900" w:type="dxa"/>
          </w:tcPr>
          <w:p w14:paraId="06A35DFB" w14:textId="77777777" w:rsidR="00A80048" w:rsidRDefault="00A80048" w:rsidP="009E7CBE">
            <w:pPr>
              <w:tabs>
                <w:tab w:val="left" w:pos="1350"/>
              </w:tabs>
              <w:ind w:firstLine="18"/>
              <w:jc w:val="both"/>
              <w:rPr>
                <w:rFonts w:ascii="Sylfaen" w:eastAsia="Sylfaen" w:hAnsi="Sylfaen"/>
                <w:b/>
                <w:sz w:val="24"/>
                <w:szCs w:val="24"/>
                <w:lang w:val="ka-GE"/>
              </w:rPr>
            </w:pPr>
            <w:r>
              <w:rPr>
                <w:rFonts w:ascii="Sylfaen" w:eastAsia="Sylfaen" w:hAnsi="Sylfaen"/>
                <w:b/>
                <w:sz w:val="24"/>
                <w:szCs w:val="24"/>
                <w:lang w:val="ka-GE"/>
              </w:rPr>
              <w:t>ს</w:t>
            </w:r>
            <w:r w:rsidR="00AC34AF">
              <w:rPr>
                <w:rFonts w:ascii="Sylfaen" w:eastAsia="Sylfaen" w:hAnsi="Sylfaen"/>
                <w:b/>
                <w:sz w:val="24"/>
                <w:szCs w:val="24"/>
                <w:lang w:val="ka-GE"/>
              </w:rPr>
              <w:t>შ</w:t>
            </w:r>
          </w:p>
        </w:tc>
        <w:tc>
          <w:tcPr>
            <w:tcW w:w="1710" w:type="dxa"/>
          </w:tcPr>
          <w:p w14:paraId="44590EDF" w14:textId="77777777" w:rsidR="00A80048" w:rsidRPr="00202BD0" w:rsidRDefault="00A80048" w:rsidP="009E7CBE">
            <w:pPr>
              <w:tabs>
                <w:tab w:val="left" w:pos="1350"/>
              </w:tabs>
              <w:jc w:val="both"/>
              <w:rPr>
                <w:rFonts w:ascii="Sylfaen" w:eastAsia="Sylfaen" w:hAnsi="Sylfaen"/>
                <w:szCs w:val="24"/>
                <w:lang w:val="ka-GE"/>
              </w:rPr>
            </w:pPr>
          </w:p>
        </w:tc>
      </w:tr>
      <w:tr w:rsidR="00BA65C1" w:rsidRPr="00202BD0" w14:paraId="0D1CBB5C" w14:textId="77777777" w:rsidTr="009E7CBE">
        <w:tblPrEx>
          <w:tblBorders>
            <w:insideH w:val="single" w:sz="4" w:space="0" w:color="auto"/>
          </w:tblBorders>
        </w:tblPrEx>
        <w:trPr>
          <w:trHeight w:val="2690"/>
        </w:trPr>
        <w:tc>
          <w:tcPr>
            <w:tcW w:w="900" w:type="dxa"/>
          </w:tcPr>
          <w:p w14:paraId="3236E750" w14:textId="77777777" w:rsidR="00A80048" w:rsidRDefault="00A80048" w:rsidP="009E7CBE">
            <w:pPr>
              <w:tabs>
                <w:tab w:val="left" w:pos="1350"/>
              </w:tabs>
              <w:jc w:val="both"/>
              <w:rPr>
                <w:rFonts w:ascii="Sylfaen" w:eastAsia="Sylfaen" w:hAnsi="Sylfaen"/>
                <w:b/>
                <w:szCs w:val="24"/>
                <w:lang w:val="ka-GE"/>
              </w:rPr>
            </w:pPr>
            <w:r>
              <w:rPr>
                <w:rFonts w:ascii="Sylfaen" w:eastAsia="Sylfaen" w:hAnsi="Sylfaen"/>
                <w:b/>
                <w:szCs w:val="24"/>
                <w:lang w:val="ka-GE"/>
              </w:rPr>
              <w:t>34</w:t>
            </w:r>
          </w:p>
        </w:tc>
        <w:tc>
          <w:tcPr>
            <w:tcW w:w="4770" w:type="dxa"/>
          </w:tcPr>
          <w:p w14:paraId="7F54A6B3" w14:textId="77777777" w:rsidR="00A80048" w:rsidRPr="00D77492" w:rsidRDefault="00A80048" w:rsidP="009E7CBE">
            <w:pPr>
              <w:pStyle w:val="ListParagraph"/>
              <w:tabs>
                <w:tab w:val="left" w:pos="1350"/>
              </w:tabs>
              <w:spacing w:line="276" w:lineRule="auto"/>
              <w:ind w:left="576" w:right="432"/>
              <w:jc w:val="center"/>
              <w:rPr>
                <w:rFonts w:ascii="Sylfaen" w:hAnsi="Sylfaen"/>
                <w:b/>
                <w:sz w:val="24"/>
                <w:szCs w:val="24"/>
                <w:lang w:val="ka-GE"/>
              </w:rPr>
            </w:pPr>
          </w:p>
          <w:p w14:paraId="6D8C1B88" w14:textId="77777777" w:rsidR="00A80048" w:rsidRPr="00D77492" w:rsidRDefault="00A80048" w:rsidP="009E7CBE">
            <w:pPr>
              <w:pStyle w:val="ListParagraph"/>
              <w:tabs>
                <w:tab w:val="left" w:pos="1350"/>
              </w:tabs>
              <w:spacing w:line="276" w:lineRule="auto"/>
              <w:ind w:left="576" w:right="432"/>
              <w:jc w:val="both"/>
              <w:rPr>
                <w:rFonts w:ascii="Sylfaen" w:hAnsi="Sylfaen"/>
                <w:b/>
                <w:sz w:val="24"/>
                <w:szCs w:val="24"/>
                <w:lang w:val="ka-GE"/>
              </w:rPr>
            </w:pPr>
          </w:p>
          <w:p w14:paraId="33093003" w14:textId="77777777" w:rsidR="00A80048" w:rsidRPr="00D77492" w:rsidRDefault="00A80048" w:rsidP="009E7CBE">
            <w:pPr>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 xml:space="preserve">კომისია ვალდებულია უზრუნველყოს წევრი სახელმწიფოების ნიტიფიცირებასთან დაკავშირებული პოლიტიკის გატარებაზე პასუხისმგებელ ეროვნულ ორგანოებს შორის გამოცდილების გაცვლის ორგანიზება. </w:t>
            </w:r>
          </w:p>
          <w:p w14:paraId="0283A375" w14:textId="77777777" w:rsidR="00A80048" w:rsidRPr="00D77492" w:rsidRDefault="00A80048" w:rsidP="009E7CBE">
            <w:pPr>
              <w:tabs>
                <w:tab w:val="left" w:pos="1350"/>
              </w:tabs>
              <w:spacing w:line="276" w:lineRule="auto"/>
              <w:ind w:left="576" w:right="432"/>
              <w:rPr>
                <w:rFonts w:ascii="Sylfaen" w:hAnsi="Sylfaen" w:cs="EUAlbertina-Regu"/>
                <w:sz w:val="24"/>
                <w:szCs w:val="24"/>
                <w:lang w:val="ka-GE"/>
              </w:rPr>
            </w:pPr>
          </w:p>
          <w:p w14:paraId="0F22741B" w14:textId="77777777" w:rsidR="00A80048" w:rsidRPr="00D77492" w:rsidRDefault="00A80048" w:rsidP="009E7CBE">
            <w:pPr>
              <w:tabs>
                <w:tab w:val="left" w:pos="1350"/>
              </w:tabs>
              <w:spacing w:line="276" w:lineRule="auto"/>
              <w:ind w:left="576" w:right="432"/>
              <w:jc w:val="center"/>
              <w:rPr>
                <w:rFonts w:ascii="Sylfaen" w:hAnsi="Sylfaen"/>
                <w:b/>
                <w:sz w:val="24"/>
                <w:szCs w:val="24"/>
                <w:lang w:val="ka-GE"/>
              </w:rPr>
            </w:pPr>
          </w:p>
        </w:tc>
        <w:tc>
          <w:tcPr>
            <w:tcW w:w="540" w:type="dxa"/>
          </w:tcPr>
          <w:p w14:paraId="37CCF6EB" w14:textId="77777777" w:rsidR="00A80048" w:rsidRDefault="00A80048" w:rsidP="009E7CBE">
            <w:pPr>
              <w:tabs>
                <w:tab w:val="left" w:pos="1350"/>
              </w:tabs>
              <w:jc w:val="both"/>
              <w:rPr>
                <w:rFonts w:ascii="Sylfaen" w:eastAsia="Sylfaen" w:hAnsi="Sylfaen"/>
                <w:b/>
                <w:sz w:val="24"/>
                <w:szCs w:val="24"/>
                <w:lang w:val="ka-GE"/>
              </w:rPr>
            </w:pPr>
          </w:p>
        </w:tc>
        <w:tc>
          <w:tcPr>
            <w:tcW w:w="630" w:type="dxa"/>
          </w:tcPr>
          <w:p w14:paraId="4D296E4F" w14:textId="77777777" w:rsidR="00A80048" w:rsidRDefault="00A80048" w:rsidP="009E7CBE">
            <w:pPr>
              <w:tabs>
                <w:tab w:val="left" w:pos="1350"/>
              </w:tabs>
              <w:jc w:val="both"/>
              <w:rPr>
                <w:rFonts w:ascii="Sylfaen" w:eastAsia="Sylfaen" w:hAnsi="Sylfaen"/>
                <w:b/>
                <w:sz w:val="24"/>
                <w:szCs w:val="24"/>
                <w:lang w:val="ka-GE"/>
              </w:rPr>
            </w:pPr>
          </w:p>
        </w:tc>
        <w:tc>
          <w:tcPr>
            <w:tcW w:w="5310" w:type="dxa"/>
          </w:tcPr>
          <w:p w14:paraId="4979BDD7" w14:textId="77777777" w:rsidR="00A80048" w:rsidRPr="00566A0E" w:rsidRDefault="00A80048" w:rsidP="009E7CBE">
            <w:pPr>
              <w:tabs>
                <w:tab w:val="left" w:pos="1350"/>
              </w:tabs>
              <w:spacing w:after="0" w:line="276" w:lineRule="auto"/>
              <w:ind w:firstLine="720"/>
              <w:jc w:val="both"/>
              <w:rPr>
                <w:rFonts w:ascii="Sylfaen" w:hAnsi="Sylfaen"/>
                <w:b/>
                <w:sz w:val="24"/>
                <w:szCs w:val="24"/>
                <w:lang w:val="ka-GE"/>
              </w:rPr>
            </w:pPr>
          </w:p>
        </w:tc>
        <w:tc>
          <w:tcPr>
            <w:tcW w:w="900" w:type="dxa"/>
          </w:tcPr>
          <w:p w14:paraId="5E74C595" w14:textId="77777777" w:rsidR="00A80048" w:rsidRDefault="00A80048" w:rsidP="009E7CBE">
            <w:pPr>
              <w:tabs>
                <w:tab w:val="left" w:pos="1350"/>
              </w:tabs>
              <w:ind w:firstLine="18"/>
              <w:jc w:val="both"/>
              <w:rPr>
                <w:rFonts w:ascii="Sylfaen" w:eastAsia="Sylfaen" w:hAnsi="Sylfaen"/>
                <w:b/>
                <w:sz w:val="24"/>
                <w:szCs w:val="24"/>
                <w:lang w:val="ka-GE"/>
              </w:rPr>
            </w:pPr>
            <w:r>
              <w:rPr>
                <w:rFonts w:ascii="Sylfaen" w:eastAsia="Sylfaen" w:hAnsi="Sylfaen"/>
                <w:b/>
                <w:sz w:val="24"/>
                <w:szCs w:val="24"/>
                <w:lang w:val="ka-GE"/>
              </w:rPr>
              <w:t>ას</w:t>
            </w:r>
          </w:p>
        </w:tc>
        <w:tc>
          <w:tcPr>
            <w:tcW w:w="1710" w:type="dxa"/>
          </w:tcPr>
          <w:p w14:paraId="40CCD539" w14:textId="77777777" w:rsidR="00A80048" w:rsidRPr="00202BD0" w:rsidRDefault="00AC34AF" w:rsidP="009E7CBE">
            <w:pPr>
              <w:tabs>
                <w:tab w:val="left" w:pos="1350"/>
              </w:tabs>
              <w:jc w:val="both"/>
              <w:rPr>
                <w:rFonts w:ascii="Sylfaen" w:eastAsia="Sylfaen" w:hAnsi="Sylfaen"/>
                <w:szCs w:val="24"/>
                <w:lang w:val="ka-GE"/>
              </w:rPr>
            </w:pPr>
            <w:r>
              <w:rPr>
                <w:rFonts w:ascii="Sylfaen" w:eastAsia="Sylfaen" w:hAnsi="Sylfaen"/>
                <w:szCs w:val="24"/>
                <w:lang w:val="ka-GE"/>
              </w:rPr>
              <w:t>ეხება კომისიის ვალდებულებას</w:t>
            </w:r>
          </w:p>
        </w:tc>
      </w:tr>
      <w:tr w:rsidR="00BA65C1" w:rsidRPr="00202BD0" w14:paraId="588CF306" w14:textId="77777777" w:rsidTr="009E7CBE">
        <w:tblPrEx>
          <w:tblBorders>
            <w:insideH w:val="single" w:sz="4" w:space="0" w:color="auto"/>
          </w:tblBorders>
        </w:tblPrEx>
        <w:trPr>
          <w:trHeight w:val="2690"/>
        </w:trPr>
        <w:tc>
          <w:tcPr>
            <w:tcW w:w="900" w:type="dxa"/>
          </w:tcPr>
          <w:p w14:paraId="224C6F1F" w14:textId="77777777" w:rsidR="00A80048" w:rsidRDefault="00A80048" w:rsidP="009E7CBE">
            <w:pPr>
              <w:tabs>
                <w:tab w:val="left" w:pos="1350"/>
              </w:tabs>
              <w:jc w:val="both"/>
              <w:rPr>
                <w:rFonts w:ascii="Sylfaen" w:eastAsia="Sylfaen" w:hAnsi="Sylfaen"/>
                <w:b/>
                <w:szCs w:val="24"/>
                <w:lang w:val="ka-GE"/>
              </w:rPr>
            </w:pPr>
            <w:r>
              <w:rPr>
                <w:rFonts w:ascii="Sylfaen" w:eastAsia="Sylfaen" w:hAnsi="Sylfaen"/>
                <w:b/>
                <w:szCs w:val="24"/>
                <w:lang w:val="ka-GE"/>
              </w:rPr>
              <w:t xml:space="preserve"> 35</w:t>
            </w:r>
          </w:p>
        </w:tc>
        <w:tc>
          <w:tcPr>
            <w:tcW w:w="4770" w:type="dxa"/>
          </w:tcPr>
          <w:p w14:paraId="694FC2AA" w14:textId="77777777" w:rsidR="00A80048" w:rsidRPr="00D77492" w:rsidRDefault="00A80048" w:rsidP="009E7CBE">
            <w:pPr>
              <w:tabs>
                <w:tab w:val="left" w:pos="1350"/>
              </w:tabs>
              <w:spacing w:line="276" w:lineRule="auto"/>
              <w:ind w:left="576" w:right="432"/>
              <w:rPr>
                <w:rFonts w:ascii="Sylfaen" w:hAnsi="Sylfaen"/>
                <w:sz w:val="24"/>
                <w:szCs w:val="24"/>
                <w:lang w:val="ka-GE"/>
              </w:rPr>
            </w:pPr>
          </w:p>
          <w:p w14:paraId="33EBDBC2" w14:textId="77777777" w:rsidR="00A80048" w:rsidRPr="00D77492" w:rsidRDefault="00A80048" w:rsidP="009E7CBE">
            <w:pPr>
              <w:tabs>
                <w:tab w:val="left" w:pos="1350"/>
              </w:tabs>
              <w:spacing w:line="276" w:lineRule="auto"/>
              <w:ind w:left="576" w:right="432"/>
              <w:jc w:val="both"/>
              <w:rPr>
                <w:rFonts w:ascii="Sylfaen" w:hAnsi="Sylfaen"/>
                <w:iCs/>
                <w:sz w:val="24"/>
                <w:szCs w:val="24"/>
                <w:lang w:val="ka-GE"/>
              </w:rPr>
            </w:pPr>
            <w:r w:rsidRPr="00D77492">
              <w:rPr>
                <w:rFonts w:ascii="Sylfaen" w:hAnsi="Sylfaen"/>
                <w:iCs/>
                <w:sz w:val="24"/>
                <w:szCs w:val="24"/>
                <w:lang w:val="ka-GE"/>
              </w:rPr>
              <w:t xml:space="preserve">კომისია ვალდებულია უზრუნველყოს ამ რეგულაციის ფარგლებში ნოტიფიცირებულ ორგანოებს შორის სათანადო კოორდინაცია და თანამშრომლობა ნოტიფიცირებული ორგანოების სექტორალური ჯგუფების ან ნოტიფიცირებული ორგანოების ჯგუფების სახით. </w:t>
            </w:r>
          </w:p>
          <w:p w14:paraId="7A5A7FCF" w14:textId="77777777" w:rsidR="00A80048" w:rsidRPr="00D77492" w:rsidRDefault="00A80048" w:rsidP="009E7CBE">
            <w:pPr>
              <w:tabs>
                <w:tab w:val="left" w:pos="1350"/>
              </w:tabs>
              <w:spacing w:line="276" w:lineRule="auto"/>
              <w:ind w:left="576" w:right="432"/>
              <w:jc w:val="both"/>
              <w:rPr>
                <w:rFonts w:ascii="Sylfaen" w:hAnsi="Sylfaen"/>
                <w:iCs/>
                <w:sz w:val="24"/>
                <w:szCs w:val="24"/>
                <w:lang w:val="ka-GE"/>
              </w:rPr>
            </w:pPr>
          </w:p>
          <w:p w14:paraId="7CE61C56" w14:textId="77777777" w:rsidR="00A80048" w:rsidRPr="00D77492" w:rsidRDefault="00A80048" w:rsidP="009E7CBE">
            <w:pPr>
              <w:tabs>
                <w:tab w:val="left" w:pos="1350"/>
              </w:tabs>
              <w:spacing w:line="276" w:lineRule="auto"/>
              <w:ind w:left="576" w:right="432"/>
              <w:jc w:val="both"/>
              <w:rPr>
                <w:rFonts w:ascii="Sylfaen" w:hAnsi="Sylfaen"/>
                <w:iCs/>
                <w:sz w:val="24"/>
                <w:szCs w:val="24"/>
                <w:lang w:val="ka-GE"/>
              </w:rPr>
            </w:pPr>
            <w:r w:rsidRPr="00D77492">
              <w:rPr>
                <w:rFonts w:ascii="Sylfaen" w:hAnsi="Sylfaen"/>
                <w:iCs/>
                <w:sz w:val="24"/>
                <w:szCs w:val="24"/>
                <w:lang w:val="ka-GE"/>
              </w:rPr>
              <w:t xml:space="preserve">ნოტიფიცირებული ორგანოები ვალდებულნი არიან მონაწილეობა მიიღონ აღნიშნულ ჯგუფებში, პირდაპირ ან არჩული წარმომადგენლების მეშვეობით.  </w:t>
            </w:r>
          </w:p>
          <w:p w14:paraId="22D9FE10" w14:textId="77777777" w:rsidR="00A80048" w:rsidRPr="00D77492" w:rsidRDefault="00A80048" w:rsidP="009E7CBE">
            <w:pPr>
              <w:tabs>
                <w:tab w:val="left" w:pos="1350"/>
              </w:tabs>
              <w:spacing w:line="276" w:lineRule="auto"/>
              <w:ind w:left="576" w:right="432"/>
              <w:jc w:val="both"/>
              <w:rPr>
                <w:rFonts w:ascii="Sylfaen" w:hAnsi="Sylfaen"/>
                <w:iCs/>
                <w:sz w:val="24"/>
                <w:szCs w:val="24"/>
                <w:lang w:val="ka-GE"/>
              </w:rPr>
            </w:pPr>
          </w:p>
          <w:p w14:paraId="1FF4782B" w14:textId="77777777" w:rsidR="00A80048" w:rsidRPr="00D77492" w:rsidRDefault="00A80048" w:rsidP="009E7CBE">
            <w:pPr>
              <w:tabs>
                <w:tab w:val="left" w:pos="1350"/>
              </w:tabs>
              <w:spacing w:line="276" w:lineRule="auto"/>
              <w:ind w:left="576" w:right="432"/>
              <w:jc w:val="center"/>
              <w:rPr>
                <w:rFonts w:ascii="Sylfaen" w:hAnsi="Sylfaen"/>
                <w:b/>
                <w:sz w:val="24"/>
                <w:szCs w:val="24"/>
                <w:lang w:val="ka-GE"/>
              </w:rPr>
            </w:pPr>
          </w:p>
        </w:tc>
        <w:tc>
          <w:tcPr>
            <w:tcW w:w="540" w:type="dxa"/>
          </w:tcPr>
          <w:p w14:paraId="00B2C09F" w14:textId="77777777" w:rsidR="00A80048" w:rsidRDefault="00A80048" w:rsidP="009E7CBE">
            <w:pPr>
              <w:tabs>
                <w:tab w:val="left" w:pos="1350"/>
              </w:tabs>
              <w:jc w:val="both"/>
              <w:rPr>
                <w:rFonts w:ascii="Sylfaen" w:eastAsia="Sylfaen" w:hAnsi="Sylfaen"/>
                <w:b/>
                <w:sz w:val="24"/>
                <w:szCs w:val="24"/>
                <w:lang w:val="ka-GE"/>
              </w:rPr>
            </w:pPr>
          </w:p>
        </w:tc>
        <w:tc>
          <w:tcPr>
            <w:tcW w:w="630" w:type="dxa"/>
          </w:tcPr>
          <w:p w14:paraId="649453AC" w14:textId="77777777" w:rsidR="00A80048" w:rsidRDefault="00A80048" w:rsidP="009E7CBE">
            <w:pPr>
              <w:tabs>
                <w:tab w:val="left" w:pos="1350"/>
              </w:tabs>
              <w:jc w:val="both"/>
              <w:rPr>
                <w:rFonts w:ascii="Sylfaen" w:eastAsia="Sylfaen" w:hAnsi="Sylfaen"/>
                <w:b/>
                <w:sz w:val="24"/>
                <w:szCs w:val="24"/>
                <w:lang w:val="ka-GE"/>
              </w:rPr>
            </w:pPr>
          </w:p>
        </w:tc>
        <w:tc>
          <w:tcPr>
            <w:tcW w:w="5310" w:type="dxa"/>
          </w:tcPr>
          <w:p w14:paraId="295AEB5E" w14:textId="77777777" w:rsidR="00A80048" w:rsidRPr="00566A0E" w:rsidRDefault="00A80048" w:rsidP="009E7CBE">
            <w:pPr>
              <w:tabs>
                <w:tab w:val="left" w:pos="1350"/>
              </w:tabs>
              <w:spacing w:after="0" w:line="276" w:lineRule="auto"/>
              <w:ind w:firstLine="720"/>
              <w:jc w:val="both"/>
              <w:rPr>
                <w:rFonts w:ascii="Sylfaen" w:hAnsi="Sylfaen"/>
                <w:b/>
                <w:sz w:val="24"/>
                <w:szCs w:val="24"/>
                <w:lang w:val="ka-GE"/>
              </w:rPr>
            </w:pPr>
          </w:p>
        </w:tc>
        <w:tc>
          <w:tcPr>
            <w:tcW w:w="900" w:type="dxa"/>
          </w:tcPr>
          <w:p w14:paraId="20043A16" w14:textId="77777777" w:rsidR="00A80048" w:rsidRDefault="00A80048" w:rsidP="009E7CBE">
            <w:pPr>
              <w:tabs>
                <w:tab w:val="left" w:pos="1350"/>
              </w:tabs>
              <w:ind w:firstLine="18"/>
              <w:jc w:val="both"/>
              <w:rPr>
                <w:rFonts w:ascii="Sylfaen" w:eastAsia="Sylfaen" w:hAnsi="Sylfaen"/>
                <w:b/>
                <w:sz w:val="24"/>
                <w:szCs w:val="24"/>
                <w:lang w:val="ka-GE"/>
              </w:rPr>
            </w:pPr>
            <w:r>
              <w:rPr>
                <w:rFonts w:ascii="Sylfaen" w:eastAsia="Sylfaen" w:hAnsi="Sylfaen"/>
                <w:b/>
                <w:sz w:val="24"/>
                <w:szCs w:val="24"/>
                <w:lang w:val="ka-GE"/>
              </w:rPr>
              <w:t>ას</w:t>
            </w:r>
          </w:p>
        </w:tc>
        <w:tc>
          <w:tcPr>
            <w:tcW w:w="1710" w:type="dxa"/>
          </w:tcPr>
          <w:p w14:paraId="5D3515AA" w14:textId="77777777" w:rsidR="00A80048" w:rsidRPr="00202BD0" w:rsidRDefault="00AC34AF" w:rsidP="009E7CBE">
            <w:pPr>
              <w:tabs>
                <w:tab w:val="left" w:pos="1350"/>
              </w:tabs>
              <w:jc w:val="both"/>
              <w:rPr>
                <w:rFonts w:ascii="Sylfaen" w:eastAsia="Sylfaen" w:hAnsi="Sylfaen"/>
                <w:szCs w:val="24"/>
                <w:lang w:val="ka-GE"/>
              </w:rPr>
            </w:pPr>
            <w:r>
              <w:rPr>
                <w:rFonts w:ascii="Sylfaen" w:eastAsia="Sylfaen" w:hAnsi="Sylfaen"/>
                <w:szCs w:val="24"/>
                <w:lang w:val="ka-GE"/>
              </w:rPr>
              <w:t>ეხება კომისიის ვალდებულებას</w:t>
            </w:r>
          </w:p>
        </w:tc>
      </w:tr>
      <w:tr w:rsidR="00BA65C1" w:rsidRPr="00202BD0" w14:paraId="5D428B76" w14:textId="77777777" w:rsidTr="009E7CBE">
        <w:tblPrEx>
          <w:tblBorders>
            <w:insideH w:val="single" w:sz="4" w:space="0" w:color="auto"/>
          </w:tblBorders>
        </w:tblPrEx>
        <w:trPr>
          <w:trHeight w:val="2690"/>
        </w:trPr>
        <w:tc>
          <w:tcPr>
            <w:tcW w:w="900" w:type="dxa"/>
          </w:tcPr>
          <w:p w14:paraId="325405F9" w14:textId="77777777" w:rsidR="00A80048" w:rsidRDefault="00A80048" w:rsidP="009E7CBE">
            <w:pPr>
              <w:tabs>
                <w:tab w:val="left" w:pos="1350"/>
              </w:tabs>
              <w:jc w:val="both"/>
              <w:rPr>
                <w:rFonts w:ascii="Sylfaen" w:eastAsia="Sylfaen" w:hAnsi="Sylfaen"/>
                <w:b/>
                <w:szCs w:val="24"/>
                <w:lang w:val="ka-GE"/>
              </w:rPr>
            </w:pPr>
            <w:r>
              <w:rPr>
                <w:rFonts w:ascii="Sylfaen" w:eastAsia="Sylfaen" w:hAnsi="Sylfaen"/>
                <w:b/>
                <w:szCs w:val="24"/>
                <w:lang w:val="ka-GE"/>
              </w:rPr>
              <w:t xml:space="preserve"> 36</w:t>
            </w:r>
          </w:p>
        </w:tc>
        <w:tc>
          <w:tcPr>
            <w:tcW w:w="4770" w:type="dxa"/>
          </w:tcPr>
          <w:p w14:paraId="5C75DE4C" w14:textId="77777777" w:rsidR="00A80048" w:rsidRPr="00D77492" w:rsidRDefault="00A80048" w:rsidP="009E7CBE">
            <w:pPr>
              <w:tabs>
                <w:tab w:val="left" w:pos="1350"/>
              </w:tabs>
              <w:spacing w:line="276" w:lineRule="auto"/>
              <w:ind w:left="576" w:right="432"/>
              <w:jc w:val="center"/>
              <w:rPr>
                <w:rFonts w:ascii="Sylfaen" w:hAnsi="Sylfaen"/>
                <w:b/>
                <w:sz w:val="24"/>
                <w:szCs w:val="24"/>
                <w:lang w:val="ka-GE"/>
              </w:rPr>
            </w:pPr>
          </w:p>
          <w:p w14:paraId="30DDF655" w14:textId="77777777" w:rsidR="00A80048" w:rsidRPr="00D77492" w:rsidRDefault="00A80048" w:rsidP="009E7CBE">
            <w:pPr>
              <w:tabs>
                <w:tab w:val="left" w:pos="1350"/>
              </w:tabs>
              <w:spacing w:line="276" w:lineRule="auto"/>
              <w:ind w:left="576" w:right="432"/>
              <w:rPr>
                <w:rFonts w:ascii="Sylfaen" w:hAnsi="Sylfaen"/>
                <w:b/>
                <w:bCs/>
                <w:sz w:val="24"/>
                <w:szCs w:val="24"/>
              </w:rPr>
            </w:pPr>
            <w:r w:rsidRPr="00D77492">
              <w:rPr>
                <w:rFonts w:ascii="Sylfaen" w:hAnsi="Sylfaen"/>
                <w:sz w:val="24"/>
                <w:szCs w:val="24"/>
                <w:lang w:val="ka-GE"/>
              </w:rPr>
              <w:t xml:space="preserve">ამ რეგულაციით დაფარულ მოწყობილობებსა და საამწყობრო ნაწილებზე ვრცელდება </w:t>
            </w:r>
            <w:r w:rsidRPr="00D77492">
              <w:rPr>
                <w:rFonts w:ascii="Sylfaen" w:hAnsi="Sylfaen"/>
                <w:sz w:val="24"/>
                <w:szCs w:val="24"/>
              </w:rPr>
              <w:t xml:space="preserve">(EC) No 765/2008 </w:t>
            </w:r>
            <w:r w:rsidRPr="00D77492">
              <w:rPr>
                <w:rFonts w:ascii="Sylfaen" w:hAnsi="Sylfaen"/>
                <w:sz w:val="24"/>
                <w:szCs w:val="24"/>
                <w:lang w:val="ka-GE"/>
              </w:rPr>
              <w:t>რეგულაციის 15-ე მუხლის 3-ე პუნქტი და ამავე რეგულაციის 16-ე- 29-ე მუხლები.</w:t>
            </w:r>
          </w:p>
          <w:p w14:paraId="4E3FE3DC" w14:textId="77777777" w:rsidR="00A80048" w:rsidRPr="00D77492" w:rsidRDefault="00A80048" w:rsidP="009E7CBE">
            <w:pPr>
              <w:tabs>
                <w:tab w:val="left" w:pos="1350"/>
              </w:tabs>
              <w:spacing w:line="276" w:lineRule="auto"/>
              <w:ind w:left="576" w:right="432"/>
              <w:jc w:val="center"/>
              <w:rPr>
                <w:rFonts w:ascii="Sylfaen" w:hAnsi="Sylfaen"/>
                <w:b/>
                <w:sz w:val="24"/>
                <w:szCs w:val="24"/>
                <w:lang w:val="ka-GE"/>
              </w:rPr>
            </w:pPr>
          </w:p>
        </w:tc>
        <w:tc>
          <w:tcPr>
            <w:tcW w:w="540" w:type="dxa"/>
          </w:tcPr>
          <w:p w14:paraId="0415459E" w14:textId="77777777" w:rsidR="00A80048" w:rsidRDefault="00A80048" w:rsidP="009E7CBE">
            <w:pPr>
              <w:tabs>
                <w:tab w:val="left" w:pos="1350"/>
              </w:tabs>
              <w:jc w:val="both"/>
              <w:rPr>
                <w:rFonts w:ascii="Sylfaen" w:eastAsia="Sylfaen" w:hAnsi="Sylfaen"/>
                <w:b/>
                <w:sz w:val="24"/>
                <w:szCs w:val="24"/>
                <w:lang w:val="ka-GE"/>
              </w:rPr>
            </w:pPr>
          </w:p>
        </w:tc>
        <w:tc>
          <w:tcPr>
            <w:tcW w:w="630" w:type="dxa"/>
          </w:tcPr>
          <w:p w14:paraId="3F1C77F2" w14:textId="77777777" w:rsidR="00A80048" w:rsidRDefault="00A80048" w:rsidP="009E7CBE">
            <w:pPr>
              <w:tabs>
                <w:tab w:val="left" w:pos="1350"/>
              </w:tabs>
              <w:jc w:val="both"/>
              <w:rPr>
                <w:rFonts w:ascii="Sylfaen" w:eastAsia="Sylfaen" w:hAnsi="Sylfaen"/>
                <w:b/>
                <w:sz w:val="24"/>
                <w:szCs w:val="24"/>
                <w:lang w:val="ka-GE"/>
              </w:rPr>
            </w:pPr>
          </w:p>
        </w:tc>
        <w:tc>
          <w:tcPr>
            <w:tcW w:w="5310" w:type="dxa"/>
          </w:tcPr>
          <w:p w14:paraId="42324592" w14:textId="77777777" w:rsidR="00A80048" w:rsidRPr="00566A0E" w:rsidRDefault="00A80048" w:rsidP="009E7CBE">
            <w:pPr>
              <w:tabs>
                <w:tab w:val="left" w:pos="1350"/>
              </w:tabs>
              <w:spacing w:after="0" w:line="276" w:lineRule="auto"/>
              <w:ind w:firstLine="720"/>
              <w:jc w:val="both"/>
              <w:rPr>
                <w:rFonts w:ascii="Sylfaen" w:hAnsi="Sylfaen"/>
                <w:b/>
                <w:sz w:val="24"/>
                <w:szCs w:val="24"/>
                <w:lang w:val="ka-GE"/>
              </w:rPr>
            </w:pPr>
          </w:p>
        </w:tc>
        <w:tc>
          <w:tcPr>
            <w:tcW w:w="900" w:type="dxa"/>
          </w:tcPr>
          <w:p w14:paraId="1DA3D6E5" w14:textId="77777777" w:rsidR="00A80048" w:rsidRDefault="00A80048" w:rsidP="009E7CBE">
            <w:pPr>
              <w:tabs>
                <w:tab w:val="left" w:pos="1350"/>
              </w:tabs>
              <w:ind w:firstLine="18"/>
              <w:jc w:val="both"/>
              <w:rPr>
                <w:rFonts w:ascii="Sylfaen" w:eastAsia="Sylfaen" w:hAnsi="Sylfaen"/>
                <w:b/>
                <w:sz w:val="24"/>
                <w:szCs w:val="24"/>
                <w:lang w:val="ka-GE"/>
              </w:rPr>
            </w:pPr>
            <w:r>
              <w:rPr>
                <w:rFonts w:ascii="Sylfaen" w:eastAsia="Sylfaen" w:hAnsi="Sylfaen"/>
                <w:b/>
                <w:sz w:val="24"/>
                <w:szCs w:val="24"/>
                <w:lang w:val="ka-GE"/>
              </w:rPr>
              <w:t>ას</w:t>
            </w:r>
          </w:p>
        </w:tc>
        <w:tc>
          <w:tcPr>
            <w:tcW w:w="1710" w:type="dxa"/>
          </w:tcPr>
          <w:p w14:paraId="3177D567" w14:textId="77777777" w:rsidR="00A80048" w:rsidRPr="00202BD0" w:rsidRDefault="00AC34AF" w:rsidP="009E7CBE">
            <w:pPr>
              <w:tabs>
                <w:tab w:val="left" w:pos="1350"/>
              </w:tabs>
              <w:jc w:val="both"/>
              <w:rPr>
                <w:rFonts w:ascii="Sylfaen" w:eastAsia="Sylfaen" w:hAnsi="Sylfaen"/>
                <w:szCs w:val="24"/>
                <w:lang w:val="ka-GE"/>
              </w:rPr>
            </w:pPr>
            <w:r>
              <w:rPr>
                <w:rFonts w:ascii="Sylfaen" w:eastAsia="Sylfaen" w:hAnsi="Sylfaen"/>
                <w:szCs w:val="24"/>
                <w:lang w:val="ka-GE"/>
              </w:rPr>
              <w:t>ეხება რეგულაციის სხვა ნორმატიულ აქტებთან მიმართებას</w:t>
            </w:r>
          </w:p>
        </w:tc>
      </w:tr>
      <w:tr w:rsidR="00BA65C1" w:rsidRPr="00202BD0" w14:paraId="696044B9" w14:textId="77777777" w:rsidTr="009E7CBE">
        <w:tblPrEx>
          <w:tblBorders>
            <w:insideH w:val="single" w:sz="4" w:space="0" w:color="auto"/>
          </w:tblBorders>
        </w:tblPrEx>
        <w:trPr>
          <w:trHeight w:val="2690"/>
        </w:trPr>
        <w:tc>
          <w:tcPr>
            <w:tcW w:w="900" w:type="dxa"/>
          </w:tcPr>
          <w:p w14:paraId="5CED0CCD" w14:textId="77777777" w:rsidR="00A80048" w:rsidRDefault="00A80048" w:rsidP="009E7CBE">
            <w:pPr>
              <w:tabs>
                <w:tab w:val="left" w:pos="1350"/>
              </w:tabs>
              <w:jc w:val="both"/>
              <w:rPr>
                <w:rFonts w:ascii="Sylfaen" w:eastAsia="Sylfaen" w:hAnsi="Sylfaen"/>
                <w:b/>
                <w:szCs w:val="24"/>
                <w:lang w:val="ka-GE"/>
              </w:rPr>
            </w:pPr>
            <w:r>
              <w:rPr>
                <w:rFonts w:ascii="Sylfaen" w:eastAsia="Sylfaen" w:hAnsi="Sylfaen"/>
                <w:b/>
                <w:szCs w:val="24"/>
                <w:lang w:val="ka-GE"/>
              </w:rPr>
              <w:t xml:space="preserve"> 37</w:t>
            </w:r>
          </w:p>
        </w:tc>
        <w:tc>
          <w:tcPr>
            <w:tcW w:w="4770" w:type="dxa"/>
          </w:tcPr>
          <w:p w14:paraId="0D10F3A3"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r w:rsidRPr="00D77492">
              <w:rPr>
                <w:rFonts w:ascii="Sylfaen" w:hAnsi="Sylfaen"/>
                <w:b/>
                <w:sz w:val="24"/>
                <w:szCs w:val="24"/>
                <w:lang w:val="ka-GE"/>
              </w:rPr>
              <w:br/>
            </w:r>
            <w:r w:rsidRPr="00D77492">
              <w:rPr>
                <w:rFonts w:ascii="Sylfaen" w:hAnsi="Sylfaen"/>
                <w:sz w:val="24"/>
                <w:szCs w:val="24"/>
              </w:rPr>
              <w:t xml:space="preserve">1. </w:t>
            </w:r>
            <w:r w:rsidRPr="00D77492">
              <w:rPr>
                <w:rFonts w:ascii="Sylfaen" w:hAnsi="Sylfaen"/>
                <w:sz w:val="24"/>
                <w:szCs w:val="24"/>
                <w:lang w:val="ka-GE"/>
              </w:rPr>
              <w:t xml:space="preserve">იმ შემთხვევაში, თუ ერთი წევრი სახელმწიფოს ბაზარზე ზედამხედველობის ორგანოს გააჩნია საკმარისი მიზეზი სჯეროდეს, რომ ამ რეგულაციით დაფარული მოწყობილობა ან საამწყობრო ნაწილი  შეიცავს ადამიანის და შინაური ცხოველის ჯანმრთელობასა და უსაფრთხოებასთან და საკუთრების უსაფრთხოებასთან დაკავშირებულ რისკს, იგი ვალდებულია განახორციელოს აღნიშნული მოწყობილობისა და საამწყობრო ნაწილის კვლევა, რომელიც გაითვალისწინებს ამ რეგულაციით გათვალისწინებულ ყველა შესაბამის მოთხოვნას. შესაბამისი ეკონომიკური ოპერატორები ვალდებულნი არიან კვლევის პროცესში, აუცილებლობის შემთხვევაში ითანამშრომლონ ბაზარზე ზედამხედველობის ორგანოებთან. </w:t>
            </w:r>
          </w:p>
          <w:p w14:paraId="5E5F5B8D"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p>
          <w:p w14:paraId="0B4817ED"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 xml:space="preserve">იმ შემთხვევაში, თუ პირველი აბზაცით გათვალისწინებული კვლევის დროს ბაზარზე ზედამხედველობის ორგანო აღმოაჩენს, რომ მოწყობილობა ან საამწყობრო ნაწილი არ აკმაყოფილებს ამ რეგულაციით გათვალისწინებულ მოთხოვნებს, იგი ვალდებულია დაუყოვნებლივ მოსთხოვოს შესაბამის ეკონომიკურ ოპერატორს განახორციელოს ყველა სათანადო მაკორექტირებელი ღონისძიება მის შესაბამისობაში მოსაყვანად ზემოთ აღნიშნულ მოთხოვნებთან, მათ შორის დადგენილი რისკების გათვალისწინებით ამოიღოს მოწყობილობა ან საამწყობრო ნაწილი ბაზრიდან, ან შესაბამისი რისკებისთვის თანაზომიერად გონივრულ ვადაში გამოითხოვოს იგი.  </w:t>
            </w:r>
          </w:p>
          <w:p w14:paraId="67CAA18F"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p>
          <w:p w14:paraId="63A4C935"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ბაზარზე ზედამხედველობის ორგანო ვალდებულია ნოტიფიცირებულ ორგანოს შეატყობინოს განხორციელებული ღონისძიებების შესახებ.</w:t>
            </w:r>
          </w:p>
          <w:p w14:paraId="43C7E36D"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p>
          <w:p w14:paraId="666C9906"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 xml:space="preserve">ამ პუნქტის მეორე აბზაცში აღწერილი ზომებზე ვრცელდება </w:t>
            </w:r>
            <w:r w:rsidRPr="00D77492">
              <w:rPr>
                <w:rFonts w:ascii="Sylfaen" w:hAnsi="Sylfaen"/>
                <w:sz w:val="24"/>
                <w:szCs w:val="24"/>
              </w:rPr>
              <w:t>(EC) No 765/2008</w:t>
            </w:r>
            <w:r w:rsidRPr="00D77492">
              <w:rPr>
                <w:rFonts w:ascii="Sylfaen" w:hAnsi="Sylfaen"/>
                <w:sz w:val="24"/>
                <w:szCs w:val="24"/>
                <w:lang w:val="ka-GE"/>
              </w:rPr>
              <w:t xml:space="preserve"> რეგულაციის 21-ე მუხლი.</w:t>
            </w:r>
          </w:p>
          <w:p w14:paraId="6F375F82"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p>
          <w:p w14:paraId="3A57E062"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 xml:space="preserve">2. იმ შემთხვევაში, თუ ბაზარზე ზედამხედველობის ორგანოები ჩათვლიან, რომ შეუსაბამობა არ შემოიფარგლება ეროვნული საზღვრებით, ისინი ვალდებულნი არიან კომისიას და სხვა წევრ სახელმწიფოებს შეატყობინონ კვლევის შედეგების და იმ ზომების შესახებ, რომელთა განხორციელებაც მოსთხოვეს მათ ეკონომიკურ ოპერატორებს. </w:t>
            </w:r>
          </w:p>
          <w:p w14:paraId="5847E7A4"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 xml:space="preserve">3. ეკონომიკური ოპერატორი ვალდებულია უზრუნველყოს ევროპის კავშირის ბაზარზე მის მიერ ხელმისაწვდომი მოწყობილობისა და საამწყობრო ნაწილის მიმართ ყველა შესაბამისი მაკორექტირებელი ღონისძიების განხორციელება. </w:t>
            </w:r>
          </w:p>
          <w:p w14:paraId="598E68D3" w14:textId="77777777" w:rsidR="00A80048" w:rsidRPr="00D77492" w:rsidRDefault="00A80048" w:rsidP="009E7CBE">
            <w:pPr>
              <w:tabs>
                <w:tab w:val="left" w:pos="1350"/>
              </w:tabs>
              <w:spacing w:line="276" w:lineRule="auto"/>
              <w:ind w:left="576" w:right="432"/>
              <w:jc w:val="both"/>
              <w:rPr>
                <w:rFonts w:ascii="Sylfaen" w:hAnsi="Sylfaen"/>
                <w:sz w:val="24"/>
                <w:szCs w:val="24"/>
              </w:rPr>
            </w:pPr>
            <w:r w:rsidRPr="00D77492">
              <w:rPr>
                <w:rFonts w:ascii="Sylfaen" w:hAnsi="Sylfaen"/>
                <w:sz w:val="24"/>
                <w:szCs w:val="24"/>
                <w:lang w:val="ka-GE"/>
              </w:rPr>
              <w:t xml:space="preserve">4. იმ შემთხვევაში, თუ ეკონომიკური ოპერატორი პირველი პუნქტის მეორე აბზაცით გათვალისწინებულ დროში სათანადოდ არ გაახორციელებს  შესაბამის მაკორექტირებელ ღონისძიებებს, ბაზარზე ზედამხედველობის ორგანოები ვალდებულნი არიან განახორციელონ სათანადო ზომები, რათა შეზღუდონ შესაბამისი მოწყობილობისა და საამწყობრო ნაწილის  ხელმისაწვდომობა მათ ეროვნულ ბაზარზე, ამოიღონ ან გამოითხოვონ იგი. </w:t>
            </w:r>
          </w:p>
          <w:p w14:paraId="47585638" w14:textId="77777777" w:rsidR="00A80048" w:rsidRPr="00D77492" w:rsidRDefault="00A80048" w:rsidP="009E7CBE">
            <w:pPr>
              <w:tabs>
                <w:tab w:val="left" w:pos="1350"/>
              </w:tabs>
              <w:spacing w:line="276" w:lineRule="auto"/>
              <w:ind w:left="576" w:right="432"/>
              <w:jc w:val="both"/>
              <w:rPr>
                <w:rFonts w:ascii="Sylfaen" w:hAnsi="Sylfaen"/>
                <w:sz w:val="24"/>
                <w:szCs w:val="24"/>
              </w:rPr>
            </w:pPr>
          </w:p>
          <w:p w14:paraId="22F08DF1"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ბაზარზე ზედამხედველობის ორგანოებმა აღნიშნული ზომების შესახებ დაუყოვნებლივ უნდა შეატყობინონ კომისიას და სხვა წევრ სახელმწიფოებს.</w:t>
            </w:r>
          </w:p>
          <w:p w14:paraId="01822A1A"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 xml:space="preserve">5. </w:t>
            </w:r>
            <w:r w:rsidRPr="00D77492">
              <w:rPr>
                <w:rFonts w:ascii="Sylfaen" w:hAnsi="Sylfaen"/>
                <w:sz w:val="24"/>
                <w:szCs w:val="24"/>
              </w:rPr>
              <w:t>4-</w:t>
            </w:r>
            <w:r w:rsidRPr="00D77492">
              <w:rPr>
                <w:rFonts w:ascii="Sylfaen" w:hAnsi="Sylfaen"/>
                <w:sz w:val="24"/>
                <w:szCs w:val="24"/>
                <w:lang w:val="ka-GE"/>
              </w:rPr>
              <w:t>ე პუნქტის მეორე აბზაცში გათვალისწინებული ინფორმაცია უნდა მოიცავდეს ყველა არსებულ დეტალს, მათ შორის შეუსაბამო მოწყობილობისა და საამწობრო ნაწილის იდენტიფიცირებისთვის აუცილებლ მონაცემებს, მათ წარმოშობას, სავარაუდო შეუსაბამობის ხასიათსა და სავარაუდო რისკებს, ასევე განხორციელებული ეროვნული ზომების ბუნების აღწერას,  ხანგრძლივობასა და აღნიშნულ საკითხზე ეკონომიკური ოპერატორის მიერ დაფიქსირებულ არგუმენტებს. ბაზარზე ზედამხედველობის ორგანოებმა უნდა მიუთითონ შეუსაბამობის წარმოშობის რომელიმე ქვემოთ მოცემული მიზეზთაგანი:</w:t>
            </w:r>
          </w:p>
          <w:p w14:paraId="7995C8DC"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ა) მოწყობილობისა და საამწყობრო ნაწილის მიერ ადამიანის ჯანმრთელობასა და უსაფრთხოებასთან და ასევე შინაური ცხოველებისა და საკუთრების დაცვასთან დაკავშირებულ მოთხოვნებთან შეუსაბამობა;</w:t>
            </w:r>
          </w:p>
          <w:p w14:paraId="0247A094"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 xml:space="preserve">ბ) შესაბამისობის პრეზუმციის მიმნიჭებელი 13-ე მუხლით გათვალისწინებული ჰარმონიზებული </w:t>
            </w:r>
            <w:r w:rsidRPr="00D77492">
              <w:rPr>
                <w:rFonts w:ascii="Sylfaen" w:hAnsi="Sylfaen"/>
                <w:sz w:val="24"/>
                <w:szCs w:val="24"/>
                <w:lang w:val="ka-GE"/>
              </w:rPr>
              <w:tab/>
              <w:t>სტანდარტების ნაკლოვანებები.</w:t>
            </w:r>
          </w:p>
          <w:p w14:paraId="10E80823" w14:textId="77777777" w:rsidR="00A80048" w:rsidRPr="00D77492" w:rsidRDefault="00A80048" w:rsidP="009E7CBE">
            <w:pPr>
              <w:pStyle w:val="ListParagraph"/>
              <w:numPr>
                <w:ilvl w:val="0"/>
                <w:numId w:val="13"/>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წევრი სახელმწიფოები, გარდა  ზემოთ ხსენებული პროცედურის ინიციატორი ქვეყნისა,  ვალდებულნი არიან კომისიას და სხვა წევრ სახელმწიფოებს შეატყობინონ მათ მიერ მიღებული ზომებისა და შეუსაბამო მოწყობილობისა და საამწყობრო ნაწილის შესახებ მათ განკარგულებაში არსებული ნებისმიერი დამატებითი ინფორმაციის შესახებ, ხოლო იმ შემთხვევაში, თუ არ ეთანხმებიან მიღებულ ეროვნულ ზომებს შეტყობინება უნდა მოიცავდეს დაუთანხმებლობის მიზეზებს.</w:t>
            </w:r>
          </w:p>
          <w:p w14:paraId="308CED4D" w14:textId="77777777" w:rsidR="00A80048" w:rsidRPr="00D77492" w:rsidRDefault="00A80048" w:rsidP="009E7CBE">
            <w:pPr>
              <w:pStyle w:val="ListParagraph"/>
              <w:numPr>
                <w:ilvl w:val="0"/>
                <w:numId w:val="13"/>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იმ შემთხვევაში, თუ 4-ე პუნქტის მეორე აბზაცით გათვალისწინებული ინფორმაციის მიღების შემდეგ სამი თვის განმავლობაში კომისიის ან რომელიმე წევრი სახელმწიფოს მიერ არ იქნა დაფიქსირებული წინააღმდეგობა წევრი სახელმწიფოს მიერ მიღებული ზომების მიმართ, აღნიშნული ზომები უნდა ჩაითვალოს გამართლებულად.</w:t>
            </w:r>
          </w:p>
          <w:p w14:paraId="29787180" w14:textId="77777777" w:rsidR="00A80048" w:rsidRPr="00D77492" w:rsidRDefault="00A80048" w:rsidP="009E7CBE">
            <w:pPr>
              <w:pStyle w:val="ListParagraph"/>
              <w:numPr>
                <w:ilvl w:val="0"/>
                <w:numId w:val="13"/>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წევრი სახელმწიფოები ვალდებულნი არიან უზრუნველყონ შესაბამისი მოწყობილობის ან საამწყობრო ნაწილის მიმართ სათანადო მაკორექტირებელი ღონისძიებების დაუყოვნებლივ გატარება, მათ შორის ისეთის როგორიცაა ბაზრიდან ამოღება.</w:t>
            </w:r>
          </w:p>
          <w:p w14:paraId="0CA6FCC4" w14:textId="77777777" w:rsidR="00A80048" w:rsidRPr="00D77492" w:rsidRDefault="00A80048" w:rsidP="009E7CBE">
            <w:pPr>
              <w:tabs>
                <w:tab w:val="left" w:pos="1350"/>
              </w:tabs>
              <w:spacing w:line="276" w:lineRule="auto"/>
              <w:ind w:left="576" w:right="432"/>
              <w:jc w:val="center"/>
              <w:rPr>
                <w:rFonts w:ascii="Sylfaen" w:hAnsi="Sylfaen"/>
                <w:b/>
                <w:sz w:val="24"/>
                <w:szCs w:val="24"/>
                <w:lang w:val="ka-GE"/>
              </w:rPr>
            </w:pPr>
          </w:p>
        </w:tc>
        <w:tc>
          <w:tcPr>
            <w:tcW w:w="540" w:type="dxa"/>
          </w:tcPr>
          <w:p w14:paraId="7D3BA6B1" w14:textId="77777777" w:rsidR="00A80048" w:rsidRDefault="004B193D" w:rsidP="009E7CBE">
            <w:pPr>
              <w:tabs>
                <w:tab w:val="left" w:pos="1350"/>
              </w:tabs>
              <w:jc w:val="both"/>
              <w:rPr>
                <w:rFonts w:ascii="Sylfaen" w:eastAsia="Sylfaen" w:hAnsi="Sylfaen"/>
                <w:b/>
                <w:sz w:val="24"/>
                <w:szCs w:val="24"/>
                <w:lang w:val="ka-GE"/>
              </w:rPr>
            </w:pPr>
            <w:r>
              <w:rPr>
                <w:rFonts w:ascii="Sylfaen" w:eastAsia="Sylfaen" w:hAnsi="Sylfaen"/>
                <w:b/>
                <w:sz w:val="24"/>
                <w:szCs w:val="24"/>
                <w:lang w:val="ka-GE"/>
              </w:rPr>
              <w:t>N1</w:t>
            </w:r>
          </w:p>
        </w:tc>
        <w:tc>
          <w:tcPr>
            <w:tcW w:w="630" w:type="dxa"/>
          </w:tcPr>
          <w:p w14:paraId="7476DD0B" w14:textId="77777777" w:rsidR="00A80048" w:rsidRDefault="004B193D" w:rsidP="009E7CBE">
            <w:pPr>
              <w:tabs>
                <w:tab w:val="left" w:pos="1350"/>
              </w:tabs>
              <w:jc w:val="both"/>
              <w:rPr>
                <w:rFonts w:ascii="Sylfaen" w:eastAsia="Sylfaen" w:hAnsi="Sylfaen"/>
                <w:b/>
                <w:sz w:val="24"/>
                <w:szCs w:val="24"/>
                <w:lang w:val="ka-GE"/>
              </w:rPr>
            </w:pPr>
            <w:r>
              <w:rPr>
                <w:rFonts w:ascii="Sylfaen" w:eastAsia="Sylfaen" w:hAnsi="Sylfaen"/>
                <w:b/>
                <w:sz w:val="24"/>
                <w:szCs w:val="24"/>
                <w:lang w:val="ka-GE"/>
              </w:rPr>
              <w:t>24</w:t>
            </w:r>
          </w:p>
        </w:tc>
        <w:tc>
          <w:tcPr>
            <w:tcW w:w="5310" w:type="dxa"/>
          </w:tcPr>
          <w:p w14:paraId="0F0ADBDF" w14:textId="77777777" w:rsidR="004B193D" w:rsidRPr="005352EA" w:rsidRDefault="004B193D" w:rsidP="004B193D">
            <w:pPr>
              <w:pStyle w:val="ListParagraph"/>
              <w:spacing w:line="276" w:lineRule="auto"/>
              <w:ind w:left="0" w:firstLine="720"/>
              <w:jc w:val="both"/>
              <w:rPr>
                <w:rFonts w:ascii="Sylfaen" w:hAnsi="Sylfaen"/>
                <w:bCs/>
                <w:sz w:val="24"/>
                <w:szCs w:val="24"/>
                <w:lang w:val="ka-GE"/>
              </w:rPr>
            </w:pPr>
            <w:r w:rsidRPr="005352EA">
              <w:rPr>
                <w:rFonts w:ascii="Sylfaen" w:hAnsi="Sylfaen"/>
                <w:bCs/>
                <w:sz w:val="24"/>
                <w:szCs w:val="24"/>
                <w:lang w:val="ka-GE"/>
              </w:rPr>
              <w:t>1. ბაზარზე ზედამხედველობის ორგანო ამ დადგენილებით განსაზღვრული პროდუქტების ბაზარზე ზედამხედველობის პროცესში ხელმძღვანელობს ამ დადგენილებითა და პროდუქტის უსაფრთხოებისა და თავისუფალი მიმოქცევის კოდექსით განსაზღვრული საქართველოს ბაზარზე პროდუქტის ზედამხედველობის პროცედურებით.</w:t>
            </w:r>
          </w:p>
          <w:p w14:paraId="2EA1AAA4" w14:textId="77777777" w:rsidR="004B193D" w:rsidRPr="005352EA" w:rsidRDefault="004B193D" w:rsidP="004B193D">
            <w:pPr>
              <w:pStyle w:val="ListParagraph"/>
              <w:spacing w:line="276" w:lineRule="auto"/>
              <w:ind w:left="0" w:firstLine="720"/>
              <w:jc w:val="both"/>
              <w:rPr>
                <w:rFonts w:ascii="Sylfaen" w:hAnsi="Sylfaen"/>
                <w:bCs/>
                <w:sz w:val="24"/>
                <w:szCs w:val="24"/>
                <w:lang w:val="ka-GE"/>
              </w:rPr>
            </w:pPr>
            <w:r w:rsidRPr="005352EA">
              <w:rPr>
                <w:rFonts w:ascii="Sylfaen" w:hAnsi="Sylfaen"/>
                <w:bCs/>
                <w:sz w:val="24"/>
                <w:szCs w:val="24"/>
                <w:lang w:val="ka-GE"/>
              </w:rPr>
              <w:t xml:space="preserve">2. იმ შემთხვევაში, თუ ბაზარზე ზედამხედველობის ორგანოს გააჩნია საკმარისი მიზეზი სჯეროდეს, რომ ამ ტექნიკური რეგლამენტით გათვალისწინებული მოწყობილობა ან მისი ნაწილი ქმნის რისკს ადამიანის ან შინაური ცხოველის ჯანმრთელობასა და უსაფრთხოებისათვის ან საკუთრების უსაფრთხოებისათვის, იგი ვალდებულია განახორციელოს პროდუქტის უსაფრთხოებისა და თავისუფალი მიმოქცევის კოდექსით განსაზღვრული ბაზარზე ზედამხედველობის ღონისძიებები და ამის შესახებ აცნობოს  სათანადო შესაბამისობის შემფასებელ ორგანოს ასეთის არსებობის შემთხვევაში. </w:t>
            </w:r>
          </w:p>
          <w:p w14:paraId="0B1C2B00" w14:textId="77777777" w:rsidR="00A80048" w:rsidRPr="00566A0E" w:rsidRDefault="00A80048" w:rsidP="009E7CBE">
            <w:pPr>
              <w:tabs>
                <w:tab w:val="left" w:pos="1350"/>
              </w:tabs>
              <w:spacing w:after="0" w:line="276" w:lineRule="auto"/>
              <w:ind w:firstLine="720"/>
              <w:jc w:val="both"/>
              <w:rPr>
                <w:rFonts w:ascii="Sylfaen" w:hAnsi="Sylfaen"/>
                <w:b/>
                <w:sz w:val="24"/>
                <w:szCs w:val="24"/>
                <w:lang w:val="ka-GE"/>
              </w:rPr>
            </w:pPr>
          </w:p>
        </w:tc>
        <w:tc>
          <w:tcPr>
            <w:tcW w:w="900" w:type="dxa"/>
          </w:tcPr>
          <w:p w14:paraId="52AA552C" w14:textId="77777777" w:rsidR="00A80048" w:rsidRDefault="00AC34AF" w:rsidP="009E7CBE">
            <w:pPr>
              <w:tabs>
                <w:tab w:val="left" w:pos="1350"/>
              </w:tabs>
              <w:ind w:firstLine="18"/>
              <w:jc w:val="both"/>
              <w:rPr>
                <w:rFonts w:ascii="Sylfaen" w:eastAsia="Sylfaen" w:hAnsi="Sylfaen"/>
                <w:b/>
                <w:sz w:val="24"/>
                <w:szCs w:val="24"/>
                <w:lang w:val="ka-GE"/>
              </w:rPr>
            </w:pPr>
            <w:r>
              <w:rPr>
                <w:rFonts w:ascii="Sylfaen" w:eastAsia="Sylfaen" w:hAnsi="Sylfaen"/>
                <w:b/>
                <w:sz w:val="24"/>
                <w:szCs w:val="24"/>
                <w:lang w:val="ka-GE"/>
              </w:rPr>
              <w:t>ნშ</w:t>
            </w:r>
          </w:p>
        </w:tc>
        <w:tc>
          <w:tcPr>
            <w:tcW w:w="1710" w:type="dxa"/>
          </w:tcPr>
          <w:p w14:paraId="6B925F56" w14:textId="77777777" w:rsidR="00A80048" w:rsidRPr="00202BD0" w:rsidRDefault="00603A0B" w:rsidP="009E7CBE">
            <w:pPr>
              <w:tabs>
                <w:tab w:val="left" w:pos="1350"/>
              </w:tabs>
              <w:jc w:val="both"/>
              <w:rPr>
                <w:rFonts w:ascii="Sylfaen" w:eastAsia="Sylfaen" w:hAnsi="Sylfaen"/>
                <w:szCs w:val="24"/>
                <w:lang w:val="ka-GE"/>
              </w:rPr>
            </w:pPr>
            <w:r>
              <w:rPr>
                <w:rFonts w:ascii="Sylfaen" w:eastAsia="Sylfaen" w:hAnsi="Sylfaen"/>
                <w:szCs w:val="24"/>
                <w:lang w:val="ka-GE"/>
              </w:rPr>
              <w:t>ნაწილი</w:t>
            </w:r>
            <w:r w:rsidR="00B1474E">
              <w:rPr>
                <w:rFonts w:ascii="Sylfaen" w:eastAsia="Sylfaen" w:hAnsi="Sylfaen"/>
                <w:szCs w:val="24"/>
                <w:lang w:val="ka-GE"/>
              </w:rPr>
              <w:t xml:space="preserve"> </w:t>
            </w:r>
            <w:r>
              <w:rPr>
                <w:rFonts w:ascii="Sylfaen" w:eastAsia="Sylfaen" w:hAnsi="Sylfaen"/>
                <w:szCs w:val="24"/>
                <w:lang w:val="ka-GE"/>
              </w:rPr>
              <w:t>ეხება წევრი სახელმწიფოების ვალდებულებას რაც არარელევანტურია საქართველოსთვის</w:t>
            </w:r>
          </w:p>
        </w:tc>
      </w:tr>
      <w:tr w:rsidR="00BA65C1" w:rsidRPr="00202BD0" w14:paraId="2E8CA1E4" w14:textId="77777777" w:rsidTr="009E7CBE">
        <w:tblPrEx>
          <w:tblBorders>
            <w:insideH w:val="single" w:sz="4" w:space="0" w:color="auto"/>
          </w:tblBorders>
        </w:tblPrEx>
        <w:trPr>
          <w:trHeight w:val="2690"/>
        </w:trPr>
        <w:tc>
          <w:tcPr>
            <w:tcW w:w="900" w:type="dxa"/>
          </w:tcPr>
          <w:p w14:paraId="2D396F5C" w14:textId="77777777" w:rsidR="00A80048" w:rsidRDefault="00A80048" w:rsidP="009E7CBE">
            <w:pPr>
              <w:tabs>
                <w:tab w:val="left" w:pos="1350"/>
              </w:tabs>
              <w:jc w:val="both"/>
              <w:rPr>
                <w:rFonts w:ascii="Sylfaen" w:eastAsia="Sylfaen" w:hAnsi="Sylfaen"/>
                <w:b/>
                <w:szCs w:val="24"/>
                <w:lang w:val="ka-GE"/>
              </w:rPr>
            </w:pPr>
            <w:r>
              <w:rPr>
                <w:rFonts w:ascii="Sylfaen" w:eastAsia="Sylfaen" w:hAnsi="Sylfaen"/>
                <w:b/>
                <w:szCs w:val="24"/>
                <w:lang w:val="ka-GE"/>
              </w:rPr>
              <w:t>38</w:t>
            </w:r>
          </w:p>
        </w:tc>
        <w:tc>
          <w:tcPr>
            <w:tcW w:w="4770" w:type="dxa"/>
          </w:tcPr>
          <w:p w14:paraId="0F71E375" w14:textId="77777777" w:rsidR="00A80048" w:rsidRPr="00D77492" w:rsidRDefault="00A80048" w:rsidP="009E7CBE">
            <w:pPr>
              <w:tabs>
                <w:tab w:val="left" w:pos="1350"/>
              </w:tabs>
              <w:spacing w:line="276" w:lineRule="auto"/>
              <w:ind w:left="576" w:right="432"/>
              <w:jc w:val="center"/>
              <w:rPr>
                <w:rFonts w:ascii="Sylfaen" w:hAnsi="Sylfaen"/>
                <w:b/>
                <w:bCs/>
                <w:sz w:val="24"/>
                <w:szCs w:val="24"/>
                <w:lang w:val="ka-GE"/>
              </w:rPr>
            </w:pPr>
          </w:p>
          <w:p w14:paraId="1F2FBA7A" w14:textId="77777777" w:rsidR="00A80048" w:rsidRPr="00D77492" w:rsidRDefault="00A80048" w:rsidP="009E7CBE">
            <w:pPr>
              <w:tabs>
                <w:tab w:val="left" w:pos="1350"/>
              </w:tabs>
              <w:spacing w:line="276" w:lineRule="auto"/>
              <w:ind w:left="576" w:right="432"/>
              <w:jc w:val="center"/>
              <w:rPr>
                <w:rFonts w:ascii="Sylfaen" w:hAnsi="Sylfaen"/>
                <w:b/>
                <w:bCs/>
                <w:sz w:val="24"/>
                <w:szCs w:val="24"/>
                <w:lang w:val="ka-GE"/>
              </w:rPr>
            </w:pPr>
          </w:p>
          <w:p w14:paraId="05118BED" w14:textId="77777777" w:rsidR="00A80048" w:rsidRPr="00D77492" w:rsidRDefault="00A80048" w:rsidP="009E7CBE">
            <w:pPr>
              <w:pStyle w:val="ListParagraph"/>
              <w:numPr>
                <w:ilvl w:val="0"/>
                <w:numId w:val="23"/>
              </w:numPr>
              <w:tabs>
                <w:tab w:val="left" w:pos="1350"/>
              </w:tabs>
              <w:spacing w:line="276" w:lineRule="auto"/>
              <w:ind w:left="576" w:right="432" w:firstLine="0"/>
              <w:jc w:val="both"/>
              <w:rPr>
                <w:rFonts w:ascii="Sylfaen" w:hAnsi="Sylfaen"/>
                <w:bCs/>
                <w:sz w:val="24"/>
                <w:szCs w:val="24"/>
                <w:lang w:val="ka-GE"/>
              </w:rPr>
            </w:pPr>
            <w:r w:rsidRPr="00D77492">
              <w:rPr>
                <w:rFonts w:ascii="Sylfaen" w:hAnsi="Sylfaen"/>
                <w:bCs/>
                <w:sz w:val="24"/>
                <w:szCs w:val="24"/>
                <w:lang w:val="ka-GE"/>
              </w:rPr>
              <w:t>იმ შემთხვევაში, თუ 37-ე მუხლის 3-ე და 4ე პუნქტებით გათვალისწინებული პროცედურის გატარების შემდგე გამოთქმულ იქნა წინააღმდეგობა წევრი სახელმწიფოს მიერ გატარებული ზომების მიმართ, ან თუ კომისია ჩათვლის, რომ აღნიშნული ღონისძიებები ეწინააღმდეგება ევროკავშირის კანონმდებლობას, კომისია ვალდებულია დაუყოვნებლივ დაიწყოს წევრ სახელმწიფოებთან და შესაბამის ეკონომიკურ ოპერატო(ებ)თან კონსულტაციები და გამოიკვლიოს მიღებული ეროვნული ზომები. ჩატარებული კვლევის შედეგების გათვალისწინებით, კომისია ვალდებულია მიიღოს დამნერგავი აქტი რომელიც განსაზღვრავს, თუ რამდენად გამართლებულია მიღებული ეროვნული ზომები.</w:t>
            </w:r>
          </w:p>
          <w:p w14:paraId="0D31C005" w14:textId="77777777" w:rsidR="00A80048" w:rsidRPr="00D77492" w:rsidRDefault="00A80048" w:rsidP="009E7CBE">
            <w:pPr>
              <w:pStyle w:val="ListParagraph"/>
              <w:tabs>
                <w:tab w:val="left" w:pos="1350"/>
              </w:tabs>
              <w:spacing w:line="276" w:lineRule="auto"/>
              <w:ind w:left="576" w:right="432"/>
              <w:jc w:val="both"/>
              <w:rPr>
                <w:rFonts w:ascii="Sylfaen" w:hAnsi="Sylfaen"/>
                <w:bCs/>
                <w:sz w:val="24"/>
                <w:szCs w:val="24"/>
                <w:lang w:val="ka-GE"/>
              </w:rPr>
            </w:pPr>
          </w:p>
          <w:p w14:paraId="48A026C7" w14:textId="77777777" w:rsidR="00A80048" w:rsidRPr="00D77492" w:rsidRDefault="00A80048" w:rsidP="009E7CBE">
            <w:pPr>
              <w:pStyle w:val="ListParagraph"/>
              <w:tabs>
                <w:tab w:val="left" w:pos="1350"/>
              </w:tabs>
              <w:spacing w:line="276" w:lineRule="auto"/>
              <w:ind w:left="576" w:right="432"/>
              <w:jc w:val="both"/>
              <w:rPr>
                <w:rFonts w:ascii="Sylfaen" w:hAnsi="Sylfaen"/>
                <w:bCs/>
                <w:sz w:val="24"/>
                <w:szCs w:val="24"/>
                <w:lang w:val="ka-GE"/>
              </w:rPr>
            </w:pPr>
            <w:r w:rsidRPr="00D77492">
              <w:rPr>
                <w:rFonts w:ascii="Sylfaen" w:hAnsi="Sylfaen"/>
                <w:bCs/>
                <w:sz w:val="24"/>
                <w:szCs w:val="24"/>
                <w:lang w:val="ka-GE"/>
              </w:rPr>
              <w:t>კომისიის გადაწყვეტილება უნდა გავრცელდეს ყველა წევრ სახელმწიფოზე. კომისია ვალდებულია დაუყოვნებლივ შეატყობინოს გადაწყვეტილების შესახებ წევრ სახელმწიფოებსა და შესაბამის ეკონომიკურ ოპერატორებს.</w:t>
            </w:r>
          </w:p>
          <w:p w14:paraId="42FC8B84" w14:textId="77777777" w:rsidR="00A80048" w:rsidRPr="00D77492" w:rsidRDefault="00A80048" w:rsidP="009E7CBE">
            <w:pPr>
              <w:pStyle w:val="ListParagraph"/>
              <w:tabs>
                <w:tab w:val="left" w:pos="1350"/>
              </w:tabs>
              <w:spacing w:line="276" w:lineRule="auto"/>
              <w:ind w:left="576" w:right="432"/>
              <w:jc w:val="both"/>
              <w:rPr>
                <w:rFonts w:ascii="Sylfaen" w:hAnsi="Sylfaen"/>
                <w:bCs/>
                <w:sz w:val="24"/>
                <w:szCs w:val="24"/>
                <w:lang w:val="ka-GE"/>
              </w:rPr>
            </w:pPr>
          </w:p>
          <w:p w14:paraId="6D811E04" w14:textId="77777777" w:rsidR="00A80048" w:rsidRPr="00D77492" w:rsidRDefault="00A80048" w:rsidP="009E7CBE">
            <w:pPr>
              <w:pStyle w:val="ListParagraph"/>
              <w:numPr>
                <w:ilvl w:val="0"/>
                <w:numId w:val="23"/>
              </w:numPr>
              <w:tabs>
                <w:tab w:val="left" w:pos="1350"/>
              </w:tabs>
              <w:spacing w:line="276" w:lineRule="auto"/>
              <w:ind w:left="576" w:right="432" w:firstLine="0"/>
              <w:jc w:val="both"/>
              <w:rPr>
                <w:rFonts w:ascii="Sylfaen" w:hAnsi="Sylfaen"/>
                <w:bCs/>
                <w:sz w:val="24"/>
                <w:szCs w:val="24"/>
                <w:lang w:val="ka-GE"/>
              </w:rPr>
            </w:pPr>
            <w:r w:rsidRPr="00D77492">
              <w:rPr>
                <w:rFonts w:ascii="Sylfaen" w:hAnsi="Sylfaen"/>
                <w:bCs/>
                <w:sz w:val="24"/>
                <w:szCs w:val="24"/>
                <w:lang w:val="ka-GE"/>
              </w:rPr>
              <w:t>იმ შემთხვევაში, თუ ეროვნულ დონეზე გატარებული ღონისძიებები გამართლებულად ჩაითვლება კომისიის მიერ, ყველა წევრი სახელმწიფო ვალდებულია მიიღოს აუცილებელი ზომები რათა შეუსაბამო მოწყობილობა ან საამწყობრო ნაწილი ამოღებულ იქნას მათი ბაზრებიდან და ამის შესახებ უნდა შეატყობინონ კომისიას. იმ შემთხვაში თუ ეროვნული ღონისძიებები არ იქნება გამართლებული კომისიის მიერ, შესაბამისი წევრი სახელმწიფო ვალდებულია გააუქმოს დანერგილი ზომები.</w:t>
            </w:r>
          </w:p>
          <w:p w14:paraId="0D698235" w14:textId="77777777" w:rsidR="00A80048" w:rsidRPr="00D77492" w:rsidRDefault="00A80048" w:rsidP="009E7CBE">
            <w:pPr>
              <w:pStyle w:val="ListParagraph"/>
              <w:tabs>
                <w:tab w:val="left" w:pos="1350"/>
              </w:tabs>
              <w:spacing w:line="276" w:lineRule="auto"/>
              <w:ind w:left="576" w:right="432"/>
              <w:jc w:val="both"/>
              <w:rPr>
                <w:rFonts w:ascii="Sylfaen" w:hAnsi="Sylfaen"/>
                <w:bCs/>
                <w:sz w:val="24"/>
                <w:szCs w:val="24"/>
                <w:lang w:val="ka-GE"/>
              </w:rPr>
            </w:pPr>
          </w:p>
          <w:p w14:paraId="23B4DD62" w14:textId="77777777" w:rsidR="00A80048" w:rsidRPr="00D77492" w:rsidRDefault="00A80048" w:rsidP="009E7CBE">
            <w:pPr>
              <w:pStyle w:val="ListParagraph"/>
              <w:numPr>
                <w:ilvl w:val="0"/>
                <w:numId w:val="23"/>
              </w:numPr>
              <w:tabs>
                <w:tab w:val="left" w:pos="1350"/>
              </w:tabs>
              <w:spacing w:line="276" w:lineRule="auto"/>
              <w:ind w:left="576" w:right="432" w:firstLine="0"/>
              <w:jc w:val="both"/>
              <w:rPr>
                <w:rFonts w:ascii="Sylfaen" w:hAnsi="Sylfaen"/>
                <w:bCs/>
                <w:sz w:val="24"/>
                <w:szCs w:val="24"/>
                <w:lang w:val="ka-GE"/>
              </w:rPr>
            </w:pPr>
            <w:r w:rsidRPr="00D77492">
              <w:rPr>
                <w:rFonts w:ascii="Sylfaen" w:hAnsi="Sylfaen"/>
                <w:bCs/>
                <w:sz w:val="24"/>
                <w:szCs w:val="24"/>
                <w:lang w:val="ka-GE"/>
              </w:rPr>
              <w:t xml:space="preserve">იმ შემთხევაში, თუ ეროვნული ბაზარზე გატარებული, ღონისძიებები გამართლებულად ჩაითვლება და თუ მიჩნეულ იქნა, რომ მოწყობილობასა და საამწყობრო ნაწილთან დაკავშირებული შეუსაბამობა გამოწვეულ იქნა ამ რეგულაციის 37-ე მუხლის 5-ე პუნქტის ბ) ქვეპუნქტით გათვალისწინებული ჰარმონიზებული სტანდარტების ნაკლოვანებებით, კომისია ვალდებულია გამოიყენოს </w:t>
            </w:r>
            <w:r w:rsidRPr="00D77492">
              <w:rPr>
                <w:rFonts w:ascii="Sylfaen" w:hAnsi="Sylfaen"/>
                <w:bCs/>
                <w:sz w:val="24"/>
                <w:szCs w:val="24"/>
              </w:rPr>
              <w:t>(EU) No 1025/2012</w:t>
            </w:r>
            <w:r w:rsidRPr="00D77492">
              <w:rPr>
                <w:rFonts w:ascii="Sylfaen" w:hAnsi="Sylfaen"/>
                <w:bCs/>
                <w:sz w:val="24"/>
                <w:szCs w:val="24"/>
                <w:lang w:val="ka-GE"/>
              </w:rPr>
              <w:t xml:space="preserve"> რეგულაციის 11-ე მუხლით გათვალისწინებული პროცედურა.</w:t>
            </w:r>
          </w:p>
          <w:p w14:paraId="6C9DBFEE" w14:textId="77777777" w:rsidR="00A80048" w:rsidRPr="00D77492" w:rsidRDefault="00A80048" w:rsidP="009E7CBE">
            <w:pPr>
              <w:pStyle w:val="ListParagraph"/>
              <w:tabs>
                <w:tab w:val="left" w:pos="1350"/>
              </w:tabs>
              <w:spacing w:line="276" w:lineRule="auto"/>
              <w:ind w:left="576" w:right="432"/>
              <w:rPr>
                <w:rFonts w:ascii="Sylfaen" w:hAnsi="Sylfaen"/>
                <w:bCs/>
                <w:sz w:val="24"/>
                <w:szCs w:val="24"/>
                <w:lang w:val="ka-GE"/>
              </w:rPr>
            </w:pPr>
          </w:p>
          <w:p w14:paraId="7AD90AAA" w14:textId="77777777" w:rsidR="00A80048" w:rsidRPr="00D77492" w:rsidRDefault="00A80048" w:rsidP="009E7CBE">
            <w:pPr>
              <w:tabs>
                <w:tab w:val="left" w:pos="1350"/>
              </w:tabs>
              <w:spacing w:line="276" w:lineRule="auto"/>
              <w:ind w:left="576" w:right="432"/>
              <w:jc w:val="center"/>
              <w:rPr>
                <w:rFonts w:ascii="Sylfaen" w:hAnsi="Sylfaen"/>
                <w:b/>
                <w:sz w:val="24"/>
                <w:szCs w:val="24"/>
                <w:lang w:val="ka-GE"/>
              </w:rPr>
            </w:pPr>
          </w:p>
        </w:tc>
        <w:tc>
          <w:tcPr>
            <w:tcW w:w="540" w:type="dxa"/>
          </w:tcPr>
          <w:p w14:paraId="737B09AD" w14:textId="77777777" w:rsidR="00A80048" w:rsidRDefault="00A80048" w:rsidP="009E7CBE">
            <w:pPr>
              <w:tabs>
                <w:tab w:val="left" w:pos="1350"/>
              </w:tabs>
              <w:jc w:val="both"/>
              <w:rPr>
                <w:rFonts w:ascii="Sylfaen" w:eastAsia="Sylfaen" w:hAnsi="Sylfaen"/>
                <w:b/>
                <w:sz w:val="24"/>
                <w:szCs w:val="24"/>
                <w:lang w:val="ka-GE"/>
              </w:rPr>
            </w:pPr>
          </w:p>
        </w:tc>
        <w:tc>
          <w:tcPr>
            <w:tcW w:w="630" w:type="dxa"/>
          </w:tcPr>
          <w:p w14:paraId="522F1DAB" w14:textId="77777777" w:rsidR="00A80048" w:rsidRDefault="00A80048" w:rsidP="009E7CBE">
            <w:pPr>
              <w:tabs>
                <w:tab w:val="left" w:pos="1350"/>
              </w:tabs>
              <w:jc w:val="both"/>
              <w:rPr>
                <w:rFonts w:ascii="Sylfaen" w:eastAsia="Sylfaen" w:hAnsi="Sylfaen"/>
                <w:b/>
                <w:sz w:val="24"/>
                <w:szCs w:val="24"/>
                <w:lang w:val="ka-GE"/>
              </w:rPr>
            </w:pPr>
          </w:p>
        </w:tc>
        <w:tc>
          <w:tcPr>
            <w:tcW w:w="5310" w:type="dxa"/>
          </w:tcPr>
          <w:p w14:paraId="749211A5" w14:textId="77777777" w:rsidR="00A80048" w:rsidRPr="00566A0E" w:rsidRDefault="00A80048" w:rsidP="009E7CBE">
            <w:pPr>
              <w:tabs>
                <w:tab w:val="left" w:pos="1350"/>
              </w:tabs>
              <w:spacing w:after="0" w:line="276" w:lineRule="auto"/>
              <w:ind w:firstLine="720"/>
              <w:jc w:val="both"/>
              <w:rPr>
                <w:rFonts w:ascii="Sylfaen" w:hAnsi="Sylfaen"/>
                <w:b/>
                <w:sz w:val="24"/>
                <w:szCs w:val="24"/>
                <w:lang w:val="ka-GE"/>
              </w:rPr>
            </w:pPr>
          </w:p>
        </w:tc>
        <w:tc>
          <w:tcPr>
            <w:tcW w:w="900" w:type="dxa"/>
          </w:tcPr>
          <w:p w14:paraId="22BBCFB1" w14:textId="77777777" w:rsidR="00A80048" w:rsidRDefault="00A80048" w:rsidP="009E7CBE">
            <w:pPr>
              <w:tabs>
                <w:tab w:val="left" w:pos="1350"/>
              </w:tabs>
              <w:ind w:firstLine="18"/>
              <w:jc w:val="both"/>
              <w:rPr>
                <w:rFonts w:ascii="Sylfaen" w:eastAsia="Sylfaen" w:hAnsi="Sylfaen"/>
                <w:b/>
                <w:sz w:val="24"/>
                <w:szCs w:val="24"/>
                <w:lang w:val="ka-GE"/>
              </w:rPr>
            </w:pPr>
            <w:r>
              <w:rPr>
                <w:rFonts w:ascii="Sylfaen" w:eastAsia="Sylfaen" w:hAnsi="Sylfaen"/>
                <w:b/>
                <w:sz w:val="24"/>
                <w:szCs w:val="24"/>
                <w:lang w:val="ka-GE"/>
              </w:rPr>
              <w:t>ას</w:t>
            </w:r>
          </w:p>
        </w:tc>
        <w:tc>
          <w:tcPr>
            <w:tcW w:w="1710" w:type="dxa"/>
          </w:tcPr>
          <w:p w14:paraId="1A1B90BF" w14:textId="77777777" w:rsidR="00A80048" w:rsidRPr="00202BD0" w:rsidRDefault="004B193D" w:rsidP="009E7CBE">
            <w:pPr>
              <w:tabs>
                <w:tab w:val="left" w:pos="1350"/>
              </w:tabs>
              <w:jc w:val="both"/>
              <w:rPr>
                <w:rFonts w:ascii="Sylfaen" w:eastAsia="Sylfaen" w:hAnsi="Sylfaen"/>
                <w:szCs w:val="24"/>
                <w:lang w:val="ka-GE"/>
              </w:rPr>
            </w:pPr>
            <w:r>
              <w:rPr>
                <w:rFonts w:ascii="Sylfaen" w:eastAsia="Sylfaen" w:hAnsi="Sylfaen"/>
                <w:szCs w:val="24"/>
                <w:lang w:val="ka-GE"/>
              </w:rPr>
              <w:t>ეხება წევრი სახელმწიფოსადა კომისიის უფლებამოსილებებს</w:t>
            </w:r>
          </w:p>
        </w:tc>
      </w:tr>
      <w:tr w:rsidR="00BA65C1" w:rsidRPr="00202BD0" w14:paraId="61E3DF33" w14:textId="77777777" w:rsidTr="009E7CBE">
        <w:tblPrEx>
          <w:tblBorders>
            <w:insideH w:val="single" w:sz="4" w:space="0" w:color="auto"/>
          </w:tblBorders>
        </w:tblPrEx>
        <w:trPr>
          <w:trHeight w:val="2690"/>
        </w:trPr>
        <w:tc>
          <w:tcPr>
            <w:tcW w:w="900" w:type="dxa"/>
          </w:tcPr>
          <w:p w14:paraId="642B6BA3" w14:textId="77777777" w:rsidR="00A80048" w:rsidRPr="00AE49ED" w:rsidRDefault="00A80048" w:rsidP="009E7CBE">
            <w:pPr>
              <w:tabs>
                <w:tab w:val="left" w:pos="1350"/>
              </w:tabs>
              <w:jc w:val="both"/>
              <w:rPr>
                <w:rFonts w:ascii="Sylfaen" w:eastAsia="Sylfaen" w:hAnsi="Sylfaen"/>
                <w:b/>
                <w:szCs w:val="24"/>
                <w:lang w:val="ka-GE"/>
              </w:rPr>
            </w:pPr>
            <w:r>
              <w:rPr>
                <w:rFonts w:ascii="Sylfaen" w:eastAsia="Sylfaen" w:hAnsi="Sylfaen"/>
                <w:b/>
                <w:szCs w:val="24"/>
                <w:lang w:val="ka-GE"/>
              </w:rPr>
              <w:t>39</w:t>
            </w:r>
          </w:p>
        </w:tc>
        <w:tc>
          <w:tcPr>
            <w:tcW w:w="4770" w:type="dxa"/>
          </w:tcPr>
          <w:p w14:paraId="70CD34D0" w14:textId="77777777" w:rsidR="00A80048" w:rsidRPr="00D77492" w:rsidRDefault="00A80048" w:rsidP="009E7CBE">
            <w:pPr>
              <w:pStyle w:val="ListParagraph"/>
              <w:tabs>
                <w:tab w:val="left" w:pos="1350"/>
              </w:tabs>
              <w:spacing w:line="276" w:lineRule="auto"/>
              <w:ind w:left="576" w:right="432"/>
              <w:jc w:val="center"/>
              <w:rPr>
                <w:rFonts w:ascii="Sylfaen" w:hAnsi="Sylfaen"/>
                <w:b/>
                <w:bCs/>
                <w:iCs/>
                <w:sz w:val="24"/>
                <w:szCs w:val="24"/>
                <w:lang w:val="ka-GE"/>
              </w:rPr>
            </w:pPr>
          </w:p>
          <w:p w14:paraId="0B6FFF49" w14:textId="77777777" w:rsidR="00A80048" w:rsidRPr="00D77492" w:rsidRDefault="00A80048" w:rsidP="009E7CBE">
            <w:pPr>
              <w:pStyle w:val="ListParagraph"/>
              <w:tabs>
                <w:tab w:val="left" w:pos="1350"/>
              </w:tabs>
              <w:spacing w:line="276" w:lineRule="auto"/>
              <w:ind w:left="576" w:right="432"/>
              <w:jc w:val="both"/>
              <w:rPr>
                <w:rFonts w:ascii="Sylfaen" w:hAnsi="Sylfaen"/>
                <w:bCs/>
                <w:iCs/>
                <w:sz w:val="24"/>
                <w:szCs w:val="24"/>
                <w:lang w:val="ka-GE"/>
              </w:rPr>
            </w:pPr>
          </w:p>
          <w:p w14:paraId="62A14066" w14:textId="77777777" w:rsidR="00A80048" w:rsidRPr="00D77492" w:rsidRDefault="00A80048" w:rsidP="009E7CBE">
            <w:pPr>
              <w:pStyle w:val="ListParagraph"/>
              <w:numPr>
                <w:ilvl w:val="0"/>
                <w:numId w:val="24"/>
              </w:numPr>
              <w:tabs>
                <w:tab w:val="left" w:pos="1350"/>
              </w:tabs>
              <w:spacing w:line="276" w:lineRule="auto"/>
              <w:ind w:left="576" w:right="432" w:firstLine="0"/>
              <w:jc w:val="both"/>
              <w:rPr>
                <w:rFonts w:ascii="Sylfaen" w:hAnsi="Sylfaen"/>
                <w:bCs/>
                <w:sz w:val="24"/>
                <w:szCs w:val="24"/>
                <w:lang w:val="ka-GE"/>
              </w:rPr>
            </w:pPr>
            <w:r w:rsidRPr="00D77492">
              <w:rPr>
                <w:rFonts w:ascii="Sylfaen" w:hAnsi="Sylfaen"/>
                <w:bCs/>
                <w:iCs/>
                <w:sz w:val="24"/>
                <w:szCs w:val="24"/>
                <w:lang w:val="ka-GE"/>
              </w:rPr>
              <w:t xml:space="preserve">იმ შემთხვევაში თუ ამ რეგლამენტის 37-ე მუხლის პირველი პუნქტით განსაზღვრული კვლევის შედეგად წევრი სახელმწიფო აღმოაჩენს, რომ მოწყობილობა ან საამწყობრო ნაწილი, რომელიც აკმაყოფილებს ამ რეგულაციით გათვალისწინებულ მოთხოვნებს, შეიცავს რისკს ადამიანის და შინაური ცხოველის ჯანმრთელობისა და უსაფრთხოებისადმი და საკუთრების უსაფრთხოებისადმი, იგი ვალდებულია მოსთხოვოს შესაბამის ეკონომიკურ ოპერატორს ყველა საჭირო ღონისძების გატარება, რათა მოწყობილობა ან საამწყობრო ნაწილი ბაზარზე განთავსების შემდგომ აღარ შეიცავდეს რისკს, და ასევე არსებული რისკების ხასიათის გათვალისწინებით, გონივრული ვადაში. ამოიღოს მოწყობილობა ან საამწყობრო ნაწილი ბაზრიდან ან გამოითხოვოს იგი. </w:t>
            </w:r>
          </w:p>
          <w:p w14:paraId="5F3081B0" w14:textId="77777777" w:rsidR="00A80048" w:rsidRPr="00D77492" w:rsidRDefault="00A80048" w:rsidP="009E7CBE">
            <w:pPr>
              <w:pStyle w:val="ListParagraph"/>
              <w:tabs>
                <w:tab w:val="left" w:pos="1350"/>
              </w:tabs>
              <w:spacing w:line="276" w:lineRule="auto"/>
              <w:ind w:left="576" w:right="432"/>
              <w:jc w:val="both"/>
              <w:rPr>
                <w:rFonts w:ascii="Sylfaen" w:hAnsi="Sylfaen"/>
                <w:bCs/>
                <w:sz w:val="24"/>
                <w:szCs w:val="24"/>
                <w:lang w:val="ka-GE"/>
              </w:rPr>
            </w:pPr>
          </w:p>
          <w:p w14:paraId="62EC27B5" w14:textId="77777777" w:rsidR="00A80048" w:rsidRPr="00D77492" w:rsidRDefault="00A80048" w:rsidP="009E7CBE">
            <w:pPr>
              <w:pStyle w:val="ListParagraph"/>
              <w:numPr>
                <w:ilvl w:val="0"/>
                <w:numId w:val="24"/>
              </w:numPr>
              <w:tabs>
                <w:tab w:val="left" w:pos="1350"/>
              </w:tabs>
              <w:spacing w:line="276" w:lineRule="auto"/>
              <w:ind w:left="576" w:right="432" w:firstLine="0"/>
              <w:jc w:val="both"/>
              <w:rPr>
                <w:rFonts w:ascii="Sylfaen" w:hAnsi="Sylfaen"/>
                <w:bCs/>
                <w:sz w:val="24"/>
                <w:szCs w:val="24"/>
                <w:lang w:val="ka-GE"/>
              </w:rPr>
            </w:pPr>
            <w:r w:rsidRPr="00D77492">
              <w:rPr>
                <w:rFonts w:ascii="Sylfaen" w:hAnsi="Sylfaen"/>
                <w:bCs/>
                <w:sz w:val="24"/>
                <w:szCs w:val="24"/>
                <w:lang w:val="ka-GE"/>
              </w:rPr>
              <w:t xml:space="preserve">ეკონომიკური ოპერატორები ვალდებულნი არიან უზრუნველყონ, მათ მიერ ევროკავშირის ფარგლებში, ბაზარზე განთავსებული </w:t>
            </w:r>
            <w:r w:rsidRPr="00D77492">
              <w:rPr>
                <w:rFonts w:ascii="Sylfaen" w:hAnsi="Sylfaen"/>
                <w:bCs/>
                <w:iCs/>
                <w:sz w:val="24"/>
                <w:szCs w:val="24"/>
                <w:lang w:val="ka-GE"/>
              </w:rPr>
              <w:t xml:space="preserve">მოწყობილობისა ან საამწყობრო ნაწილის </w:t>
            </w:r>
            <w:r w:rsidRPr="00D77492">
              <w:rPr>
                <w:rFonts w:ascii="Sylfaen" w:hAnsi="Sylfaen"/>
                <w:bCs/>
                <w:sz w:val="24"/>
                <w:szCs w:val="24"/>
                <w:lang w:val="ka-GE"/>
              </w:rPr>
              <w:t xml:space="preserve"> მიმართ ყველა საჭირო მაკორექტირებელი ღონისძიების გატარება.</w:t>
            </w:r>
          </w:p>
          <w:p w14:paraId="18BC44BD" w14:textId="77777777" w:rsidR="00A80048" w:rsidRPr="00D77492" w:rsidRDefault="00A80048" w:rsidP="009E7CBE">
            <w:pPr>
              <w:pStyle w:val="ListParagraph"/>
              <w:tabs>
                <w:tab w:val="left" w:pos="1350"/>
              </w:tabs>
              <w:spacing w:line="276" w:lineRule="auto"/>
              <w:ind w:left="576" w:right="432"/>
              <w:rPr>
                <w:rFonts w:ascii="Sylfaen" w:hAnsi="Sylfaen"/>
                <w:bCs/>
                <w:sz w:val="24"/>
                <w:szCs w:val="24"/>
                <w:lang w:val="ka-GE"/>
              </w:rPr>
            </w:pPr>
          </w:p>
          <w:p w14:paraId="09A5D56A" w14:textId="77777777" w:rsidR="00A80048" w:rsidRPr="00D77492" w:rsidRDefault="00A80048" w:rsidP="009E7CBE">
            <w:pPr>
              <w:pStyle w:val="ListParagraph"/>
              <w:numPr>
                <w:ilvl w:val="0"/>
                <w:numId w:val="24"/>
              </w:numPr>
              <w:tabs>
                <w:tab w:val="left" w:pos="1350"/>
              </w:tabs>
              <w:spacing w:line="276" w:lineRule="auto"/>
              <w:ind w:left="576" w:right="432" w:firstLine="0"/>
              <w:jc w:val="both"/>
              <w:rPr>
                <w:rFonts w:ascii="Sylfaen" w:hAnsi="Sylfaen"/>
                <w:bCs/>
                <w:sz w:val="24"/>
                <w:szCs w:val="24"/>
                <w:lang w:val="ka-GE"/>
              </w:rPr>
            </w:pPr>
            <w:r w:rsidRPr="00D77492">
              <w:rPr>
                <w:rFonts w:ascii="Sylfaen" w:hAnsi="Sylfaen"/>
                <w:bCs/>
                <w:sz w:val="24"/>
                <w:szCs w:val="24"/>
                <w:lang w:val="ka-GE"/>
              </w:rPr>
              <w:t>წევრი სახელმწიფო ვალდებულია დაუყოვნებლივ მიაწოდოს ინფორმაცია კომისიას და სხვა წევრ სახელმწიფოებს. ეს ინფორმაცია უნდა მოიცავდეს ყველა არსებულ დეტალს, მათ შორის,  შესაბამისი მოწყობილობის ან საამყწობრო ნაწილის იდენტიფიკაციისთვის საჭირო მონაცემებს,  მათი წარმოშობის და მიწოდების ჯაჭვის შესახებ ინფორმაციას და მოწყობილობასა და საამწყობრო ნაწილთან დაკავშირებული რისკების და შესაბამისი გატარებული, მაკორექტირებელი ღონისძიებების ხასიათისა და ხანგრძლივობის შესახებ მონაცემებს.</w:t>
            </w:r>
          </w:p>
          <w:p w14:paraId="39F8F350" w14:textId="77777777" w:rsidR="00A80048" w:rsidRPr="00D77492" w:rsidRDefault="00A80048" w:rsidP="009E7CBE">
            <w:pPr>
              <w:pStyle w:val="ListParagraph"/>
              <w:tabs>
                <w:tab w:val="left" w:pos="1350"/>
              </w:tabs>
              <w:spacing w:line="276" w:lineRule="auto"/>
              <w:ind w:left="576" w:right="432"/>
              <w:rPr>
                <w:rFonts w:ascii="Sylfaen" w:hAnsi="Sylfaen"/>
                <w:bCs/>
                <w:sz w:val="24"/>
                <w:szCs w:val="24"/>
                <w:lang w:val="ka-GE"/>
              </w:rPr>
            </w:pPr>
          </w:p>
          <w:p w14:paraId="1E9B198F" w14:textId="77777777" w:rsidR="00A80048" w:rsidRPr="00D77492" w:rsidRDefault="00A80048" w:rsidP="009E7CBE">
            <w:pPr>
              <w:pStyle w:val="ListParagraph"/>
              <w:numPr>
                <w:ilvl w:val="0"/>
                <w:numId w:val="24"/>
              </w:numPr>
              <w:tabs>
                <w:tab w:val="left" w:pos="1350"/>
              </w:tabs>
              <w:spacing w:line="276" w:lineRule="auto"/>
              <w:ind w:left="576" w:right="432" w:firstLine="0"/>
              <w:jc w:val="both"/>
              <w:rPr>
                <w:rFonts w:ascii="Sylfaen" w:hAnsi="Sylfaen"/>
                <w:bCs/>
                <w:sz w:val="24"/>
                <w:szCs w:val="24"/>
                <w:lang w:val="ka-GE"/>
              </w:rPr>
            </w:pPr>
            <w:r w:rsidRPr="00D77492">
              <w:rPr>
                <w:rFonts w:ascii="Sylfaen" w:hAnsi="Sylfaen"/>
                <w:bCs/>
                <w:sz w:val="24"/>
                <w:szCs w:val="24"/>
                <w:lang w:val="ka-GE"/>
              </w:rPr>
              <w:t xml:space="preserve">კომისია ვალდებულია დაუყოვნებლივ დაიწყოს წევრ სახელმწიფოებთან და შესაბამის ეკონომიკურ ოპერატო(ებ)თან კონსულტაციები და გამოიკვლიოს მიღებული ეროვნული ზომები. კვლევის შედეგების გათვალისწინებით, კომისია ვალდებულია  მიიღოს დამნერგავი აქტი, რომელიც განსაზღვრავს, თუ რამდენად გამართლებულია მიღებული ეროვნული ღონისძიებები და აუცილებლობის შემთხვევაში შესთავაზოს წევრ სახელმწიფოებს სათანადო ზომები. </w:t>
            </w:r>
          </w:p>
          <w:p w14:paraId="3F304017" w14:textId="77777777" w:rsidR="00A80048" w:rsidRPr="00D77492" w:rsidRDefault="00A80048" w:rsidP="009E7CBE">
            <w:pPr>
              <w:pStyle w:val="ListParagraph"/>
              <w:tabs>
                <w:tab w:val="left" w:pos="1350"/>
              </w:tabs>
              <w:spacing w:line="276" w:lineRule="auto"/>
              <w:ind w:left="576" w:right="432"/>
              <w:rPr>
                <w:rFonts w:ascii="Sylfaen" w:hAnsi="Sylfaen"/>
                <w:bCs/>
                <w:sz w:val="24"/>
                <w:szCs w:val="24"/>
                <w:lang w:val="ka-GE"/>
              </w:rPr>
            </w:pPr>
          </w:p>
          <w:p w14:paraId="39179496" w14:textId="77777777" w:rsidR="00A80048" w:rsidRPr="00D77492" w:rsidRDefault="00A80048" w:rsidP="009E7CBE">
            <w:pPr>
              <w:pStyle w:val="ListParagraph"/>
              <w:tabs>
                <w:tab w:val="left" w:pos="1350"/>
              </w:tabs>
              <w:spacing w:line="276" w:lineRule="auto"/>
              <w:ind w:left="576" w:right="432"/>
              <w:jc w:val="both"/>
              <w:rPr>
                <w:rFonts w:ascii="Sylfaen" w:hAnsi="Sylfaen"/>
                <w:bCs/>
                <w:sz w:val="24"/>
                <w:szCs w:val="24"/>
                <w:lang w:val="ka-GE"/>
              </w:rPr>
            </w:pPr>
            <w:r w:rsidRPr="00D77492">
              <w:rPr>
                <w:rFonts w:ascii="Sylfaen" w:hAnsi="Sylfaen"/>
                <w:bCs/>
                <w:sz w:val="24"/>
                <w:szCs w:val="24"/>
                <w:lang w:val="ka-GE"/>
              </w:rPr>
              <w:t>დამნერგავი აქტები მიღებულ უნდა იქნას 42-ე მუწლის 3-ე პუნქტით განსაზღვრული გამოცდის პროცედურის შესაბამისად.</w:t>
            </w:r>
          </w:p>
          <w:p w14:paraId="58AC1D5A" w14:textId="77777777" w:rsidR="00A80048" w:rsidRPr="00D77492" w:rsidRDefault="00A80048" w:rsidP="009E7CBE">
            <w:pPr>
              <w:pStyle w:val="ListParagraph"/>
              <w:tabs>
                <w:tab w:val="left" w:pos="1350"/>
              </w:tabs>
              <w:spacing w:line="276" w:lineRule="auto"/>
              <w:ind w:left="576" w:right="432"/>
              <w:jc w:val="both"/>
              <w:rPr>
                <w:rFonts w:ascii="Sylfaen" w:hAnsi="Sylfaen"/>
                <w:bCs/>
                <w:sz w:val="24"/>
                <w:szCs w:val="24"/>
              </w:rPr>
            </w:pPr>
          </w:p>
          <w:p w14:paraId="5DEEDDE2" w14:textId="77777777" w:rsidR="00A80048" w:rsidRPr="00D77492" w:rsidRDefault="00A80048" w:rsidP="009E7CBE">
            <w:pPr>
              <w:pStyle w:val="ListParagraph"/>
              <w:tabs>
                <w:tab w:val="left" w:pos="1350"/>
              </w:tabs>
              <w:spacing w:line="276" w:lineRule="auto"/>
              <w:ind w:left="576" w:right="432"/>
              <w:jc w:val="both"/>
              <w:rPr>
                <w:rFonts w:ascii="Sylfaen" w:hAnsi="Sylfaen"/>
                <w:bCs/>
                <w:sz w:val="24"/>
                <w:szCs w:val="24"/>
                <w:lang w:val="ka-GE"/>
              </w:rPr>
            </w:pPr>
            <w:r w:rsidRPr="00D77492">
              <w:rPr>
                <w:rFonts w:ascii="Sylfaen" w:hAnsi="Sylfaen"/>
                <w:bCs/>
                <w:sz w:val="24"/>
                <w:szCs w:val="24"/>
                <w:lang w:val="ka-GE"/>
              </w:rPr>
              <w:t>ადამიანის ჯანმრთელობასა და უსადრთხოებასთან დაკავშირებული სათანადოდ გამართლებული გადაუდებელი აუცილებლობის შემთხვევაში კომისია ვალდებულია 4</w:t>
            </w:r>
            <w:r w:rsidRPr="00D77492">
              <w:rPr>
                <w:rFonts w:ascii="Sylfaen" w:hAnsi="Sylfaen"/>
                <w:bCs/>
                <w:sz w:val="24"/>
                <w:szCs w:val="24"/>
              </w:rPr>
              <w:t>2</w:t>
            </w:r>
            <w:r w:rsidRPr="00D77492">
              <w:rPr>
                <w:rFonts w:ascii="Sylfaen" w:hAnsi="Sylfaen"/>
                <w:bCs/>
                <w:sz w:val="24"/>
                <w:szCs w:val="24"/>
                <w:lang w:val="ka-GE"/>
              </w:rPr>
              <w:t>-ე მუხლის 4-ე პუნქტის შესაბამისად მიიღოს დაუყოვნებლივ აღსასრულებელი დამნერგავი აქტები.</w:t>
            </w:r>
          </w:p>
          <w:p w14:paraId="2FC31F4A" w14:textId="77777777" w:rsidR="00A80048" w:rsidRPr="00D77492" w:rsidRDefault="00A80048" w:rsidP="009E7CBE">
            <w:pPr>
              <w:pStyle w:val="ListParagraph"/>
              <w:tabs>
                <w:tab w:val="left" w:pos="1350"/>
              </w:tabs>
              <w:spacing w:line="276" w:lineRule="auto"/>
              <w:ind w:left="576" w:right="432"/>
              <w:jc w:val="both"/>
              <w:rPr>
                <w:rFonts w:ascii="Sylfaen" w:hAnsi="Sylfaen"/>
                <w:bCs/>
                <w:sz w:val="24"/>
                <w:szCs w:val="24"/>
                <w:lang w:val="ka-GE"/>
              </w:rPr>
            </w:pPr>
          </w:p>
          <w:p w14:paraId="6B941AD8" w14:textId="77777777" w:rsidR="00A80048" w:rsidRPr="00D77492" w:rsidRDefault="00A80048" w:rsidP="009E7CBE">
            <w:pPr>
              <w:pStyle w:val="ListParagraph"/>
              <w:tabs>
                <w:tab w:val="left" w:pos="1350"/>
              </w:tabs>
              <w:spacing w:line="276" w:lineRule="auto"/>
              <w:ind w:left="576" w:right="432"/>
              <w:jc w:val="both"/>
              <w:rPr>
                <w:rFonts w:ascii="Sylfaen" w:hAnsi="Sylfaen"/>
                <w:bCs/>
                <w:sz w:val="24"/>
                <w:szCs w:val="24"/>
                <w:lang w:val="ka-GE"/>
              </w:rPr>
            </w:pPr>
            <w:r w:rsidRPr="00D77492">
              <w:rPr>
                <w:rFonts w:ascii="Sylfaen" w:hAnsi="Sylfaen"/>
                <w:bCs/>
                <w:sz w:val="24"/>
                <w:szCs w:val="24"/>
                <w:lang w:val="ka-GE"/>
              </w:rPr>
              <w:t>5. კომისიის გადაწყვეტილება უნდა გავრცელდეს ყველა წევრ სახელმწიფოზე. კომისია ვალდებულია დაუყოვნებლივ შეატყობინოს გადაწყვეტილების შესახებ წევრ სახელმწიფოებსა და შესაბამის ეკონომიკურ ოპერატორებს.</w:t>
            </w:r>
          </w:p>
          <w:p w14:paraId="2BD6BCD1" w14:textId="77777777" w:rsidR="00A80048" w:rsidRPr="00D77492" w:rsidRDefault="00A80048" w:rsidP="009E7CBE">
            <w:pPr>
              <w:pStyle w:val="ListParagraph"/>
              <w:tabs>
                <w:tab w:val="left" w:pos="1350"/>
              </w:tabs>
              <w:spacing w:line="276" w:lineRule="auto"/>
              <w:ind w:left="576" w:right="432"/>
              <w:jc w:val="both"/>
              <w:rPr>
                <w:rFonts w:ascii="Sylfaen" w:hAnsi="Sylfaen"/>
                <w:bCs/>
                <w:sz w:val="24"/>
                <w:szCs w:val="24"/>
                <w:lang w:val="ka-GE"/>
              </w:rPr>
            </w:pPr>
          </w:p>
          <w:p w14:paraId="68166A93" w14:textId="77777777" w:rsidR="00A80048" w:rsidRPr="00D77492" w:rsidRDefault="00A80048" w:rsidP="009E7CBE">
            <w:pPr>
              <w:tabs>
                <w:tab w:val="left" w:pos="1350"/>
              </w:tabs>
              <w:spacing w:line="276" w:lineRule="auto"/>
              <w:ind w:left="576" w:right="432"/>
              <w:jc w:val="center"/>
              <w:rPr>
                <w:rFonts w:ascii="Sylfaen" w:hAnsi="Sylfaen"/>
                <w:b/>
                <w:sz w:val="24"/>
                <w:szCs w:val="24"/>
                <w:lang w:val="ka-GE"/>
              </w:rPr>
            </w:pPr>
          </w:p>
        </w:tc>
        <w:tc>
          <w:tcPr>
            <w:tcW w:w="540" w:type="dxa"/>
          </w:tcPr>
          <w:p w14:paraId="3F0382A3" w14:textId="77777777" w:rsidR="00A80048" w:rsidRDefault="00A80048" w:rsidP="009E7CBE">
            <w:pPr>
              <w:tabs>
                <w:tab w:val="left" w:pos="1350"/>
              </w:tabs>
              <w:jc w:val="both"/>
              <w:rPr>
                <w:rFonts w:ascii="Sylfaen" w:eastAsia="Sylfaen" w:hAnsi="Sylfaen"/>
                <w:b/>
                <w:sz w:val="24"/>
                <w:szCs w:val="24"/>
                <w:lang w:val="ka-GE"/>
              </w:rPr>
            </w:pPr>
          </w:p>
        </w:tc>
        <w:tc>
          <w:tcPr>
            <w:tcW w:w="630" w:type="dxa"/>
          </w:tcPr>
          <w:p w14:paraId="04B77D03" w14:textId="77777777" w:rsidR="00A80048" w:rsidRDefault="00A80048" w:rsidP="009E7CBE">
            <w:pPr>
              <w:tabs>
                <w:tab w:val="left" w:pos="1350"/>
              </w:tabs>
              <w:jc w:val="both"/>
              <w:rPr>
                <w:rFonts w:ascii="Sylfaen" w:eastAsia="Sylfaen" w:hAnsi="Sylfaen"/>
                <w:b/>
                <w:sz w:val="24"/>
                <w:szCs w:val="24"/>
                <w:lang w:val="ka-GE"/>
              </w:rPr>
            </w:pPr>
          </w:p>
        </w:tc>
        <w:tc>
          <w:tcPr>
            <w:tcW w:w="5310" w:type="dxa"/>
          </w:tcPr>
          <w:p w14:paraId="0E438EBF" w14:textId="77777777" w:rsidR="00A80048" w:rsidRPr="00566A0E" w:rsidRDefault="00A80048" w:rsidP="009E7CBE">
            <w:pPr>
              <w:tabs>
                <w:tab w:val="left" w:pos="1350"/>
              </w:tabs>
              <w:spacing w:after="0" w:line="276" w:lineRule="auto"/>
              <w:ind w:firstLine="720"/>
              <w:jc w:val="both"/>
              <w:rPr>
                <w:rFonts w:ascii="Sylfaen" w:hAnsi="Sylfaen"/>
                <w:b/>
                <w:sz w:val="24"/>
                <w:szCs w:val="24"/>
                <w:lang w:val="ka-GE"/>
              </w:rPr>
            </w:pPr>
          </w:p>
        </w:tc>
        <w:tc>
          <w:tcPr>
            <w:tcW w:w="900" w:type="dxa"/>
          </w:tcPr>
          <w:p w14:paraId="50C7E0C5" w14:textId="77777777" w:rsidR="00A80048" w:rsidRDefault="00A80048" w:rsidP="009E7CBE">
            <w:pPr>
              <w:tabs>
                <w:tab w:val="left" w:pos="1350"/>
              </w:tabs>
              <w:ind w:firstLine="18"/>
              <w:jc w:val="both"/>
              <w:rPr>
                <w:rFonts w:ascii="Sylfaen" w:eastAsia="Sylfaen" w:hAnsi="Sylfaen"/>
                <w:b/>
                <w:sz w:val="24"/>
                <w:szCs w:val="24"/>
                <w:lang w:val="ka-GE"/>
              </w:rPr>
            </w:pPr>
            <w:r>
              <w:rPr>
                <w:rFonts w:ascii="Sylfaen" w:eastAsia="Sylfaen" w:hAnsi="Sylfaen"/>
                <w:b/>
                <w:sz w:val="24"/>
                <w:szCs w:val="24"/>
                <w:lang w:val="ka-GE"/>
              </w:rPr>
              <w:t>ას</w:t>
            </w:r>
          </w:p>
        </w:tc>
        <w:tc>
          <w:tcPr>
            <w:tcW w:w="1710" w:type="dxa"/>
          </w:tcPr>
          <w:p w14:paraId="1F06C5ED" w14:textId="77777777" w:rsidR="00A80048" w:rsidRPr="00202BD0" w:rsidRDefault="004B193D" w:rsidP="009E7CBE">
            <w:pPr>
              <w:tabs>
                <w:tab w:val="left" w:pos="1350"/>
              </w:tabs>
              <w:jc w:val="both"/>
              <w:rPr>
                <w:rFonts w:ascii="Sylfaen" w:eastAsia="Sylfaen" w:hAnsi="Sylfaen"/>
                <w:szCs w:val="24"/>
                <w:lang w:val="ka-GE"/>
              </w:rPr>
            </w:pPr>
            <w:r>
              <w:rPr>
                <w:rFonts w:ascii="Sylfaen" w:eastAsia="Sylfaen" w:hAnsi="Sylfaen"/>
                <w:szCs w:val="24"/>
                <w:lang w:val="ka-GE"/>
              </w:rPr>
              <w:t>ეხება წევრი სახელმწიფოების ვალდებულებას</w:t>
            </w:r>
          </w:p>
        </w:tc>
      </w:tr>
      <w:tr w:rsidR="00BA65C1" w:rsidRPr="00202BD0" w14:paraId="21408FDA" w14:textId="77777777" w:rsidTr="009E7CBE">
        <w:tblPrEx>
          <w:tblBorders>
            <w:insideH w:val="single" w:sz="4" w:space="0" w:color="auto"/>
          </w:tblBorders>
        </w:tblPrEx>
        <w:trPr>
          <w:trHeight w:val="2690"/>
        </w:trPr>
        <w:tc>
          <w:tcPr>
            <w:tcW w:w="900" w:type="dxa"/>
          </w:tcPr>
          <w:p w14:paraId="7DF69A04" w14:textId="77777777" w:rsidR="00A80048" w:rsidRDefault="00A80048" w:rsidP="009E7CBE">
            <w:pPr>
              <w:tabs>
                <w:tab w:val="left" w:pos="1350"/>
              </w:tabs>
              <w:jc w:val="both"/>
              <w:rPr>
                <w:rFonts w:ascii="Sylfaen" w:eastAsia="Sylfaen" w:hAnsi="Sylfaen"/>
                <w:b/>
                <w:szCs w:val="24"/>
                <w:lang w:val="ka-GE"/>
              </w:rPr>
            </w:pPr>
            <w:r>
              <w:rPr>
                <w:rFonts w:ascii="Sylfaen" w:eastAsia="Sylfaen" w:hAnsi="Sylfaen"/>
                <w:b/>
                <w:szCs w:val="24"/>
                <w:lang w:val="ka-GE"/>
              </w:rPr>
              <w:t>40</w:t>
            </w:r>
          </w:p>
        </w:tc>
        <w:tc>
          <w:tcPr>
            <w:tcW w:w="4770" w:type="dxa"/>
          </w:tcPr>
          <w:p w14:paraId="787F7A45" w14:textId="77777777" w:rsidR="00A80048" w:rsidRPr="00D77492" w:rsidRDefault="00A80048" w:rsidP="009E7CBE">
            <w:pPr>
              <w:pStyle w:val="ListParagraph"/>
              <w:tabs>
                <w:tab w:val="left" w:pos="1350"/>
              </w:tabs>
              <w:spacing w:line="276" w:lineRule="auto"/>
              <w:ind w:left="576" w:right="432"/>
              <w:rPr>
                <w:rFonts w:ascii="Sylfaen" w:hAnsi="Sylfaen"/>
                <w:bCs/>
                <w:sz w:val="24"/>
                <w:szCs w:val="24"/>
                <w:lang w:val="ka-GE"/>
              </w:rPr>
            </w:pPr>
          </w:p>
          <w:p w14:paraId="4D829BC8" w14:textId="77777777" w:rsidR="00A80048" w:rsidRPr="00D77492" w:rsidRDefault="00A80048" w:rsidP="009E7CBE">
            <w:pPr>
              <w:pStyle w:val="ListParagraph"/>
              <w:numPr>
                <w:ilvl w:val="0"/>
                <w:numId w:val="25"/>
              </w:numPr>
              <w:tabs>
                <w:tab w:val="left" w:pos="1350"/>
              </w:tabs>
              <w:spacing w:line="276" w:lineRule="auto"/>
              <w:ind w:left="576" w:right="432" w:firstLine="0"/>
              <w:rPr>
                <w:rFonts w:ascii="Sylfaen" w:hAnsi="Sylfaen"/>
                <w:bCs/>
                <w:sz w:val="24"/>
                <w:szCs w:val="24"/>
                <w:lang w:val="ka-GE"/>
              </w:rPr>
            </w:pPr>
            <w:r w:rsidRPr="00D77492">
              <w:rPr>
                <w:rFonts w:ascii="Sylfaen" w:hAnsi="Sylfaen"/>
                <w:bCs/>
                <w:sz w:val="24"/>
                <w:szCs w:val="24"/>
                <w:lang w:val="ka-GE"/>
              </w:rPr>
              <w:t>37</w:t>
            </w:r>
            <w:r w:rsidRPr="00D77492">
              <w:rPr>
                <w:rFonts w:ascii="Sylfaen" w:hAnsi="Sylfaen"/>
                <w:bCs/>
                <w:sz w:val="24"/>
                <w:szCs w:val="24"/>
              </w:rPr>
              <w:t xml:space="preserve">-ე მუხლის მოთხოვნათა გათვალისწინებით, წევრი სახელმწიფო ვალდებულია შესაბამის ეკონომიკურ ოპერატორს მოსთხოვოს შეუსაბამობების გამოსწორება, ქვემოთ მოცემული  ერთ-ერთ დარღვევის აღმოჩენის შემთხვევაში:  </w:t>
            </w:r>
          </w:p>
          <w:p w14:paraId="269F2518" w14:textId="77777777" w:rsidR="00A80048" w:rsidRPr="00D77492" w:rsidRDefault="00A80048" w:rsidP="009E7CBE">
            <w:pPr>
              <w:pStyle w:val="ListParagraph"/>
              <w:tabs>
                <w:tab w:val="left" w:pos="1350"/>
              </w:tabs>
              <w:spacing w:line="276" w:lineRule="auto"/>
              <w:ind w:left="576" w:right="432"/>
              <w:rPr>
                <w:rFonts w:ascii="Sylfaen" w:hAnsi="Sylfaen"/>
                <w:bCs/>
                <w:sz w:val="24"/>
                <w:szCs w:val="24"/>
              </w:rPr>
            </w:pPr>
            <w:r w:rsidRPr="00D77492">
              <w:rPr>
                <w:rFonts w:ascii="Sylfaen" w:hAnsi="Sylfaen"/>
                <w:bCs/>
                <w:sz w:val="24"/>
                <w:szCs w:val="24"/>
              </w:rPr>
              <w:t xml:space="preserve">ა) СЕ ნიშანდება  დატანილი იქნა (EC) No 765/2008 </w:t>
            </w:r>
            <w:r w:rsidRPr="00D77492">
              <w:rPr>
                <w:rFonts w:ascii="Sylfaen" w:hAnsi="Sylfaen"/>
                <w:bCs/>
                <w:sz w:val="24"/>
                <w:szCs w:val="24"/>
                <w:lang w:val="ka-GE"/>
              </w:rPr>
              <w:t xml:space="preserve"> რეგულაციის 30-ე</w:t>
            </w:r>
            <w:r w:rsidRPr="00D77492">
              <w:rPr>
                <w:rFonts w:ascii="Sylfaen" w:hAnsi="Sylfaen"/>
                <w:bCs/>
                <w:sz w:val="24"/>
                <w:szCs w:val="24"/>
              </w:rPr>
              <w:t xml:space="preserve"> </w:t>
            </w:r>
            <w:r w:rsidRPr="00D77492">
              <w:rPr>
                <w:rFonts w:ascii="Sylfaen" w:hAnsi="Sylfaen"/>
                <w:bCs/>
                <w:sz w:val="24"/>
                <w:szCs w:val="24"/>
                <w:lang w:val="ka-GE"/>
              </w:rPr>
              <w:t xml:space="preserve">მუხლით ან ამ რეგულაციის 17-ე მუხლით გათვალისწინებული მოთხოვნების დარღვევით; </w:t>
            </w:r>
          </w:p>
          <w:p w14:paraId="425ED09A" w14:textId="77777777" w:rsidR="00A80048" w:rsidRPr="00D77492" w:rsidRDefault="00A80048" w:rsidP="009E7CBE">
            <w:pPr>
              <w:pStyle w:val="ListParagraph"/>
              <w:tabs>
                <w:tab w:val="left" w:pos="1350"/>
              </w:tabs>
              <w:spacing w:line="276" w:lineRule="auto"/>
              <w:ind w:left="576" w:right="432"/>
              <w:jc w:val="both"/>
              <w:rPr>
                <w:rFonts w:ascii="Sylfaen" w:hAnsi="Sylfaen"/>
                <w:bCs/>
                <w:sz w:val="24"/>
                <w:szCs w:val="24"/>
                <w:lang w:val="ka-GE"/>
              </w:rPr>
            </w:pPr>
            <w:r w:rsidRPr="00D77492">
              <w:rPr>
                <w:rFonts w:ascii="Sylfaen" w:hAnsi="Sylfaen"/>
                <w:bCs/>
                <w:sz w:val="24"/>
                <w:szCs w:val="24"/>
              </w:rPr>
              <w:t>ბ) СЕ ნიშანდება არ იქნა დატანილი</w:t>
            </w:r>
            <w:r w:rsidRPr="00D77492">
              <w:rPr>
                <w:rFonts w:ascii="Sylfaen" w:hAnsi="Sylfaen"/>
                <w:bCs/>
                <w:sz w:val="24"/>
                <w:szCs w:val="24"/>
                <w:lang w:val="ka-GE"/>
              </w:rPr>
              <w:t>;</w:t>
            </w:r>
          </w:p>
          <w:p w14:paraId="4A757757" w14:textId="77777777" w:rsidR="00A80048" w:rsidRPr="00D77492" w:rsidRDefault="00A80048" w:rsidP="009E7CBE">
            <w:pPr>
              <w:pStyle w:val="ListParagraph"/>
              <w:tabs>
                <w:tab w:val="left" w:pos="1350"/>
              </w:tabs>
              <w:spacing w:line="276" w:lineRule="auto"/>
              <w:ind w:left="576" w:right="432"/>
              <w:jc w:val="both"/>
              <w:rPr>
                <w:rFonts w:ascii="Sylfaen" w:hAnsi="Sylfaen"/>
                <w:bCs/>
                <w:sz w:val="24"/>
                <w:szCs w:val="24"/>
                <w:lang w:val="ka-GE"/>
              </w:rPr>
            </w:pPr>
            <w:r w:rsidRPr="00D77492">
              <w:rPr>
                <w:rFonts w:ascii="Sylfaen" w:hAnsi="Sylfaen"/>
                <w:bCs/>
                <w:sz w:val="24"/>
                <w:szCs w:val="24"/>
                <w:lang w:val="ka-GE"/>
              </w:rPr>
              <w:t xml:space="preserve">გ) დანართ </w:t>
            </w:r>
            <w:r w:rsidRPr="00D77492">
              <w:rPr>
                <w:rFonts w:ascii="Sylfaen" w:hAnsi="Sylfaen"/>
                <w:bCs/>
                <w:sz w:val="24"/>
                <w:szCs w:val="24"/>
              </w:rPr>
              <w:t xml:space="preserve">IV </w:t>
            </w:r>
            <w:r w:rsidRPr="00D77492">
              <w:rPr>
                <w:rFonts w:ascii="Sylfaen" w:hAnsi="Sylfaen"/>
                <w:bCs/>
                <w:sz w:val="24"/>
                <w:szCs w:val="24"/>
                <w:lang w:val="ka-GE"/>
              </w:rPr>
              <w:t>-ით გათვალისწინებული წარწერები არ იქნა დატანილი ან დატანილ იქნა 18-ე მუხლის მოთხოვნების დარღვევებით;</w:t>
            </w:r>
          </w:p>
          <w:p w14:paraId="177024D1" w14:textId="77777777" w:rsidR="00A80048" w:rsidRPr="00D77492" w:rsidRDefault="00A80048" w:rsidP="009E7CBE">
            <w:pPr>
              <w:pStyle w:val="ListParagraph"/>
              <w:tabs>
                <w:tab w:val="left" w:pos="1350"/>
              </w:tabs>
              <w:spacing w:line="276" w:lineRule="auto"/>
              <w:ind w:left="576" w:right="432"/>
              <w:jc w:val="both"/>
              <w:rPr>
                <w:rFonts w:ascii="Sylfaen" w:hAnsi="Sylfaen"/>
                <w:bCs/>
                <w:sz w:val="24"/>
                <w:szCs w:val="24"/>
                <w:lang w:val="ka-GE"/>
              </w:rPr>
            </w:pPr>
            <w:r w:rsidRPr="00D77492">
              <w:rPr>
                <w:rFonts w:ascii="Sylfaen" w:hAnsi="Sylfaen"/>
                <w:bCs/>
                <w:sz w:val="24"/>
                <w:szCs w:val="24"/>
                <w:lang w:val="ka-GE"/>
              </w:rPr>
              <w:t>დ) წარმოების კონტროლის ეტაპზე ჩართული ნოტიფიცირებული ორგანოს საიდენტიფიკაციო ნომერი დატანილ იქნას 17-ე მუხლის მოთხოვნების დარღვევით ან არ იქნა დატანილ;</w:t>
            </w:r>
          </w:p>
          <w:p w14:paraId="44412218" w14:textId="77777777" w:rsidR="00A80048" w:rsidRPr="00D77492" w:rsidRDefault="00A80048" w:rsidP="009E7CBE">
            <w:pPr>
              <w:pStyle w:val="ListParagraph"/>
              <w:tabs>
                <w:tab w:val="left" w:pos="1350"/>
              </w:tabs>
              <w:spacing w:line="276" w:lineRule="auto"/>
              <w:ind w:left="576" w:right="432"/>
              <w:jc w:val="both"/>
              <w:rPr>
                <w:rFonts w:ascii="Sylfaen" w:hAnsi="Sylfaen"/>
                <w:bCs/>
                <w:sz w:val="24"/>
                <w:szCs w:val="24"/>
                <w:lang w:val="ka-GE"/>
              </w:rPr>
            </w:pPr>
            <w:r w:rsidRPr="00D77492">
              <w:rPr>
                <w:rFonts w:ascii="Sylfaen" w:hAnsi="Sylfaen"/>
                <w:bCs/>
                <w:sz w:val="24"/>
                <w:szCs w:val="24"/>
                <w:lang w:val="ka-GE"/>
              </w:rPr>
              <w:t>დ) EU შესაბამისობის დეკლარაცია შედგენილ იქნა არასწორად, ან არ იქნა შედგენილი;</w:t>
            </w:r>
          </w:p>
          <w:p w14:paraId="11C5C717" w14:textId="77777777" w:rsidR="00A80048" w:rsidRPr="00D77492" w:rsidRDefault="00A80048" w:rsidP="009E7CBE">
            <w:pPr>
              <w:pStyle w:val="ListParagraph"/>
              <w:tabs>
                <w:tab w:val="left" w:pos="1350"/>
              </w:tabs>
              <w:spacing w:line="276" w:lineRule="auto"/>
              <w:ind w:left="576" w:right="432"/>
              <w:jc w:val="both"/>
              <w:rPr>
                <w:rFonts w:ascii="Sylfaen" w:hAnsi="Sylfaen"/>
                <w:bCs/>
                <w:sz w:val="24"/>
                <w:szCs w:val="24"/>
                <w:lang w:val="ka-GE"/>
              </w:rPr>
            </w:pPr>
            <w:r w:rsidRPr="00D77492">
              <w:rPr>
                <w:rFonts w:ascii="Sylfaen" w:hAnsi="Sylfaen"/>
                <w:bCs/>
                <w:sz w:val="24"/>
                <w:szCs w:val="24"/>
                <w:lang w:val="ka-GE"/>
              </w:rPr>
              <w:t>ე) საამწყობრო ნაწილის არ ახლავს EU შესაბამისობის დეკლარაციის ასლი;</w:t>
            </w:r>
          </w:p>
          <w:p w14:paraId="6B73850F" w14:textId="77777777" w:rsidR="00A80048" w:rsidRPr="00D77492" w:rsidRDefault="00A80048" w:rsidP="009E7CBE">
            <w:pPr>
              <w:pStyle w:val="ListParagraph"/>
              <w:tabs>
                <w:tab w:val="left" w:pos="1350"/>
              </w:tabs>
              <w:spacing w:line="276" w:lineRule="auto"/>
              <w:ind w:left="576" w:right="432"/>
              <w:jc w:val="both"/>
              <w:rPr>
                <w:rFonts w:ascii="Sylfaen" w:hAnsi="Sylfaen"/>
                <w:bCs/>
                <w:sz w:val="24"/>
                <w:szCs w:val="24"/>
                <w:lang w:val="ka-GE"/>
              </w:rPr>
            </w:pPr>
            <w:r w:rsidRPr="00D77492">
              <w:rPr>
                <w:rFonts w:ascii="Sylfaen" w:hAnsi="Sylfaen"/>
                <w:bCs/>
                <w:sz w:val="24"/>
                <w:szCs w:val="24"/>
                <w:lang w:val="ka-GE"/>
              </w:rPr>
              <w:t>ვ) ტექნიკური დოკუმენტაცია არ არსებობს ან არასრულია;</w:t>
            </w:r>
          </w:p>
          <w:p w14:paraId="49C48A22" w14:textId="77777777" w:rsidR="00A80048" w:rsidRPr="00D77492" w:rsidRDefault="00A80048" w:rsidP="009E7CBE">
            <w:pPr>
              <w:pStyle w:val="ListParagraph"/>
              <w:tabs>
                <w:tab w:val="left" w:pos="1350"/>
              </w:tabs>
              <w:spacing w:line="276" w:lineRule="auto"/>
              <w:ind w:left="576" w:right="432"/>
              <w:jc w:val="both"/>
              <w:rPr>
                <w:rFonts w:ascii="Sylfaen" w:hAnsi="Sylfaen"/>
                <w:bCs/>
                <w:sz w:val="24"/>
                <w:szCs w:val="24"/>
                <w:lang w:val="ka-GE"/>
              </w:rPr>
            </w:pPr>
            <w:r w:rsidRPr="00D77492">
              <w:rPr>
                <w:rFonts w:ascii="Sylfaen" w:hAnsi="Sylfaen"/>
                <w:bCs/>
                <w:sz w:val="24"/>
                <w:szCs w:val="24"/>
                <w:lang w:val="ka-GE"/>
              </w:rPr>
              <w:t>ზ) 7-ე მუხლის 6-ე პუნქტით ან 9-ე მუხლის 3-ე პუნქტით გათვალისწინებული ინფორმაცია არ არსებობს, არასწორია ან არასრული;</w:t>
            </w:r>
          </w:p>
          <w:p w14:paraId="13F41398" w14:textId="77777777" w:rsidR="00A80048" w:rsidRPr="00D77492" w:rsidRDefault="00A80048" w:rsidP="009E7CBE">
            <w:pPr>
              <w:pStyle w:val="ListParagraph"/>
              <w:tabs>
                <w:tab w:val="left" w:pos="1350"/>
              </w:tabs>
              <w:spacing w:line="276" w:lineRule="auto"/>
              <w:ind w:left="576" w:right="432"/>
              <w:jc w:val="both"/>
              <w:rPr>
                <w:rFonts w:ascii="Sylfaen" w:hAnsi="Sylfaen"/>
                <w:bCs/>
                <w:sz w:val="24"/>
                <w:szCs w:val="24"/>
              </w:rPr>
            </w:pPr>
            <w:r w:rsidRPr="00D77492">
              <w:rPr>
                <w:rFonts w:ascii="Sylfaen" w:hAnsi="Sylfaen"/>
                <w:bCs/>
                <w:sz w:val="24"/>
                <w:szCs w:val="24"/>
                <w:lang w:val="ka-GE"/>
              </w:rPr>
              <w:t>თ) არ არის შესრულებული 7-ე, ან 9-ე მუხლით გათვალისწინებული ნებისმიერი სხვა ადამიანისტრატიული მოთხოვნა.</w:t>
            </w:r>
          </w:p>
          <w:p w14:paraId="15A06E83" w14:textId="77777777" w:rsidR="00A80048" w:rsidRPr="00D77492" w:rsidRDefault="00A80048" w:rsidP="009E7CBE">
            <w:pPr>
              <w:pStyle w:val="ListParagraph"/>
              <w:tabs>
                <w:tab w:val="left" w:pos="1350"/>
              </w:tabs>
              <w:spacing w:line="276" w:lineRule="auto"/>
              <w:ind w:left="576" w:right="432"/>
              <w:rPr>
                <w:rFonts w:ascii="Sylfaen" w:hAnsi="Sylfaen"/>
                <w:bCs/>
                <w:sz w:val="24"/>
                <w:szCs w:val="24"/>
                <w:lang w:val="ka-GE"/>
              </w:rPr>
            </w:pPr>
          </w:p>
          <w:p w14:paraId="46BC4539" w14:textId="77777777" w:rsidR="00A80048" w:rsidRPr="00D77492" w:rsidRDefault="00A80048" w:rsidP="009E7CBE">
            <w:pPr>
              <w:pStyle w:val="ListParagraph"/>
              <w:tabs>
                <w:tab w:val="left" w:pos="1350"/>
              </w:tabs>
              <w:spacing w:line="276" w:lineRule="auto"/>
              <w:ind w:left="576" w:right="432"/>
              <w:rPr>
                <w:rFonts w:ascii="Sylfaen" w:hAnsi="Sylfaen"/>
                <w:bCs/>
                <w:sz w:val="24"/>
                <w:szCs w:val="24"/>
              </w:rPr>
            </w:pPr>
            <w:r w:rsidRPr="00D77492">
              <w:rPr>
                <w:rFonts w:ascii="Sylfaen" w:hAnsi="Sylfaen"/>
                <w:bCs/>
                <w:sz w:val="24"/>
                <w:szCs w:val="24"/>
                <w:lang w:val="ka-GE"/>
              </w:rPr>
              <w:t xml:space="preserve">2. იმ შემთხვევაში, </w:t>
            </w:r>
            <w:r w:rsidRPr="00D77492">
              <w:rPr>
                <w:rFonts w:ascii="Sylfaen" w:hAnsi="Sylfaen"/>
                <w:bCs/>
                <w:sz w:val="24"/>
                <w:szCs w:val="24"/>
              </w:rPr>
              <w:t xml:space="preserve">თუ 1 პუნქტში მითითებული შეუსაბამობა </w:t>
            </w:r>
            <w:r w:rsidRPr="00D77492">
              <w:rPr>
                <w:rFonts w:ascii="Sylfaen" w:hAnsi="Sylfaen"/>
                <w:bCs/>
                <w:sz w:val="24"/>
                <w:szCs w:val="24"/>
                <w:lang w:val="ka-GE"/>
              </w:rPr>
              <w:t>შენარჩუნებულ იქნება</w:t>
            </w:r>
            <w:r w:rsidRPr="00D77492">
              <w:rPr>
                <w:rFonts w:ascii="Sylfaen" w:hAnsi="Sylfaen"/>
                <w:bCs/>
                <w:sz w:val="24"/>
                <w:szCs w:val="24"/>
              </w:rPr>
              <w:t xml:space="preserve"> წევრი სახელმწიფო ვალდებულია გაატაროს ყველა </w:t>
            </w:r>
            <w:r w:rsidRPr="00D77492">
              <w:rPr>
                <w:rFonts w:ascii="Sylfaen" w:hAnsi="Sylfaen"/>
                <w:bCs/>
                <w:sz w:val="24"/>
                <w:szCs w:val="24"/>
                <w:lang w:val="ka-GE"/>
              </w:rPr>
              <w:t>აუცილებელი</w:t>
            </w:r>
            <w:r w:rsidRPr="00D77492">
              <w:rPr>
                <w:rFonts w:ascii="Sylfaen" w:hAnsi="Sylfaen"/>
                <w:bCs/>
                <w:sz w:val="24"/>
                <w:szCs w:val="24"/>
              </w:rPr>
              <w:t xml:space="preserve"> ზომა, რათა შეზღუდოს ან აკრძალოს</w:t>
            </w:r>
            <w:r w:rsidRPr="00D77492">
              <w:rPr>
                <w:rFonts w:ascii="Sylfaen" w:hAnsi="Sylfaen"/>
                <w:bCs/>
                <w:sz w:val="24"/>
                <w:szCs w:val="24"/>
                <w:lang w:val="ka-GE"/>
              </w:rPr>
              <w:t xml:space="preserve"> მოწყობილობისა ან საამწყობრო ნაწილის ბ</w:t>
            </w:r>
            <w:r w:rsidRPr="00D77492">
              <w:rPr>
                <w:rFonts w:ascii="Sylfaen" w:hAnsi="Sylfaen"/>
                <w:bCs/>
                <w:sz w:val="24"/>
                <w:szCs w:val="24"/>
              </w:rPr>
              <w:t xml:space="preserve">აზარზე ხელმისაწვდომობა ან უზრუნველყოს </w:t>
            </w:r>
            <w:r w:rsidRPr="00D77492">
              <w:rPr>
                <w:rFonts w:ascii="Sylfaen" w:hAnsi="Sylfaen"/>
                <w:bCs/>
                <w:sz w:val="24"/>
                <w:szCs w:val="24"/>
                <w:lang w:val="ka-GE"/>
              </w:rPr>
              <w:t>მისი</w:t>
            </w:r>
            <w:r w:rsidRPr="00D77492">
              <w:rPr>
                <w:rFonts w:ascii="Sylfaen" w:hAnsi="Sylfaen"/>
                <w:bCs/>
                <w:sz w:val="24"/>
                <w:szCs w:val="24"/>
              </w:rPr>
              <w:t xml:space="preserve"> გამოთხოვა ან ბაზრიდან ამოღება.  </w:t>
            </w:r>
          </w:p>
          <w:p w14:paraId="3FB866EF" w14:textId="77777777" w:rsidR="00A80048" w:rsidRPr="00D77492" w:rsidRDefault="00A80048" w:rsidP="009E7CBE">
            <w:pPr>
              <w:pStyle w:val="ListParagraph"/>
              <w:tabs>
                <w:tab w:val="left" w:pos="1350"/>
              </w:tabs>
              <w:spacing w:line="276" w:lineRule="auto"/>
              <w:ind w:left="576" w:right="432"/>
              <w:jc w:val="both"/>
              <w:rPr>
                <w:rFonts w:ascii="Sylfaen" w:hAnsi="Sylfaen"/>
                <w:bCs/>
                <w:i/>
                <w:iCs/>
                <w:sz w:val="24"/>
                <w:szCs w:val="24"/>
                <w:lang w:val="ka-GE"/>
              </w:rPr>
            </w:pPr>
          </w:p>
          <w:p w14:paraId="2051C6C1" w14:textId="77777777" w:rsidR="00A80048" w:rsidRPr="00D77492" w:rsidRDefault="00A80048" w:rsidP="009E7CBE">
            <w:pPr>
              <w:tabs>
                <w:tab w:val="left" w:pos="1350"/>
              </w:tabs>
              <w:spacing w:line="276" w:lineRule="auto"/>
              <w:ind w:left="576" w:right="432"/>
              <w:jc w:val="center"/>
              <w:rPr>
                <w:rFonts w:ascii="Sylfaen" w:hAnsi="Sylfaen"/>
                <w:b/>
                <w:sz w:val="24"/>
                <w:szCs w:val="24"/>
                <w:lang w:val="ka-GE"/>
              </w:rPr>
            </w:pPr>
          </w:p>
        </w:tc>
        <w:tc>
          <w:tcPr>
            <w:tcW w:w="540" w:type="dxa"/>
          </w:tcPr>
          <w:p w14:paraId="7C428B1D" w14:textId="77777777" w:rsidR="00A80048" w:rsidRDefault="001B3740" w:rsidP="009E7CBE">
            <w:pPr>
              <w:tabs>
                <w:tab w:val="left" w:pos="1350"/>
              </w:tabs>
              <w:jc w:val="both"/>
              <w:rPr>
                <w:rFonts w:ascii="Sylfaen" w:eastAsia="Sylfaen" w:hAnsi="Sylfaen"/>
                <w:b/>
                <w:sz w:val="24"/>
                <w:szCs w:val="24"/>
                <w:lang w:val="ka-GE"/>
              </w:rPr>
            </w:pPr>
            <w:r>
              <w:rPr>
                <w:rFonts w:ascii="Sylfaen" w:eastAsia="Sylfaen" w:hAnsi="Sylfaen"/>
                <w:b/>
                <w:sz w:val="24"/>
                <w:szCs w:val="24"/>
                <w:lang w:val="ka-GE"/>
              </w:rPr>
              <w:t>N1</w:t>
            </w:r>
          </w:p>
        </w:tc>
        <w:tc>
          <w:tcPr>
            <w:tcW w:w="630" w:type="dxa"/>
          </w:tcPr>
          <w:p w14:paraId="1FDFCFCC" w14:textId="77777777" w:rsidR="00A80048" w:rsidRDefault="00A80048" w:rsidP="009E7CBE">
            <w:pPr>
              <w:tabs>
                <w:tab w:val="left" w:pos="1350"/>
              </w:tabs>
              <w:jc w:val="both"/>
              <w:rPr>
                <w:rFonts w:ascii="Sylfaen" w:eastAsia="Sylfaen" w:hAnsi="Sylfaen"/>
                <w:b/>
                <w:sz w:val="24"/>
                <w:szCs w:val="24"/>
                <w:lang w:val="ka-GE"/>
              </w:rPr>
            </w:pPr>
            <w:r>
              <w:rPr>
                <w:rFonts w:ascii="Sylfaen" w:eastAsia="Sylfaen" w:hAnsi="Sylfaen"/>
                <w:b/>
                <w:sz w:val="24"/>
                <w:szCs w:val="24"/>
                <w:lang w:val="ka-GE"/>
              </w:rPr>
              <w:t>23</w:t>
            </w:r>
          </w:p>
        </w:tc>
        <w:tc>
          <w:tcPr>
            <w:tcW w:w="5310" w:type="dxa"/>
          </w:tcPr>
          <w:p w14:paraId="68338D1D" w14:textId="77777777" w:rsidR="00A80048" w:rsidRPr="00724022" w:rsidRDefault="00A80048" w:rsidP="009E7CBE">
            <w:pPr>
              <w:tabs>
                <w:tab w:val="left" w:pos="1350"/>
              </w:tabs>
              <w:spacing w:line="276" w:lineRule="auto"/>
              <w:ind w:firstLine="720"/>
              <w:jc w:val="both"/>
              <w:rPr>
                <w:rFonts w:ascii="Sylfaen" w:hAnsi="Sylfaen"/>
                <w:bCs/>
                <w:sz w:val="24"/>
                <w:szCs w:val="24"/>
                <w:lang w:val="ka-GE"/>
              </w:rPr>
            </w:pPr>
            <w:r>
              <w:rPr>
                <w:rFonts w:ascii="Sylfaen" w:hAnsi="Sylfaen"/>
                <w:bCs/>
                <w:sz w:val="24"/>
                <w:szCs w:val="24"/>
                <w:lang w:val="ka-GE"/>
              </w:rPr>
              <w:t xml:space="preserve">1. </w:t>
            </w:r>
            <w:r w:rsidRPr="00724022">
              <w:rPr>
                <w:rFonts w:ascii="Sylfaen" w:hAnsi="Sylfaen"/>
                <w:bCs/>
                <w:sz w:val="24"/>
                <w:szCs w:val="24"/>
                <w:lang w:val="ka-GE"/>
              </w:rPr>
              <w:t xml:space="preserve">ბაზარზე ზედამხედველობის ორგანო ვალდებულია შესაბამის ეკონომიკურ ოპერატორს მოსთხოვოს შეუსაბამობების გამოსწორება, ქვემოთ მოცემული  ერთ-ერთ დარღვევის აღმოჩენის შემთხვევაში:  </w:t>
            </w:r>
          </w:p>
          <w:p w14:paraId="1CB980BB" w14:textId="77777777" w:rsidR="00A80048" w:rsidRPr="00CE07BF" w:rsidRDefault="00A80048" w:rsidP="009E7CBE">
            <w:pPr>
              <w:pStyle w:val="ListParagraph"/>
              <w:tabs>
                <w:tab w:val="left" w:pos="1350"/>
              </w:tabs>
              <w:spacing w:line="276" w:lineRule="auto"/>
              <w:ind w:left="0" w:firstLine="720"/>
              <w:jc w:val="both"/>
              <w:rPr>
                <w:rFonts w:ascii="Sylfaen" w:hAnsi="Sylfaen"/>
                <w:bCs/>
                <w:sz w:val="24"/>
                <w:szCs w:val="24"/>
                <w:lang w:val="ka-GE"/>
              </w:rPr>
            </w:pPr>
            <w:r>
              <w:rPr>
                <w:rFonts w:ascii="Sylfaen" w:hAnsi="Sylfaen"/>
                <w:bCs/>
                <w:sz w:val="24"/>
                <w:szCs w:val="24"/>
                <w:lang w:val="ka-GE"/>
              </w:rPr>
              <w:t>ა</w:t>
            </w:r>
            <w:r w:rsidRPr="00D26511">
              <w:rPr>
                <w:rFonts w:ascii="Sylfaen" w:hAnsi="Sylfaen"/>
                <w:bCs/>
                <w:sz w:val="24"/>
                <w:szCs w:val="24"/>
                <w:lang w:val="ka-GE"/>
              </w:rPr>
              <w:t xml:space="preserve">) </w:t>
            </w:r>
            <w:r w:rsidRPr="0091088F">
              <w:rPr>
                <w:rFonts w:ascii="Sylfaen" w:hAnsi="Sylfaen"/>
                <w:bCs/>
                <w:sz w:val="24"/>
                <w:szCs w:val="24"/>
                <w:lang w:val="ka-GE"/>
              </w:rPr>
              <w:t>ამ ტექნიკური</w:t>
            </w:r>
            <w:r w:rsidRPr="00BC5104">
              <w:rPr>
                <w:rFonts w:ascii="Sylfaen" w:hAnsi="Sylfaen"/>
                <w:bCs/>
                <w:sz w:val="24"/>
                <w:szCs w:val="24"/>
                <w:lang w:val="ka-GE"/>
              </w:rPr>
              <w:t xml:space="preserve"> </w:t>
            </w:r>
            <w:r w:rsidRPr="0003281D">
              <w:rPr>
                <w:rFonts w:ascii="Sylfaen" w:hAnsi="Sylfaen"/>
                <w:bCs/>
                <w:sz w:val="24"/>
                <w:szCs w:val="24"/>
                <w:lang w:val="ka-GE"/>
              </w:rPr>
              <w:t>რეგლამენტის</w:t>
            </w:r>
            <w:r w:rsidRPr="009A2369">
              <w:rPr>
                <w:rFonts w:ascii="Sylfaen" w:hAnsi="Sylfaen"/>
                <w:bCs/>
                <w:sz w:val="24"/>
                <w:szCs w:val="24"/>
                <w:lang w:val="ka-GE"/>
              </w:rPr>
              <w:t xml:space="preserve"> </w:t>
            </w:r>
            <w:r w:rsidRPr="00724022">
              <w:rPr>
                <w:rFonts w:ascii="Sylfaen" w:hAnsi="Sylfaen"/>
                <w:bCs/>
                <w:sz w:val="24"/>
                <w:szCs w:val="24"/>
                <w:lang w:val="ka-GE"/>
              </w:rPr>
              <w:t>III</w:t>
            </w:r>
            <w:r w:rsidRPr="00341320">
              <w:rPr>
                <w:rFonts w:ascii="Sylfaen" w:hAnsi="Sylfaen"/>
                <w:bCs/>
                <w:sz w:val="24"/>
                <w:szCs w:val="24"/>
                <w:lang w:val="ka-GE"/>
              </w:rPr>
              <w:t xml:space="preserve"> დანართით</w:t>
            </w:r>
            <w:r w:rsidRPr="00CE07BF">
              <w:rPr>
                <w:rFonts w:ascii="Sylfaen" w:hAnsi="Sylfaen"/>
                <w:bCs/>
                <w:sz w:val="24"/>
                <w:szCs w:val="24"/>
                <w:lang w:val="ka-GE"/>
              </w:rPr>
              <w:t xml:space="preserve"> გათვალისწ</w:t>
            </w:r>
            <w:r w:rsidRPr="00566A0E">
              <w:rPr>
                <w:rFonts w:ascii="Sylfaen" w:hAnsi="Sylfaen"/>
                <w:bCs/>
                <w:sz w:val="24"/>
                <w:szCs w:val="24"/>
                <w:lang w:val="ka-GE"/>
              </w:rPr>
              <w:t xml:space="preserve">ინებული </w:t>
            </w:r>
            <w:r w:rsidRPr="00D26511">
              <w:rPr>
                <w:rFonts w:ascii="Sylfaen" w:hAnsi="Sylfaen"/>
                <w:bCs/>
                <w:sz w:val="24"/>
                <w:szCs w:val="24"/>
                <w:lang w:val="ka-GE"/>
              </w:rPr>
              <w:t xml:space="preserve">ინფორმაცია </w:t>
            </w:r>
            <w:r w:rsidRPr="0091088F">
              <w:rPr>
                <w:rFonts w:ascii="Sylfaen" w:hAnsi="Sylfaen"/>
                <w:bCs/>
                <w:sz w:val="24"/>
                <w:szCs w:val="24"/>
                <w:lang w:val="ka-GE"/>
              </w:rPr>
              <w:t>არ იქნა</w:t>
            </w:r>
            <w:r w:rsidRPr="00BC5104">
              <w:rPr>
                <w:rFonts w:ascii="Sylfaen" w:hAnsi="Sylfaen"/>
                <w:bCs/>
                <w:sz w:val="24"/>
                <w:szCs w:val="24"/>
                <w:lang w:val="ka-GE"/>
              </w:rPr>
              <w:t xml:space="preserve"> დატანილი ან დატანილ იქნა ამ ტექნიკური რეგლამენტის მე-1</w:t>
            </w:r>
            <w:r>
              <w:rPr>
                <w:rFonts w:ascii="Sylfaen" w:hAnsi="Sylfaen"/>
                <w:bCs/>
                <w:sz w:val="24"/>
                <w:szCs w:val="24"/>
                <w:lang w:val="ka-GE"/>
              </w:rPr>
              <w:t>6</w:t>
            </w:r>
            <w:r w:rsidRPr="00D26511">
              <w:rPr>
                <w:rFonts w:ascii="Sylfaen" w:hAnsi="Sylfaen"/>
                <w:bCs/>
                <w:sz w:val="24"/>
                <w:szCs w:val="24"/>
                <w:lang w:val="ka-GE"/>
              </w:rPr>
              <w:t xml:space="preserve"> </w:t>
            </w:r>
            <w:r w:rsidRPr="0091088F">
              <w:rPr>
                <w:rFonts w:ascii="Sylfaen" w:hAnsi="Sylfaen"/>
                <w:bCs/>
                <w:sz w:val="24"/>
                <w:szCs w:val="24"/>
                <w:lang w:val="ka-GE"/>
              </w:rPr>
              <w:t xml:space="preserve">მუხლის </w:t>
            </w:r>
            <w:r w:rsidRPr="00341320">
              <w:rPr>
                <w:rFonts w:ascii="Sylfaen" w:hAnsi="Sylfaen"/>
                <w:bCs/>
                <w:sz w:val="24"/>
                <w:szCs w:val="24"/>
                <w:lang w:val="ka-GE"/>
              </w:rPr>
              <w:t xml:space="preserve">მოთხოვნების </w:t>
            </w:r>
            <w:r w:rsidRPr="00CE07BF">
              <w:rPr>
                <w:rFonts w:ascii="Sylfaen" w:hAnsi="Sylfaen"/>
                <w:bCs/>
                <w:sz w:val="24"/>
                <w:szCs w:val="24"/>
                <w:lang w:val="ka-GE"/>
              </w:rPr>
              <w:t>დარღვევებით;</w:t>
            </w:r>
          </w:p>
          <w:p w14:paraId="138C4EB1" w14:textId="77777777" w:rsidR="00A80048" w:rsidRPr="00BC5104" w:rsidRDefault="00A80048" w:rsidP="009E7CBE">
            <w:pPr>
              <w:pStyle w:val="ListParagraph"/>
              <w:tabs>
                <w:tab w:val="left" w:pos="1350"/>
              </w:tabs>
              <w:spacing w:line="276" w:lineRule="auto"/>
              <w:ind w:left="0" w:firstLine="720"/>
              <w:jc w:val="both"/>
              <w:rPr>
                <w:rFonts w:ascii="Sylfaen" w:hAnsi="Sylfaen"/>
                <w:bCs/>
                <w:sz w:val="24"/>
                <w:szCs w:val="24"/>
                <w:lang w:val="ka-GE"/>
              </w:rPr>
            </w:pPr>
            <w:r w:rsidRPr="00724022">
              <w:rPr>
                <w:rFonts w:ascii="Sylfaen" w:hAnsi="Sylfaen"/>
                <w:bCs/>
                <w:sz w:val="24"/>
                <w:szCs w:val="24"/>
                <w:lang w:val="ka-GE"/>
              </w:rPr>
              <w:t>ბ</w:t>
            </w:r>
            <w:r w:rsidRPr="0091088F">
              <w:rPr>
                <w:rFonts w:ascii="Sylfaen" w:hAnsi="Sylfaen"/>
                <w:bCs/>
                <w:sz w:val="24"/>
                <w:szCs w:val="24"/>
                <w:lang w:val="ka-GE"/>
              </w:rPr>
              <w:t>) წარმოების</w:t>
            </w:r>
            <w:r w:rsidRPr="00D63762">
              <w:rPr>
                <w:rFonts w:ascii="Sylfaen" w:hAnsi="Sylfaen"/>
                <w:bCs/>
                <w:sz w:val="24"/>
                <w:szCs w:val="24"/>
                <w:lang w:val="ka-GE"/>
              </w:rPr>
              <w:t xml:space="preserve"> კონტროლის ეტაპზე ჩართული შესაბამისობის შემფასებელი ორგანოს საიდენტიფიკაციო ნომერი დატანილ იქნას ამ ტექნიკური რეგლამენტის </w:t>
            </w:r>
            <w:r w:rsidRPr="0003281D">
              <w:rPr>
                <w:rFonts w:ascii="Sylfaen" w:hAnsi="Sylfaen"/>
                <w:bCs/>
                <w:sz w:val="24"/>
                <w:szCs w:val="24"/>
                <w:lang w:val="ka-GE"/>
              </w:rPr>
              <w:t>მე</w:t>
            </w:r>
            <w:r w:rsidRPr="009A2369">
              <w:rPr>
                <w:rFonts w:ascii="Sylfaen" w:hAnsi="Sylfaen"/>
                <w:bCs/>
                <w:sz w:val="24"/>
                <w:szCs w:val="24"/>
                <w:lang w:val="ka-GE"/>
              </w:rPr>
              <w:t>-1</w:t>
            </w:r>
            <w:r w:rsidRPr="00724022">
              <w:rPr>
                <w:rFonts w:ascii="Sylfaen" w:hAnsi="Sylfaen"/>
                <w:bCs/>
                <w:sz w:val="24"/>
                <w:szCs w:val="24"/>
                <w:lang w:val="ka-GE"/>
              </w:rPr>
              <w:t>5</w:t>
            </w:r>
            <w:r w:rsidRPr="009A2369">
              <w:rPr>
                <w:rFonts w:ascii="Sylfaen" w:hAnsi="Sylfaen"/>
                <w:bCs/>
                <w:sz w:val="24"/>
                <w:szCs w:val="24"/>
                <w:lang w:val="ka-GE"/>
              </w:rPr>
              <w:t xml:space="preserve"> მუხლის</w:t>
            </w:r>
            <w:r w:rsidRPr="0091088F">
              <w:rPr>
                <w:rFonts w:ascii="Sylfaen" w:hAnsi="Sylfaen"/>
                <w:bCs/>
                <w:sz w:val="24"/>
                <w:szCs w:val="24"/>
                <w:lang w:val="ka-GE"/>
              </w:rPr>
              <w:t xml:space="preserve"> მოთხოვნების</w:t>
            </w:r>
            <w:r w:rsidRPr="00D63762">
              <w:rPr>
                <w:rFonts w:ascii="Sylfaen" w:hAnsi="Sylfaen"/>
                <w:bCs/>
                <w:sz w:val="24"/>
                <w:szCs w:val="24"/>
                <w:lang w:val="ka-GE"/>
              </w:rPr>
              <w:t xml:space="preserve"> დარღვევით ან არ იქნა დატანილი;</w:t>
            </w:r>
          </w:p>
          <w:p w14:paraId="08B39E17" w14:textId="77777777" w:rsidR="00A80048" w:rsidRPr="00BC5104" w:rsidRDefault="00A80048" w:rsidP="009E7CBE">
            <w:pPr>
              <w:pStyle w:val="ListParagraph"/>
              <w:tabs>
                <w:tab w:val="left" w:pos="1350"/>
              </w:tabs>
              <w:spacing w:line="276" w:lineRule="auto"/>
              <w:ind w:left="0" w:firstLine="720"/>
              <w:jc w:val="both"/>
              <w:rPr>
                <w:rFonts w:ascii="Sylfaen" w:hAnsi="Sylfaen"/>
                <w:bCs/>
                <w:sz w:val="24"/>
                <w:szCs w:val="24"/>
                <w:lang w:val="ka-GE"/>
              </w:rPr>
            </w:pPr>
            <w:r>
              <w:rPr>
                <w:rFonts w:ascii="Sylfaen" w:hAnsi="Sylfaen"/>
                <w:bCs/>
                <w:sz w:val="24"/>
                <w:szCs w:val="24"/>
                <w:lang w:val="ka-GE"/>
              </w:rPr>
              <w:t>გ</w:t>
            </w:r>
            <w:r w:rsidRPr="0091088F">
              <w:rPr>
                <w:rFonts w:ascii="Sylfaen" w:hAnsi="Sylfaen"/>
                <w:bCs/>
                <w:sz w:val="24"/>
                <w:szCs w:val="24"/>
                <w:lang w:val="ka-GE"/>
              </w:rPr>
              <w:t>) შესაბამისობის</w:t>
            </w:r>
            <w:r w:rsidRPr="00BC5104">
              <w:rPr>
                <w:rFonts w:ascii="Sylfaen" w:hAnsi="Sylfaen"/>
                <w:bCs/>
                <w:sz w:val="24"/>
                <w:szCs w:val="24"/>
                <w:lang w:val="ka-GE"/>
              </w:rPr>
              <w:t xml:space="preserve"> დეკლარაცია შედგენილ იქნა არასწორად ან არ იქნა შედგენილი;</w:t>
            </w:r>
          </w:p>
          <w:p w14:paraId="6DC49E43" w14:textId="77777777" w:rsidR="00A80048" w:rsidRPr="00BC5104" w:rsidRDefault="00A80048" w:rsidP="009E7CBE">
            <w:pPr>
              <w:pStyle w:val="ListParagraph"/>
              <w:tabs>
                <w:tab w:val="left" w:pos="1350"/>
              </w:tabs>
              <w:spacing w:line="276" w:lineRule="auto"/>
              <w:ind w:left="0" w:firstLine="720"/>
              <w:jc w:val="both"/>
              <w:rPr>
                <w:rFonts w:ascii="Sylfaen" w:hAnsi="Sylfaen"/>
                <w:bCs/>
                <w:sz w:val="24"/>
                <w:szCs w:val="24"/>
                <w:lang w:val="ka-GE"/>
              </w:rPr>
            </w:pPr>
            <w:r>
              <w:rPr>
                <w:rFonts w:ascii="Sylfaen" w:hAnsi="Sylfaen"/>
                <w:bCs/>
                <w:sz w:val="24"/>
                <w:szCs w:val="24"/>
                <w:lang w:val="ka-GE"/>
              </w:rPr>
              <w:t>დ</w:t>
            </w:r>
            <w:r w:rsidRPr="0091088F">
              <w:rPr>
                <w:rFonts w:ascii="Sylfaen" w:hAnsi="Sylfaen"/>
                <w:bCs/>
                <w:sz w:val="24"/>
                <w:szCs w:val="24"/>
                <w:lang w:val="ka-GE"/>
              </w:rPr>
              <w:t xml:space="preserve">) </w:t>
            </w:r>
            <w:r>
              <w:rPr>
                <w:rFonts w:ascii="Sylfaen" w:hAnsi="Sylfaen"/>
                <w:bCs/>
                <w:sz w:val="24"/>
                <w:szCs w:val="24"/>
                <w:lang w:val="ka-GE"/>
              </w:rPr>
              <w:t xml:space="preserve">საამწყობრო </w:t>
            </w:r>
            <w:r w:rsidRPr="0091088F">
              <w:rPr>
                <w:rFonts w:ascii="Sylfaen" w:hAnsi="Sylfaen"/>
                <w:bCs/>
                <w:sz w:val="24"/>
                <w:szCs w:val="24"/>
                <w:lang w:val="ka-GE"/>
              </w:rPr>
              <w:t>ნაწილს არ</w:t>
            </w:r>
            <w:r w:rsidRPr="00BC5104">
              <w:rPr>
                <w:rFonts w:ascii="Sylfaen" w:hAnsi="Sylfaen"/>
                <w:bCs/>
                <w:sz w:val="24"/>
                <w:szCs w:val="24"/>
                <w:lang w:val="ka-GE"/>
              </w:rPr>
              <w:t xml:space="preserve"> ახლავს შესაბამისობის დეკლარაციის ასლი;</w:t>
            </w:r>
          </w:p>
          <w:p w14:paraId="2AF85C3D" w14:textId="77777777" w:rsidR="00A80048" w:rsidRPr="00BC5104" w:rsidRDefault="00A80048" w:rsidP="009E7CBE">
            <w:pPr>
              <w:pStyle w:val="ListParagraph"/>
              <w:tabs>
                <w:tab w:val="left" w:pos="1350"/>
              </w:tabs>
              <w:spacing w:line="276" w:lineRule="auto"/>
              <w:ind w:left="0" w:firstLine="720"/>
              <w:jc w:val="both"/>
              <w:rPr>
                <w:rFonts w:ascii="Sylfaen" w:hAnsi="Sylfaen"/>
                <w:bCs/>
                <w:sz w:val="24"/>
                <w:szCs w:val="24"/>
                <w:lang w:val="ka-GE"/>
              </w:rPr>
            </w:pPr>
            <w:r>
              <w:rPr>
                <w:rFonts w:ascii="Sylfaen" w:hAnsi="Sylfaen"/>
                <w:bCs/>
                <w:sz w:val="24"/>
                <w:szCs w:val="24"/>
                <w:lang w:val="ka-GE"/>
              </w:rPr>
              <w:t>ე</w:t>
            </w:r>
            <w:r w:rsidRPr="0091088F">
              <w:rPr>
                <w:rFonts w:ascii="Sylfaen" w:hAnsi="Sylfaen"/>
                <w:bCs/>
                <w:sz w:val="24"/>
                <w:szCs w:val="24"/>
                <w:lang w:val="ka-GE"/>
              </w:rPr>
              <w:t>) ტექნ</w:t>
            </w:r>
            <w:r w:rsidRPr="00BC5104">
              <w:rPr>
                <w:rFonts w:ascii="Sylfaen" w:hAnsi="Sylfaen"/>
                <w:bCs/>
                <w:sz w:val="24"/>
                <w:szCs w:val="24"/>
                <w:lang w:val="ka-GE"/>
              </w:rPr>
              <w:t>იკური დოკუმენტაცია არ არსებობს ან არასრულია;</w:t>
            </w:r>
          </w:p>
          <w:p w14:paraId="14F75938" w14:textId="77777777" w:rsidR="00A80048" w:rsidRPr="00341320" w:rsidRDefault="00A80048" w:rsidP="009E7CBE">
            <w:pPr>
              <w:pStyle w:val="ListParagraph"/>
              <w:tabs>
                <w:tab w:val="left" w:pos="1350"/>
              </w:tabs>
              <w:spacing w:line="276" w:lineRule="auto"/>
              <w:ind w:left="0" w:firstLine="720"/>
              <w:jc w:val="both"/>
              <w:rPr>
                <w:rFonts w:ascii="Sylfaen" w:hAnsi="Sylfaen"/>
                <w:bCs/>
                <w:sz w:val="24"/>
                <w:szCs w:val="24"/>
                <w:lang w:val="ka-GE"/>
              </w:rPr>
            </w:pPr>
            <w:r>
              <w:rPr>
                <w:rFonts w:ascii="Sylfaen" w:hAnsi="Sylfaen"/>
                <w:bCs/>
                <w:sz w:val="24"/>
                <w:szCs w:val="24"/>
                <w:lang w:val="ka-GE"/>
              </w:rPr>
              <w:t>ვ</w:t>
            </w:r>
            <w:r w:rsidRPr="0091088F">
              <w:rPr>
                <w:rFonts w:ascii="Sylfaen" w:hAnsi="Sylfaen"/>
                <w:bCs/>
                <w:sz w:val="24"/>
                <w:szCs w:val="24"/>
                <w:lang w:val="ka-GE"/>
              </w:rPr>
              <w:t>) ამ</w:t>
            </w:r>
            <w:r w:rsidRPr="00BC5104">
              <w:rPr>
                <w:rFonts w:ascii="Sylfaen" w:hAnsi="Sylfaen"/>
                <w:bCs/>
                <w:sz w:val="24"/>
                <w:szCs w:val="24"/>
                <w:lang w:val="ka-GE"/>
              </w:rPr>
              <w:t xml:space="preserve"> ტექნიკური რეგლამენტის </w:t>
            </w:r>
            <w:r w:rsidRPr="0003281D">
              <w:rPr>
                <w:rFonts w:ascii="Sylfaen" w:hAnsi="Sylfaen"/>
                <w:bCs/>
                <w:sz w:val="24"/>
                <w:szCs w:val="24"/>
                <w:lang w:val="ka-GE"/>
              </w:rPr>
              <w:t>მე</w:t>
            </w:r>
            <w:r w:rsidRPr="00933726">
              <w:rPr>
                <w:rFonts w:ascii="Sylfaen" w:hAnsi="Sylfaen"/>
                <w:bCs/>
                <w:sz w:val="24"/>
                <w:szCs w:val="24"/>
                <w:lang w:val="ka-GE"/>
              </w:rPr>
              <w:t>-</w:t>
            </w:r>
            <w:r w:rsidRPr="00724022">
              <w:rPr>
                <w:rFonts w:ascii="Sylfaen" w:hAnsi="Sylfaen"/>
                <w:bCs/>
                <w:sz w:val="24"/>
                <w:szCs w:val="24"/>
                <w:lang w:val="ka-GE"/>
              </w:rPr>
              <w:t>6</w:t>
            </w:r>
            <w:r w:rsidRPr="00933726">
              <w:rPr>
                <w:rFonts w:ascii="Sylfaen" w:hAnsi="Sylfaen"/>
                <w:bCs/>
                <w:sz w:val="24"/>
                <w:szCs w:val="24"/>
                <w:lang w:val="ka-GE"/>
              </w:rPr>
              <w:t xml:space="preserve"> მუხლის მე-6-ე პუნქტით ან მე-</w:t>
            </w:r>
            <w:r w:rsidRPr="00724022">
              <w:rPr>
                <w:rFonts w:ascii="Sylfaen" w:hAnsi="Sylfaen"/>
                <w:bCs/>
                <w:sz w:val="24"/>
                <w:szCs w:val="24"/>
                <w:lang w:val="ka-GE"/>
              </w:rPr>
              <w:t>8</w:t>
            </w:r>
            <w:r w:rsidRPr="00933726">
              <w:rPr>
                <w:rFonts w:ascii="Sylfaen" w:hAnsi="Sylfaen"/>
                <w:bCs/>
                <w:sz w:val="24"/>
                <w:szCs w:val="24"/>
                <w:lang w:val="ka-GE"/>
              </w:rPr>
              <w:t xml:space="preserve"> მუხლის მე-</w:t>
            </w:r>
            <w:r w:rsidRPr="00724022">
              <w:rPr>
                <w:rFonts w:ascii="Sylfaen" w:hAnsi="Sylfaen"/>
                <w:bCs/>
                <w:sz w:val="24"/>
                <w:szCs w:val="24"/>
                <w:lang w:val="ka-GE"/>
              </w:rPr>
              <w:t>5</w:t>
            </w:r>
            <w:r w:rsidRPr="0091088F">
              <w:rPr>
                <w:rFonts w:ascii="Sylfaen" w:hAnsi="Sylfaen"/>
                <w:bCs/>
                <w:sz w:val="24"/>
                <w:szCs w:val="24"/>
                <w:lang w:val="ka-GE"/>
              </w:rPr>
              <w:t xml:space="preserve"> პუნქტით</w:t>
            </w:r>
            <w:r w:rsidRPr="00BC5104">
              <w:rPr>
                <w:rFonts w:ascii="Sylfaen" w:hAnsi="Sylfaen"/>
                <w:bCs/>
                <w:sz w:val="24"/>
                <w:szCs w:val="24"/>
                <w:lang w:val="ka-GE"/>
              </w:rPr>
              <w:t xml:space="preserve"> გათვალისწინებული ინფორმაცია არ არსებობს, არასწორია ან არასრულია;</w:t>
            </w:r>
          </w:p>
          <w:p w14:paraId="702670A3" w14:textId="77777777" w:rsidR="00A80048" w:rsidRPr="00724022" w:rsidRDefault="00A80048" w:rsidP="009E7CBE">
            <w:pPr>
              <w:pStyle w:val="ListParagraph"/>
              <w:tabs>
                <w:tab w:val="left" w:pos="1350"/>
              </w:tabs>
              <w:spacing w:line="276" w:lineRule="auto"/>
              <w:ind w:left="0" w:firstLine="720"/>
              <w:jc w:val="both"/>
              <w:rPr>
                <w:rFonts w:ascii="Sylfaen" w:hAnsi="Sylfaen"/>
                <w:bCs/>
                <w:sz w:val="24"/>
                <w:szCs w:val="24"/>
                <w:lang w:val="ka-GE"/>
              </w:rPr>
            </w:pPr>
            <w:r>
              <w:rPr>
                <w:rFonts w:ascii="Sylfaen" w:hAnsi="Sylfaen"/>
                <w:bCs/>
                <w:sz w:val="24"/>
                <w:szCs w:val="24"/>
                <w:lang w:val="ka-GE"/>
              </w:rPr>
              <w:t>ზ</w:t>
            </w:r>
            <w:r w:rsidRPr="00CE07BF">
              <w:rPr>
                <w:rFonts w:ascii="Sylfaen" w:hAnsi="Sylfaen"/>
                <w:bCs/>
                <w:sz w:val="24"/>
                <w:szCs w:val="24"/>
                <w:lang w:val="ka-GE"/>
              </w:rPr>
              <w:t>) ამ</w:t>
            </w:r>
            <w:r w:rsidRPr="00566A0E">
              <w:rPr>
                <w:rFonts w:ascii="Sylfaen" w:hAnsi="Sylfaen"/>
                <w:bCs/>
                <w:sz w:val="24"/>
                <w:szCs w:val="24"/>
                <w:lang w:val="ka-GE"/>
              </w:rPr>
              <w:t xml:space="preserve"> ტექნიკური</w:t>
            </w:r>
            <w:r w:rsidRPr="00D26511">
              <w:rPr>
                <w:rFonts w:ascii="Sylfaen" w:hAnsi="Sylfaen"/>
                <w:bCs/>
                <w:sz w:val="24"/>
                <w:szCs w:val="24"/>
                <w:lang w:val="ka-GE"/>
              </w:rPr>
              <w:t xml:space="preserve"> რეგლამენტის</w:t>
            </w:r>
            <w:r w:rsidRPr="0091088F">
              <w:rPr>
                <w:rFonts w:ascii="Sylfaen" w:hAnsi="Sylfaen"/>
                <w:bCs/>
                <w:sz w:val="24"/>
                <w:szCs w:val="24"/>
                <w:lang w:val="ka-GE"/>
              </w:rPr>
              <w:t xml:space="preserve"> </w:t>
            </w:r>
            <w:r w:rsidRPr="0003281D">
              <w:rPr>
                <w:rFonts w:ascii="Sylfaen" w:hAnsi="Sylfaen"/>
                <w:bCs/>
                <w:sz w:val="24"/>
                <w:szCs w:val="24"/>
                <w:lang w:val="ka-GE"/>
              </w:rPr>
              <w:t>მე</w:t>
            </w:r>
            <w:r w:rsidRPr="00933726">
              <w:rPr>
                <w:rFonts w:ascii="Sylfaen" w:hAnsi="Sylfaen"/>
                <w:bCs/>
                <w:sz w:val="24"/>
                <w:szCs w:val="24"/>
                <w:lang w:val="ka-GE"/>
              </w:rPr>
              <w:t>-</w:t>
            </w:r>
            <w:r w:rsidRPr="00724022">
              <w:rPr>
                <w:rFonts w:ascii="Sylfaen" w:hAnsi="Sylfaen"/>
                <w:bCs/>
                <w:sz w:val="24"/>
                <w:szCs w:val="24"/>
                <w:lang w:val="ka-GE"/>
              </w:rPr>
              <w:t>6</w:t>
            </w:r>
            <w:r w:rsidRPr="00933726">
              <w:rPr>
                <w:rFonts w:ascii="Sylfaen" w:hAnsi="Sylfaen"/>
                <w:bCs/>
                <w:sz w:val="24"/>
                <w:szCs w:val="24"/>
                <w:lang w:val="ka-GE"/>
              </w:rPr>
              <w:t xml:space="preserve"> და მე-9 მუხლების</w:t>
            </w:r>
            <w:r w:rsidRPr="0091088F">
              <w:rPr>
                <w:rFonts w:ascii="Sylfaen" w:hAnsi="Sylfaen"/>
                <w:bCs/>
                <w:sz w:val="24"/>
                <w:szCs w:val="24"/>
                <w:lang w:val="ka-GE"/>
              </w:rPr>
              <w:t xml:space="preserve"> რომელიმე </w:t>
            </w:r>
            <w:r w:rsidRPr="00341320">
              <w:rPr>
                <w:rFonts w:ascii="Sylfaen" w:hAnsi="Sylfaen"/>
                <w:bCs/>
                <w:sz w:val="24"/>
                <w:szCs w:val="24"/>
                <w:lang w:val="ka-GE"/>
              </w:rPr>
              <w:t xml:space="preserve">მოთხოვნა </w:t>
            </w:r>
            <w:r w:rsidRPr="00CE07BF">
              <w:rPr>
                <w:rFonts w:ascii="Sylfaen" w:hAnsi="Sylfaen"/>
                <w:bCs/>
                <w:sz w:val="24"/>
                <w:szCs w:val="24"/>
                <w:lang w:val="ka-GE"/>
              </w:rPr>
              <w:t xml:space="preserve">არ </w:t>
            </w:r>
            <w:r w:rsidRPr="00566A0E">
              <w:rPr>
                <w:rFonts w:ascii="Sylfaen" w:hAnsi="Sylfaen"/>
                <w:bCs/>
                <w:sz w:val="24"/>
                <w:szCs w:val="24"/>
                <w:lang w:val="ka-GE"/>
              </w:rPr>
              <w:t xml:space="preserve">არის </w:t>
            </w:r>
            <w:r w:rsidRPr="00D26511">
              <w:rPr>
                <w:rFonts w:ascii="Sylfaen" w:hAnsi="Sylfaen"/>
                <w:bCs/>
                <w:sz w:val="24"/>
                <w:szCs w:val="24"/>
                <w:lang w:val="ka-GE"/>
              </w:rPr>
              <w:t>დაკმაყოფილებული.</w:t>
            </w:r>
          </w:p>
          <w:p w14:paraId="0DBC1F5E" w14:textId="77777777" w:rsidR="00A80048" w:rsidRPr="00724022" w:rsidRDefault="00A80048" w:rsidP="009E7CBE">
            <w:pPr>
              <w:pStyle w:val="ListParagraph"/>
              <w:tabs>
                <w:tab w:val="left" w:pos="1350"/>
              </w:tabs>
              <w:spacing w:line="276" w:lineRule="auto"/>
              <w:ind w:left="0" w:firstLine="720"/>
              <w:jc w:val="both"/>
              <w:rPr>
                <w:rFonts w:ascii="Sylfaen" w:hAnsi="Sylfaen"/>
                <w:bCs/>
                <w:sz w:val="24"/>
                <w:szCs w:val="24"/>
                <w:lang w:val="ka-GE"/>
              </w:rPr>
            </w:pPr>
            <w:r w:rsidRPr="00341320">
              <w:rPr>
                <w:rFonts w:ascii="Sylfaen" w:hAnsi="Sylfaen"/>
                <w:bCs/>
                <w:sz w:val="24"/>
                <w:szCs w:val="24"/>
                <w:lang w:val="ka-GE"/>
              </w:rPr>
              <w:t>2. იმ</w:t>
            </w:r>
            <w:r w:rsidRPr="00CE07BF">
              <w:rPr>
                <w:rFonts w:ascii="Sylfaen" w:hAnsi="Sylfaen"/>
                <w:bCs/>
                <w:sz w:val="24"/>
                <w:szCs w:val="24"/>
                <w:lang w:val="ka-GE"/>
              </w:rPr>
              <w:t xml:space="preserve"> შემთხვევაში</w:t>
            </w:r>
            <w:r w:rsidRPr="00566A0E">
              <w:rPr>
                <w:rFonts w:ascii="Sylfaen" w:hAnsi="Sylfaen"/>
                <w:bCs/>
                <w:sz w:val="24"/>
                <w:szCs w:val="24"/>
                <w:lang w:val="ka-GE"/>
              </w:rPr>
              <w:t xml:space="preserve">, </w:t>
            </w:r>
            <w:r w:rsidRPr="00724022">
              <w:rPr>
                <w:rFonts w:ascii="Sylfaen" w:hAnsi="Sylfaen"/>
                <w:bCs/>
                <w:sz w:val="24"/>
                <w:szCs w:val="24"/>
                <w:lang w:val="ka-GE"/>
              </w:rPr>
              <w:t xml:space="preserve">თუ </w:t>
            </w:r>
            <w:r w:rsidRPr="00341320">
              <w:rPr>
                <w:rFonts w:ascii="Sylfaen" w:hAnsi="Sylfaen"/>
                <w:bCs/>
                <w:sz w:val="24"/>
                <w:szCs w:val="24"/>
                <w:lang w:val="ka-GE"/>
              </w:rPr>
              <w:t xml:space="preserve">ამ </w:t>
            </w:r>
            <w:r w:rsidRPr="00CE07BF">
              <w:rPr>
                <w:rFonts w:ascii="Sylfaen" w:hAnsi="Sylfaen"/>
                <w:bCs/>
                <w:sz w:val="24"/>
                <w:szCs w:val="24"/>
                <w:lang w:val="ka-GE"/>
              </w:rPr>
              <w:t xml:space="preserve">მუხლის </w:t>
            </w:r>
            <w:r w:rsidRPr="00566A0E">
              <w:rPr>
                <w:rFonts w:ascii="Sylfaen" w:hAnsi="Sylfaen"/>
                <w:bCs/>
                <w:sz w:val="24"/>
                <w:szCs w:val="24"/>
                <w:lang w:val="ka-GE"/>
              </w:rPr>
              <w:t>პირველ</w:t>
            </w:r>
            <w:r w:rsidRPr="00724022">
              <w:rPr>
                <w:rFonts w:ascii="Sylfaen" w:hAnsi="Sylfaen"/>
                <w:bCs/>
                <w:sz w:val="24"/>
                <w:szCs w:val="24"/>
                <w:lang w:val="ka-GE"/>
              </w:rPr>
              <w:t xml:space="preserve"> პუნქტში მითითებული შეუსაბამობა </w:t>
            </w:r>
            <w:r w:rsidRPr="00341320">
              <w:rPr>
                <w:rFonts w:ascii="Sylfaen" w:hAnsi="Sylfaen"/>
                <w:bCs/>
                <w:sz w:val="24"/>
                <w:szCs w:val="24"/>
                <w:lang w:val="ka-GE"/>
              </w:rPr>
              <w:t xml:space="preserve">არ </w:t>
            </w:r>
            <w:r w:rsidRPr="00CE07BF">
              <w:rPr>
                <w:rFonts w:ascii="Sylfaen" w:hAnsi="Sylfaen"/>
                <w:bCs/>
                <w:sz w:val="24"/>
                <w:szCs w:val="24"/>
                <w:lang w:val="ka-GE"/>
              </w:rPr>
              <w:t>გამოსწორდა</w:t>
            </w:r>
            <w:r>
              <w:rPr>
                <w:rFonts w:ascii="Sylfaen" w:hAnsi="Sylfaen"/>
                <w:bCs/>
                <w:sz w:val="24"/>
                <w:szCs w:val="24"/>
                <w:lang w:val="ka-GE"/>
              </w:rPr>
              <w:t xml:space="preserve"> </w:t>
            </w:r>
            <w:r w:rsidRPr="00CE07BF">
              <w:rPr>
                <w:rFonts w:ascii="Sylfaen" w:hAnsi="Sylfaen"/>
                <w:bCs/>
                <w:sz w:val="24"/>
                <w:szCs w:val="24"/>
                <w:lang w:val="ka-GE"/>
              </w:rPr>
              <w:t xml:space="preserve">ბაზარზე </w:t>
            </w:r>
            <w:r w:rsidRPr="00566A0E">
              <w:rPr>
                <w:rFonts w:ascii="Sylfaen" w:hAnsi="Sylfaen"/>
                <w:bCs/>
                <w:sz w:val="24"/>
                <w:szCs w:val="24"/>
                <w:lang w:val="ka-GE"/>
              </w:rPr>
              <w:t xml:space="preserve">ზედამხედველობის </w:t>
            </w:r>
            <w:r w:rsidRPr="00D26511">
              <w:rPr>
                <w:rFonts w:ascii="Sylfaen" w:hAnsi="Sylfaen"/>
                <w:bCs/>
                <w:sz w:val="24"/>
                <w:szCs w:val="24"/>
                <w:lang w:val="ka-GE"/>
              </w:rPr>
              <w:t xml:space="preserve">ორგანო </w:t>
            </w:r>
            <w:r w:rsidRPr="0091088F">
              <w:rPr>
                <w:rFonts w:ascii="Sylfaen" w:hAnsi="Sylfaen"/>
                <w:bCs/>
                <w:sz w:val="24"/>
                <w:szCs w:val="24"/>
                <w:lang w:val="ka-GE"/>
              </w:rPr>
              <w:t>ვალდებულია განახორციელოს</w:t>
            </w:r>
            <w:r w:rsidRPr="00BC5104">
              <w:rPr>
                <w:rFonts w:ascii="Sylfaen" w:hAnsi="Sylfaen"/>
                <w:bCs/>
                <w:sz w:val="24"/>
                <w:szCs w:val="24"/>
                <w:lang w:val="ka-GE"/>
              </w:rPr>
              <w:t xml:space="preserve"> პროდუქტის უსაფრთხოებისა და თავისუფალი მიმოქცევის კოდექსით განსაზღვრული ღონისძიებები</w:t>
            </w:r>
            <w:r w:rsidRPr="00724022">
              <w:rPr>
                <w:rFonts w:ascii="Sylfaen" w:hAnsi="Sylfaen"/>
                <w:bCs/>
                <w:sz w:val="24"/>
                <w:szCs w:val="24"/>
                <w:lang w:val="ka-GE"/>
              </w:rPr>
              <w:t xml:space="preserve">.  </w:t>
            </w:r>
          </w:p>
          <w:p w14:paraId="050C2042" w14:textId="77777777" w:rsidR="00A80048" w:rsidRPr="00566A0E" w:rsidRDefault="00A80048" w:rsidP="009E7CBE">
            <w:pPr>
              <w:tabs>
                <w:tab w:val="left" w:pos="1350"/>
              </w:tabs>
              <w:spacing w:after="0" w:line="276" w:lineRule="auto"/>
              <w:ind w:firstLine="720"/>
              <w:jc w:val="both"/>
              <w:rPr>
                <w:rFonts w:ascii="Sylfaen" w:hAnsi="Sylfaen"/>
                <w:b/>
                <w:sz w:val="24"/>
                <w:szCs w:val="24"/>
                <w:lang w:val="ka-GE"/>
              </w:rPr>
            </w:pPr>
          </w:p>
        </w:tc>
        <w:tc>
          <w:tcPr>
            <w:tcW w:w="900" w:type="dxa"/>
          </w:tcPr>
          <w:p w14:paraId="3D3E45EA" w14:textId="77777777" w:rsidR="00A80048" w:rsidRDefault="004B193D" w:rsidP="009E7CBE">
            <w:pPr>
              <w:tabs>
                <w:tab w:val="left" w:pos="1350"/>
              </w:tabs>
              <w:ind w:firstLine="18"/>
              <w:jc w:val="both"/>
              <w:rPr>
                <w:rFonts w:ascii="Sylfaen" w:eastAsia="Sylfaen" w:hAnsi="Sylfaen"/>
                <w:b/>
                <w:sz w:val="24"/>
                <w:szCs w:val="24"/>
                <w:lang w:val="ka-GE"/>
              </w:rPr>
            </w:pPr>
            <w:r>
              <w:rPr>
                <w:rFonts w:ascii="Sylfaen" w:eastAsia="Sylfaen" w:hAnsi="Sylfaen"/>
                <w:b/>
                <w:sz w:val="24"/>
                <w:szCs w:val="24"/>
                <w:lang w:val="ka-GE"/>
              </w:rPr>
              <w:t>ს</w:t>
            </w:r>
            <w:r w:rsidR="00A80048">
              <w:rPr>
                <w:rFonts w:ascii="Sylfaen" w:eastAsia="Sylfaen" w:hAnsi="Sylfaen"/>
                <w:b/>
                <w:sz w:val="24"/>
                <w:szCs w:val="24"/>
                <w:lang w:val="ka-GE"/>
              </w:rPr>
              <w:t>შ</w:t>
            </w:r>
          </w:p>
        </w:tc>
        <w:tc>
          <w:tcPr>
            <w:tcW w:w="1710" w:type="dxa"/>
          </w:tcPr>
          <w:p w14:paraId="190CF5DB" w14:textId="77777777" w:rsidR="00A80048" w:rsidRPr="00202BD0" w:rsidRDefault="00A80048" w:rsidP="009E7CBE">
            <w:pPr>
              <w:tabs>
                <w:tab w:val="left" w:pos="1350"/>
              </w:tabs>
              <w:jc w:val="both"/>
              <w:rPr>
                <w:rFonts w:ascii="Sylfaen" w:eastAsia="Sylfaen" w:hAnsi="Sylfaen"/>
                <w:szCs w:val="24"/>
                <w:lang w:val="ka-GE"/>
              </w:rPr>
            </w:pPr>
          </w:p>
        </w:tc>
      </w:tr>
      <w:tr w:rsidR="00BA65C1" w:rsidRPr="00202BD0" w14:paraId="3AB448E2" w14:textId="77777777" w:rsidTr="009E7CBE">
        <w:tblPrEx>
          <w:tblBorders>
            <w:insideH w:val="single" w:sz="4" w:space="0" w:color="auto"/>
          </w:tblBorders>
        </w:tblPrEx>
        <w:trPr>
          <w:trHeight w:val="2690"/>
        </w:trPr>
        <w:tc>
          <w:tcPr>
            <w:tcW w:w="900" w:type="dxa"/>
          </w:tcPr>
          <w:p w14:paraId="44DB6800" w14:textId="77777777" w:rsidR="00A80048" w:rsidRDefault="00A80048" w:rsidP="009E7CBE">
            <w:pPr>
              <w:tabs>
                <w:tab w:val="left" w:pos="1350"/>
              </w:tabs>
              <w:jc w:val="both"/>
              <w:rPr>
                <w:rFonts w:ascii="Sylfaen" w:eastAsia="Sylfaen" w:hAnsi="Sylfaen"/>
                <w:b/>
                <w:szCs w:val="24"/>
                <w:lang w:val="ka-GE"/>
              </w:rPr>
            </w:pPr>
            <w:r>
              <w:rPr>
                <w:rFonts w:ascii="Sylfaen" w:eastAsia="Sylfaen" w:hAnsi="Sylfaen"/>
                <w:b/>
                <w:szCs w:val="24"/>
                <w:lang w:val="ka-GE"/>
              </w:rPr>
              <w:t xml:space="preserve"> 41</w:t>
            </w:r>
          </w:p>
        </w:tc>
        <w:tc>
          <w:tcPr>
            <w:tcW w:w="4770" w:type="dxa"/>
          </w:tcPr>
          <w:p w14:paraId="30319E9E" w14:textId="77777777" w:rsidR="00A80048" w:rsidRPr="00D77492" w:rsidRDefault="00A80048" w:rsidP="009E7CBE">
            <w:pPr>
              <w:pStyle w:val="ListParagraph"/>
              <w:tabs>
                <w:tab w:val="left" w:pos="1350"/>
              </w:tabs>
              <w:spacing w:line="276" w:lineRule="auto"/>
              <w:ind w:left="576" w:right="432"/>
              <w:jc w:val="both"/>
              <w:rPr>
                <w:rFonts w:ascii="Sylfaen" w:hAnsi="Sylfaen"/>
                <w:bCs/>
                <w:iCs/>
                <w:sz w:val="24"/>
                <w:szCs w:val="24"/>
                <w:lang w:val="ka-GE"/>
              </w:rPr>
            </w:pPr>
          </w:p>
          <w:p w14:paraId="7A9EEC56" w14:textId="77777777" w:rsidR="00A80048" w:rsidRPr="00D77492" w:rsidRDefault="00A80048" w:rsidP="009E7CBE">
            <w:pPr>
              <w:tabs>
                <w:tab w:val="left" w:pos="1350"/>
              </w:tabs>
              <w:spacing w:line="276" w:lineRule="auto"/>
              <w:ind w:left="576" w:right="432"/>
              <w:jc w:val="both"/>
              <w:rPr>
                <w:rFonts w:ascii="Sylfaen" w:hAnsi="Sylfaen"/>
                <w:bCs/>
                <w:iCs/>
                <w:sz w:val="24"/>
                <w:szCs w:val="24"/>
                <w:lang w:val="ka-GE"/>
              </w:rPr>
            </w:pPr>
          </w:p>
          <w:p w14:paraId="3DDD9062" w14:textId="77777777" w:rsidR="00A80048" w:rsidRPr="00D77492" w:rsidRDefault="00A80048" w:rsidP="009E7CBE">
            <w:pPr>
              <w:pStyle w:val="ListParagraph"/>
              <w:numPr>
                <w:ilvl w:val="0"/>
                <w:numId w:val="26"/>
              </w:numPr>
              <w:tabs>
                <w:tab w:val="left" w:pos="1350"/>
              </w:tabs>
              <w:spacing w:line="276" w:lineRule="auto"/>
              <w:ind w:left="576" w:right="432" w:firstLine="0"/>
              <w:jc w:val="both"/>
              <w:rPr>
                <w:rFonts w:ascii="Sylfaen" w:hAnsi="Sylfaen"/>
                <w:bCs/>
                <w:iCs/>
                <w:sz w:val="24"/>
                <w:szCs w:val="24"/>
                <w:lang w:val="ka-GE"/>
              </w:rPr>
            </w:pPr>
            <w:r w:rsidRPr="00D77492">
              <w:rPr>
                <w:rFonts w:ascii="Sylfaen" w:hAnsi="Sylfaen"/>
                <w:bCs/>
                <w:iCs/>
                <w:sz w:val="24"/>
                <w:szCs w:val="24"/>
                <w:lang w:val="ka-GE"/>
              </w:rPr>
              <w:t>კომისიისადმი მინიჭებული დელეგირებული აქტების დამტკიცების უფლებამოსილებაზე ვრცელდება ამ მუხლით გათვალისწინებული პირობები</w:t>
            </w:r>
          </w:p>
          <w:p w14:paraId="77F8E43A" w14:textId="77777777" w:rsidR="00A80048" w:rsidRPr="00D77492" w:rsidRDefault="00A80048" w:rsidP="009E7CBE">
            <w:pPr>
              <w:pStyle w:val="ListParagraph"/>
              <w:numPr>
                <w:ilvl w:val="0"/>
                <w:numId w:val="26"/>
              </w:numPr>
              <w:tabs>
                <w:tab w:val="left" w:pos="1350"/>
              </w:tabs>
              <w:spacing w:line="276" w:lineRule="auto"/>
              <w:ind w:left="576" w:right="432" w:firstLine="0"/>
              <w:jc w:val="both"/>
              <w:rPr>
                <w:rFonts w:ascii="Sylfaen" w:hAnsi="Sylfaen"/>
                <w:bCs/>
                <w:iCs/>
                <w:sz w:val="24"/>
                <w:szCs w:val="24"/>
                <w:lang w:val="ka-GE"/>
              </w:rPr>
            </w:pPr>
            <w:r w:rsidRPr="00D77492">
              <w:rPr>
                <w:rFonts w:ascii="Sylfaen" w:hAnsi="Sylfaen"/>
                <w:bCs/>
                <w:iCs/>
                <w:sz w:val="24"/>
                <w:szCs w:val="24"/>
                <w:lang w:val="ka-GE"/>
              </w:rPr>
              <w:t>კომისიას უნდა მიენიჭოს 42-ე მუხლის 2-ე პუნქტის შესაბამისად დელეგირებული აქტების დამტკიცების უფლებამოსილება, 2018 წლის 21 აპრილის შემდეგ 5 წლის პერიოდით. დელეგაცია ვალდებულია 5 წლიანი პერიოდის დასრულებამდე არაუგვიანეს 9 თვისა შეადგინოს ანგარიში. დელეგირებული უფლებამოსილება ავტომატურად უნდა გაგრძლდეს იმავვე პერიოდებით, სანამ ევროპის პარლამენტი ან საბჭო არ გამოთქვამს წინააღმდეგობას დელეგირებული უფლებამოსულების გაგრძელებაზე თითოეული პერიოდის დასრულებამდე 3 თვით ადრე.</w:t>
            </w:r>
          </w:p>
          <w:p w14:paraId="2258831A" w14:textId="77777777" w:rsidR="00A80048" w:rsidRPr="00D77492" w:rsidRDefault="00A80048" w:rsidP="009E7CBE">
            <w:pPr>
              <w:pStyle w:val="ListParagraph"/>
              <w:tabs>
                <w:tab w:val="left" w:pos="1350"/>
              </w:tabs>
              <w:spacing w:line="276" w:lineRule="auto"/>
              <w:ind w:left="576" w:right="432"/>
              <w:jc w:val="both"/>
              <w:rPr>
                <w:rFonts w:ascii="Sylfaen" w:hAnsi="Sylfaen"/>
                <w:bCs/>
                <w:iCs/>
                <w:sz w:val="24"/>
                <w:szCs w:val="24"/>
                <w:lang w:val="ka-GE"/>
              </w:rPr>
            </w:pPr>
          </w:p>
          <w:p w14:paraId="38AA4401" w14:textId="77777777" w:rsidR="00A80048" w:rsidRPr="00D77492" w:rsidRDefault="00A80048" w:rsidP="009E7CBE">
            <w:pPr>
              <w:pStyle w:val="ListParagraph"/>
              <w:tabs>
                <w:tab w:val="left" w:pos="360"/>
                <w:tab w:val="left" w:pos="1350"/>
              </w:tabs>
              <w:spacing w:line="276" w:lineRule="auto"/>
              <w:ind w:left="576" w:right="432"/>
              <w:jc w:val="both"/>
              <w:rPr>
                <w:rFonts w:ascii="Sylfaen" w:hAnsi="Sylfaen"/>
                <w:bCs/>
                <w:iCs/>
                <w:sz w:val="24"/>
                <w:szCs w:val="24"/>
                <w:lang w:val="ka-GE"/>
              </w:rPr>
            </w:pPr>
            <w:r w:rsidRPr="00D77492">
              <w:rPr>
                <w:rFonts w:ascii="Sylfaen" w:hAnsi="Sylfaen"/>
                <w:bCs/>
                <w:iCs/>
                <w:sz w:val="24"/>
                <w:szCs w:val="24"/>
                <w:lang w:val="ka-GE"/>
              </w:rPr>
              <w:t>განსაკუთრებით მნიშვნელოვანია, რომ კომისიამ შეინარჩუნოს არსებული პრაქტიკა და განახორციელოს ექსპერტებთან, მათ შორის წევრი სახელმწიფოების ექსპერტებთან კონსულტაციები, ზემოთხსენებული დელეგირებული აქტების დამტკიცებამდე.</w:t>
            </w:r>
          </w:p>
          <w:p w14:paraId="76FF9FBE" w14:textId="77777777" w:rsidR="00A80048" w:rsidRPr="00D77492" w:rsidRDefault="00A80048" w:rsidP="009E7CBE">
            <w:pPr>
              <w:pStyle w:val="ListParagraph"/>
              <w:tabs>
                <w:tab w:val="left" w:pos="360"/>
                <w:tab w:val="left" w:pos="1350"/>
              </w:tabs>
              <w:spacing w:line="276" w:lineRule="auto"/>
              <w:ind w:left="576" w:right="432"/>
              <w:jc w:val="both"/>
              <w:rPr>
                <w:rFonts w:ascii="Sylfaen" w:hAnsi="Sylfaen"/>
                <w:bCs/>
                <w:iCs/>
                <w:sz w:val="24"/>
                <w:szCs w:val="24"/>
                <w:lang w:val="ka-GE"/>
              </w:rPr>
            </w:pPr>
          </w:p>
          <w:p w14:paraId="47A043DE" w14:textId="77777777" w:rsidR="00A80048" w:rsidRPr="00D77492" w:rsidRDefault="00A80048" w:rsidP="009E7CBE">
            <w:pPr>
              <w:pStyle w:val="ListParagraph"/>
              <w:numPr>
                <w:ilvl w:val="0"/>
                <w:numId w:val="26"/>
              </w:numPr>
              <w:tabs>
                <w:tab w:val="left" w:pos="360"/>
                <w:tab w:val="left" w:pos="1350"/>
              </w:tabs>
              <w:spacing w:line="276" w:lineRule="auto"/>
              <w:ind w:left="576" w:right="432" w:firstLine="0"/>
              <w:jc w:val="both"/>
              <w:rPr>
                <w:rFonts w:ascii="Sylfaen" w:hAnsi="Sylfaen"/>
                <w:bCs/>
                <w:iCs/>
                <w:sz w:val="24"/>
                <w:szCs w:val="24"/>
                <w:lang w:val="ka-GE"/>
              </w:rPr>
            </w:pPr>
            <w:r w:rsidRPr="00D77492">
              <w:rPr>
                <w:rFonts w:ascii="Sylfaen" w:hAnsi="Sylfaen"/>
                <w:bCs/>
                <w:iCs/>
                <w:sz w:val="24"/>
                <w:szCs w:val="24"/>
                <w:lang w:val="ka-GE"/>
              </w:rPr>
              <w:t>42-ე მუხლში ხსენებული დელეგირებული უფლებამოსილება შესაძლებელია გამოხმობილ იქნას ნებისმიერ დროს ევროპის პარლამენტისა და საბჭოს მიერ. გადაწყვეტილება გამოხმობის შესახებ შესაბამისი გადაწყვეტილებით განსაზღვრული დელეგირებული უფლებამოსილების მოქმედებას. გამოხმობის გადაწყვეტილება ძალაში შედგის ევროპის ოფციციალურ საკანონმდებლო ჟურნალში მისი გამოქვეყნების შემდგომ დღეს, ან მასშივე განსაზღვრულ თარიღში. აღნიშნული გადაწყვეტილება არ უნდა მოქმედებდეს სხვა ნებისმიერი უკვე მოქმედი დელეგირებული აქტის ვალიდურობაზე.</w:t>
            </w:r>
          </w:p>
          <w:p w14:paraId="6A5881A0" w14:textId="77777777" w:rsidR="00A80048" w:rsidRPr="00D77492" w:rsidRDefault="00A80048" w:rsidP="009E7CBE">
            <w:pPr>
              <w:pStyle w:val="ListParagraph"/>
              <w:numPr>
                <w:ilvl w:val="0"/>
                <w:numId w:val="26"/>
              </w:numPr>
              <w:tabs>
                <w:tab w:val="left" w:pos="1350"/>
              </w:tabs>
              <w:spacing w:line="276" w:lineRule="auto"/>
              <w:ind w:left="576" w:right="432" w:firstLine="0"/>
              <w:jc w:val="both"/>
              <w:rPr>
                <w:rFonts w:ascii="Sylfaen" w:hAnsi="Sylfaen"/>
                <w:bCs/>
                <w:iCs/>
                <w:sz w:val="24"/>
                <w:szCs w:val="24"/>
                <w:lang w:val="ka-GE"/>
              </w:rPr>
            </w:pPr>
            <w:r w:rsidRPr="00D77492">
              <w:rPr>
                <w:rFonts w:ascii="Sylfaen" w:hAnsi="Sylfaen"/>
                <w:bCs/>
                <w:iCs/>
                <w:sz w:val="24"/>
                <w:szCs w:val="24"/>
                <w:lang w:val="ka-GE"/>
              </w:rPr>
              <w:t>დელეგირებული აქტის მიღებისთანავე, კომისია ვალდებულია იმავდროულად შეატყობინოს აღნიშნულის შესახებ ევროპის პარლამენტსა და საბჭოს.</w:t>
            </w:r>
          </w:p>
          <w:p w14:paraId="6071B921" w14:textId="77777777" w:rsidR="00A80048" w:rsidRPr="00D77492" w:rsidRDefault="00A80048" w:rsidP="009E7CBE">
            <w:pPr>
              <w:pStyle w:val="ListParagraph"/>
              <w:tabs>
                <w:tab w:val="left" w:pos="1350"/>
              </w:tabs>
              <w:spacing w:line="276" w:lineRule="auto"/>
              <w:ind w:left="576" w:right="432"/>
              <w:rPr>
                <w:rFonts w:ascii="Sylfaen" w:hAnsi="Sylfaen"/>
                <w:bCs/>
                <w:iCs/>
                <w:sz w:val="24"/>
                <w:szCs w:val="24"/>
                <w:lang w:val="ka-GE"/>
              </w:rPr>
            </w:pPr>
          </w:p>
          <w:p w14:paraId="05D8174F" w14:textId="77777777" w:rsidR="00A80048" w:rsidRPr="00D77492" w:rsidRDefault="00A80048" w:rsidP="009E7CBE">
            <w:pPr>
              <w:pStyle w:val="ListParagraph"/>
              <w:numPr>
                <w:ilvl w:val="0"/>
                <w:numId w:val="26"/>
              </w:numPr>
              <w:tabs>
                <w:tab w:val="left" w:pos="1350"/>
              </w:tabs>
              <w:spacing w:line="276" w:lineRule="auto"/>
              <w:ind w:left="576" w:right="432" w:firstLine="0"/>
              <w:jc w:val="both"/>
              <w:rPr>
                <w:rFonts w:ascii="Sylfaen" w:hAnsi="Sylfaen"/>
                <w:bCs/>
                <w:iCs/>
                <w:sz w:val="24"/>
                <w:szCs w:val="24"/>
                <w:lang w:val="ka-GE"/>
              </w:rPr>
            </w:pPr>
            <w:r w:rsidRPr="00D77492">
              <w:rPr>
                <w:rFonts w:ascii="Sylfaen" w:hAnsi="Sylfaen"/>
                <w:bCs/>
                <w:iCs/>
                <w:sz w:val="24"/>
                <w:szCs w:val="24"/>
                <w:lang w:val="ka-GE"/>
              </w:rPr>
              <w:t>4-ე მუხლის 2-ე პუნქტით გათვალისწინებული დელეგირებული აქტი ძალაში შედის მხოლოდ იმ შემთხვევაში, თუ მის შესახებ შეტყობინების გაგზავნიდან 2 თვის ვადაში ევროპის პარლამენტი ან საბჭო არ გამოთქვამს მათ მიღებასთან დაკავშირებით საწინააღმდეგო პოზიციას და ასევე იმ შემთხვევაში, თუ აღნიშნული ვადის გასვლამდე ევროპის პარლამენტი და საბჭო ორივე ერთად შეატყობინებს კომისიას რომ არ არიან აქტის მიღების წინააღდეგნი. ზემოთ ხსენებული პერიოსი ევროპის პარლამენტისა და საბჭოს ინიციატივით შესაძლოა გაგრძელდეს ორი თვის ვადით.</w:t>
            </w:r>
          </w:p>
          <w:p w14:paraId="4E02EFE4" w14:textId="77777777" w:rsidR="00A80048" w:rsidRPr="00D77492" w:rsidRDefault="00A80048" w:rsidP="009E7CBE">
            <w:pPr>
              <w:tabs>
                <w:tab w:val="left" w:pos="1350"/>
              </w:tabs>
              <w:spacing w:line="276" w:lineRule="auto"/>
              <w:ind w:left="576" w:right="432"/>
              <w:jc w:val="both"/>
              <w:rPr>
                <w:rFonts w:ascii="Sylfaen" w:hAnsi="Sylfaen"/>
                <w:bCs/>
                <w:iCs/>
                <w:sz w:val="24"/>
                <w:szCs w:val="24"/>
                <w:lang w:val="ka-GE"/>
              </w:rPr>
            </w:pPr>
          </w:p>
          <w:p w14:paraId="61B9CE86" w14:textId="77777777" w:rsidR="00A80048" w:rsidRPr="00D77492" w:rsidRDefault="00A80048" w:rsidP="009E7CBE">
            <w:pPr>
              <w:tabs>
                <w:tab w:val="left" w:pos="1350"/>
              </w:tabs>
              <w:spacing w:line="276" w:lineRule="auto"/>
              <w:ind w:left="576" w:right="432"/>
              <w:jc w:val="center"/>
              <w:rPr>
                <w:rFonts w:ascii="Sylfaen" w:hAnsi="Sylfaen"/>
                <w:b/>
                <w:sz w:val="24"/>
                <w:szCs w:val="24"/>
                <w:lang w:val="ka-GE"/>
              </w:rPr>
            </w:pPr>
          </w:p>
        </w:tc>
        <w:tc>
          <w:tcPr>
            <w:tcW w:w="540" w:type="dxa"/>
          </w:tcPr>
          <w:p w14:paraId="3034DC92" w14:textId="77777777" w:rsidR="00A80048" w:rsidRDefault="00A80048" w:rsidP="009E7CBE">
            <w:pPr>
              <w:tabs>
                <w:tab w:val="left" w:pos="1350"/>
              </w:tabs>
              <w:jc w:val="both"/>
              <w:rPr>
                <w:rFonts w:ascii="Sylfaen" w:eastAsia="Sylfaen" w:hAnsi="Sylfaen"/>
                <w:b/>
                <w:sz w:val="24"/>
                <w:szCs w:val="24"/>
                <w:lang w:val="ka-GE"/>
              </w:rPr>
            </w:pPr>
          </w:p>
        </w:tc>
        <w:tc>
          <w:tcPr>
            <w:tcW w:w="630" w:type="dxa"/>
          </w:tcPr>
          <w:p w14:paraId="76FEAA79" w14:textId="77777777" w:rsidR="00A80048" w:rsidRDefault="00A80048" w:rsidP="009E7CBE">
            <w:pPr>
              <w:tabs>
                <w:tab w:val="left" w:pos="1350"/>
              </w:tabs>
              <w:jc w:val="both"/>
              <w:rPr>
                <w:rFonts w:ascii="Sylfaen" w:eastAsia="Sylfaen" w:hAnsi="Sylfaen"/>
                <w:b/>
                <w:sz w:val="24"/>
                <w:szCs w:val="24"/>
                <w:lang w:val="ka-GE"/>
              </w:rPr>
            </w:pPr>
          </w:p>
        </w:tc>
        <w:tc>
          <w:tcPr>
            <w:tcW w:w="5310" w:type="dxa"/>
          </w:tcPr>
          <w:p w14:paraId="22DED134" w14:textId="77777777" w:rsidR="00A80048" w:rsidRPr="00566A0E" w:rsidRDefault="00A80048" w:rsidP="009E7CBE">
            <w:pPr>
              <w:tabs>
                <w:tab w:val="left" w:pos="1350"/>
              </w:tabs>
              <w:spacing w:after="0" w:line="276" w:lineRule="auto"/>
              <w:ind w:firstLine="720"/>
              <w:jc w:val="both"/>
              <w:rPr>
                <w:rFonts w:ascii="Sylfaen" w:hAnsi="Sylfaen"/>
                <w:b/>
                <w:sz w:val="24"/>
                <w:szCs w:val="24"/>
                <w:lang w:val="ka-GE"/>
              </w:rPr>
            </w:pPr>
          </w:p>
        </w:tc>
        <w:tc>
          <w:tcPr>
            <w:tcW w:w="900" w:type="dxa"/>
          </w:tcPr>
          <w:p w14:paraId="590C8B6F" w14:textId="77777777" w:rsidR="00A80048" w:rsidRDefault="00A80048" w:rsidP="009E7CBE">
            <w:pPr>
              <w:tabs>
                <w:tab w:val="left" w:pos="1350"/>
              </w:tabs>
              <w:ind w:firstLine="18"/>
              <w:jc w:val="both"/>
              <w:rPr>
                <w:rFonts w:ascii="Sylfaen" w:eastAsia="Sylfaen" w:hAnsi="Sylfaen"/>
                <w:b/>
                <w:sz w:val="24"/>
                <w:szCs w:val="24"/>
                <w:lang w:val="ka-GE"/>
              </w:rPr>
            </w:pPr>
            <w:r>
              <w:rPr>
                <w:rFonts w:ascii="Sylfaen" w:eastAsia="Sylfaen" w:hAnsi="Sylfaen"/>
                <w:b/>
                <w:sz w:val="24"/>
                <w:szCs w:val="24"/>
                <w:lang w:val="ka-GE"/>
              </w:rPr>
              <w:t>ას</w:t>
            </w:r>
          </w:p>
        </w:tc>
        <w:tc>
          <w:tcPr>
            <w:tcW w:w="1710" w:type="dxa"/>
          </w:tcPr>
          <w:p w14:paraId="514E0F78" w14:textId="77777777" w:rsidR="00A80048" w:rsidRPr="00202BD0" w:rsidRDefault="00E436BD" w:rsidP="009E7CBE">
            <w:pPr>
              <w:tabs>
                <w:tab w:val="left" w:pos="1350"/>
              </w:tabs>
              <w:jc w:val="both"/>
              <w:rPr>
                <w:rFonts w:ascii="Sylfaen" w:eastAsia="Sylfaen" w:hAnsi="Sylfaen"/>
                <w:szCs w:val="24"/>
                <w:lang w:val="ka-GE"/>
              </w:rPr>
            </w:pPr>
            <w:r>
              <w:rPr>
                <w:rFonts w:ascii="Sylfaen" w:eastAsia="Sylfaen" w:hAnsi="Sylfaen"/>
                <w:szCs w:val="24"/>
                <w:lang w:val="ka-GE"/>
              </w:rPr>
              <w:t>ეხება კომისიის უფლებამოსილებებს</w:t>
            </w:r>
          </w:p>
        </w:tc>
      </w:tr>
      <w:tr w:rsidR="00BA65C1" w:rsidRPr="00202BD0" w14:paraId="0A0274CC" w14:textId="77777777" w:rsidTr="009E7CBE">
        <w:tblPrEx>
          <w:tblBorders>
            <w:insideH w:val="single" w:sz="4" w:space="0" w:color="auto"/>
          </w:tblBorders>
        </w:tblPrEx>
        <w:trPr>
          <w:trHeight w:val="2690"/>
        </w:trPr>
        <w:tc>
          <w:tcPr>
            <w:tcW w:w="900" w:type="dxa"/>
          </w:tcPr>
          <w:p w14:paraId="315CDB39" w14:textId="77777777" w:rsidR="00A80048" w:rsidRDefault="00A80048" w:rsidP="009E7CBE">
            <w:pPr>
              <w:tabs>
                <w:tab w:val="left" w:pos="1350"/>
              </w:tabs>
              <w:jc w:val="both"/>
              <w:rPr>
                <w:rFonts w:ascii="Sylfaen" w:eastAsia="Sylfaen" w:hAnsi="Sylfaen"/>
                <w:b/>
                <w:szCs w:val="24"/>
                <w:lang w:val="ka-GE"/>
              </w:rPr>
            </w:pPr>
            <w:r>
              <w:rPr>
                <w:rFonts w:ascii="Sylfaen" w:eastAsia="Sylfaen" w:hAnsi="Sylfaen"/>
                <w:b/>
                <w:szCs w:val="24"/>
                <w:lang w:val="ka-GE"/>
              </w:rPr>
              <w:t xml:space="preserve"> 42</w:t>
            </w:r>
          </w:p>
        </w:tc>
        <w:tc>
          <w:tcPr>
            <w:tcW w:w="4770" w:type="dxa"/>
          </w:tcPr>
          <w:p w14:paraId="5252DA5F" w14:textId="77777777" w:rsidR="00A80048" w:rsidRPr="00D77492" w:rsidRDefault="00A80048" w:rsidP="009E7CBE">
            <w:pPr>
              <w:tabs>
                <w:tab w:val="left" w:pos="1350"/>
              </w:tabs>
              <w:spacing w:line="276" w:lineRule="auto"/>
              <w:ind w:left="576" w:right="432"/>
              <w:jc w:val="both"/>
              <w:rPr>
                <w:rFonts w:ascii="Sylfaen" w:hAnsi="Sylfaen"/>
                <w:bCs/>
                <w:iCs/>
                <w:sz w:val="24"/>
                <w:szCs w:val="24"/>
                <w:lang w:val="ka-GE"/>
              </w:rPr>
            </w:pPr>
          </w:p>
          <w:p w14:paraId="4F903EFC" w14:textId="77777777" w:rsidR="00A80048" w:rsidRPr="00D77492" w:rsidRDefault="00A80048" w:rsidP="009E7CBE">
            <w:pPr>
              <w:pStyle w:val="ListParagraph"/>
              <w:numPr>
                <w:ilvl w:val="0"/>
                <w:numId w:val="27"/>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 xml:space="preserve">კომისიას დახმარებას უნდა უწევდეს მოწყობილობების კომიტეტი. აღნიშნული კომიტეტი შეესაბამება რეგულაცია </w:t>
            </w:r>
            <w:r w:rsidRPr="00D77492">
              <w:rPr>
                <w:rFonts w:ascii="EUAlbertina-Regu" w:hAnsi="EUAlbertina-Regu" w:cs="EUAlbertina-Regu"/>
                <w:sz w:val="24"/>
                <w:szCs w:val="24"/>
              </w:rPr>
              <w:t>(EU) No 182/2011</w:t>
            </w:r>
            <w:r w:rsidRPr="00D77492">
              <w:rPr>
                <w:rFonts w:ascii="Sylfaen" w:hAnsi="Sylfaen" w:cs="EUAlbertina-Regu"/>
                <w:sz w:val="24"/>
                <w:szCs w:val="24"/>
                <w:lang w:val="ka-GE"/>
              </w:rPr>
              <w:t>-ით განსაზღვრულ კომიტეტს.</w:t>
            </w:r>
          </w:p>
          <w:p w14:paraId="6BCD2688" w14:textId="77777777" w:rsidR="00A80048" w:rsidRPr="00D77492" w:rsidRDefault="00A80048" w:rsidP="009E7CBE">
            <w:pPr>
              <w:pStyle w:val="ListParagraph"/>
              <w:numPr>
                <w:ilvl w:val="0"/>
                <w:numId w:val="27"/>
              </w:numPr>
              <w:tabs>
                <w:tab w:val="left" w:pos="1350"/>
              </w:tabs>
              <w:spacing w:line="276" w:lineRule="auto"/>
              <w:ind w:left="576" w:right="432" w:firstLine="0"/>
              <w:jc w:val="both"/>
              <w:rPr>
                <w:rFonts w:ascii="Sylfaen" w:hAnsi="Sylfaen"/>
                <w:bCs/>
                <w:iCs/>
                <w:sz w:val="24"/>
                <w:szCs w:val="24"/>
                <w:lang w:val="ka-GE"/>
              </w:rPr>
            </w:pPr>
            <w:r w:rsidRPr="00D77492">
              <w:rPr>
                <w:rFonts w:ascii="Sylfaen" w:hAnsi="Sylfaen"/>
                <w:sz w:val="24"/>
                <w:szCs w:val="24"/>
                <w:lang w:val="ka-GE"/>
              </w:rPr>
              <w:t xml:space="preserve">ამ მუხლის დებულებებზე მითითებისას გამოიყენება რეგულაცია </w:t>
            </w:r>
            <w:r w:rsidRPr="00D77492">
              <w:rPr>
                <w:rFonts w:ascii="EUAlbertina-Regu" w:hAnsi="EUAlbertina-Regu" w:cs="EUAlbertina-Regu"/>
                <w:sz w:val="24"/>
                <w:szCs w:val="24"/>
              </w:rPr>
              <w:t>(EU) No 182/2011</w:t>
            </w:r>
            <w:r w:rsidRPr="00D77492">
              <w:rPr>
                <w:rFonts w:ascii="Sylfaen" w:hAnsi="Sylfaen" w:cs="EUAlbertina-Regu"/>
                <w:sz w:val="24"/>
                <w:szCs w:val="24"/>
                <w:lang w:val="ka-GE"/>
              </w:rPr>
              <w:t xml:space="preserve">-ის </w:t>
            </w:r>
            <w:r w:rsidRPr="00D77492">
              <w:rPr>
                <w:rFonts w:ascii="Sylfaen" w:hAnsi="Sylfaen"/>
                <w:sz w:val="24"/>
                <w:szCs w:val="24"/>
                <w:lang w:val="ka-GE"/>
              </w:rPr>
              <w:t xml:space="preserve">4-ე მუხლის მოთხოვნები. </w:t>
            </w:r>
          </w:p>
          <w:p w14:paraId="384C1935" w14:textId="77777777" w:rsidR="00A80048" w:rsidRPr="00D77492" w:rsidRDefault="00A80048" w:rsidP="009E7CBE">
            <w:pPr>
              <w:pStyle w:val="ListParagraph"/>
              <w:numPr>
                <w:ilvl w:val="0"/>
                <w:numId w:val="27"/>
              </w:numPr>
              <w:tabs>
                <w:tab w:val="left" w:pos="1350"/>
              </w:tabs>
              <w:spacing w:line="276" w:lineRule="auto"/>
              <w:ind w:left="576" w:right="432" w:firstLine="0"/>
              <w:jc w:val="both"/>
              <w:rPr>
                <w:rFonts w:ascii="Sylfaen" w:hAnsi="Sylfaen"/>
                <w:bCs/>
                <w:iCs/>
                <w:sz w:val="24"/>
                <w:szCs w:val="24"/>
                <w:lang w:val="ka-GE"/>
              </w:rPr>
            </w:pPr>
            <w:r w:rsidRPr="00D77492">
              <w:rPr>
                <w:rFonts w:ascii="Sylfaen" w:hAnsi="Sylfaen"/>
                <w:sz w:val="24"/>
                <w:szCs w:val="24"/>
                <w:lang w:val="ka-GE"/>
              </w:rPr>
              <w:t xml:space="preserve">ამ მუხლის დებულებებზე მითითებისას გამოიყენება რეგულაცია </w:t>
            </w:r>
            <w:r w:rsidRPr="00D77492">
              <w:rPr>
                <w:rFonts w:ascii="EUAlbertina-Regu" w:hAnsi="EUAlbertina-Regu" w:cs="EUAlbertina-Regu"/>
                <w:sz w:val="24"/>
                <w:szCs w:val="24"/>
              </w:rPr>
              <w:t>(EU) No 182/2011</w:t>
            </w:r>
            <w:r w:rsidRPr="00D77492">
              <w:rPr>
                <w:rFonts w:ascii="Sylfaen" w:hAnsi="Sylfaen" w:cs="EUAlbertina-Regu"/>
                <w:sz w:val="24"/>
                <w:szCs w:val="24"/>
                <w:lang w:val="ka-GE"/>
              </w:rPr>
              <w:t xml:space="preserve">-ის </w:t>
            </w:r>
            <w:r w:rsidRPr="00D77492">
              <w:rPr>
                <w:rFonts w:ascii="Sylfaen" w:hAnsi="Sylfaen"/>
                <w:sz w:val="24"/>
                <w:szCs w:val="24"/>
                <w:lang w:val="ka-GE"/>
              </w:rPr>
              <w:t xml:space="preserve">5-ე მუხლის მოთხოვნები. </w:t>
            </w:r>
          </w:p>
          <w:p w14:paraId="5A6FCC03" w14:textId="77777777" w:rsidR="00A80048" w:rsidRPr="00D77492" w:rsidRDefault="00A80048" w:rsidP="009E7CBE">
            <w:pPr>
              <w:pStyle w:val="ListParagraph"/>
              <w:numPr>
                <w:ilvl w:val="0"/>
                <w:numId w:val="27"/>
              </w:numPr>
              <w:tabs>
                <w:tab w:val="left" w:pos="1350"/>
              </w:tabs>
              <w:spacing w:line="276" w:lineRule="auto"/>
              <w:ind w:left="576" w:right="432" w:firstLine="0"/>
              <w:jc w:val="both"/>
              <w:rPr>
                <w:rFonts w:ascii="Sylfaen" w:hAnsi="Sylfaen"/>
                <w:bCs/>
                <w:iCs/>
                <w:sz w:val="24"/>
                <w:szCs w:val="24"/>
                <w:lang w:val="ka-GE"/>
              </w:rPr>
            </w:pPr>
            <w:r w:rsidRPr="00D77492">
              <w:rPr>
                <w:rFonts w:ascii="Sylfaen" w:hAnsi="Sylfaen"/>
                <w:sz w:val="24"/>
                <w:szCs w:val="24"/>
                <w:lang w:val="ka-GE"/>
              </w:rPr>
              <w:t xml:space="preserve">ამ მუხლის დებულებებზე მითითებისას გამოიყენება რეგულაცია </w:t>
            </w:r>
            <w:r w:rsidRPr="00D77492">
              <w:rPr>
                <w:rFonts w:ascii="EUAlbertina-Regu" w:hAnsi="EUAlbertina-Regu" w:cs="EUAlbertina-Regu"/>
                <w:sz w:val="24"/>
                <w:szCs w:val="24"/>
              </w:rPr>
              <w:t>(EU) No 182/2011</w:t>
            </w:r>
            <w:r w:rsidRPr="00D77492">
              <w:rPr>
                <w:rFonts w:ascii="Sylfaen" w:hAnsi="Sylfaen" w:cs="EUAlbertina-Regu"/>
                <w:sz w:val="24"/>
                <w:szCs w:val="24"/>
                <w:lang w:val="ka-GE"/>
              </w:rPr>
              <w:t xml:space="preserve">-ის 8-ე მუხლისა და </w:t>
            </w:r>
            <w:r w:rsidRPr="00D77492">
              <w:rPr>
                <w:rFonts w:ascii="Sylfaen" w:hAnsi="Sylfaen"/>
                <w:sz w:val="24"/>
                <w:szCs w:val="24"/>
                <w:lang w:val="ka-GE"/>
              </w:rPr>
              <w:t xml:space="preserve">5-ე მუხლის მოთხოვნები. </w:t>
            </w:r>
          </w:p>
          <w:p w14:paraId="0DF26D0E" w14:textId="77777777" w:rsidR="00A80048" w:rsidRPr="00D77492" w:rsidRDefault="00A80048" w:rsidP="009E7CBE">
            <w:pPr>
              <w:pStyle w:val="ListParagraph"/>
              <w:numPr>
                <w:ilvl w:val="0"/>
                <w:numId w:val="27"/>
              </w:numPr>
              <w:tabs>
                <w:tab w:val="left" w:pos="1350"/>
              </w:tabs>
              <w:spacing w:line="276" w:lineRule="auto"/>
              <w:ind w:left="576" w:right="432" w:firstLine="0"/>
              <w:jc w:val="both"/>
              <w:rPr>
                <w:rFonts w:ascii="Sylfaen" w:hAnsi="Sylfaen"/>
                <w:bCs/>
                <w:iCs/>
                <w:sz w:val="24"/>
                <w:szCs w:val="24"/>
                <w:lang w:val="ka-GE"/>
              </w:rPr>
            </w:pPr>
            <w:r w:rsidRPr="00D77492">
              <w:rPr>
                <w:rFonts w:ascii="Sylfaen" w:hAnsi="Sylfaen"/>
                <w:bCs/>
                <w:iCs/>
                <w:sz w:val="24"/>
                <w:szCs w:val="24"/>
                <w:lang w:val="ka-GE"/>
              </w:rPr>
              <w:t xml:space="preserve">კომიტეტს კონსულტაიებს უნდა უწევდეს კომისიას ნებისმიერი იმ საკითხის გარშემო, რომელიც საჭიროებს ექსპერტების მონაწილეობას </w:t>
            </w:r>
            <w:r w:rsidRPr="00D77492">
              <w:rPr>
                <w:rFonts w:ascii="EUAlbertina-Regu" w:hAnsi="EUAlbertina-Regu" w:cs="EUAlbertina-Regu"/>
                <w:sz w:val="24"/>
                <w:szCs w:val="24"/>
              </w:rPr>
              <w:t>(EU) No 1025/2012</w:t>
            </w:r>
            <w:r w:rsidRPr="00D77492">
              <w:rPr>
                <w:rFonts w:ascii="Sylfaen" w:hAnsi="Sylfaen" w:cs="EUAlbertina-Regu"/>
                <w:sz w:val="24"/>
                <w:szCs w:val="24"/>
                <w:lang w:val="ka-GE"/>
              </w:rPr>
              <w:t xml:space="preserve"> რეგულაციის შესაბამისად ან ევროპის გაერთიანების სხვა კანონმდებლობის შესაბამისად.</w:t>
            </w:r>
          </w:p>
          <w:p w14:paraId="284E5D06"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p>
          <w:p w14:paraId="615365BA"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 xml:space="preserve">კომისია უფლებამოსილია, მისივე პროცედურის დაცვით განიხილოს ამ რეგულაციის დანერგვასთან დაკავშირებული ნებისმიერი საკითხი, რომელიც წამოყენებული იქნება განსახილველად მისი უფროსის ან წევრი სახელმწიფოს წარმომადგენლის მიერ. </w:t>
            </w:r>
          </w:p>
          <w:p w14:paraId="57727366"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p>
          <w:p w14:paraId="5CC2004C" w14:textId="77777777" w:rsidR="00A80048" w:rsidRPr="00D77492" w:rsidRDefault="00A80048" w:rsidP="009E7CBE">
            <w:pPr>
              <w:tabs>
                <w:tab w:val="left" w:pos="1350"/>
              </w:tabs>
              <w:spacing w:line="276" w:lineRule="auto"/>
              <w:ind w:left="576" w:right="432"/>
              <w:jc w:val="center"/>
              <w:rPr>
                <w:rFonts w:ascii="Sylfaen" w:hAnsi="Sylfaen"/>
                <w:b/>
                <w:sz w:val="24"/>
                <w:szCs w:val="24"/>
                <w:lang w:val="ka-GE"/>
              </w:rPr>
            </w:pPr>
          </w:p>
        </w:tc>
        <w:tc>
          <w:tcPr>
            <w:tcW w:w="540" w:type="dxa"/>
          </w:tcPr>
          <w:p w14:paraId="19924133" w14:textId="77777777" w:rsidR="00A80048" w:rsidRDefault="00A80048" w:rsidP="009E7CBE">
            <w:pPr>
              <w:tabs>
                <w:tab w:val="left" w:pos="1350"/>
              </w:tabs>
              <w:jc w:val="both"/>
              <w:rPr>
                <w:rFonts w:ascii="Sylfaen" w:eastAsia="Sylfaen" w:hAnsi="Sylfaen"/>
                <w:b/>
                <w:sz w:val="24"/>
                <w:szCs w:val="24"/>
                <w:lang w:val="ka-GE"/>
              </w:rPr>
            </w:pPr>
          </w:p>
        </w:tc>
        <w:tc>
          <w:tcPr>
            <w:tcW w:w="630" w:type="dxa"/>
          </w:tcPr>
          <w:p w14:paraId="1ADBEFFC" w14:textId="77777777" w:rsidR="00A80048" w:rsidRDefault="00A80048" w:rsidP="009E7CBE">
            <w:pPr>
              <w:tabs>
                <w:tab w:val="left" w:pos="1350"/>
              </w:tabs>
              <w:jc w:val="both"/>
              <w:rPr>
                <w:rFonts w:ascii="Sylfaen" w:eastAsia="Sylfaen" w:hAnsi="Sylfaen"/>
                <w:b/>
                <w:sz w:val="24"/>
                <w:szCs w:val="24"/>
                <w:lang w:val="ka-GE"/>
              </w:rPr>
            </w:pPr>
          </w:p>
        </w:tc>
        <w:tc>
          <w:tcPr>
            <w:tcW w:w="5310" w:type="dxa"/>
          </w:tcPr>
          <w:p w14:paraId="029261B4" w14:textId="77777777" w:rsidR="00A80048" w:rsidRPr="00566A0E" w:rsidRDefault="00A80048" w:rsidP="009E7CBE">
            <w:pPr>
              <w:tabs>
                <w:tab w:val="left" w:pos="1350"/>
              </w:tabs>
              <w:spacing w:after="0" w:line="276" w:lineRule="auto"/>
              <w:ind w:firstLine="720"/>
              <w:jc w:val="both"/>
              <w:rPr>
                <w:rFonts w:ascii="Sylfaen" w:hAnsi="Sylfaen"/>
                <w:b/>
                <w:sz w:val="24"/>
                <w:szCs w:val="24"/>
                <w:lang w:val="ka-GE"/>
              </w:rPr>
            </w:pPr>
          </w:p>
        </w:tc>
        <w:tc>
          <w:tcPr>
            <w:tcW w:w="900" w:type="dxa"/>
          </w:tcPr>
          <w:p w14:paraId="44BAF0FC" w14:textId="77777777" w:rsidR="00A80048" w:rsidRDefault="00A80048" w:rsidP="009E7CBE">
            <w:pPr>
              <w:tabs>
                <w:tab w:val="left" w:pos="1350"/>
              </w:tabs>
              <w:ind w:firstLine="18"/>
              <w:jc w:val="both"/>
              <w:rPr>
                <w:rFonts w:ascii="Sylfaen" w:eastAsia="Sylfaen" w:hAnsi="Sylfaen"/>
                <w:b/>
                <w:sz w:val="24"/>
                <w:szCs w:val="24"/>
                <w:lang w:val="ka-GE"/>
              </w:rPr>
            </w:pPr>
            <w:r>
              <w:rPr>
                <w:rFonts w:ascii="Sylfaen" w:eastAsia="Sylfaen" w:hAnsi="Sylfaen"/>
                <w:b/>
                <w:sz w:val="24"/>
                <w:szCs w:val="24"/>
                <w:lang w:val="ka-GE"/>
              </w:rPr>
              <w:t>ას</w:t>
            </w:r>
          </w:p>
        </w:tc>
        <w:tc>
          <w:tcPr>
            <w:tcW w:w="1710" w:type="dxa"/>
          </w:tcPr>
          <w:p w14:paraId="52BBCF09" w14:textId="77777777" w:rsidR="00A80048" w:rsidRPr="00202BD0" w:rsidRDefault="00E436BD" w:rsidP="009E7CBE">
            <w:pPr>
              <w:tabs>
                <w:tab w:val="left" w:pos="1350"/>
              </w:tabs>
              <w:jc w:val="both"/>
              <w:rPr>
                <w:rFonts w:ascii="Sylfaen" w:eastAsia="Sylfaen" w:hAnsi="Sylfaen"/>
                <w:szCs w:val="24"/>
                <w:lang w:val="ka-GE"/>
              </w:rPr>
            </w:pPr>
            <w:r>
              <w:rPr>
                <w:rFonts w:ascii="Sylfaen" w:eastAsia="Sylfaen" w:hAnsi="Sylfaen"/>
                <w:szCs w:val="24"/>
                <w:lang w:val="ka-GE"/>
              </w:rPr>
              <w:t>ეხება კომიტეტის უფლებამოსილებებს</w:t>
            </w:r>
          </w:p>
        </w:tc>
      </w:tr>
      <w:tr w:rsidR="00BA65C1" w:rsidRPr="00202BD0" w14:paraId="1C407953" w14:textId="77777777" w:rsidTr="009E7CBE">
        <w:tblPrEx>
          <w:tblBorders>
            <w:insideH w:val="single" w:sz="4" w:space="0" w:color="auto"/>
          </w:tblBorders>
        </w:tblPrEx>
        <w:trPr>
          <w:trHeight w:val="2690"/>
        </w:trPr>
        <w:tc>
          <w:tcPr>
            <w:tcW w:w="900" w:type="dxa"/>
          </w:tcPr>
          <w:p w14:paraId="1B477880" w14:textId="77777777" w:rsidR="00A80048" w:rsidRDefault="00A80048" w:rsidP="009E7CBE">
            <w:pPr>
              <w:tabs>
                <w:tab w:val="left" w:pos="1350"/>
              </w:tabs>
              <w:jc w:val="both"/>
              <w:rPr>
                <w:rFonts w:ascii="Sylfaen" w:eastAsia="Sylfaen" w:hAnsi="Sylfaen"/>
                <w:b/>
                <w:szCs w:val="24"/>
                <w:lang w:val="ka-GE"/>
              </w:rPr>
            </w:pPr>
            <w:r>
              <w:rPr>
                <w:rFonts w:ascii="Sylfaen" w:eastAsia="Sylfaen" w:hAnsi="Sylfaen"/>
                <w:b/>
                <w:szCs w:val="24"/>
                <w:lang w:val="ka-GE"/>
              </w:rPr>
              <w:t xml:space="preserve"> 43</w:t>
            </w:r>
          </w:p>
        </w:tc>
        <w:tc>
          <w:tcPr>
            <w:tcW w:w="4770" w:type="dxa"/>
          </w:tcPr>
          <w:p w14:paraId="1FE6776E" w14:textId="77777777" w:rsidR="00A80048" w:rsidRPr="00D77492" w:rsidRDefault="00A80048" w:rsidP="009E7CBE">
            <w:pPr>
              <w:pStyle w:val="ListParagraph"/>
              <w:tabs>
                <w:tab w:val="left" w:pos="1350"/>
              </w:tabs>
              <w:spacing w:line="276" w:lineRule="auto"/>
              <w:ind w:left="576" w:right="432"/>
              <w:jc w:val="center"/>
              <w:rPr>
                <w:rFonts w:ascii="Sylfaen" w:eastAsia="Times New Roman" w:hAnsi="Sylfaen" w:cs="Times New Roman"/>
                <w:color w:val="231F20"/>
                <w:sz w:val="24"/>
                <w:szCs w:val="24"/>
                <w:lang w:val="ka-GE"/>
              </w:rPr>
            </w:pPr>
          </w:p>
          <w:p w14:paraId="678081E3" w14:textId="77777777" w:rsidR="00A80048" w:rsidRPr="00D77492" w:rsidRDefault="00A80048" w:rsidP="009E7CBE">
            <w:pPr>
              <w:pStyle w:val="ListParagraph"/>
              <w:numPr>
                <w:ilvl w:val="0"/>
                <w:numId w:val="28"/>
              </w:numPr>
              <w:tabs>
                <w:tab w:val="left" w:pos="1350"/>
              </w:tabs>
              <w:spacing w:line="276" w:lineRule="auto"/>
              <w:ind w:left="576" w:right="432" w:firstLine="0"/>
              <w:jc w:val="both"/>
              <w:rPr>
                <w:rFonts w:ascii="Sylfaen" w:hAnsi="Sylfaen"/>
                <w:sz w:val="24"/>
                <w:szCs w:val="24"/>
                <w:lang w:val="ka-GE"/>
              </w:rPr>
            </w:pPr>
            <w:r w:rsidRPr="00D77492">
              <w:rPr>
                <w:rFonts w:ascii="Sylfaen" w:hAnsi="Sylfaen" w:cs="Sylfaen"/>
                <w:sz w:val="24"/>
                <w:szCs w:val="24"/>
                <w:lang w:val="ka-GE"/>
              </w:rPr>
              <w:t>წევრი</w:t>
            </w:r>
            <w:r w:rsidRPr="00D77492">
              <w:rPr>
                <w:rFonts w:ascii="Sylfaen" w:hAnsi="Sylfaen"/>
                <w:sz w:val="24"/>
                <w:szCs w:val="24"/>
                <w:lang w:val="ka-GE"/>
              </w:rPr>
              <w:t xml:space="preserve"> სახელმწიფოები ვალდებულნი არიან დააწესონ ეკონომიკური ოპერატორების მიერ ამ რეგულაციით განსაზღვრილი მოთხოვნების დარღვევისთვის დაჯარიმების წესები.  აღნიშნული წესები შესაძლოა მოიცავდნენ სისხლის სამართლებრივ დევნას მძიმე დარღვევების შემთხვევაში.</w:t>
            </w:r>
          </w:p>
          <w:p w14:paraId="4803D3E1"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p>
          <w:p w14:paraId="55E44696"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ჯარიმები უნდა იყოს აღმკვეთი ხასიათის, პროპორციული და ეფექტური.</w:t>
            </w:r>
          </w:p>
          <w:p w14:paraId="3174DF41"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p>
          <w:p w14:paraId="6BA596A1"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 xml:space="preserve">წევრი სახელმწიფოები ვალდებულნი არიან შეატყობინონ კომისიას აღნიშნული წესები შესახებ 2018 წლის 21 მარტამდე, ხოლო აღნიშნულ წესებში შესაბამის ცვლილების შესახებ დაუყოვნებლივ. </w:t>
            </w:r>
          </w:p>
          <w:p w14:paraId="4A908C68"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p>
          <w:p w14:paraId="26675D9B" w14:textId="77777777" w:rsidR="00A80048" w:rsidRPr="00D77492" w:rsidRDefault="00A80048" w:rsidP="009E7CBE">
            <w:pPr>
              <w:pStyle w:val="ListParagraph"/>
              <w:numPr>
                <w:ilvl w:val="0"/>
                <w:numId w:val="28"/>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წევრი სახელმწიფოები ვალდებულნი არიან გაატარონ ყველა აუცილებელი ზომა ეკონომიკური ოპერატორების მიერ ამ რეგულაციის შესაბამისი მოთხოვნების დარღვევებისთვის განსაზღვრული დაჯარიმების წესების დასანერგად.</w:t>
            </w:r>
          </w:p>
          <w:p w14:paraId="667EC565"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p>
          <w:p w14:paraId="28679579" w14:textId="77777777" w:rsidR="00A80048" w:rsidRPr="00D77492" w:rsidRDefault="00A80048" w:rsidP="009E7CBE">
            <w:pPr>
              <w:tabs>
                <w:tab w:val="left" w:pos="1350"/>
              </w:tabs>
              <w:spacing w:line="276" w:lineRule="auto"/>
              <w:ind w:left="576" w:right="432"/>
              <w:jc w:val="center"/>
              <w:rPr>
                <w:rFonts w:ascii="Sylfaen" w:hAnsi="Sylfaen"/>
                <w:b/>
                <w:sz w:val="24"/>
                <w:szCs w:val="24"/>
                <w:lang w:val="ka-GE"/>
              </w:rPr>
            </w:pPr>
          </w:p>
        </w:tc>
        <w:tc>
          <w:tcPr>
            <w:tcW w:w="540" w:type="dxa"/>
          </w:tcPr>
          <w:p w14:paraId="28DE1E5F" w14:textId="77777777" w:rsidR="00A80048" w:rsidRPr="00421835" w:rsidRDefault="00421835" w:rsidP="009E7CBE">
            <w:pPr>
              <w:tabs>
                <w:tab w:val="left" w:pos="1350"/>
              </w:tabs>
              <w:jc w:val="both"/>
              <w:rPr>
                <w:rFonts w:ascii="Sylfaen" w:eastAsia="Sylfaen" w:hAnsi="Sylfaen"/>
                <w:sz w:val="24"/>
                <w:szCs w:val="24"/>
              </w:rPr>
            </w:pPr>
            <w:r>
              <w:rPr>
                <w:rFonts w:ascii="Sylfaen" w:eastAsia="Sylfaen" w:hAnsi="Sylfaen"/>
                <w:sz w:val="24"/>
                <w:szCs w:val="24"/>
              </w:rPr>
              <w:t>N2</w:t>
            </w:r>
          </w:p>
        </w:tc>
        <w:tc>
          <w:tcPr>
            <w:tcW w:w="630" w:type="dxa"/>
          </w:tcPr>
          <w:p w14:paraId="6C3FED10" w14:textId="77777777" w:rsidR="00A80048" w:rsidRDefault="00421835" w:rsidP="009E7CBE">
            <w:pPr>
              <w:tabs>
                <w:tab w:val="left" w:pos="1350"/>
              </w:tabs>
              <w:jc w:val="both"/>
              <w:rPr>
                <w:rFonts w:ascii="Sylfaen" w:eastAsia="Sylfaen" w:hAnsi="Sylfaen"/>
                <w:b/>
                <w:sz w:val="24"/>
                <w:szCs w:val="24"/>
                <w:vertAlign w:val="superscript"/>
              </w:rPr>
            </w:pPr>
            <w:r>
              <w:rPr>
                <w:rFonts w:ascii="Sylfaen" w:eastAsia="Sylfaen" w:hAnsi="Sylfaen"/>
                <w:b/>
                <w:sz w:val="24"/>
                <w:szCs w:val="24"/>
              </w:rPr>
              <w:t>42</w:t>
            </w:r>
            <w:r>
              <w:rPr>
                <w:rFonts w:ascii="Sylfaen" w:eastAsia="Sylfaen" w:hAnsi="Sylfaen"/>
                <w:b/>
                <w:sz w:val="24"/>
                <w:szCs w:val="24"/>
                <w:vertAlign w:val="superscript"/>
              </w:rPr>
              <w:t>1</w:t>
            </w:r>
          </w:p>
          <w:p w14:paraId="6B7674BF" w14:textId="77777777" w:rsidR="00421835" w:rsidRDefault="00421835" w:rsidP="009E7CBE">
            <w:pPr>
              <w:tabs>
                <w:tab w:val="left" w:pos="1350"/>
              </w:tabs>
              <w:jc w:val="both"/>
              <w:rPr>
                <w:rFonts w:ascii="Sylfaen" w:eastAsia="Sylfaen" w:hAnsi="Sylfaen"/>
                <w:b/>
                <w:sz w:val="24"/>
                <w:szCs w:val="24"/>
                <w:vertAlign w:val="superscript"/>
              </w:rPr>
            </w:pPr>
          </w:p>
          <w:p w14:paraId="3A69BFFE" w14:textId="77777777" w:rsidR="00421835" w:rsidRDefault="00421835" w:rsidP="009E7CBE">
            <w:pPr>
              <w:tabs>
                <w:tab w:val="left" w:pos="1350"/>
              </w:tabs>
              <w:jc w:val="both"/>
              <w:rPr>
                <w:rFonts w:ascii="Sylfaen" w:eastAsia="Sylfaen" w:hAnsi="Sylfaen"/>
                <w:b/>
                <w:sz w:val="24"/>
                <w:szCs w:val="24"/>
                <w:vertAlign w:val="superscript"/>
              </w:rPr>
            </w:pPr>
          </w:p>
          <w:p w14:paraId="05F74FD0" w14:textId="77777777" w:rsidR="00421835" w:rsidRDefault="00421835" w:rsidP="009E7CBE">
            <w:pPr>
              <w:tabs>
                <w:tab w:val="left" w:pos="1350"/>
              </w:tabs>
              <w:jc w:val="both"/>
              <w:rPr>
                <w:rFonts w:ascii="Sylfaen" w:eastAsia="Sylfaen" w:hAnsi="Sylfaen"/>
                <w:b/>
                <w:sz w:val="24"/>
                <w:szCs w:val="24"/>
                <w:vertAlign w:val="superscript"/>
              </w:rPr>
            </w:pPr>
          </w:p>
          <w:p w14:paraId="7BBD9E8C" w14:textId="77777777" w:rsidR="00421835" w:rsidRDefault="00421835" w:rsidP="009E7CBE">
            <w:pPr>
              <w:tabs>
                <w:tab w:val="left" w:pos="1350"/>
              </w:tabs>
              <w:jc w:val="both"/>
              <w:rPr>
                <w:rFonts w:ascii="Sylfaen" w:eastAsia="Sylfaen" w:hAnsi="Sylfaen"/>
                <w:b/>
                <w:sz w:val="24"/>
                <w:szCs w:val="24"/>
                <w:vertAlign w:val="superscript"/>
              </w:rPr>
            </w:pPr>
          </w:p>
          <w:p w14:paraId="347865B5" w14:textId="77777777" w:rsidR="00421835" w:rsidRDefault="00421835" w:rsidP="009E7CBE">
            <w:pPr>
              <w:tabs>
                <w:tab w:val="left" w:pos="1350"/>
              </w:tabs>
              <w:jc w:val="both"/>
              <w:rPr>
                <w:rFonts w:ascii="Sylfaen" w:eastAsia="Sylfaen" w:hAnsi="Sylfaen"/>
                <w:b/>
                <w:sz w:val="24"/>
                <w:szCs w:val="24"/>
                <w:vertAlign w:val="superscript"/>
              </w:rPr>
            </w:pPr>
          </w:p>
          <w:p w14:paraId="09E2AC8B" w14:textId="77777777" w:rsidR="00421835" w:rsidRDefault="00421835" w:rsidP="009E7CBE">
            <w:pPr>
              <w:tabs>
                <w:tab w:val="left" w:pos="1350"/>
              </w:tabs>
              <w:jc w:val="both"/>
              <w:rPr>
                <w:rFonts w:ascii="Sylfaen" w:eastAsia="Sylfaen" w:hAnsi="Sylfaen"/>
                <w:b/>
                <w:sz w:val="24"/>
                <w:szCs w:val="24"/>
                <w:vertAlign w:val="superscript"/>
              </w:rPr>
            </w:pPr>
          </w:p>
          <w:p w14:paraId="58021787" w14:textId="77777777" w:rsidR="00421835" w:rsidRDefault="00421835" w:rsidP="009E7CBE">
            <w:pPr>
              <w:tabs>
                <w:tab w:val="left" w:pos="1350"/>
              </w:tabs>
              <w:jc w:val="both"/>
              <w:rPr>
                <w:rFonts w:ascii="Sylfaen" w:eastAsia="Sylfaen" w:hAnsi="Sylfaen"/>
                <w:b/>
                <w:sz w:val="24"/>
                <w:szCs w:val="24"/>
                <w:vertAlign w:val="superscript"/>
              </w:rPr>
            </w:pPr>
          </w:p>
          <w:p w14:paraId="634D775F" w14:textId="77777777" w:rsidR="00421835" w:rsidRPr="00247E9D" w:rsidRDefault="00421835" w:rsidP="009E7CBE">
            <w:pPr>
              <w:tabs>
                <w:tab w:val="left" w:pos="1350"/>
              </w:tabs>
              <w:jc w:val="both"/>
              <w:rPr>
                <w:rFonts w:ascii="Sylfaen" w:eastAsia="Sylfaen" w:hAnsi="Sylfaen"/>
                <w:b/>
                <w:sz w:val="24"/>
                <w:szCs w:val="24"/>
                <w:vertAlign w:val="superscript"/>
                <w:lang w:val="ka-GE"/>
              </w:rPr>
            </w:pPr>
            <w:r w:rsidRPr="00247E9D">
              <w:rPr>
                <w:rFonts w:ascii="Sylfaen" w:eastAsia="Sylfaen" w:hAnsi="Sylfaen"/>
                <w:b/>
                <w:sz w:val="24"/>
                <w:szCs w:val="24"/>
                <w:lang w:val="ka-GE"/>
              </w:rPr>
              <w:t>42</w:t>
            </w:r>
            <w:r w:rsidRPr="00247E9D">
              <w:rPr>
                <w:rFonts w:ascii="Sylfaen" w:eastAsia="Sylfaen" w:hAnsi="Sylfaen"/>
                <w:b/>
                <w:sz w:val="24"/>
                <w:szCs w:val="24"/>
                <w:vertAlign w:val="superscript"/>
                <w:lang w:val="ka-GE"/>
              </w:rPr>
              <w:t>2</w:t>
            </w:r>
          </w:p>
          <w:p w14:paraId="2DE975D8" w14:textId="77777777" w:rsidR="00421835" w:rsidRDefault="00421835" w:rsidP="009E7CBE">
            <w:pPr>
              <w:tabs>
                <w:tab w:val="left" w:pos="1350"/>
              </w:tabs>
              <w:jc w:val="both"/>
              <w:rPr>
                <w:rFonts w:ascii="Sylfaen" w:eastAsia="Sylfaen" w:hAnsi="Sylfaen"/>
                <w:b/>
                <w:sz w:val="24"/>
                <w:szCs w:val="24"/>
                <w:vertAlign w:val="superscript"/>
              </w:rPr>
            </w:pPr>
          </w:p>
          <w:p w14:paraId="705A9C62" w14:textId="77777777" w:rsidR="00421835" w:rsidRDefault="00421835" w:rsidP="009E7CBE">
            <w:pPr>
              <w:tabs>
                <w:tab w:val="left" w:pos="1350"/>
              </w:tabs>
              <w:jc w:val="both"/>
              <w:rPr>
                <w:rFonts w:ascii="Sylfaen" w:eastAsia="Sylfaen" w:hAnsi="Sylfaen"/>
                <w:b/>
                <w:sz w:val="24"/>
                <w:szCs w:val="24"/>
                <w:vertAlign w:val="superscript"/>
              </w:rPr>
            </w:pPr>
          </w:p>
          <w:p w14:paraId="5F2E4F4A" w14:textId="77777777" w:rsidR="00421835" w:rsidRDefault="00421835" w:rsidP="009E7CBE">
            <w:pPr>
              <w:tabs>
                <w:tab w:val="left" w:pos="1350"/>
              </w:tabs>
              <w:jc w:val="both"/>
              <w:rPr>
                <w:rFonts w:ascii="Sylfaen" w:eastAsia="Sylfaen" w:hAnsi="Sylfaen"/>
                <w:b/>
                <w:sz w:val="24"/>
                <w:szCs w:val="24"/>
                <w:vertAlign w:val="superscript"/>
              </w:rPr>
            </w:pPr>
          </w:p>
          <w:p w14:paraId="0EA4B51C" w14:textId="77777777" w:rsidR="00421835" w:rsidRDefault="00421835" w:rsidP="009E7CBE">
            <w:pPr>
              <w:tabs>
                <w:tab w:val="left" w:pos="1350"/>
              </w:tabs>
              <w:jc w:val="both"/>
              <w:rPr>
                <w:rFonts w:ascii="Sylfaen" w:eastAsia="Sylfaen" w:hAnsi="Sylfaen"/>
                <w:b/>
                <w:sz w:val="24"/>
                <w:szCs w:val="24"/>
                <w:vertAlign w:val="superscript"/>
              </w:rPr>
            </w:pPr>
          </w:p>
          <w:p w14:paraId="5FC4A3E0" w14:textId="77777777" w:rsidR="00421835" w:rsidRDefault="00421835" w:rsidP="009E7CBE">
            <w:pPr>
              <w:tabs>
                <w:tab w:val="left" w:pos="1350"/>
              </w:tabs>
              <w:jc w:val="both"/>
              <w:rPr>
                <w:rFonts w:ascii="Sylfaen" w:eastAsia="Sylfaen" w:hAnsi="Sylfaen"/>
                <w:b/>
                <w:sz w:val="24"/>
                <w:szCs w:val="24"/>
                <w:vertAlign w:val="superscript"/>
              </w:rPr>
            </w:pPr>
          </w:p>
          <w:p w14:paraId="15CFA4C4" w14:textId="77777777" w:rsidR="00421835" w:rsidRPr="00247E9D" w:rsidRDefault="00421835" w:rsidP="009E7CBE">
            <w:pPr>
              <w:tabs>
                <w:tab w:val="left" w:pos="1350"/>
              </w:tabs>
              <w:jc w:val="both"/>
              <w:rPr>
                <w:rFonts w:ascii="Sylfaen" w:eastAsia="Sylfaen" w:hAnsi="Sylfaen"/>
                <w:b/>
                <w:sz w:val="24"/>
                <w:szCs w:val="24"/>
                <w:lang w:val="ka-GE"/>
              </w:rPr>
            </w:pPr>
            <w:r w:rsidRPr="00247E9D">
              <w:rPr>
                <w:rFonts w:ascii="Sylfaen" w:eastAsia="Sylfaen" w:hAnsi="Sylfaen"/>
                <w:b/>
                <w:sz w:val="24"/>
                <w:szCs w:val="24"/>
                <w:lang w:val="ka-GE"/>
              </w:rPr>
              <w:t>42</w:t>
            </w:r>
            <w:r w:rsidRPr="00247E9D">
              <w:rPr>
                <w:rFonts w:ascii="Sylfaen" w:eastAsia="Sylfaen" w:hAnsi="Sylfaen"/>
                <w:b/>
                <w:sz w:val="24"/>
                <w:szCs w:val="24"/>
                <w:vertAlign w:val="superscript"/>
                <w:lang w:val="ka-GE"/>
              </w:rPr>
              <w:t>3</w:t>
            </w:r>
          </w:p>
          <w:p w14:paraId="59F0A541" w14:textId="77777777" w:rsidR="00421835" w:rsidRDefault="00421835" w:rsidP="009E7CBE">
            <w:pPr>
              <w:tabs>
                <w:tab w:val="left" w:pos="1350"/>
              </w:tabs>
              <w:jc w:val="both"/>
              <w:rPr>
                <w:rFonts w:ascii="Sylfaen" w:eastAsia="Sylfaen" w:hAnsi="Sylfaen"/>
                <w:b/>
                <w:sz w:val="24"/>
                <w:szCs w:val="24"/>
                <w:vertAlign w:val="superscript"/>
              </w:rPr>
            </w:pPr>
          </w:p>
          <w:p w14:paraId="00009558" w14:textId="77777777" w:rsidR="00421835" w:rsidRDefault="00421835" w:rsidP="009E7CBE">
            <w:pPr>
              <w:tabs>
                <w:tab w:val="left" w:pos="1350"/>
              </w:tabs>
              <w:jc w:val="both"/>
              <w:rPr>
                <w:rFonts w:ascii="Sylfaen" w:eastAsia="Sylfaen" w:hAnsi="Sylfaen"/>
                <w:b/>
                <w:sz w:val="24"/>
                <w:szCs w:val="24"/>
                <w:vertAlign w:val="superscript"/>
              </w:rPr>
            </w:pPr>
          </w:p>
          <w:p w14:paraId="316E0592" w14:textId="77777777" w:rsidR="00421835" w:rsidRDefault="00421835" w:rsidP="009E7CBE">
            <w:pPr>
              <w:tabs>
                <w:tab w:val="left" w:pos="1350"/>
              </w:tabs>
              <w:jc w:val="both"/>
              <w:rPr>
                <w:rFonts w:ascii="Sylfaen" w:eastAsia="Sylfaen" w:hAnsi="Sylfaen"/>
                <w:b/>
                <w:sz w:val="24"/>
                <w:szCs w:val="24"/>
                <w:vertAlign w:val="superscript"/>
              </w:rPr>
            </w:pPr>
          </w:p>
          <w:p w14:paraId="64D87925" w14:textId="77777777" w:rsidR="00421835" w:rsidRDefault="00421835" w:rsidP="009E7CBE">
            <w:pPr>
              <w:tabs>
                <w:tab w:val="left" w:pos="1350"/>
              </w:tabs>
              <w:jc w:val="both"/>
              <w:rPr>
                <w:rFonts w:ascii="Sylfaen" w:eastAsia="Sylfaen" w:hAnsi="Sylfaen"/>
                <w:b/>
                <w:sz w:val="24"/>
                <w:szCs w:val="24"/>
                <w:vertAlign w:val="superscript"/>
              </w:rPr>
            </w:pPr>
          </w:p>
          <w:p w14:paraId="5FAC7687" w14:textId="77777777" w:rsidR="00421835" w:rsidRDefault="00421835" w:rsidP="009E7CBE">
            <w:pPr>
              <w:tabs>
                <w:tab w:val="left" w:pos="1350"/>
              </w:tabs>
              <w:jc w:val="both"/>
              <w:rPr>
                <w:rFonts w:ascii="Sylfaen" w:eastAsia="Sylfaen" w:hAnsi="Sylfaen"/>
                <w:b/>
                <w:sz w:val="24"/>
                <w:szCs w:val="24"/>
                <w:vertAlign w:val="superscript"/>
              </w:rPr>
            </w:pPr>
          </w:p>
          <w:p w14:paraId="764BFD12" w14:textId="77777777" w:rsidR="008A77A7" w:rsidRDefault="008A77A7" w:rsidP="009E7CBE">
            <w:pPr>
              <w:tabs>
                <w:tab w:val="left" w:pos="1350"/>
              </w:tabs>
              <w:jc w:val="both"/>
              <w:rPr>
                <w:rFonts w:ascii="Sylfaen" w:eastAsia="Sylfaen" w:hAnsi="Sylfaen"/>
                <w:b/>
                <w:sz w:val="24"/>
                <w:szCs w:val="24"/>
                <w:vertAlign w:val="superscript"/>
              </w:rPr>
            </w:pPr>
            <w:r>
              <w:rPr>
                <w:rFonts w:ascii="Sylfaen" w:eastAsia="Sylfaen" w:hAnsi="Sylfaen"/>
                <w:b/>
                <w:sz w:val="24"/>
                <w:szCs w:val="24"/>
                <w:lang w:val="ka-GE"/>
              </w:rPr>
              <w:t>42</w:t>
            </w:r>
            <w:r>
              <w:rPr>
                <w:rFonts w:ascii="Sylfaen" w:eastAsia="Sylfaen" w:hAnsi="Sylfaen"/>
                <w:b/>
                <w:sz w:val="24"/>
                <w:szCs w:val="24"/>
                <w:vertAlign w:val="superscript"/>
              </w:rPr>
              <w:t>4</w:t>
            </w:r>
          </w:p>
          <w:p w14:paraId="5C38882F" w14:textId="77777777" w:rsidR="00FB25EB" w:rsidRDefault="00FB25EB" w:rsidP="009E7CBE">
            <w:pPr>
              <w:tabs>
                <w:tab w:val="left" w:pos="1350"/>
              </w:tabs>
              <w:jc w:val="both"/>
              <w:rPr>
                <w:rFonts w:ascii="Sylfaen" w:eastAsia="Sylfaen" w:hAnsi="Sylfaen"/>
                <w:b/>
                <w:sz w:val="24"/>
                <w:szCs w:val="24"/>
                <w:vertAlign w:val="superscript"/>
              </w:rPr>
            </w:pPr>
          </w:p>
          <w:p w14:paraId="7FCD5B98" w14:textId="77777777" w:rsidR="00FB25EB" w:rsidRDefault="00FB25EB" w:rsidP="009E7CBE">
            <w:pPr>
              <w:tabs>
                <w:tab w:val="left" w:pos="1350"/>
              </w:tabs>
              <w:jc w:val="both"/>
              <w:rPr>
                <w:rFonts w:ascii="Sylfaen" w:eastAsia="Sylfaen" w:hAnsi="Sylfaen"/>
                <w:b/>
                <w:sz w:val="24"/>
                <w:szCs w:val="24"/>
                <w:vertAlign w:val="superscript"/>
              </w:rPr>
            </w:pPr>
          </w:p>
          <w:p w14:paraId="043FE556" w14:textId="77777777" w:rsidR="00FB25EB" w:rsidRDefault="00FB25EB" w:rsidP="009E7CBE">
            <w:pPr>
              <w:tabs>
                <w:tab w:val="left" w:pos="1350"/>
              </w:tabs>
              <w:jc w:val="both"/>
              <w:rPr>
                <w:rFonts w:ascii="Sylfaen" w:eastAsia="Sylfaen" w:hAnsi="Sylfaen"/>
                <w:b/>
                <w:sz w:val="24"/>
                <w:szCs w:val="24"/>
                <w:vertAlign w:val="superscript"/>
              </w:rPr>
            </w:pPr>
          </w:p>
          <w:p w14:paraId="224DC553" w14:textId="77777777" w:rsidR="00FB25EB" w:rsidRDefault="00FB25EB" w:rsidP="009E7CBE">
            <w:pPr>
              <w:tabs>
                <w:tab w:val="left" w:pos="1350"/>
              </w:tabs>
              <w:jc w:val="both"/>
              <w:rPr>
                <w:rFonts w:ascii="Sylfaen" w:eastAsia="Sylfaen" w:hAnsi="Sylfaen"/>
                <w:b/>
                <w:sz w:val="24"/>
                <w:szCs w:val="24"/>
                <w:vertAlign w:val="superscript"/>
              </w:rPr>
            </w:pPr>
          </w:p>
          <w:p w14:paraId="1C97B3A8" w14:textId="77777777" w:rsidR="00FB25EB" w:rsidRDefault="00FB25EB" w:rsidP="009E7CBE">
            <w:pPr>
              <w:tabs>
                <w:tab w:val="left" w:pos="1350"/>
              </w:tabs>
              <w:jc w:val="both"/>
              <w:rPr>
                <w:rFonts w:ascii="Sylfaen" w:eastAsia="Sylfaen" w:hAnsi="Sylfaen"/>
                <w:b/>
                <w:sz w:val="24"/>
                <w:szCs w:val="24"/>
                <w:vertAlign w:val="superscript"/>
              </w:rPr>
            </w:pPr>
          </w:p>
          <w:p w14:paraId="02D3F7D8" w14:textId="77777777" w:rsidR="00FB25EB" w:rsidRPr="00421835" w:rsidRDefault="00FB25EB" w:rsidP="009E7CBE">
            <w:pPr>
              <w:tabs>
                <w:tab w:val="left" w:pos="1350"/>
              </w:tabs>
              <w:jc w:val="both"/>
              <w:rPr>
                <w:rFonts w:ascii="Sylfaen" w:eastAsia="Sylfaen" w:hAnsi="Sylfaen"/>
                <w:b/>
                <w:sz w:val="24"/>
                <w:szCs w:val="24"/>
                <w:vertAlign w:val="superscript"/>
              </w:rPr>
            </w:pPr>
            <w:r>
              <w:rPr>
                <w:rFonts w:ascii="Sylfaen" w:eastAsia="Sylfaen" w:hAnsi="Sylfaen"/>
                <w:b/>
                <w:sz w:val="24"/>
                <w:szCs w:val="24"/>
                <w:lang w:val="ka-GE"/>
              </w:rPr>
              <w:t>42</w:t>
            </w:r>
            <w:r>
              <w:rPr>
                <w:rFonts w:ascii="Sylfaen" w:eastAsia="Sylfaen" w:hAnsi="Sylfaen"/>
                <w:b/>
                <w:sz w:val="24"/>
                <w:szCs w:val="24"/>
                <w:vertAlign w:val="superscript"/>
              </w:rPr>
              <w:t>5</w:t>
            </w:r>
          </w:p>
        </w:tc>
        <w:tc>
          <w:tcPr>
            <w:tcW w:w="5310" w:type="dxa"/>
          </w:tcPr>
          <w:p w14:paraId="18D7DBB5" w14:textId="77777777" w:rsidR="00421835" w:rsidRPr="00421835" w:rsidRDefault="00421835" w:rsidP="00421835">
            <w:pPr>
              <w:tabs>
                <w:tab w:val="left" w:pos="1350"/>
              </w:tabs>
              <w:spacing w:after="0" w:line="276" w:lineRule="auto"/>
              <w:jc w:val="both"/>
              <w:rPr>
                <w:rFonts w:ascii="Sylfaen" w:hAnsi="Sylfaen"/>
                <w:b/>
                <w:sz w:val="24"/>
                <w:szCs w:val="24"/>
                <w:lang w:val="ka-GE"/>
              </w:rPr>
            </w:pPr>
          </w:p>
          <w:p w14:paraId="2C14781D" w14:textId="77777777" w:rsidR="00421835" w:rsidRPr="00421835" w:rsidRDefault="00421835" w:rsidP="00421835">
            <w:pPr>
              <w:tabs>
                <w:tab w:val="left" w:pos="1350"/>
              </w:tabs>
              <w:spacing w:after="0" w:line="276" w:lineRule="auto"/>
              <w:ind w:firstLine="720"/>
              <w:jc w:val="both"/>
              <w:rPr>
                <w:rFonts w:ascii="Sylfaen" w:hAnsi="Sylfaen"/>
                <w:sz w:val="24"/>
                <w:szCs w:val="24"/>
                <w:lang w:val="ka-GE"/>
              </w:rPr>
            </w:pPr>
            <w:r w:rsidRPr="00421835">
              <w:rPr>
                <w:rFonts w:ascii="Sylfaen" w:hAnsi="Sylfaen"/>
                <w:sz w:val="24"/>
                <w:szCs w:val="24"/>
                <w:lang w:val="ka-GE"/>
              </w:rPr>
              <w:t>ეკონომიკური ოპერატორის მიერ საჯარო სამართლის იურიდიული პირისთვის − ბაზარზე ზედამხედველობის სააგენტოსთვის ბაზარზე განთავსებული პროდუქტის ზედამხედველობის განხორციელების პროცესში ხელის შეშლა −</w:t>
            </w:r>
          </w:p>
          <w:p w14:paraId="2850B459" w14:textId="77777777" w:rsidR="00421835" w:rsidRPr="00421835" w:rsidRDefault="00421835" w:rsidP="00421835">
            <w:pPr>
              <w:tabs>
                <w:tab w:val="left" w:pos="1350"/>
              </w:tabs>
              <w:spacing w:after="0" w:line="276" w:lineRule="auto"/>
              <w:ind w:firstLine="720"/>
              <w:jc w:val="both"/>
              <w:rPr>
                <w:rFonts w:ascii="Sylfaen" w:hAnsi="Sylfaen"/>
                <w:sz w:val="24"/>
                <w:szCs w:val="24"/>
                <w:lang w:val="ka-GE"/>
              </w:rPr>
            </w:pPr>
            <w:r w:rsidRPr="00421835">
              <w:rPr>
                <w:rFonts w:ascii="Sylfaen" w:hAnsi="Sylfaen"/>
                <w:sz w:val="24"/>
                <w:szCs w:val="24"/>
                <w:lang w:val="ka-GE"/>
              </w:rPr>
              <w:t>გამოიწვევს დაჯარიმებას 1 000 ლარამდე.</w:t>
            </w:r>
          </w:p>
          <w:p w14:paraId="3B237C92" w14:textId="77777777" w:rsidR="00421835" w:rsidRPr="00421835" w:rsidRDefault="00421835" w:rsidP="00421835">
            <w:pPr>
              <w:tabs>
                <w:tab w:val="left" w:pos="1350"/>
              </w:tabs>
              <w:spacing w:after="0" w:line="276" w:lineRule="auto"/>
              <w:ind w:firstLine="720"/>
              <w:jc w:val="both"/>
              <w:rPr>
                <w:rFonts w:ascii="Sylfaen" w:hAnsi="Sylfaen"/>
                <w:b/>
                <w:sz w:val="24"/>
                <w:szCs w:val="24"/>
                <w:lang w:val="ka-GE"/>
              </w:rPr>
            </w:pPr>
          </w:p>
          <w:p w14:paraId="5B6EB664" w14:textId="77777777" w:rsidR="00421835" w:rsidRPr="00421835" w:rsidRDefault="00421835" w:rsidP="00421835">
            <w:pPr>
              <w:tabs>
                <w:tab w:val="left" w:pos="1350"/>
              </w:tabs>
              <w:spacing w:after="0" w:line="276" w:lineRule="auto"/>
              <w:jc w:val="both"/>
              <w:rPr>
                <w:rFonts w:ascii="Sylfaen" w:hAnsi="Sylfaen"/>
                <w:b/>
                <w:sz w:val="24"/>
                <w:szCs w:val="24"/>
                <w:lang w:val="ka-GE"/>
              </w:rPr>
            </w:pPr>
          </w:p>
          <w:p w14:paraId="415813DD" w14:textId="77777777" w:rsidR="00421835" w:rsidRPr="00421835" w:rsidRDefault="00421835" w:rsidP="00421835">
            <w:pPr>
              <w:tabs>
                <w:tab w:val="left" w:pos="1350"/>
              </w:tabs>
              <w:spacing w:after="0" w:line="276" w:lineRule="auto"/>
              <w:ind w:firstLine="720"/>
              <w:jc w:val="both"/>
              <w:rPr>
                <w:rFonts w:ascii="Sylfaen" w:hAnsi="Sylfaen"/>
                <w:sz w:val="24"/>
                <w:szCs w:val="24"/>
                <w:lang w:val="ka-GE"/>
              </w:rPr>
            </w:pPr>
            <w:r w:rsidRPr="00421835">
              <w:rPr>
                <w:rFonts w:ascii="Sylfaen" w:hAnsi="Sylfaen"/>
                <w:sz w:val="24"/>
                <w:szCs w:val="24"/>
                <w:lang w:val="ka-GE"/>
              </w:rPr>
              <w:t xml:space="preserve">    ეკონომიკური ოპერატორის მიერ პროდუქტის რეალიზაციის შეჩერების შესახებ საჯარო სამართლის იურიდიული პირის − ბაზარზე ზედამხედველობის სააგენტოს დადგენილების შეუსრულებლობა −</w:t>
            </w:r>
          </w:p>
          <w:p w14:paraId="6AFED096" w14:textId="77777777" w:rsidR="00421835" w:rsidRPr="00421835" w:rsidRDefault="00421835" w:rsidP="00421835">
            <w:pPr>
              <w:tabs>
                <w:tab w:val="left" w:pos="1350"/>
              </w:tabs>
              <w:spacing w:after="0" w:line="276" w:lineRule="auto"/>
              <w:ind w:firstLine="720"/>
              <w:jc w:val="both"/>
              <w:rPr>
                <w:rFonts w:ascii="Sylfaen" w:hAnsi="Sylfaen"/>
                <w:sz w:val="24"/>
                <w:szCs w:val="24"/>
                <w:lang w:val="ka-GE"/>
              </w:rPr>
            </w:pPr>
            <w:r w:rsidRPr="00421835">
              <w:rPr>
                <w:rFonts w:ascii="Sylfaen" w:hAnsi="Sylfaen"/>
                <w:sz w:val="24"/>
                <w:szCs w:val="24"/>
                <w:lang w:val="ka-GE"/>
              </w:rPr>
              <w:t>გამოიწვევს დაჯარიმებას 1 500 ლარამდე.</w:t>
            </w:r>
          </w:p>
          <w:p w14:paraId="4C94F963" w14:textId="77777777" w:rsidR="00421835" w:rsidRPr="00421835" w:rsidRDefault="00421835" w:rsidP="00421835">
            <w:pPr>
              <w:tabs>
                <w:tab w:val="left" w:pos="1350"/>
              </w:tabs>
              <w:spacing w:after="0" w:line="276" w:lineRule="auto"/>
              <w:ind w:firstLine="720"/>
              <w:jc w:val="both"/>
              <w:rPr>
                <w:rFonts w:ascii="Sylfaen" w:hAnsi="Sylfaen"/>
                <w:b/>
                <w:sz w:val="24"/>
                <w:szCs w:val="24"/>
                <w:lang w:val="ka-GE"/>
              </w:rPr>
            </w:pPr>
          </w:p>
          <w:p w14:paraId="0A301E37" w14:textId="77777777" w:rsidR="00421835" w:rsidRPr="0005035D" w:rsidRDefault="00421835" w:rsidP="0005035D">
            <w:pPr>
              <w:tabs>
                <w:tab w:val="left" w:pos="1350"/>
              </w:tabs>
              <w:spacing w:after="0" w:line="276" w:lineRule="auto"/>
              <w:ind w:firstLine="720"/>
              <w:jc w:val="both"/>
              <w:rPr>
                <w:rFonts w:ascii="Sylfaen" w:hAnsi="Sylfaen"/>
                <w:sz w:val="24"/>
                <w:szCs w:val="24"/>
                <w:lang w:val="ka-GE"/>
              </w:rPr>
            </w:pPr>
            <w:r w:rsidRPr="0005035D">
              <w:rPr>
                <w:rFonts w:ascii="Sylfaen" w:hAnsi="Sylfaen"/>
                <w:sz w:val="24"/>
                <w:szCs w:val="24"/>
                <w:lang w:val="ka-GE"/>
              </w:rPr>
              <w:t>ეკონომიკური ოპერატორის მიერ პროდუქტის/პროდუქტების ამოღების შესახებ საჯარო სამართლის იურიდიული პირის − ბაზარზე ზედამხედველობის სააგენტოს დადგენილების შეუსრულებლობა</w:t>
            </w:r>
            <w:r w:rsidR="0005035D" w:rsidRPr="0005035D">
              <w:rPr>
                <w:rFonts w:ascii="Sylfaen" w:hAnsi="Sylfaen"/>
                <w:sz w:val="24"/>
                <w:szCs w:val="24"/>
                <w:lang w:val="ka-GE"/>
              </w:rPr>
              <w:t xml:space="preserve"> −</w:t>
            </w:r>
          </w:p>
          <w:p w14:paraId="7303CFE3" w14:textId="77777777" w:rsidR="00421835" w:rsidRPr="0005035D" w:rsidRDefault="00421835" w:rsidP="00421835">
            <w:pPr>
              <w:tabs>
                <w:tab w:val="left" w:pos="1350"/>
              </w:tabs>
              <w:spacing w:after="0" w:line="276" w:lineRule="auto"/>
              <w:ind w:firstLine="720"/>
              <w:jc w:val="both"/>
              <w:rPr>
                <w:rFonts w:ascii="Sylfaen" w:hAnsi="Sylfaen"/>
                <w:sz w:val="24"/>
                <w:szCs w:val="24"/>
                <w:lang w:val="ka-GE"/>
              </w:rPr>
            </w:pPr>
            <w:r w:rsidRPr="0005035D">
              <w:rPr>
                <w:rFonts w:ascii="Sylfaen" w:hAnsi="Sylfaen"/>
                <w:sz w:val="24"/>
                <w:szCs w:val="24"/>
                <w:lang w:val="ka-GE"/>
              </w:rPr>
              <w:t>გამოიწვევს დაჯარიმებას 3 000 ლარამდე.</w:t>
            </w:r>
          </w:p>
          <w:p w14:paraId="744B223C" w14:textId="77777777" w:rsidR="00421835" w:rsidRPr="00421835" w:rsidRDefault="00421835" w:rsidP="008A77A7">
            <w:pPr>
              <w:tabs>
                <w:tab w:val="left" w:pos="1350"/>
              </w:tabs>
              <w:spacing w:after="0" w:line="276" w:lineRule="auto"/>
              <w:jc w:val="both"/>
              <w:rPr>
                <w:rFonts w:ascii="Sylfaen" w:hAnsi="Sylfaen"/>
                <w:b/>
                <w:sz w:val="24"/>
                <w:szCs w:val="24"/>
                <w:lang w:val="ka-GE"/>
              </w:rPr>
            </w:pPr>
          </w:p>
          <w:p w14:paraId="016D51DC" w14:textId="77777777" w:rsidR="00421835" w:rsidRPr="008A77A7" w:rsidRDefault="00421835" w:rsidP="008A77A7">
            <w:pPr>
              <w:tabs>
                <w:tab w:val="left" w:pos="1350"/>
              </w:tabs>
              <w:spacing w:after="0" w:line="276" w:lineRule="auto"/>
              <w:ind w:firstLine="720"/>
              <w:jc w:val="both"/>
              <w:rPr>
                <w:rFonts w:ascii="Sylfaen" w:hAnsi="Sylfaen"/>
                <w:sz w:val="24"/>
                <w:szCs w:val="24"/>
                <w:lang w:val="ka-GE"/>
              </w:rPr>
            </w:pPr>
            <w:r w:rsidRPr="008A77A7">
              <w:rPr>
                <w:rFonts w:ascii="Sylfaen" w:hAnsi="Sylfaen"/>
                <w:sz w:val="24"/>
                <w:szCs w:val="24"/>
                <w:lang w:val="ka-GE"/>
              </w:rPr>
              <w:t>ეკონომიკური ოპერატორის მიერ პროდუქტის/პროდუქტების გამოთხოვის შესახებ საჯარო სამართლის იურიდიული პირის − ბაზარზე ზედამხედველობის სააგენტოს დადგენილების შეუსრულებლობა</w:t>
            </w:r>
            <w:r w:rsidR="008A77A7" w:rsidRPr="008A77A7">
              <w:rPr>
                <w:rFonts w:ascii="Sylfaen" w:hAnsi="Sylfaen"/>
                <w:sz w:val="24"/>
                <w:szCs w:val="24"/>
                <w:lang w:val="ka-GE"/>
              </w:rPr>
              <w:t xml:space="preserve"> −</w:t>
            </w:r>
          </w:p>
          <w:p w14:paraId="59EA145A" w14:textId="77777777" w:rsidR="00421835" w:rsidRPr="008A77A7" w:rsidRDefault="00421835" w:rsidP="00421835">
            <w:pPr>
              <w:tabs>
                <w:tab w:val="left" w:pos="1350"/>
              </w:tabs>
              <w:spacing w:after="0" w:line="276" w:lineRule="auto"/>
              <w:ind w:firstLine="720"/>
              <w:jc w:val="both"/>
              <w:rPr>
                <w:rFonts w:ascii="Sylfaen" w:hAnsi="Sylfaen"/>
                <w:sz w:val="24"/>
                <w:szCs w:val="24"/>
                <w:lang w:val="ka-GE"/>
              </w:rPr>
            </w:pPr>
            <w:r w:rsidRPr="008A77A7">
              <w:rPr>
                <w:rFonts w:ascii="Sylfaen" w:hAnsi="Sylfaen"/>
                <w:sz w:val="24"/>
                <w:szCs w:val="24"/>
                <w:lang w:val="ka-GE"/>
              </w:rPr>
              <w:t>გამოიწვევს დაჯარიმებას 5 000 ლარამდე.</w:t>
            </w:r>
          </w:p>
          <w:p w14:paraId="041B99B7" w14:textId="77777777" w:rsidR="00421835" w:rsidRPr="00421835" w:rsidRDefault="00421835" w:rsidP="008A77A7">
            <w:pPr>
              <w:tabs>
                <w:tab w:val="left" w:pos="1350"/>
              </w:tabs>
              <w:spacing w:after="0" w:line="276" w:lineRule="auto"/>
              <w:jc w:val="both"/>
              <w:rPr>
                <w:rFonts w:ascii="Sylfaen" w:hAnsi="Sylfaen"/>
                <w:b/>
                <w:sz w:val="24"/>
                <w:szCs w:val="24"/>
                <w:lang w:val="ka-GE"/>
              </w:rPr>
            </w:pPr>
          </w:p>
          <w:p w14:paraId="31E4B854" w14:textId="77777777" w:rsidR="00421835" w:rsidRPr="004151F3" w:rsidRDefault="00421835" w:rsidP="004151F3">
            <w:pPr>
              <w:tabs>
                <w:tab w:val="left" w:pos="1350"/>
              </w:tabs>
              <w:spacing w:after="0" w:line="276" w:lineRule="auto"/>
              <w:ind w:firstLine="720"/>
              <w:jc w:val="both"/>
              <w:rPr>
                <w:rFonts w:ascii="Sylfaen" w:hAnsi="Sylfaen"/>
                <w:sz w:val="24"/>
                <w:szCs w:val="24"/>
                <w:lang w:val="ka-GE"/>
              </w:rPr>
            </w:pPr>
            <w:r w:rsidRPr="004151F3">
              <w:rPr>
                <w:rFonts w:ascii="Sylfaen" w:hAnsi="Sylfaen"/>
                <w:sz w:val="24"/>
                <w:szCs w:val="24"/>
                <w:lang w:val="ka-GE"/>
              </w:rPr>
              <w:t xml:space="preserve">     ეკონომიკური ოპერატორის მიერ პროდუქტის/პროდუქტების განადგურების შესახებ საჯარო სამართლის იურიდიული პირის − ბაზარზე ზედამხედველობის სააგენტოს დადგენილების შეუსრულებლობა</w:t>
            </w:r>
            <w:r w:rsidR="004151F3" w:rsidRPr="004151F3">
              <w:rPr>
                <w:rFonts w:ascii="Sylfaen" w:hAnsi="Sylfaen"/>
                <w:sz w:val="24"/>
                <w:szCs w:val="24"/>
                <w:lang w:val="ka-GE"/>
              </w:rPr>
              <w:t xml:space="preserve"> −</w:t>
            </w:r>
          </w:p>
          <w:p w14:paraId="2E8046DC" w14:textId="77777777" w:rsidR="00A80048" w:rsidRPr="00566A0E" w:rsidRDefault="00421835" w:rsidP="00421835">
            <w:pPr>
              <w:tabs>
                <w:tab w:val="left" w:pos="1350"/>
              </w:tabs>
              <w:spacing w:after="0" w:line="276" w:lineRule="auto"/>
              <w:ind w:firstLine="720"/>
              <w:jc w:val="both"/>
              <w:rPr>
                <w:rFonts w:ascii="Sylfaen" w:hAnsi="Sylfaen"/>
                <w:b/>
                <w:sz w:val="24"/>
                <w:szCs w:val="24"/>
                <w:lang w:val="ka-GE"/>
              </w:rPr>
            </w:pPr>
            <w:r w:rsidRPr="004151F3">
              <w:rPr>
                <w:rFonts w:ascii="Sylfaen" w:hAnsi="Sylfaen"/>
                <w:sz w:val="24"/>
                <w:szCs w:val="24"/>
                <w:lang w:val="ka-GE"/>
              </w:rPr>
              <w:t>გამოიწვევს დაჯარიმებას 7 000 ლარამდე.</w:t>
            </w:r>
          </w:p>
        </w:tc>
        <w:tc>
          <w:tcPr>
            <w:tcW w:w="900" w:type="dxa"/>
          </w:tcPr>
          <w:p w14:paraId="0A2B1F52" w14:textId="77777777" w:rsidR="00A80048" w:rsidRDefault="00A56B2A" w:rsidP="009E7CBE">
            <w:pPr>
              <w:tabs>
                <w:tab w:val="left" w:pos="1350"/>
              </w:tabs>
              <w:ind w:firstLine="18"/>
              <w:jc w:val="both"/>
              <w:rPr>
                <w:rFonts w:ascii="Sylfaen" w:eastAsia="Sylfaen" w:hAnsi="Sylfaen"/>
                <w:b/>
                <w:sz w:val="24"/>
                <w:szCs w:val="24"/>
                <w:lang w:val="ka-GE"/>
              </w:rPr>
            </w:pPr>
            <w:r>
              <w:rPr>
                <w:rFonts w:ascii="Sylfaen" w:eastAsia="Sylfaen" w:hAnsi="Sylfaen"/>
                <w:b/>
                <w:sz w:val="24"/>
                <w:szCs w:val="24"/>
                <w:lang w:val="ka-GE"/>
              </w:rPr>
              <w:t>სშ</w:t>
            </w:r>
          </w:p>
        </w:tc>
        <w:tc>
          <w:tcPr>
            <w:tcW w:w="1710" w:type="dxa"/>
          </w:tcPr>
          <w:p w14:paraId="335D4583" w14:textId="77777777" w:rsidR="00A80048" w:rsidRPr="00202BD0" w:rsidRDefault="00A80048" w:rsidP="009E7CBE">
            <w:pPr>
              <w:tabs>
                <w:tab w:val="left" w:pos="1350"/>
              </w:tabs>
              <w:jc w:val="both"/>
              <w:rPr>
                <w:rFonts w:ascii="Sylfaen" w:eastAsia="Sylfaen" w:hAnsi="Sylfaen"/>
                <w:szCs w:val="24"/>
                <w:lang w:val="ka-GE"/>
              </w:rPr>
            </w:pPr>
          </w:p>
        </w:tc>
      </w:tr>
      <w:tr w:rsidR="00BA65C1" w:rsidRPr="00202BD0" w14:paraId="751FF566" w14:textId="77777777" w:rsidTr="009E7CBE">
        <w:tblPrEx>
          <w:tblBorders>
            <w:insideH w:val="single" w:sz="4" w:space="0" w:color="auto"/>
          </w:tblBorders>
        </w:tblPrEx>
        <w:trPr>
          <w:trHeight w:val="2690"/>
        </w:trPr>
        <w:tc>
          <w:tcPr>
            <w:tcW w:w="900" w:type="dxa"/>
          </w:tcPr>
          <w:p w14:paraId="707B2A9C" w14:textId="77777777" w:rsidR="00A80048" w:rsidRDefault="00A80048" w:rsidP="009E7CBE">
            <w:pPr>
              <w:tabs>
                <w:tab w:val="left" w:pos="1350"/>
              </w:tabs>
              <w:jc w:val="both"/>
              <w:rPr>
                <w:rFonts w:ascii="Sylfaen" w:eastAsia="Sylfaen" w:hAnsi="Sylfaen"/>
                <w:b/>
                <w:szCs w:val="24"/>
                <w:lang w:val="ka-GE"/>
              </w:rPr>
            </w:pPr>
            <w:r>
              <w:rPr>
                <w:rFonts w:ascii="Sylfaen" w:eastAsia="Sylfaen" w:hAnsi="Sylfaen"/>
                <w:b/>
                <w:szCs w:val="24"/>
                <w:lang w:val="ka-GE"/>
              </w:rPr>
              <w:t xml:space="preserve"> 44</w:t>
            </w:r>
          </w:p>
        </w:tc>
        <w:tc>
          <w:tcPr>
            <w:tcW w:w="4770" w:type="dxa"/>
          </w:tcPr>
          <w:p w14:paraId="401E8B1F" w14:textId="77777777" w:rsidR="00A80048" w:rsidRPr="00D77492" w:rsidRDefault="00A80048" w:rsidP="009E7CBE">
            <w:pPr>
              <w:pStyle w:val="ListParagraph"/>
              <w:tabs>
                <w:tab w:val="left" w:pos="1350"/>
              </w:tabs>
              <w:spacing w:line="276" w:lineRule="auto"/>
              <w:ind w:left="576" w:right="432"/>
              <w:jc w:val="center"/>
              <w:rPr>
                <w:rFonts w:ascii="Sylfaen" w:hAnsi="Sylfaen" w:cs="EUAlbertina-Regu"/>
                <w:b/>
                <w:sz w:val="24"/>
                <w:szCs w:val="24"/>
                <w:lang w:val="ka-GE"/>
              </w:rPr>
            </w:pPr>
          </w:p>
          <w:p w14:paraId="6ECC0631" w14:textId="77777777" w:rsidR="00A80048" w:rsidRPr="00D77492" w:rsidRDefault="00A80048" w:rsidP="009E7CBE">
            <w:pPr>
              <w:pStyle w:val="ListParagraph"/>
              <w:numPr>
                <w:ilvl w:val="0"/>
                <w:numId w:val="29"/>
              </w:numPr>
              <w:tabs>
                <w:tab w:val="left" w:pos="1350"/>
              </w:tabs>
              <w:spacing w:line="276" w:lineRule="auto"/>
              <w:ind w:left="576" w:right="432" w:firstLine="0"/>
              <w:jc w:val="both"/>
              <w:rPr>
                <w:rFonts w:ascii="Sylfaen" w:hAnsi="Sylfaen" w:cs="EUAlbertina-Bold"/>
                <w:b/>
                <w:bCs/>
                <w:sz w:val="24"/>
                <w:szCs w:val="24"/>
                <w:lang w:val="ka-GE"/>
              </w:rPr>
            </w:pPr>
            <w:r w:rsidRPr="00D77492">
              <w:rPr>
                <w:rFonts w:ascii="Sylfaen" w:hAnsi="Sylfaen" w:cs="EUAlbertina-Regu"/>
                <w:sz w:val="24"/>
                <w:szCs w:val="24"/>
                <w:lang w:val="ka-GE"/>
              </w:rPr>
              <w:t xml:space="preserve">წევრი სახელმწიფოები ვალდებულნი არიან არ დააბრკოლონ </w:t>
            </w:r>
            <w:r w:rsidRPr="00D77492">
              <w:rPr>
                <w:w w:val="95"/>
                <w:sz w:val="24"/>
                <w:szCs w:val="24"/>
              </w:rPr>
              <w:t>2009/142/EC</w:t>
            </w:r>
            <w:r w:rsidRPr="00D77492">
              <w:rPr>
                <w:spacing w:val="2"/>
                <w:w w:val="95"/>
                <w:sz w:val="24"/>
                <w:szCs w:val="24"/>
              </w:rPr>
              <w:t xml:space="preserve"> </w:t>
            </w:r>
            <w:r w:rsidRPr="00D77492">
              <w:rPr>
                <w:rFonts w:ascii="Sylfaen" w:hAnsi="Sylfaen" w:cs="EUAlbertina-Regu"/>
                <w:sz w:val="24"/>
                <w:szCs w:val="24"/>
                <w:lang w:val="ka-GE"/>
              </w:rPr>
              <w:t xml:space="preserve">დირექტივით დაფარული მოწყობილობების ბაზარზე ხელმისაწვდომობა და ექსლპუატაციაში მიღება თუ აღნიშნული მოწყობილობები აკმაყოფილებენ იმავე დირექტივას და ბაზარზე განთავსებულ იქნენ 2018 წლის 21 აპრილამდე. </w:t>
            </w:r>
          </w:p>
          <w:p w14:paraId="24166F27" w14:textId="77777777" w:rsidR="00A80048" w:rsidRPr="00D77492" w:rsidRDefault="00A80048" w:rsidP="009E7CBE">
            <w:pPr>
              <w:pStyle w:val="ListParagraph"/>
              <w:numPr>
                <w:ilvl w:val="0"/>
                <w:numId w:val="29"/>
              </w:numPr>
              <w:tabs>
                <w:tab w:val="left" w:pos="1350"/>
              </w:tabs>
              <w:spacing w:line="276" w:lineRule="auto"/>
              <w:ind w:left="576" w:right="432" w:firstLine="0"/>
              <w:jc w:val="both"/>
              <w:rPr>
                <w:rFonts w:ascii="Sylfaen" w:hAnsi="Sylfaen" w:cs="EUAlbertina-Bold"/>
                <w:b/>
                <w:bCs/>
                <w:sz w:val="24"/>
                <w:szCs w:val="24"/>
                <w:lang w:val="ka-GE"/>
              </w:rPr>
            </w:pPr>
            <w:r w:rsidRPr="00D77492">
              <w:rPr>
                <w:rFonts w:ascii="Sylfaen" w:hAnsi="Sylfaen" w:cs="EUAlbertina-Regu"/>
                <w:sz w:val="24"/>
                <w:szCs w:val="24"/>
                <w:lang w:val="ka-GE"/>
              </w:rPr>
              <w:t xml:space="preserve">წევრი სახელმწიფოები ვალდებულნი არიან არ დააბრკოლონ </w:t>
            </w:r>
            <w:r w:rsidRPr="00D77492">
              <w:rPr>
                <w:w w:val="95"/>
                <w:sz w:val="24"/>
                <w:szCs w:val="24"/>
              </w:rPr>
              <w:t>2009/142/EC</w:t>
            </w:r>
            <w:r w:rsidRPr="00D77492">
              <w:rPr>
                <w:spacing w:val="2"/>
                <w:w w:val="95"/>
                <w:sz w:val="24"/>
                <w:szCs w:val="24"/>
              </w:rPr>
              <w:t xml:space="preserve"> </w:t>
            </w:r>
            <w:r w:rsidRPr="00D77492">
              <w:rPr>
                <w:rFonts w:ascii="Sylfaen" w:hAnsi="Sylfaen" w:cs="EUAlbertina-Regu"/>
                <w:sz w:val="24"/>
                <w:szCs w:val="24"/>
                <w:lang w:val="ka-GE"/>
              </w:rPr>
              <w:t xml:space="preserve">დირექტივით დაფარული საამწყობრო ნაწილების ბაზარზე ხელმისაწვდომობა და ექსლპუატაციაში მიღება თუ აღნიშნული საამწყობრო ნაწილები აკმაყოფილებენ იმავე დირექტივას და ბაზარზე განთავსებულ იქნენ 2018 წლის 21 აპრილამდე. </w:t>
            </w:r>
          </w:p>
          <w:p w14:paraId="0BB2EDA2" w14:textId="77777777" w:rsidR="00A80048" w:rsidRPr="00D77492" w:rsidRDefault="00A80048" w:rsidP="009E7CBE">
            <w:pPr>
              <w:tabs>
                <w:tab w:val="left" w:pos="1350"/>
              </w:tabs>
              <w:spacing w:line="276" w:lineRule="auto"/>
              <w:ind w:left="576" w:right="432"/>
              <w:rPr>
                <w:rFonts w:ascii="Sylfaen" w:hAnsi="Sylfaen"/>
                <w:b/>
                <w:sz w:val="24"/>
                <w:szCs w:val="24"/>
                <w:lang w:val="ka-GE"/>
              </w:rPr>
            </w:pPr>
          </w:p>
        </w:tc>
        <w:tc>
          <w:tcPr>
            <w:tcW w:w="540" w:type="dxa"/>
          </w:tcPr>
          <w:p w14:paraId="6A5317BF" w14:textId="77777777" w:rsidR="00A80048" w:rsidRDefault="00A80048" w:rsidP="009E7CBE">
            <w:pPr>
              <w:tabs>
                <w:tab w:val="left" w:pos="1350"/>
              </w:tabs>
              <w:jc w:val="both"/>
              <w:rPr>
                <w:rFonts w:ascii="Sylfaen" w:eastAsia="Sylfaen" w:hAnsi="Sylfaen"/>
                <w:b/>
                <w:sz w:val="24"/>
                <w:szCs w:val="24"/>
                <w:lang w:val="ka-GE"/>
              </w:rPr>
            </w:pPr>
          </w:p>
        </w:tc>
        <w:tc>
          <w:tcPr>
            <w:tcW w:w="630" w:type="dxa"/>
          </w:tcPr>
          <w:p w14:paraId="10C2E78F" w14:textId="77777777" w:rsidR="00A80048" w:rsidRDefault="00A80048" w:rsidP="009E7CBE">
            <w:pPr>
              <w:tabs>
                <w:tab w:val="left" w:pos="1350"/>
              </w:tabs>
              <w:jc w:val="both"/>
              <w:rPr>
                <w:rFonts w:ascii="Sylfaen" w:eastAsia="Sylfaen" w:hAnsi="Sylfaen"/>
                <w:b/>
                <w:sz w:val="24"/>
                <w:szCs w:val="24"/>
                <w:lang w:val="ka-GE"/>
              </w:rPr>
            </w:pPr>
          </w:p>
        </w:tc>
        <w:tc>
          <w:tcPr>
            <w:tcW w:w="5310" w:type="dxa"/>
          </w:tcPr>
          <w:p w14:paraId="203A2561" w14:textId="77777777" w:rsidR="00A80048" w:rsidRPr="00566A0E" w:rsidRDefault="00A80048" w:rsidP="009E7CBE">
            <w:pPr>
              <w:tabs>
                <w:tab w:val="left" w:pos="1350"/>
              </w:tabs>
              <w:spacing w:after="0" w:line="276" w:lineRule="auto"/>
              <w:ind w:firstLine="720"/>
              <w:jc w:val="both"/>
              <w:rPr>
                <w:rFonts w:ascii="Sylfaen" w:hAnsi="Sylfaen"/>
                <w:b/>
                <w:sz w:val="24"/>
                <w:szCs w:val="24"/>
                <w:lang w:val="ka-GE"/>
              </w:rPr>
            </w:pPr>
          </w:p>
        </w:tc>
        <w:tc>
          <w:tcPr>
            <w:tcW w:w="900" w:type="dxa"/>
          </w:tcPr>
          <w:p w14:paraId="71B8B834" w14:textId="77777777" w:rsidR="00A80048" w:rsidRDefault="00A80048" w:rsidP="009E7CBE">
            <w:pPr>
              <w:tabs>
                <w:tab w:val="left" w:pos="1350"/>
              </w:tabs>
              <w:ind w:firstLine="18"/>
              <w:jc w:val="both"/>
              <w:rPr>
                <w:rFonts w:ascii="Sylfaen" w:eastAsia="Sylfaen" w:hAnsi="Sylfaen"/>
                <w:b/>
                <w:sz w:val="24"/>
                <w:szCs w:val="24"/>
                <w:lang w:val="ka-GE"/>
              </w:rPr>
            </w:pPr>
            <w:r>
              <w:rPr>
                <w:rFonts w:ascii="Sylfaen" w:eastAsia="Sylfaen" w:hAnsi="Sylfaen"/>
                <w:b/>
                <w:sz w:val="24"/>
                <w:szCs w:val="24"/>
                <w:lang w:val="ka-GE"/>
              </w:rPr>
              <w:t>ას</w:t>
            </w:r>
          </w:p>
        </w:tc>
        <w:tc>
          <w:tcPr>
            <w:tcW w:w="1710" w:type="dxa"/>
          </w:tcPr>
          <w:p w14:paraId="567F850C" w14:textId="77777777" w:rsidR="00A80048" w:rsidRPr="00202BD0" w:rsidRDefault="00E436BD" w:rsidP="009E7CBE">
            <w:pPr>
              <w:tabs>
                <w:tab w:val="left" w:pos="1350"/>
              </w:tabs>
              <w:jc w:val="both"/>
              <w:rPr>
                <w:rFonts w:ascii="Sylfaen" w:eastAsia="Sylfaen" w:hAnsi="Sylfaen"/>
                <w:szCs w:val="24"/>
                <w:lang w:val="ka-GE"/>
              </w:rPr>
            </w:pPr>
            <w:r>
              <w:rPr>
                <w:rFonts w:ascii="Sylfaen" w:eastAsia="Sylfaen" w:hAnsi="Sylfaen"/>
                <w:szCs w:val="24"/>
                <w:lang w:val="ka-GE"/>
              </w:rPr>
              <w:t xml:space="preserve">ეხება რეგულაციის გარდამავალ პერიოდს </w:t>
            </w:r>
          </w:p>
        </w:tc>
      </w:tr>
      <w:tr w:rsidR="00BA65C1" w:rsidRPr="00202BD0" w14:paraId="44C5B451" w14:textId="77777777" w:rsidTr="009E7CBE">
        <w:tblPrEx>
          <w:tblBorders>
            <w:insideH w:val="single" w:sz="4" w:space="0" w:color="auto"/>
          </w:tblBorders>
        </w:tblPrEx>
        <w:trPr>
          <w:trHeight w:val="2690"/>
        </w:trPr>
        <w:tc>
          <w:tcPr>
            <w:tcW w:w="900" w:type="dxa"/>
          </w:tcPr>
          <w:p w14:paraId="6616344D" w14:textId="77777777" w:rsidR="00A80048" w:rsidRDefault="00A80048" w:rsidP="009E7CBE">
            <w:pPr>
              <w:tabs>
                <w:tab w:val="left" w:pos="1350"/>
              </w:tabs>
              <w:jc w:val="both"/>
              <w:rPr>
                <w:rFonts w:ascii="Sylfaen" w:eastAsia="Sylfaen" w:hAnsi="Sylfaen"/>
                <w:b/>
                <w:szCs w:val="24"/>
                <w:lang w:val="ka-GE"/>
              </w:rPr>
            </w:pPr>
            <w:r>
              <w:rPr>
                <w:rFonts w:ascii="Sylfaen" w:eastAsia="Sylfaen" w:hAnsi="Sylfaen"/>
                <w:b/>
                <w:szCs w:val="24"/>
                <w:lang w:val="ka-GE"/>
              </w:rPr>
              <w:t xml:space="preserve"> 45</w:t>
            </w:r>
          </w:p>
        </w:tc>
        <w:tc>
          <w:tcPr>
            <w:tcW w:w="4770" w:type="dxa"/>
          </w:tcPr>
          <w:p w14:paraId="7CE15DB0" w14:textId="77777777" w:rsidR="00A80048" w:rsidRPr="00D77492" w:rsidRDefault="00A80048" w:rsidP="009E7CBE">
            <w:pPr>
              <w:tabs>
                <w:tab w:val="left" w:pos="1350"/>
              </w:tabs>
              <w:spacing w:line="276" w:lineRule="auto"/>
              <w:ind w:left="576" w:right="432"/>
              <w:jc w:val="center"/>
              <w:rPr>
                <w:rFonts w:ascii="Sylfaen" w:hAnsi="Sylfaen" w:cs="EUAlbertina-Regu"/>
                <w:sz w:val="24"/>
                <w:szCs w:val="24"/>
                <w:lang w:val="ka-GE"/>
              </w:rPr>
            </w:pPr>
          </w:p>
          <w:p w14:paraId="6CD42278" w14:textId="77777777" w:rsidR="00A80048" w:rsidRPr="00D77492" w:rsidRDefault="00A80048" w:rsidP="009E7CBE">
            <w:pPr>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დირექტივა 2009/142/EC გაუქმებულად ითვლება 2018 წლის 21 აპრილიდან.</w:t>
            </w:r>
          </w:p>
          <w:p w14:paraId="213B4769" w14:textId="77777777" w:rsidR="00A80048" w:rsidRPr="00D77492" w:rsidRDefault="00A80048" w:rsidP="009E7CBE">
            <w:pPr>
              <w:tabs>
                <w:tab w:val="left" w:pos="1350"/>
              </w:tabs>
              <w:spacing w:line="276" w:lineRule="auto"/>
              <w:ind w:left="576" w:right="432"/>
              <w:jc w:val="both"/>
              <w:rPr>
                <w:rFonts w:ascii="Sylfaen" w:hAnsi="Sylfaen" w:cs="EUAlbertina-Regu"/>
                <w:sz w:val="24"/>
                <w:szCs w:val="24"/>
                <w:lang w:val="ka-GE"/>
              </w:rPr>
            </w:pPr>
          </w:p>
          <w:p w14:paraId="7A2F5DAF" w14:textId="77777777" w:rsidR="00A80048" w:rsidRPr="00D77492" w:rsidRDefault="00A80048" w:rsidP="009E7CBE">
            <w:pPr>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 xml:space="preserve">საკანონმდებლო მითითებები გაუქმებულ დირექტივაზე უნდა გადაკეთდეს ისე რომ მიუთითებდნენ ამ დირექტივაზე და წაკითხულ უნდა იქნას დანართ </w:t>
            </w:r>
            <w:r w:rsidRPr="00D77492">
              <w:rPr>
                <w:rFonts w:ascii="Sylfaen" w:hAnsi="Sylfaen" w:cs="EUAlbertina-Regu"/>
                <w:sz w:val="24"/>
                <w:szCs w:val="24"/>
              </w:rPr>
              <w:t>VI</w:t>
            </w:r>
            <w:r w:rsidRPr="00D77492">
              <w:rPr>
                <w:rFonts w:ascii="Sylfaen" w:hAnsi="Sylfaen" w:cs="EUAlbertina-Regu"/>
                <w:sz w:val="24"/>
                <w:szCs w:val="24"/>
                <w:lang w:val="ka-GE"/>
              </w:rPr>
              <w:t>-ში მოცემული კორელაციის ცხრილის შესაბამისად.</w:t>
            </w:r>
          </w:p>
          <w:p w14:paraId="0629FAEA" w14:textId="77777777" w:rsidR="00A80048" w:rsidRPr="00D77492" w:rsidRDefault="00A80048" w:rsidP="009E7CBE">
            <w:pPr>
              <w:tabs>
                <w:tab w:val="left" w:pos="1350"/>
              </w:tabs>
              <w:spacing w:line="276" w:lineRule="auto"/>
              <w:ind w:left="576" w:right="432"/>
              <w:jc w:val="both"/>
              <w:rPr>
                <w:rFonts w:ascii="Sylfaen" w:hAnsi="Sylfaen" w:cs="EUAlbertina-Bold"/>
                <w:b/>
                <w:bCs/>
                <w:sz w:val="24"/>
                <w:szCs w:val="24"/>
                <w:lang w:val="ka-GE"/>
              </w:rPr>
            </w:pPr>
          </w:p>
          <w:p w14:paraId="138B8BB2" w14:textId="77777777" w:rsidR="00A80048" w:rsidRPr="00D77492" w:rsidRDefault="00A80048" w:rsidP="009E7CBE">
            <w:pPr>
              <w:tabs>
                <w:tab w:val="left" w:pos="1350"/>
              </w:tabs>
              <w:spacing w:line="276" w:lineRule="auto"/>
              <w:ind w:left="576" w:right="432"/>
              <w:jc w:val="center"/>
              <w:rPr>
                <w:rFonts w:ascii="Sylfaen" w:hAnsi="Sylfaen"/>
                <w:b/>
                <w:sz w:val="24"/>
                <w:szCs w:val="24"/>
                <w:lang w:val="ka-GE"/>
              </w:rPr>
            </w:pPr>
          </w:p>
        </w:tc>
        <w:tc>
          <w:tcPr>
            <w:tcW w:w="540" w:type="dxa"/>
          </w:tcPr>
          <w:p w14:paraId="6B7AF757" w14:textId="77777777" w:rsidR="00A80048" w:rsidRDefault="00A80048" w:rsidP="009E7CBE">
            <w:pPr>
              <w:tabs>
                <w:tab w:val="left" w:pos="1350"/>
              </w:tabs>
              <w:jc w:val="both"/>
              <w:rPr>
                <w:rFonts w:ascii="Sylfaen" w:eastAsia="Sylfaen" w:hAnsi="Sylfaen"/>
                <w:b/>
                <w:sz w:val="24"/>
                <w:szCs w:val="24"/>
                <w:lang w:val="ka-GE"/>
              </w:rPr>
            </w:pPr>
          </w:p>
        </w:tc>
        <w:tc>
          <w:tcPr>
            <w:tcW w:w="630" w:type="dxa"/>
          </w:tcPr>
          <w:p w14:paraId="676FAFFA" w14:textId="77777777" w:rsidR="00A80048" w:rsidRDefault="00A80048" w:rsidP="009E7CBE">
            <w:pPr>
              <w:tabs>
                <w:tab w:val="left" w:pos="1350"/>
              </w:tabs>
              <w:jc w:val="both"/>
              <w:rPr>
                <w:rFonts w:ascii="Sylfaen" w:eastAsia="Sylfaen" w:hAnsi="Sylfaen"/>
                <w:b/>
                <w:sz w:val="24"/>
                <w:szCs w:val="24"/>
                <w:lang w:val="ka-GE"/>
              </w:rPr>
            </w:pPr>
          </w:p>
        </w:tc>
        <w:tc>
          <w:tcPr>
            <w:tcW w:w="5310" w:type="dxa"/>
          </w:tcPr>
          <w:p w14:paraId="42BEEEE6" w14:textId="77777777" w:rsidR="00A80048" w:rsidRPr="00566A0E" w:rsidRDefault="00A80048" w:rsidP="009E7CBE">
            <w:pPr>
              <w:tabs>
                <w:tab w:val="left" w:pos="1350"/>
              </w:tabs>
              <w:spacing w:after="0" w:line="276" w:lineRule="auto"/>
              <w:ind w:firstLine="720"/>
              <w:jc w:val="both"/>
              <w:rPr>
                <w:rFonts w:ascii="Sylfaen" w:hAnsi="Sylfaen"/>
                <w:b/>
                <w:sz w:val="24"/>
                <w:szCs w:val="24"/>
                <w:lang w:val="ka-GE"/>
              </w:rPr>
            </w:pPr>
          </w:p>
        </w:tc>
        <w:tc>
          <w:tcPr>
            <w:tcW w:w="900" w:type="dxa"/>
          </w:tcPr>
          <w:p w14:paraId="31DFC8AB" w14:textId="77777777" w:rsidR="00A80048" w:rsidRDefault="00A80048" w:rsidP="009E7CBE">
            <w:pPr>
              <w:tabs>
                <w:tab w:val="left" w:pos="1350"/>
              </w:tabs>
              <w:ind w:firstLine="18"/>
              <w:jc w:val="both"/>
              <w:rPr>
                <w:rFonts w:ascii="Sylfaen" w:eastAsia="Sylfaen" w:hAnsi="Sylfaen"/>
                <w:b/>
                <w:sz w:val="24"/>
                <w:szCs w:val="24"/>
                <w:lang w:val="ka-GE"/>
              </w:rPr>
            </w:pPr>
            <w:r>
              <w:rPr>
                <w:rFonts w:ascii="Sylfaen" w:eastAsia="Sylfaen" w:hAnsi="Sylfaen"/>
                <w:b/>
                <w:sz w:val="24"/>
                <w:szCs w:val="24"/>
                <w:lang w:val="ka-GE"/>
              </w:rPr>
              <w:t>ას</w:t>
            </w:r>
          </w:p>
        </w:tc>
        <w:tc>
          <w:tcPr>
            <w:tcW w:w="1710" w:type="dxa"/>
          </w:tcPr>
          <w:p w14:paraId="71221D29" w14:textId="77777777" w:rsidR="00A80048" w:rsidRPr="00202BD0" w:rsidRDefault="00E436BD" w:rsidP="009E7CBE">
            <w:pPr>
              <w:tabs>
                <w:tab w:val="left" w:pos="1350"/>
              </w:tabs>
              <w:jc w:val="both"/>
              <w:rPr>
                <w:rFonts w:ascii="Sylfaen" w:eastAsia="Sylfaen" w:hAnsi="Sylfaen"/>
                <w:szCs w:val="24"/>
                <w:lang w:val="ka-GE"/>
              </w:rPr>
            </w:pPr>
            <w:r>
              <w:rPr>
                <w:rFonts w:ascii="Sylfaen" w:eastAsia="Sylfaen" w:hAnsi="Sylfaen"/>
                <w:szCs w:val="24"/>
                <w:lang w:val="ka-GE"/>
              </w:rPr>
              <w:t>ეხება რეგულაციის მიმართებას სხვა ნორმატიულ აქტებთან</w:t>
            </w:r>
          </w:p>
        </w:tc>
      </w:tr>
      <w:tr w:rsidR="00BA65C1" w:rsidRPr="00202BD0" w14:paraId="6113D392" w14:textId="77777777" w:rsidTr="009E7CBE">
        <w:tblPrEx>
          <w:tblBorders>
            <w:insideH w:val="single" w:sz="4" w:space="0" w:color="auto"/>
          </w:tblBorders>
        </w:tblPrEx>
        <w:trPr>
          <w:trHeight w:val="2690"/>
        </w:trPr>
        <w:tc>
          <w:tcPr>
            <w:tcW w:w="900" w:type="dxa"/>
          </w:tcPr>
          <w:p w14:paraId="6FA35C2B" w14:textId="77777777" w:rsidR="00A80048" w:rsidRDefault="00A80048" w:rsidP="009E7CBE">
            <w:pPr>
              <w:tabs>
                <w:tab w:val="left" w:pos="1350"/>
              </w:tabs>
              <w:jc w:val="both"/>
              <w:rPr>
                <w:rFonts w:ascii="Sylfaen" w:eastAsia="Sylfaen" w:hAnsi="Sylfaen"/>
                <w:b/>
                <w:szCs w:val="24"/>
                <w:lang w:val="ka-GE"/>
              </w:rPr>
            </w:pPr>
            <w:r>
              <w:rPr>
                <w:rFonts w:ascii="Sylfaen" w:eastAsia="Sylfaen" w:hAnsi="Sylfaen"/>
                <w:b/>
                <w:szCs w:val="24"/>
                <w:lang w:val="ka-GE"/>
              </w:rPr>
              <w:t>46</w:t>
            </w:r>
          </w:p>
        </w:tc>
        <w:tc>
          <w:tcPr>
            <w:tcW w:w="4770" w:type="dxa"/>
          </w:tcPr>
          <w:p w14:paraId="6913C82B" w14:textId="77777777" w:rsidR="00A80048" w:rsidRPr="00D77492" w:rsidRDefault="00A80048" w:rsidP="009E7CBE">
            <w:pPr>
              <w:tabs>
                <w:tab w:val="left" w:pos="1350"/>
              </w:tabs>
              <w:spacing w:line="276" w:lineRule="auto"/>
              <w:ind w:left="576" w:right="432"/>
              <w:rPr>
                <w:rFonts w:ascii="Sylfaen" w:hAnsi="Sylfaen" w:cs="EUAlbertina-Regu"/>
                <w:sz w:val="24"/>
                <w:szCs w:val="24"/>
                <w:lang w:val="ka-GE"/>
              </w:rPr>
            </w:pPr>
          </w:p>
          <w:p w14:paraId="36F2FEDA" w14:textId="77777777" w:rsidR="00A80048" w:rsidRPr="00D77492" w:rsidRDefault="00A80048" w:rsidP="009E7CBE">
            <w:pPr>
              <w:tabs>
                <w:tab w:val="left" w:pos="1350"/>
              </w:tabs>
              <w:spacing w:line="276" w:lineRule="auto"/>
              <w:ind w:left="576" w:right="432"/>
              <w:rPr>
                <w:rFonts w:ascii="Sylfaen" w:hAnsi="Sylfaen" w:cs="EUAlbertina-Regu"/>
                <w:sz w:val="24"/>
                <w:szCs w:val="24"/>
                <w:lang w:val="ka-GE"/>
              </w:rPr>
            </w:pPr>
            <w:r w:rsidRPr="00D77492">
              <w:rPr>
                <w:rFonts w:ascii="Sylfaen" w:hAnsi="Sylfaen" w:cs="EUAlbertina-Regu"/>
                <w:sz w:val="24"/>
                <w:szCs w:val="24"/>
                <w:lang w:val="ka-GE"/>
              </w:rPr>
              <w:t xml:space="preserve">1. ეს რეგულაცია </w:t>
            </w:r>
            <w:r w:rsidRPr="00D77492">
              <w:rPr>
                <w:rFonts w:ascii="Sylfaen" w:hAnsi="Sylfaen" w:cs="Sylfaen"/>
                <w:sz w:val="24"/>
                <w:szCs w:val="24"/>
                <w:lang w:val="ka-GE"/>
              </w:rPr>
              <w:t>ძალაში შედის ევროპის ოფიციალურ ჟურნალში მისი გამოქვეყნებიდან 20-ე დღეს</w:t>
            </w:r>
          </w:p>
          <w:p w14:paraId="2327B3E2" w14:textId="77777777" w:rsidR="00A80048" w:rsidRPr="00D77492" w:rsidRDefault="00A80048" w:rsidP="009E7CBE">
            <w:pPr>
              <w:tabs>
                <w:tab w:val="left" w:pos="1350"/>
              </w:tabs>
              <w:spacing w:line="276" w:lineRule="auto"/>
              <w:ind w:left="576" w:right="432"/>
              <w:rPr>
                <w:rFonts w:ascii="Sylfaen" w:hAnsi="Sylfaen" w:cs="EUAlbertina-Regu"/>
                <w:sz w:val="24"/>
                <w:szCs w:val="24"/>
                <w:lang w:val="ka-GE"/>
              </w:rPr>
            </w:pPr>
          </w:p>
          <w:p w14:paraId="452CB1E7" w14:textId="77777777" w:rsidR="00A80048" w:rsidRPr="00D77492" w:rsidRDefault="00A80048" w:rsidP="009E7CBE">
            <w:pPr>
              <w:tabs>
                <w:tab w:val="left" w:pos="1350"/>
              </w:tabs>
              <w:spacing w:line="276" w:lineRule="auto"/>
              <w:ind w:left="576" w:right="432"/>
              <w:rPr>
                <w:rFonts w:ascii="Sylfaen" w:hAnsi="Sylfaen" w:cs="EUAlbertina-Regu"/>
                <w:sz w:val="24"/>
                <w:szCs w:val="24"/>
                <w:lang w:val="ka-GE"/>
              </w:rPr>
            </w:pPr>
            <w:r w:rsidRPr="00D77492">
              <w:rPr>
                <w:rFonts w:ascii="Sylfaen" w:hAnsi="Sylfaen" w:cs="EUAlbertina-Regu"/>
                <w:sz w:val="24"/>
                <w:szCs w:val="24"/>
                <w:lang w:val="ka-GE"/>
              </w:rPr>
              <w:t>2. ეს რეგულაცია ძალაში შედის  2018 წლის 21 აპრილს გარდა შემდეგი მუხლებისა:</w:t>
            </w:r>
          </w:p>
          <w:p w14:paraId="5EB1CBB9" w14:textId="77777777" w:rsidR="00A80048" w:rsidRPr="00D77492" w:rsidRDefault="00A80048" w:rsidP="009E7CBE">
            <w:pPr>
              <w:tabs>
                <w:tab w:val="left" w:pos="1350"/>
              </w:tabs>
              <w:spacing w:line="276" w:lineRule="auto"/>
              <w:ind w:left="576" w:right="432"/>
              <w:rPr>
                <w:rFonts w:ascii="Sylfaen" w:hAnsi="Sylfaen" w:cs="EUAlbertina-Regu"/>
                <w:sz w:val="24"/>
                <w:szCs w:val="24"/>
                <w:lang w:val="ka-GE"/>
              </w:rPr>
            </w:pPr>
            <w:r w:rsidRPr="00D77492">
              <w:rPr>
                <w:rFonts w:ascii="Sylfaen" w:hAnsi="Sylfaen" w:cs="EUAlbertina-Regu"/>
                <w:sz w:val="24"/>
                <w:szCs w:val="24"/>
                <w:lang w:val="ka-GE"/>
              </w:rPr>
              <w:t xml:space="preserve"> ა) 4-ე, 19-ე-დან 35-მდე და 42-ე  მუხლები, ასევე დანართი </w:t>
            </w:r>
            <w:r w:rsidRPr="00D77492">
              <w:rPr>
                <w:rFonts w:ascii="Sylfaen" w:hAnsi="Sylfaen" w:cs="EUAlbertina-Regu"/>
                <w:sz w:val="24"/>
                <w:szCs w:val="24"/>
              </w:rPr>
              <w:t xml:space="preserve">II </w:t>
            </w:r>
            <w:r w:rsidRPr="00D77492">
              <w:rPr>
                <w:rFonts w:ascii="Sylfaen" w:hAnsi="Sylfaen" w:cs="EUAlbertina-Regu"/>
                <w:sz w:val="24"/>
                <w:szCs w:val="24"/>
                <w:lang w:val="ka-GE"/>
              </w:rPr>
              <w:t>ძალაში შედის 2016 წლის 21 ოქტომბრიდან.</w:t>
            </w:r>
          </w:p>
          <w:p w14:paraId="65E16C1E" w14:textId="77777777" w:rsidR="00A80048" w:rsidRPr="00D77492" w:rsidRDefault="00A80048" w:rsidP="009E7CBE">
            <w:pPr>
              <w:tabs>
                <w:tab w:val="left" w:pos="1350"/>
              </w:tabs>
              <w:spacing w:line="276" w:lineRule="auto"/>
              <w:ind w:left="576" w:right="432"/>
              <w:rPr>
                <w:rFonts w:ascii="Sylfaen" w:hAnsi="Sylfaen" w:cs="EUAlbertina-Regu"/>
                <w:sz w:val="24"/>
                <w:szCs w:val="24"/>
                <w:lang w:val="ka-GE"/>
              </w:rPr>
            </w:pPr>
            <w:r w:rsidRPr="00D77492">
              <w:rPr>
                <w:rFonts w:ascii="Sylfaen" w:hAnsi="Sylfaen" w:cs="EUAlbertina-Regu"/>
                <w:sz w:val="24"/>
                <w:szCs w:val="24"/>
                <w:lang w:val="ka-GE"/>
              </w:rPr>
              <w:t xml:space="preserve">ბ) 43-ე მუხლის პირველი პუნქტი, რომელიც ძალაში შედის 2018 წლის 21 მარტიდან.  </w:t>
            </w:r>
          </w:p>
          <w:p w14:paraId="13FDBB07" w14:textId="77777777" w:rsidR="00A80048" w:rsidRPr="00D77492" w:rsidRDefault="00A80048" w:rsidP="009E7CBE">
            <w:pPr>
              <w:tabs>
                <w:tab w:val="left" w:pos="1350"/>
              </w:tabs>
              <w:spacing w:line="276" w:lineRule="auto"/>
              <w:ind w:left="576" w:right="432"/>
              <w:rPr>
                <w:rFonts w:ascii="Sylfaen" w:hAnsi="Sylfaen"/>
                <w:sz w:val="24"/>
                <w:szCs w:val="24"/>
                <w:lang w:val="ka-GE"/>
              </w:rPr>
            </w:pPr>
          </w:p>
          <w:p w14:paraId="07FCC640" w14:textId="77777777" w:rsidR="00A80048" w:rsidRPr="00D77492" w:rsidRDefault="00A80048" w:rsidP="009E7CBE">
            <w:pPr>
              <w:tabs>
                <w:tab w:val="left" w:pos="1350"/>
              </w:tabs>
              <w:spacing w:line="276" w:lineRule="auto"/>
              <w:ind w:left="576" w:right="432"/>
              <w:rPr>
                <w:rFonts w:ascii="Sylfaen" w:hAnsi="Sylfaen"/>
                <w:sz w:val="24"/>
                <w:szCs w:val="24"/>
                <w:lang w:val="ka-GE"/>
              </w:rPr>
            </w:pPr>
            <w:r w:rsidRPr="00D77492">
              <w:rPr>
                <w:rFonts w:ascii="Sylfaen" w:hAnsi="Sylfaen"/>
                <w:sz w:val="24"/>
                <w:szCs w:val="24"/>
                <w:lang w:val="ka-GE"/>
              </w:rPr>
              <w:t>ეს რეგულაცია სავალდებულოა შესასრულებლად სრულად და ვრცელდება ყველა წევრ სახელმწიფოზე.</w:t>
            </w:r>
          </w:p>
          <w:p w14:paraId="074E3C67" w14:textId="77777777" w:rsidR="00A80048" w:rsidRPr="00D77492" w:rsidRDefault="00A80048" w:rsidP="009E7CBE">
            <w:pPr>
              <w:tabs>
                <w:tab w:val="left" w:pos="1350"/>
              </w:tabs>
              <w:spacing w:line="276" w:lineRule="auto"/>
              <w:ind w:left="576" w:right="432"/>
              <w:rPr>
                <w:rFonts w:ascii="Sylfaen" w:hAnsi="Sylfaen"/>
                <w:sz w:val="24"/>
                <w:szCs w:val="24"/>
                <w:lang w:val="ka-GE"/>
              </w:rPr>
            </w:pPr>
          </w:p>
          <w:p w14:paraId="5F6FE2E7" w14:textId="77777777" w:rsidR="00A80048" w:rsidRPr="00D77492" w:rsidRDefault="00A80048" w:rsidP="009E7CBE">
            <w:pPr>
              <w:tabs>
                <w:tab w:val="left" w:pos="1350"/>
              </w:tabs>
              <w:spacing w:line="276" w:lineRule="auto"/>
              <w:ind w:left="576" w:right="432"/>
              <w:rPr>
                <w:rFonts w:ascii="Sylfaen" w:hAnsi="Sylfaen"/>
                <w:sz w:val="24"/>
                <w:szCs w:val="24"/>
                <w:lang w:val="ka-GE"/>
              </w:rPr>
            </w:pPr>
            <w:r w:rsidRPr="00D77492">
              <w:rPr>
                <w:rFonts w:ascii="Sylfaen" w:hAnsi="Sylfaen"/>
                <w:sz w:val="24"/>
                <w:szCs w:val="24"/>
                <w:lang w:val="ka-GE"/>
              </w:rPr>
              <w:t>შემუშავებულია სტრასბურგში 2016 წლის 9 მარტს.</w:t>
            </w:r>
          </w:p>
          <w:p w14:paraId="6260AD8E" w14:textId="77777777" w:rsidR="00A80048" w:rsidRPr="00D77492" w:rsidRDefault="00A80048" w:rsidP="009E7CBE">
            <w:pPr>
              <w:tabs>
                <w:tab w:val="left" w:pos="1350"/>
              </w:tabs>
              <w:spacing w:line="276" w:lineRule="auto"/>
              <w:ind w:left="576" w:right="432"/>
              <w:rPr>
                <w:rFonts w:ascii="Sylfaen" w:hAnsi="Sylfaen"/>
                <w:sz w:val="24"/>
                <w:szCs w:val="24"/>
                <w:lang w:val="ka-GE"/>
              </w:rPr>
            </w:pPr>
          </w:p>
          <w:p w14:paraId="31EF012B" w14:textId="77777777" w:rsidR="00A80048" w:rsidRPr="00D77492" w:rsidRDefault="00A80048" w:rsidP="009E7CBE">
            <w:pPr>
              <w:tabs>
                <w:tab w:val="left" w:pos="1350"/>
              </w:tabs>
              <w:spacing w:line="276" w:lineRule="auto"/>
              <w:ind w:left="576" w:right="432"/>
              <w:rPr>
                <w:rFonts w:ascii="Sylfaen" w:hAnsi="Sylfaen"/>
                <w:sz w:val="24"/>
                <w:szCs w:val="24"/>
                <w:lang w:val="ka-GE"/>
              </w:rPr>
            </w:pPr>
            <w:r w:rsidRPr="00D77492">
              <w:rPr>
                <w:rFonts w:ascii="Sylfaen" w:hAnsi="Sylfaen"/>
                <w:sz w:val="24"/>
                <w:szCs w:val="24"/>
                <w:lang w:val="ka-GE"/>
              </w:rPr>
              <w:t xml:space="preserve">ევროპის პარლამენტის მხრიდან </w:t>
            </w:r>
          </w:p>
          <w:p w14:paraId="390CADA2" w14:textId="77777777" w:rsidR="00A80048" w:rsidRPr="00D77492" w:rsidRDefault="00A80048" w:rsidP="009E7CBE">
            <w:pPr>
              <w:tabs>
                <w:tab w:val="left" w:pos="1350"/>
              </w:tabs>
              <w:spacing w:line="276" w:lineRule="auto"/>
              <w:ind w:left="576" w:right="432"/>
              <w:rPr>
                <w:rFonts w:ascii="Sylfaen" w:hAnsi="Sylfaen"/>
                <w:sz w:val="24"/>
                <w:szCs w:val="24"/>
                <w:lang w:val="ka-GE"/>
              </w:rPr>
            </w:pPr>
            <w:r w:rsidRPr="00D77492">
              <w:rPr>
                <w:rFonts w:ascii="Sylfaen" w:hAnsi="Sylfaen"/>
                <w:sz w:val="24"/>
                <w:szCs w:val="24"/>
                <w:lang w:val="ka-GE"/>
              </w:rPr>
              <w:t xml:space="preserve">პრეზიდენტი </w:t>
            </w:r>
          </w:p>
          <w:p w14:paraId="366DDF9E" w14:textId="77777777" w:rsidR="00A80048" w:rsidRPr="00D77492" w:rsidRDefault="00A80048" w:rsidP="009E7CBE">
            <w:pPr>
              <w:tabs>
                <w:tab w:val="left" w:pos="1350"/>
              </w:tabs>
              <w:spacing w:line="276" w:lineRule="auto"/>
              <w:ind w:left="576" w:right="432"/>
              <w:rPr>
                <w:rFonts w:ascii="Sylfaen" w:hAnsi="Sylfaen"/>
                <w:sz w:val="24"/>
                <w:szCs w:val="24"/>
                <w:lang w:val="ka-GE"/>
              </w:rPr>
            </w:pPr>
            <w:r w:rsidRPr="00D77492">
              <w:rPr>
                <w:rFonts w:ascii="Sylfaen" w:hAnsi="Sylfaen"/>
                <w:sz w:val="24"/>
                <w:szCs w:val="24"/>
                <w:lang w:val="ka-GE"/>
              </w:rPr>
              <w:t xml:space="preserve">მ. შულცი </w:t>
            </w:r>
          </w:p>
          <w:p w14:paraId="302879FB" w14:textId="77777777" w:rsidR="00A80048" w:rsidRPr="00D77492" w:rsidRDefault="00A80048" w:rsidP="009E7CBE">
            <w:pPr>
              <w:tabs>
                <w:tab w:val="left" w:pos="1350"/>
              </w:tabs>
              <w:spacing w:line="276" w:lineRule="auto"/>
              <w:ind w:left="576" w:right="432"/>
              <w:rPr>
                <w:rFonts w:ascii="Sylfaen" w:hAnsi="Sylfaen"/>
                <w:sz w:val="24"/>
                <w:szCs w:val="24"/>
                <w:lang w:val="ka-GE"/>
              </w:rPr>
            </w:pPr>
            <w:r w:rsidRPr="00D77492">
              <w:rPr>
                <w:rFonts w:ascii="Sylfaen" w:hAnsi="Sylfaen"/>
                <w:sz w:val="24"/>
                <w:szCs w:val="24"/>
                <w:lang w:val="ka-GE"/>
              </w:rPr>
              <w:t xml:space="preserve">საბჭოს მხრიდან </w:t>
            </w:r>
          </w:p>
          <w:p w14:paraId="1BDC53E6" w14:textId="77777777" w:rsidR="00A80048" w:rsidRPr="00D77492" w:rsidRDefault="00A80048" w:rsidP="009E7CBE">
            <w:pPr>
              <w:tabs>
                <w:tab w:val="left" w:pos="1350"/>
              </w:tabs>
              <w:spacing w:line="276" w:lineRule="auto"/>
              <w:ind w:left="576" w:right="432"/>
              <w:rPr>
                <w:rFonts w:ascii="Sylfaen" w:hAnsi="Sylfaen"/>
                <w:sz w:val="24"/>
                <w:szCs w:val="24"/>
                <w:lang w:val="ka-GE"/>
              </w:rPr>
            </w:pPr>
            <w:r w:rsidRPr="00D77492">
              <w:rPr>
                <w:rFonts w:ascii="Sylfaen" w:hAnsi="Sylfaen"/>
                <w:sz w:val="24"/>
                <w:szCs w:val="24"/>
                <w:lang w:val="ka-GE"/>
              </w:rPr>
              <w:t>პრეზიდენტი</w:t>
            </w:r>
          </w:p>
          <w:p w14:paraId="6E8B5D7E" w14:textId="77777777" w:rsidR="00A80048" w:rsidRPr="00D77492" w:rsidRDefault="00A80048" w:rsidP="009E7CBE">
            <w:pPr>
              <w:tabs>
                <w:tab w:val="left" w:pos="1350"/>
              </w:tabs>
              <w:spacing w:line="276" w:lineRule="auto"/>
              <w:ind w:left="576" w:right="432"/>
              <w:rPr>
                <w:rFonts w:ascii="Sylfaen" w:hAnsi="Sylfaen"/>
                <w:sz w:val="24"/>
                <w:szCs w:val="24"/>
                <w:lang w:val="ka-GE"/>
              </w:rPr>
            </w:pPr>
            <w:r w:rsidRPr="00D77492">
              <w:rPr>
                <w:rFonts w:ascii="Sylfaen" w:hAnsi="Sylfaen"/>
                <w:sz w:val="24"/>
                <w:szCs w:val="24"/>
                <w:lang w:val="ka-GE"/>
              </w:rPr>
              <w:t>ჯ.ა. ჰენის-პლაშარტი</w:t>
            </w:r>
          </w:p>
          <w:p w14:paraId="738E9ACA" w14:textId="77777777" w:rsidR="00A80048" w:rsidRPr="00D77492" w:rsidRDefault="00A80048" w:rsidP="009E7CBE">
            <w:pPr>
              <w:tabs>
                <w:tab w:val="left" w:pos="1350"/>
              </w:tabs>
              <w:spacing w:line="276" w:lineRule="auto"/>
              <w:ind w:left="576" w:right="432"/>
              <w:jc w:val="center"/>
              <w:rPr>
                <w:rFonts w:ascii="Sylfaen" w:hAnsi="Sylfaen"/>
                <w:b/>
                <w:sz w:val="24"/>
                <w:szCs w:val="24"/>
                <w:lang w:val="ka-GE"/>
              </w:rPr>
            </w:pPr>
          </w:p>
        </w:tc>
        <w:tc>
          <w:tcPr>
            <w:tcW w:w="540" w:type="dxa"/>
          </w:tcPr>
          <w:p w14:paraId="40D52680" w14:textId="77777777" w:rsidR="00A80048" w:rsidRDefault="00A80048" w:rsidP="009E7CBE">
            <w:pPr>
              <w:tabs>
                <w:tab w:val="left" w:pos="1350"/>
              </w:tabs>
              <w:jc w:val="both"/>
              <w:rPr>
                <w:rFonts w:ascii="Sylfaen" w:eastAsia="Sylfaen" w:hAnsi="Sylfaen"/>
                <w:b/>
                <w:sz w:val="24"/>
                <w:szCs w:val="24"/>
                <w:lang w:val="ka-GE"/>
              </w:rPr>
            </w:pPr>
          </w:p>
        </w:tc>
        <w:tc>
          <w:tcPr>
            <w:tcW w:w="630" w:type="dxa"/>
          </w:tcPr>
          <w:p w14:paraId="4C32E4BA" w14:textId="77777777" w:rsidR="00A80048" w:rsidRDefault="00A80048" w:rsidP="009E7CBE">
            <w:pPr>
              <w:tabs>
                <w:tab w:val="left" w:pos="1350"/>
              </w:tabs>
              <w:jc w:val="both"/>
              <w:rPr>
                <w:rFonts w:ascii="Sylfaen" w:eastAsia="Sylfaen" w:hAnsi="Sylfaen"/>
                <w:b/>
                <w:sz w:val="24"/>
                <w:szCs w:val="24"/>
                <w:lang w:val="ka-GE"/>
              </w:rPr>
            </w:pPr>
          </w:p>
        </w:tc>
        <w:tc>
          <w:tcPr>
            <w:tcW w:w="5310" w:type="dxa"/>
          </w:tcPr>
          <w:p w14:paraId="577D8072" w14:textId="77777777" w:rsidR="00A80048" w:rsidRPr="00566A0E" w:rsidRDefault="00A80048" w:rsidP="009E7CBE">
            <w:pPr>
              <w:tabs>
                <w:tab w:val="left" w:pos="1350"/>
              </w:tabs>
              <w:spacing w:after="0" w:line="276" w:lineRule="auto"/>
              <w:ind w:firstLine="720"/>
              <w:jc w:val="both"/>
              <w:rPr>
                <w:rFonts w:ascii="Sylfaen" w:hAnsi="Sylfaen"/>
                <w:b/>
                <w:sz w:val="24"/>
                <w:szCs w:val="24"/>
                <w:lang w:val="ka-GE"/>
              </w:rPr>
            </w:pPr>
          </w:p>
        </w:tc>
        <w:tc>
          <w:tcPr>
            <w:tcW w:w="900" w:type="dxa"/>
          </w:tcPr>
          <w:p w14:paraId="04B57D32" w14:textId="77777777" w:rsidR="00A80048" w:rsidRDefault="00A80048" w:rsidP="009E7CBE">
            <w:pPr>
              <w:tabs>
                <w:tab w:val="left" w:pos="1350"/>
              </w:tabs>
              <w:ind w:firstLine="18"/>
              <w:jc w:val="both"/>
              <w:rPr>
                <w:rFonts w:ascii="Sylfaen" w:eastAsia="Sylfaen" w:hAnsi="Sylfaen"/>
                <w:b/>
                <w:sz w:val="24"/>
                <w:szCs w:val="24"/>
                <w:lang w:val="ka-GE"/>
              </w:rPr>
            </w:pPr>
            <w:r>
              <w:rPr>
                <w:rFonts w:ascii="Sylfaen" w:eastAsia="Sylfaen" w:hAnsi="Sylfaen"/>
                <w:b/>
                <w:sz w:val="24"/>
                <w:szCs w:val="24"/>
                <w:lang w:val="ka-GE"/>
              </w:rPr>
              <w:t>ას</w:t>
            </w:r>
          </w:p>
        </w:tc>
        <w:tc>
          <w:tcPr>
            <w:tcW w:w="1710" w:type="dxa"/>
          </w:tcPr>
          <w:p w14:paraId="41908A3B" w14:textId="77777777" w:rsidR="00A80048" w:rsidRPr="00202BD0" w:rsidRDefault="00E436BD" w:rsidP="009E7CBE">
            <w:pPr>
              <w:tabs>
                <w:tab w:val="left" w:pos="1350"/>
              </w:tabs>
              <w:jc w:val="both"/>
              <w:rPr>
                <w:rFonts w:ascii="Sylfaen" w:eastAsia="Sylfaen" w:hAnsi="Sylfaen"/>
                <w:szCs w:val="24"/>
                <w:lang w:val="ka-GE"/>
              </w:rPr>
            </w:pPr>
            <w:r>
              <w:rPr>
                <w:rFonts w:ascii="Sylfaen" w:eastAsia="Sylfaen" w:hAnsi="Sylfaen"/>
                <w:szCs w:val="24"/>
                <w:lang w:val="ka-GE"/>
              </w:rPr>
              <w:t>ეხება რეგულაციის ძალაში შესვლას</w:t>
            </w:r>
          </w:p>
        </w:tc>
      </w:tr>
      <w:tr w:rsidR="00BA65C1" w:rsidRPr="00202BD0" w14:paraId="29CCA256" w14:textId="77777777" w:rsidTr="009E7CBE">
        <w:tblPrEx>
          <w:tblBorders>
            <w:insideH w:val="single" w:sz="4" w:space="0" w:color="auto"/>
          </w:tblBorders>
        </w:tblPrEx>
        <w:trPr>
          <w:trHeight w:val="2690"/>
        </w:trPr>
        <w:tc>
          <w:tcPr>
            <w:tcW w:w="900" w:type="dxa"/>
          </w:tcPr>
          <w:p w14:paraId="50A87595" w14:textId="77777777" w:rsidR="00A80048" w:rsidRPr="00AE49ED" w:rsidRDefault="00A80048" w:rsidP="009E7CBE">
            <w:pPr>
              <w:tabs>
                <w:tab w:val="left" w:pos="1350"/>
              </w:tabs>
              <w:jc w:val="both"/>
              <w:rPr>
                <w:rFonts w:ascii="Sylfaen" w:eastAsia="Sylfaen" w:hAnsi="Sylfaen"/>
                <w:b/>
                <w:szCs w:val="24"/>
              </w:rPr>
            </w:pPr>
            <w:r>
              <w:rPr>
                <w:rFonts w:ascii="Sylfaen" w:eastAsia="Sylfaen" w:hAnsi="Sylfaen"/>
                <w:b/>
                <w:szCs w:val="24"/>
                <w:lang w:val="ka-GE"/>
              </w:rPr>
              <w:t xml:space="preserve">დანართი </w:t>
            </w:r>
            <w:r>
              <w:rPr>
                <w:rFonts w:ascii="Sylfaen" w:eastAsia="Sylfaen" w:hAnsi="Sylfaen"/>
                <w:b/>
                <w:szCs w:val="24"/>
              </w:rPr>
              <w:t>I</w:t>
            </w:r>
          </w:p>
        </w:tc>
        <w:tc>
          <w:tcPr>
            <w:tcW w:w="4770" w:type="dxa"/>
          </w:tcPr>
          <w:p w14:paraId="69B3C465" w14:textId="77777777" w:rsidR="00A80048" w:rsidRPr="00D77492" w:rsidRDefault="00A80048" w:rsidP="009E7CBE">
            <w:pPr>
              <w:tabs>
                <w:tab w:val="left" w:pos="1350"/>
              </w:tabs>
              <w:spacing w:line="276" w:lineRule="auto"/>
              <w:ind w:left="576" w:right="432"/>
              <w:jc w:val="both"/>
              <w:rPr>
                <w:rFonts w:ascii="Sylfaen" w:hAnsi="Sylfaen"/>
                <w:b/>
                <w:sz w:val="24"/>
                <w:szCs w:val="24"/>
                <w:lang w:val="ka-GE"/>
              </w:rPr>
            </w:pPr>
          </w:p>
          <w:p w14:paraId="30824CC8" w14:textId="77777777" w:rsidR="00A80048" w:rsidRPr="00D77492" w:rsidRDefault="00A80048" w:rsidP="009E7CBE">
            <w:pPr>
              <w:tabs>
                <w:tab w:val="left" w:pos="1350"/>
              </w:tabs>
              <w:spacing w:line="276" w:lineRule="auto"/>
              <w:ind w:left="576" w:right="432"/>
              <w:jc w:val="both"/>
              <w:rPr>
                <w:rFonts w:ascii="Sylfaen" w:hAnsi="Sylfaen"/>
                <w:b/>
                <w:sz w:val="24"/>
                <w:szCs w:val="24"/>
                <w:lang w:val="ka-GE"/>
              </w:rPr>
            </w:pPr>
          </w:p>
          <w:p w14:paraId="11C85253" w14:textId="77777777" w:rsidR="00A80048" w:rsidRPr="00D77492" w:rsidRDefault="00A80048" w:rsidP="009E7CBE">
            <w:pPr>
              <w:pStyle w:val="ListParagraph"/>
              <w:numPr>
                <w:ilvl w:val="0"/>
                <w:numId w:val="30"/>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ამ რეგულაციით გათვალისწინებული ძირითადი მოთხოვნები სავალდებულოა შესასრულებლად.</w:t>
            </w:r>
          </w:p>
          <w:p w14:paraId="4D0B006F" w14:textId="77777777" w:rsidR="00A80048" w:rsidRPr="00D77492" w:rsidRDefault="00A80048" w:rsidP="009E7CBE">
            <w:pPr>
              <w:pStyle w:val="ListParagraph"/>
              <w:numPr>
                <w:ilvl w:val="0"/>
                <w:numId w:val="30"/>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ძირითადი მოთხოვნების ინტერპრეტირება და გამოყენება უნდა განხორციელდეს ტექნოლოგიური და სამეცნიერო განვითარების თანამედროვე დონის და პროექტირებისა და წარმოების მიმდინარე პრაქტიკის, ასევე ტექნიკური და ეკონომიკური მიზანშეწონილობის გათვალიწინებით. ყველა აღნიშნული ფაქტორი უნდა ითვალისწინებდეს ენერგოეფექტურობის და ჯანმრთელობის და უსაფრთხოების დაცვის მაღალ ხარისხს.</w:t>
            </w:r>
          </w:p>
          <w:p w14:paraId="3A1C8AB3" w14:textId="77777777" w:rsidR="00A80048" w:rsidRPr="00D77492" w:rsidRDefault="00A80048" w:rsidP="009E7CBE">
            <w:pPr>
              <w:tabs>
                <w:tab w:val="left" w:pos="1350"/>
              </w:tabs>
              <w:spacing w:line="276" w:lineRule="auto"/>
              <w:ind w:left="576" w:right="432"/>
              <w:jc w:val="center"/>
              <w:rPr>
                <w:rFonts w:ascii="Sylfaen" w:hAnsi="Sylfaen"/>
                <w:sz w:val="24"/>
                <w:szCs w:val="24"/>
                <w:lang w:val="ka-GE"/>
              </w:rPr>
            </w:pPr>
          </w:p>
          <w:p w14:paraId="7401CFD6" w14:textId="77777777" w:rsidR="00A80048" w:rsidRPr="00D77492" w:rsidRDefault="00A80048" w:rsidP="009E7CBE">
            <w:pPr>
              <w:pStyle w:val="ListParagraph"/>
              <w:numPr>
                <w:ilvl w:val="0"/>
                <w:numId w:val="31"/>
              </w:numPr>
              <w:tabs>
                <w:tab w:val="left" w:pos="1350"/>
              </w:tabs>
              <w:kinsoku w:val="0"/>
              <w:overflowPunct w:val="0"/>
              <w:spacing w:line="276" w:lineRule="auto"/>
              <w:ind w:left="576" w:right="432" w:firstLine="0"/>
              <w:rPr>
                <w:rFonts w:ascii="Sylfaen" w:hAnsi="Sylfaen"/>
                <w:sz w:val="24"/>
                <w:szCs w:val="24"/>
                <w:lang w:val="ka-GE"/>
              </w:rPr>
            </w:pPr>
            <w:r w:rsidRPr="00D77492">
              <w:rPr>
                <w:rFonts w:ascii="Sylfaen" w:hAnsi="Sylfaen"/>
                <w:sz w:val="24"/>
                <w:szCs w:val="24"/>
                <w:lang w:val="ka-GE"/>
              </w:rPr>
              <w:t>ძრითადი მოთხოვნები</w:t>
            </w:r>
          </w:p>
          <w:p w14:paraId="048F4AA5" w14:textId="77777777" w:rsidR="00A80048" w:rsidRPr="00D77492" w:rsidRDefault="00A80048" w:rsidP="009E7CBE">
            <w:pPr>
              <w:pStyle w:val="ListParagraph"/>
              <w:numPr>
                <w:ilvl w:val="1"/>
                <w:numId w:val="31"/>
              </w:numPr>
              <w:tabs>
                <w:tab w:val="left" w:pos="1350"/>
              </w:tabs>
              <w:kinsoku w:val="0"/>
              <w:overflowPunct w:val="0"/>
              <w:spacing w:line="276" w:lineRule="auto"/>
              <w:ind w:left="576" w:right="432" w:firstLine="0"/>
              <w:jc w:val="both"/>
              <w:rPr>
                <w:rFonts w:ascii="Sylfaen" w:hAnsi="Sylfaen"/>
                <w:sz w:val="24"/>
                <w:szCs w:val="24"/>
                <w:lang w:val="ka-GE"/>
              </w:rPr>
            </w:pPr>
            <w:r w:rsidRPr="00D77492">
              <w:rPr>
                <w:rFonts w:ascii="Sylfaen" w:hAnsi="Sylfaen"/>
                <w:sz w:val="24"/>
                <w:szCs w:val="24"/>
              </w:rPr>
              <w:t xml:space="preserve"> </w:t>
            </w:r>
            <w:r w:rsidRPr="00D77492">
              <w:rPr>
                <w:rFonts w:ascii="Sylfaen" w:hAnsi="Sylfaen"/>
                <w:sz w:val="24"/>
                <w:szCs w:val="24"/>
                <w:lang w:val="ka-GE"/>
              </w:rPr>
              <w:t>მოწყობილობები ისე უნდა იყოს დაპროექტებული და დამზადებული რომ ფუნქციონირებდნენ უსაფრთხოდ და ნორმალური გამოწყენების პირობებში არ უქმნიდნენ საფრთხეს ადამიანს, ცხოველს ან საკუთრებას.</w:t>
            </w:r>
          </w:p>
          <w:p w14:paraId="082F3FD6" w14:textId="77777777" w:rsidR="00A80048" w:rsidRPr="00D77492" w:rsidRDefault="00A80048" w:rsidP="009E7CBE">
            <w:pPr>
              <w:pStyle w:val="ListParagraph"/>
              <w:tabs>
                <w:tab w:val="left" w:pos="1350"/>
              </w:tabs>
              <w:kinsoku w:val="0"/>
              <w:overflowPunct w:val="0"/>
              <w:spacing w:line="276" w:lineRule="auto"/>
              <w:ind w:left="576" w:right="432"/>
              <w:jc w:val="both"/>
              <w:rPr>
                <w:rFonts w:ascii="Sylfaen" w:hAnsi="Sylfaen"/>
                <w:sz w:val="24"/>
                <w:szCs w:val="24"/>
                <w:lang w:val="ka-GE"/>
              </w:rPr>
            </w:pPr>
            <w:r w:rsidRPr="00D77492">
              <w:rPr>
                <w:rFonts w:ascii="Sylfaen" w:hAnsi="Sylfaen"/>
                <w:sz w:val="24"/>
                <w:szCs w:val="24"/>
                <w:lang w:val="ka-GE"/>
              </w:rPr>
              <w:t xml:space="preserve">საამწყობრო ნაწილები  ისე  უნდა იყოს დაპროექტებული და დამზადებული, რომ მოწყობილობაში ინკორპორირებისას ან მოწყობილობის ფუნქციონირების ხელშეწყობის მიზნით დამოუკიდებლად აწყობის შემთხვევაში ასრულებდნენ მათთვის განსაზღვრულ დანიშნულებას. </w:t>
            </w:r>
          </w:p>
          <w:p w14:paraId="17B0A872" w14:textId="77777777" w:rsidR="00A80048" w:rsidRPr="00D77492" w:rsidRDefault="00A80048" w:rsidP="009E7CBE">
            <w:pPr>
              <w:pStyle w:val="ListParagraph"/>
              <w:tabs>
                <w:tab w:val="left" w:pos="1350"/>
              </w:tabs>
              <w:kinsoku w:val="0"/>
              <w:overflowPunct w:val="0"/>
              <w:spacing w:line="276" w:lineRule="auto"/>
              <w:ind w:left="576" w:right="432"/>
              <w:jc w:val="both"/>
              <w:rPr>
                <w:rFonts w:ascii="Sylfaen" w:hAnsi="Sylfaen"/>
                <w:sz w:val="24"/>
                <w:szCs w:val="24"/>
                <w:lang w:val="ka-GE"/>
              </w:rPr>
            </w:pPr>
          </w:p>
          <w:p w14:paraId="6F3ADDA0" w14:textId="77777777" w:rsidR="00A80048" w:rsidRPr="00D77492" w:rsidRDefault="00A80048" w:rsidP="009E7CBE">
            <w:pPr>
              <w:pStyle w:val="ListParagraph"/>
              <w:numPr>
                <w:ilvl w:val="1"/>
                <w:numId w:val="31"/>
              </w:numPr>
              <w:tabs>
                <w:tab w:val="left" w:pos="1350"/>
              </w:tabs>
              <w:kinsoku w:val="0"/>
              <w:overflowPunct w:val="0"/>
              <w:spacing w:line="276" w:lineRule="auto"/>
              <w:ind w:left="576" w:right="432" w:firstLine="0"/>
              <w:jc w:val="both"/>
              <w:rPr>
                <w:rFonts w:ascii="Sylfaen" w:hAnsi="Sylfaen"/>
                <w:sz w:val="24"/>
                <w:szCs w:val="24"/>
                <w:lang w:val="ka-GE"/>
              </w:rPr>
            </w:pPr>
            <w:r w:rsidRPr="00D77492">
              <w:rPr>
                <w:rFonts w:ascii="Sylfaen" w:hAnsi="Sylfaen"/>
                <w:sz w:val="24"/>
                <w:szCs w:val="24"/>
                <w:lang w:val="ka-GE"/>
              </w:rPr>
              <w:t xml:space="preserve"> მწარმოებელს ეკისრება ვალდებულება განახორციელოს რისკების ანალიზი და მოახდინოს მის მიერ დამზადებულ მოწყობილობებსა და საამწყობრო ნაწილებთან  დაკავშირებული რისკების იდენტიფიცირება. მწარმოებელი ვალდებულია მოწყობილობისა და საამწყობრო ნაწილების პროექტირებისა და დამზადების დროს გაითვალისწინოს განხორციელებული რისკების ანალიზი.</w:t>
            </w:r>
          </w:p>
          <w:p w14:paraId="40553684" w14:textId="77777777" w:rsidR="00A80048" w:rsidRPr="00D77492" w:rsidRDefault="00A80048" w:rsidP="009E7CBE">
            <w:pPr>
              <w:pStyle w:val="ListParagraph"/>
              <w:numPr>
                <w:ilvl w:val="1"/>
                <w:numId w:val="31"/>
              </w:numPr>
              <w:tabs>
                <w:tab w:val="left" w:pos="1350"/>
              </w:tabs>
              <w:kinsoku w:val="0"/>
              <w:overflowPunct w:val="0"/>
              <w:spacing w:line="276" w:lineRule="auto"/>
              <w:ind w:left="576" w:right="432" w:firstLine="0"/>
              <w:jc w:val="both"/>
              <w:rPr>
                <w:rFonts w:ascii="Sylfaen" w:hAnsi="Sylfaen"/>
                <w:sz w:val="24"/>
                <w:szCs w:val="24"/>
                <w:lang w:val="ka-GE"/>
              </w:rPr>
            </w:pPr>
            <w:r w:rsidRPr="00D77492">
              <w:rPr>
                <w:rFonts w:ascii="Sylfaen" w:hAnsi="Sylfaen"/>
                <w:sz w:val="24"/>
                <w:szCs w:val="24"/>
                <w:lang w:val="ka-GE"/>
              </w:rPr>
              <w:t>წარმოების ეტაპზე ყველაზე მიზანშეწონილი გადაწყვეტის გზების შერჩევისას მწარმოებელი ვალდებულია გამოიყენოს შემდეგი პრინციპები, ქვემოთ მოყვანილი თანმიმდევრობით:</w:t>
            </w:r>
          </w:p>
          <w:p w14:paraId="2019354E" w14:textId="77777777" w:rsidR="00A80048" w:rsidRPr="00D77492" w:rsidRDefault="00A80048" w:rsidP="009E7CBE">
            <w:pPr>
              <w:tabs>
                <w:tab w:val="left" w:pos="1350"/>
              </w:tabs>
              <w:kinsoku w:val="0"/>
              <w:overflowPunct w:val="0"/>
              <w:spacing w:line="276" w:lineRule="auto"/>
              <w:ind w:left="576" w:right="432"/>
              <w:jc w:val="both"/>
              <w:rPr>
                <w:rFonts w:ascii="Sylfaen" w:hAnsi="Sylfaen"/>
                <w:sz w:val="24"/>
                <w:szCs w:val="24"/>
                <w:lang w:val="ka-GE"/>
              </w:rPr>
            </w:pPr>
            <w:r w:rsidRPr="00D77492">
              <w:rPr>
                <w:rFonts w:ascii="Sylfaen" w:hAnsi="Sylfaen"/>
                <w:sz w:val="24"/>
                <w:szCs w:val="24"/>
                <w:lang w:val="ka-GE"/>
              </w:rPr>
              <w:t xml:space="preserve">      ა) შეძლებისდაგვარად გამორიცხოს ან შეამციროს რისკები (საწყის ეტაპზევე </w:t>
            </w:r>
            <w:r w:rsidRPr="00D77492">
              <w:rPr>
                <w:rFonts w:ascii="Sylfaen" w:hAnsi="Sylfaen"/>
                <w:sz w:val="24"/>
                <w:szCs w:val="24"/>
                <w:lang w:val="ka-GE"/>
              </w:rPr>
              <w:tab/>
              <w:t>უსაფრთხო დაპროექტება და დამზადება);</w:t>
            </w:r>
          </w:p>
          <w:p w14:paraId="021EB287" w14:textId="77777777" w:rsidR="00A80048" w:rsidRPr="00D77492" w:rsidRDefault="00A80048" w:rsidP="009E7CBE">
            <w:pPr>
              <w:tabs>
                <w:tab w:val="left" w:pos="1350"/>
              </w:tabs>
              <w:kinsoku w:val="0"/>
              <w:overflowPunct w:val="0"/>
              <w:spacing w:line="276" w:lineRule="auto"/>
              <w:ind w:left="576" w:right="432"/>
              <w:jc w:val="both"/>
              <w:rPr>
                <w:rFonts w:ascii="Sylfaen" w:hAnsi="Sylfaen"/>
                <w:sz w:val="24"/>
                <w:szCs w:val="24"/>
                <w:lang w:val="ka-GE"/>
              </w:rPr>
            </w:pPr>
            <w:r w:rsidRPr="00D77492">
              <w:rPr>
                <w:rFonts w:ascii="Sylfaen" w:hAnsi="Sylfaen"/>
                <w:sz w:val="24"/>
                <w:szCs w:val="24"/>
                <w:lang w:val="ka-GE"/>
              </w:rPr>
              <w:t xml:space="preserve">      ბ) იმ რისკებისთვის, რომელთა გამორიცხვაც ვერ მოხერხდა პროექტირებისა და წარმოების ეტაპზე, განახორციელოს აუცილებელი დაცვითი ზომები;</w:t>
            </w:r>
          </w:p>
          <w:p w14:paraId="6EB39991" w14:textId="77777777" w:rsidR="00A80048" w:rsidRPr="00D77492" w:rsidRDefault="00A80048" w:rsidP="009E7CBE">
            <w:pPr>
              <w:tabs>
                <w:tab w:val="left" w:pos="1350"/>
              </w:tabs>
              <w:kinsoku w:val="0"/>
              <w:overflowPunct w:val="0"/>
              <w:spacing w:line="276" w:lineRule="auto"/>
              <w:ind w:left="576" w:right="432"/>
              <w:jc w:val="both"/>
              <w:rPr>
                <w:rFonts w:ascii="Sylfaen" w:hAnsi="Sylfaen"/>
                <w:sz w:val="24"/>
                <w:szCs w:val="24"/>
                <w:lang w:val="ka-GE"/>
              </w:rPr>
            </w:pPr>
            <w:r w:rsidRPr="00D77492">
              <w:rPr>
                <w:rFonts w:ascii="Sylfaen" w:hAnsi="Sylfaen"/>
                <w:sz w:val="24"/>
                <w:szCs w:val="24"/>
                <w:lang w:val="ka-GE"/>
              </w:rPr>
              <w:t>გ) შეატყობინოს მომხმარებლებს დარჩენილი რისკების შესახებ, თუ მიღებული დაცვითი ზომები არ არის საკმარისი უსაფრთხოების სრული უზრუნველყოფისთვის და ასევე გააფრთხილოს ისინი ნებისმიერი უსაფრთხოებისთვის აუცილებელი ქმედებების შესახებ, რომელთან განხორციელებაც აუცილებელია პროდუქტის მოხმარებისა თუ აწყობის დროს.</w:t>
            </w:r>
          </w:p>
          <w:p w14:paraId="7B17362D" w14:textId="77777777" w:rsidR="00A80048" w:rsidRPr="00D77492" w:rsidRDefault="00A80048" w:rsidP="009E7CBE">
            <w:pPr>
              <w:pStyle w:val="ListParagraph"/>
              <w:numPr>
                <w:ilvl w:val="1"/>
                <w:numId w:val="31"/>
              </w:numPr>
              <w:tabs>
                <w:tab w:val="left" w:pos="1350"/>
              </w:tabs>
              <w:kinsoku w:val="0"/>
              <w:overflowPunct w:val="0"/>
              <w:spacing w:line="276" w:lineRule="auto"/>
              <w:ind w:left="576" w:right="432" w:firstLine="0"/>
              <w:jc w:val="both"/>
              <w:rPr>
                <w:rFonts w:ascii="Sylfaen" w:hAnsi="Sylfaen"/>
                <w:sz w:val="24"/>
                <w:szCs w:val="24"/>
                <w:lang w:val="ka-GE"/>
              </w:rPr>
            </w:pPr>
            <w:r w:rsidRPr="00D77492">
              <w:rPr>
                <w:rFonts w:ascii="Sylfaen" w:hAnsi="Sylfaen"/>
                <w:sz w:val="24"/>
                <w:szCs w:val="24"/>
                <w:lang w:val="ka-GE"/>
              </w:rPr>
              <w:t xml:space="preserve"> მოწყობილობის დაპროექტებისა და დამზადებისას, ასევე ინსტრუქციების მომზადებისას მწარმოებელი ვალდებულია გაითვალისწინოს არა მხოლოდ დანიშნულებისამებრ გამოყენება, არამედ გონივრულად წინასწარ განჭვრეტადი გამოყენებაც.</w:t>
            </w:r>
          </w:p>
          <w:p w14:paraId="44865FD9" w14:textId="77777777" w:rsidR="00A80048" w:rsidRPr="00D77492" w:rsidRDefault="00A80048" w:rsidP="009E7CBE">
            <w:pPr>
              <w:pStyle w:val="ListParagraph"/>
              <w:numPr>
                <w:ilvl w:val="1"/>
                <w:numId w:val="31"/>
              </w:numPr>
              <w:tabs>
                <w:tab w:val="left" w:pos="1350"/>
              </w:tabs>
              <w:kinsoku w:val="0"/>
              <w:overflowPunct w:val="0"/>
              <w:spacing w:line="276" w:lineRule="auto"/>
              <w:ind w:left="576" w:right="432" w:firstLine="0"/>
              <w:jc w:val="both"/>
              <w:rPr>
                <w:rFonts w:ascii="Sylfaen" w:hAnsi="Sylfaen"/>
                <w:sz w:val="24"/>
                <w:szCs w:val="24"/>
                <w:lang w:val="ka-GE"/>
              </w:rPr>
            </w:pPr>
            <w:r w:rsidRPr="00D77492">
              <w:rPr>
                <w:rFonts w:ascii="Sylfaen" w:hAnsi="Sylfaen"/>
                <w:sz w:val="24"/>
                <w:szCs w:val="24"/>
                <w:lang w:val="ka-GE"/>
              </w:rPr>
              <w:t>ყველა მოწყობილობას:</w:t>
            </w:r>
          </w:p>
          <w:p w14:paraId="7217D947" w14:textId="77777777" w:rsidR="00A80048" w:rsidRPr="00D77492" w:rsidRDefault="00A80048" w:rsidP="009E7CBE">
            <w:pPr>
              <w:pStyle w:val="ListParagraph"/>
              <w:tabs>
                <w:tab w:val="left" w:pos="1350"/>
              </w:tabs>
              <w:kinsoku w:val="0"/>
              <w:overflowPunct w:val="0"/>
              <w:spacing w:line="276" w:lineRule="auto"/>
              <w:ind w:left="576" w:right="432"/>
              <w:jc w:val="both"/>
              <w:rPr>
                <w:rFonts w:ascii="Sylfaen" w:hAnsi="Sylfaen"/>
                <w:sz w:val="24"/>
                <w:szCs w:val="24"/>
                <w:lang w:val="ka-GE"/>
              </w:rPr>
            </w:pPr>
            <w:r w:rsidRPr="00D77492">
              <w:rPr>
                <w:rFonts w:ascii="Sylfaen" w:hAnsi="Sylfaen"/>
                <w:sz w:val="24"/>
                <w:szCs w:val="24"/>
                <w:lang w:val="ka-GE"/>
              </w:rPr>
              <w:t>ა) უნდა ახლდეს მონტაჟის განმახორციელებლისთვის მონტაჟის ინსტრუქცია;</w:t>
            </w:r>
          </w:p>
          <w:p w14:paraId="17F763A5" w14:textId="77777777" w:rsidR="00A80048" w:rsidRPr="00D77492" w:rsidRDefault="00A80048" w:rsidP="009E7CBE">
            <w:pPr>
              <w:pStyle w:val="ListParagraph"/>
              <w:tabs>
                <w:tab w:val="left" w:pos="1350"/>
              </w:tabs>
              <w:kinsoku w:val="0"/>
              <w:overflowPunct w:val="0"/>
              <w:spacing w:line="276" w:lineRule="auto"/>
              <w:ind w:left="576" w:right="432"/>
              <w:jc w:val="both"/>
              <w:rPr>
                <w:rFonts w:ascii="Sylfaen" w:hAnsi="Sylfaen"/>
                <w:sz w:val="24"/>
                <w:szCs w:val="24"/>
                <w:lang w:val="ka-GE"/>
              </w:rPr>
            </w:pPr>
            <w:r w:rsidRPr="00D77492">
              <w:rPr>
                <w:rFonts w:ascii="Sylfaen" w:hAnsi="Sylfaen"/>
                <w:sz w:val="24"/>
                <w:szCs w:val="24"/>
                <w:lang w:val="ka-GE"/>
              </w:rPr>
              <w:t>ბ) უნდა ახლდეს მომხმარებლისთვის გამიზნული მოხმარების და შეკეთების ინსტრუქცია;</w:t>
            </w:r>
          </w:p>
          <w:p w14:paraId="08B66552" w14:textId="77777777" w:rsidR="00A80048" w:rsidRPr="00D77492" w:rsidRDefault="00A80048" w:rsidP="009E7CBE">
            <w:pPr>
              <w:pStyle w:val="ListParagraph"/>
              <w:tabs>
                <w:tab w:val="left" w:pos="1350"/>
              </w:tabs>
              <w:kinsoku w:val="0"/>
              <w:overflowPunct w:val="0"/>
              <w:spacing w:line="276" w:lineRule="auto"/>
              <w:ind w:left="576" w:right="432"/>
              <w:jc w:val="both"/>
              <w:rPr>
                <w:rFonts w:ascii="Sylfaen" w:hAnsi="Sylfaen"/>
                <w:sz w:val="24"/>
                <w:szCs w:val="24"/>
                <w:lang w:val="ka-GE"/>
              </w:rPr>
            </w:pPr>
            <w:r w:rsidRPr="00D77492">
              <w:rPr>
                <w:rFonts w:ascii="Sylfaen" w:hAnsi="Sylfaen"/>
                <w:sz w:val="24"/>
                <w:szCs w:val="24"/>
                <w:lang w:val="ka-GE"/>
              </w:rPr>
              <w:t xml:space="preserve">გ) უნდა გააჩნდეს გამაფრთხილებელი ნიშნები, რომლებიც ასევე უნდა მეორდებოდეს შესაბამის შეფუთვაზეც. </w:t>
            </w:r>
          </w:p>
          <w:p w14:paraId="5859ACFD" w14:textId="77777777" w:rsidR="00A80048" w:rsidRPr="00D77492" w:rsidRDefault="00A80048" w:rsidP="009E7CBE">
            <w:pPr>
              <w:pStyle w:val="ListParagraph"/>
              <w:numPr>
                <w:ilvl w:val="2"/>
                <w:numId w:val="25"/>
              </w:numPr>
              <w:tabs>
                <w:tab w:val="left" w:pos="1350"/>
              </w:tabs>
              <w:kinsoku w:val="0"/>
              <w:overflowPunct w:val="0"/>
              <w:spacing w:before="10" w:line="276" w:lineRule="auto"/>
              <w:ind w:left="576" w:right="432" w:firstLine="0"/>
              <w:jc w:val="both"/>
              <w:rPr>
                <w:sz w:val="24"/>
                <w:szCs w:val="24"/>
              </w:rPr>
            </w:pPr>
            <w:r w:rsidRPr="00D77492">
              <w:rPr>
                <w:rFonts w:ascii="Sylfaen" w:hAnsi="Sylfaen"/>
                <w:sz w:val="24"/>
                <w:szCs w:val="24"/>
                <w:lang w:val="ka-GE"/>
              </w:rPr>
              <w:t>მემონტაჟისთვის განკუთვნილი მონტაჟის ინსტრუქცია უნდა შეიცავდეს მონტაჟის, მორგებისა და შეკეთების ინსტრქციებს, მათი მართებულად განხორციელებისა და მოწყობილობის უსაფრთხოდ გამოყენების ხელშეწყობის მიზნით.</w:t>
            </w:r>
          </w:p>
          <w:p w14:paraId="034E5A94" w14:textId="77777777" w:rsidR="00A80048" w:rsidRPr="00D77492" w:rsidRDefault="00A80048" w:rsidP="009E7CBE">
            <w:pPr>
              <w:pStyle w:val="ListParagraph"/>
              <w:tabs>
                <w:tab w:val="left" w:pos="1350"/>
              </w:tabs>
              <w:kinsoku w:val="0"/>
              <w:overflowPunct w:val="0"/>
              <w:spacing w:before="10" w:line="276" w:lineRule="auto"/>
              <w:ind w:left="576" w:right="432"/>
              <w:jc w:val="both"/>
              <w:rPr>
                <w:rFonts w:ascii="Sylfaen" w:hAnsi="Sylfaen"/>
                <w:sz w:val="24"/>
                <w:szCs w:val="24"/>
                <w:lang w:val="ka-GE"/>
              </w:rPr>
            </w:pPr>
          </w:p>
          <w:p w14:paraId="6FF58C1F" w14:textId="77777777" w:rsidR="00A80048" w:rsidRPr="00D77492" w:rsidRDefault="00A80048" w:rsidP="009E7CBE">
            <w:pPr>
              <w:pStyle w:val="ListParagraph"/>
              <w:tabs>
                <w:tab w:val="left" w:pos="1350"/>
              </w:tabs>
              <w:kinsoku w:val="0"/>
              <w:overflowPunct w:val="0"/>
              <w:spacing w:before="10" w:line="276" w:lineRule="auto"/>
              <w:ind w:left="576" w:right="432"/>
              <w:jc w:val="both"/>
              <w:rPr>
                <w:rFonts w:ascii="Sylfaen" w:hAnsi="Sylfaen"/>
                <w:sz w:val="24"/>
                <w:szCs w:val="24"/>
                <w:lang w:val="ka-GE"/>
              </w:rPr>
            </w:pPr>
            <w:r w:rsidRPr="00D77492">
              <w:rPr>
                <w:rFonts w:ascii="Sylfaen" w:hAnsi="Sylfaen"/>
                <w:sz w:val="24"/>
                <w:szCs w:val="24"/>
                <w:lang w:val="ka-GE"/>
              </w:rPr>
              <w:t>მემონტაჟისთვის განკუთვნილი მონტაჟის ინსტრუქცია ასევე უნდა შეიცავდეს მოწყობილობისა და სპეციფიური საინსტალაციო პირობების მახასიათებლების აღწერას, რომელიც ხელს შეუწყობს აირის მიწოდების ქსელზე, დამხმარე ენერგიის მიწოდების წყაროზე, წვისთვის საჭირო ჰაერის მიწოდებისა და ნამწვი აირის გამოდევნის სისტემებზე მის სწორ დაერთებას,</w:t>
            </w:r>
          </w:p>
          <w:p w14:paraId="3A0D6F7C" w14:textId="77777777" w:rsidR="00A80048" w:rsidRPr="00D77492" w:rsidRDefault="00A80048" w:rsidP="009E7CBE">
            <w:pPr>
              <w:pStyle w:val="ListParagraph"/>
              <w:numPr>
                <w:ilvl w:val="2"/>
                <w:numId w:val="25"/>
              </w:numPr>
              <w:tabs>
                <w:tab w:val="left" w:pos="1350"/>
              </w:tabs>
              <w:kinsoku w:val="0"/>
              <w:overflowPunct w:val="0"/>
              <w:spacing w:before="10" w:line="276" w:lineRule="auto"/>
              <w:ind w:left="576" w:right="432" w:firstLine="0"/>
              <w:jc w:val="both"/>
              <w:rPr>
                <w:rFonts w:ascii="Sylfaen" w:hAnsi="Sylfaen"/>
                <w:sz w:val="24"/>
                <w:szCs w:val="24"/>
                <w:lang w:val="ka-GE"/>
              </w:rPr>
            </w:pPr>
            <w:r w:rsidRPr="00D77492">
              <w:rPr>
                <w:rFonts w:ascii="Sylfaen" w:hAnsi="Sylfaen"/>
                <w:sz w:val="24"/>
                <w:szCs w:val="24"/>
                <w:lang w:val="ka-GE"/>
              </w:rPr>
              <w:t>მომხმარებლისთვის გამიზნული მოხმარების და შეკეთების ინსტრუქცია უნდა მოიცავდეს უსაფრთხო გამოყენებისთვის აუცილებელ ყველა ინფორმაციას, მათ შორის უნდა ამახვილებდეს ყურადღებას მოწყობილობის მოხმარებისას არსებულ ნებისმიერ არსებულ შეზღუდვაზე.</w:t>
            </w:r>
          </w:p>
          <w:p w14:paraId="307AB9F2" w14:textId="77777777" w:rsidR="00A80048" w:rsidRPr="00D77492" w:rsidRDefault="00A80048" w:rsidP="009E7CBE">
            <w:pPr>
              <w:pStyle w:val="ListParagraph"/>
              <w:tabs>
                <w:tab w:val="left" w:pos="1350"/>
              </w:tabs>
              <w:kinsoku w:val="0"/>
              <w:overflowPunct w:val="0"/>
              <w:spacing w:before="10" w:line="276" w:lineRule="auto"/>
              <w:ind w:left="576" w:right="432"/>
              <w:jc w:val="both"/>
              <w:rPr>
                <w:rFonts w:ascii="Sylfaen" w:hAnsi="Sylfaen"/>
                <w:sz w:val="24"/>
                <w:szCs w:val="24"/>
                <w:lang w:val="ka-GE"/>
              </w:rPr>
            </w:pPr>
          </w:p>
          <w:p w14:paraId="6F3C40D8" w14:textId="77777777" w:rsidR="00A80048" w:rsidRPr="00D77492" w:rsidRDefault="00A80048" w:rsidP="009E7CBE">
            <w:pPr>
              <w:pStyle w:val="ListParagraph"/>
              <w:tabs>
                <w:tab w:val="left" w:pos="1350"/>
              </w:tabs>
              <w:kinsoku w:val="0"/>
              <w:overflowPunct w:val="0"/>
              <w:spacing w:before="10" w:line="276" w:lineRule="auto"/>
              <w:ind w:left="576" w:right="432"/>
              <w:jc w:val="both"/>
              <w:rPr>
                <w:rFonts w:ascii="Sylfaen" w:hAnsi="Sylfaen"/>
                <w:sz w:val="24"/>
                <w:szCs w:val="24"/>
                <w:lang w:val="ka-GE"/>
              </w:rPr>
            </w:pPr>
            <w:r w:rsidRPr="00D77492">
              <w:rPr>
                <w:rFonts w:ascii="Sylfaen" w:hAnsi="Sylfaen"/>
                <w:sz w:val="24"/>
                <w:szCs w:val="24"/>
                <w:lang w:val="ka-GE"/>
              </w:rPr>
              <w:t xml:space="preserve">მწარმოებლებმა ინსტრუქციაში ასევე უნდა მიუთითონ იმ შემთხვევების შესახებ როდესაც მოწყობილობის მოხმარებისას აუცილებელია დამატებითი ყურადღების გამოჩნა ან თუ აუცილებელია ზემოთხსენებული ქმედებების განხორციელებისას შესაბამისი სპეციალისტის ჩარევა. აღნიშნული არ უნდა ეწინააღმდეგებოდეს დარგში მოქმედ ეროვნული კანონმდელობის მოთხოვნებს.  </w:t>
            </w:r>
          </w:p>
          <w:p w14:paraId="759086B1" w14:textId="77777777" w:rsidR="00A80048" w:rsidRPr="00D77492" w:rsidRDefault="00A80048" w:rsidP="009E7CBE">
            <w:pPr>
              <w:pStyle w:val="ListParagraph"/>
              <w:tabs>
                <w:tab w:val="left" w:pos="1350"/>
              </w:tabs>
              <w:kinsoku w:val="0"/>
              <w:overflowPunct w:val="0"/>
              <w:spacing w:before="10" w:line="276" w:lineRule="auto"/>
              <w:ind w:left="576" w:right="432"/>
              <w:jc w:val="both"/>
              <w:rPr>
                <w:rFonts w:ascii="Sylfaen" w:hAnsi="Sylfaen"/>
                <w:sz w:val="24"/>
                <w:szCs w:val="24"/>
                <w:lang w:val="ka-GE"/>
              </w:rPr>
            </w:pPr>
          </w:p>
          <w:p w14:paraId="448C279E" w14:textId="77777777" w:rsidR="00A80048" w:rsidRPr="00D77492" w:rsidRDefault="00A80048" w:rsidP="009E7CBE">
            <w:pPr>
              <w:pStyle w:val="ListParagraph"/>
              <w:tabs>
                <w:tab w:val="left" w:pos="1350"/>
              </w:tabs>
              <w:kinsoku w:val="0"/>
              <w:overflowPunct w:val="0"/>
              <w:spacing w:before="10" w:line="276" w:lineRule="auto"/>
              <w:ind w:left="576" w:right="432"/>
              <w:jc w:val="both"/>
              <w:rPr>
                <w:rFonts w:ascii="Sylfaen" w:hAnsi="Sylfaen"/>
                <w:sz w:val="24"/>
                <w:szCs w:val="24"/>
                <w:lang w:val="ka-GE"/>
              </w:rPr>
            </w:pPr>
            <w:r w:rsidRPr="00D77492">
              <w:rPr>
                <w:rFonts w:ascii="Sylfaen" w:hAnsi="Sylfaen"/>
                <w:sz w:val="24"/>
                <w:szCs w:val="24"/>
                <w:lang w:val="ka-GE"/>
              </w:rPr>
              <w:t>მწარმოებელი ვალდებულია მოწყობილობისთვის თანდართულ ინსტრუქციაში, სათანადო შემთხვევებში მიუთითოს საამწყობრო ნაწილების მორგების, ფუნქციონირებისა და რემონტისთვის აუცილებელი ინფორმაცია.</w:t>
            </w:r>
          </w:p>
          <w:p w14:paraId="4FD8A0DA" w14:textId="77777777" w:rsidR="00A80048" w:rsidRPr="00D77492" w:rsidRDefault="00A80048" w:rsidP="009E7CBE">
            <w:pPr>
              <w:pStyle w:val="ListParagraph"/>
              <w:tabs>
                <w:tab w:val="left" w:pos="1350"/>
              </w:tabs>
              <w:kinsoku w:val="0"/>
              <w:overflowPunct w:val="0"/>
              <w:spacing w:before="10" w:line="276" w:lineRule="auto"/>
              <w:ind w:left="576" w:right="432"/>
              <w:jc w:val="both"/>
              <w:rPr>
                <w:rFonts w:ascii="Sylfaen" w:hAnsi="Sylfaen"/>
                <w:sz w:val="24"/>
                <w:szCs w:val="24"/>
                <w:lang w:val="ka-GE"/>
              </w:rPr>
            </w:pPr>
          </w:p>
          <w:p w14:paraId="449FBDD6" w14:textId="77777777" w:rsidR="00A80048" w:rsidRPr="00D77492" w:rsidRDefault="00A80048" w:rsidP="009E7CBE">
            <w:pPr>
              <w:pStyle w:val="ListParagraph"/>
              <w:numPr>
                <w:ilvl w:val="2"/>
                <w:numId w:val="25"/>
              </w:numPr>
              <w:tabs>
                <w:tab w:val="left" w:pos="1350"/>
              </w:tabs>
              <w:kinsoku w:val="0"/>
              <w:overflowPunct w:val="0"/>
              <w:spacing w:before="10" w:line="276" w:lineRule="auto"/>
              <w:ind w:left="576" w:right="432" w:firstLine="0"/>
              <w:jc w:val="both"/>
              <w:rPr>
                <w:rFonts w:ascii="Sylfaen" w:hAnsi="Sylfaen"/>
                <w:sz w:val="24"/>
                <w:szCs w:val="24"/>
                <w:lang w:val="ka-GE"/>
              </w:rPr>
            </w:pPr>
            <w:r w:rsidRPr="00D77492">
              <w:rPr>
                <w:rFonts w:ascii="Sylfaen" w:hAnsi="Sylfaen"/>
                <w:sz w:val="24"/>
                <w:szCs w:val="24"/>
                <w:lang w:val="ka-GE"/>
              </w:rPr>
              <w:t>მოწყობილობასა და მის შეფუთვაზე დატანილი მაფრთხილებელი ნიშნები ცხადად უნდა მიუთითებდნენ გამოსაყენებელი აირის ტიპის, აირის მიწოდების წნევის, მოწყობილობის კატეგორიისა და მის გამოყენებასთან დაკავშირებული ნებისმიერი შეზღუდვის შესახებ ინფორმაციას. მათ შორის მაფრთხილებელი ნიშნები უნდა მიუთითებდნენ შეზღუდვის შესახებ, რომელიც უკავშირდება მოწყობილობის გამოყენებას შეზღუდული ვენტილაციის პირობებში, რათა მინიმუმამდე იქნას არასაკმარისი ვენტილაციისგან გამოწვეული რისკები.</w:t>
            </w:r>
          </w:p>
          <w:p w14:paraId="3F429123" w14:textId="77777777" w:rsidR="00A80048" w:rsidRPr="00D77492" w:rsidRDefault="00A80048" w:rsidP="009E7CBE">
            <w:pPr>
              <w:pStyle w:val="ListParagraph"/>
              <w:numPr>
                <w:ilvl w:val="1"/>
                <w:numId w:val="25"/>
              </w:numPr>
              <w:tabs>
                <w:tab w:val="left" w:pos="1350"/>
              </w:tabs>
              <w:kinsoku w:val="0"/>
              <w:overflowPunct w:val="0"/>
              <w:spacing w:before="10" w:line="276" w:lineRule="auto"/>
              <w:ind w:left="576" w:right="432" w:firstLine="0"/>
              <w:jc w:val="both"/>
              <w:rPr>
                <w:rFonts w:ascii="Sylfaen" w:hAnsi="Sylfaen"/>
                <w:sz w:val="24"/>
                <w:szCs w:val="24"/>
                <w:lang w:val="ka-GE"/>
              </w:rPr>
            </w:pPr>
            <w:r w:rsidRPr="00D77492">
              <w:rPr>
                <w:rFonts w:ascii="Sylfaen" w:hAnsi="Sylfaen"/>
                <w:sz w:val="24"/>
                <w:szCs w:val="24"/>
                <w:lang w:val="ka-GE"/>
              </w:rPr>
              <w:t xml:space="preserve">საამწყობრო ნაწილის მოწყობილობაში ინკორპორირების, მოწყობილობის ფუნქციონირების ხელშეწყობის მიზნით მისი აწყობის, მორგების, ფუნქციონირების და შეკეთების ინსტრუქციები საამწყობრო ნაწილებს უნდა მოჰყვებოდეს </w:t>
            </w:r>
            <w:r w:rsidRPr="00D77492">
              <w:rPr>
                <w:rFonts w:ascii="Sylfaen" w:hAnsi="Sylfaen"/>
                <w:sz w:val="24"/>
                <w:szCs w:val="24"/>
              </w:rPr>
              <w:t xml:space="preserve">EU </w:t>
            </w:r>
            <w:r w:rsidRPr="00D77492">
              <w:rPr>
                <w:rFonts w:ascii="Sylfaen" w:hAnsi="Sylfaen"/>
                <w:sz w:val="24"/>
                <w:szCs w:val="24"/>
                <w:lang w:val="ka-GE"/>
              </w:rPr>
              <w:t>შესაბამისობის დეკლარაციის შემადგენელი ნაწილის სახით.</w:t>
            </w:r>
          </w:p>
          <w:p w14:paraId="77C6AFBF" w14:textId="77777777" w:rsidR="00A80048" w:rsidRPr="00D77492" w:rsidRDefault="00A80048" w:rsidP="009E7CBE">
            <w:pPr>
              <w:pStyle w:val="ListParagraph"/>
              <w:tabs>
                <w:tab w:val="left" w:pos="1350"/>
              </w:tabs>
              <w:kinsoku w:val="0"/>
              <w:overflowPunct w:val="0"/>
              <w:spacing w:before="10" w:line="276" w:lineRule="auto"/>
              <w:ind w:left="576" w:right="432"/>
              <w:jc w:val="both"/>
              <w:rPr>
                <w:rFonts w:ascii="Sylfaen" w:hAnsi="Sylfaen"/>
                <w:sz w:val="24"/>
                <w:szCs w:val="24"/>
                <w:lang w:val="ka-GE"/>
              </w:rPr>
            </w:pPr>
          </w:p>
          <w:p w14:paraId="1C512FE5" w14:textId="77777777" w:rsidR="00A80048" w:rsidRPr="00D77492" w:rsidRDefault="00A80048" w:rsidP="009E7CBE">
            <w:pPr>
              <w:pStyle w:val="ListParagraph"/>
              <w:numPr>
                <w:ilvl w:val="0"/>
                <w:numId w:val="25"/>
              </w:numPr>
              <w:tabs>
                <w:tab w:val="left" w:pos="1350"/>
              </w:tabs>
              <w:kinsoku w:val="0"/>
              <w:overflowPunct w:val="0"/>
              <w:spacing w:before="10" w:line="276" w:lineRule="auto"/>
              <w:ind w:left="576" w:right="432" w:firstLine="0"/>
              <w:jc w:val="both"/>
              <w:rPr>
                <w:rFonts w:ascii="Sylfaen" w:hAnsi="Sylfaen"/>
                <w:sz w:val="24"/>
                <w:szCs w:val="24"/>
                <w:lang w:val="ka-GE"/>
              </w:rPr>
            </w:pPr>
            <w:r w:rsidRPr="00D77492">
              <w:rPr>
                <w:rFonts w:ascii="Sylfaen" w:hAnsi="Sylfaen"/>
                <w:sz w:val="24"/>
                <w:szCs w:val="24"/>
                <w:lang w:val="ka-GE"/>
              </w:rPr>
              <w:t>მასალები</w:t>
            </w:r>
          </w:p>
          <w:p w14:paraId="71A72141" w14:textId="77777777" w:rsidR="00A80048" w:rsidRPr="00D77492" w:rsidRDefault="00A80048" w:rsidP="009E7CBE">
            <w:pPr>
              <w:pStyle w:val="ListParagraph"/>
              <w:tabs>
                <w:tab w:val="left" w:pos="1350"/>
              </w:tabs>
              <w:kinsoku w:val="0"/>
              <w:overflowPunct w:val="0"/>
              <w:spacing w:before="10" w:line="276" w:lineRule="auto"/>
              <w:ind w:left="576" w:right="432"/>
              <w:jc w:val="both"/>
              <w:rPr>
                <w:rFonts w:ascii="Sylfaen" w:hAnsi="Sylfaen"/>
                <w:sz w:val="24"/>
                <w:szCs w:val="24"/>
                <w:lang w:val="ka-GE"/>
              </w:rPr>
            </w:pPr>
            <w:r w:rsidRPr="00D77492">
              <w:rPr>
                <w:rFonts w:ascii="Sylfaen" w:hAnsi="Sylfaen"/>
                <w:sz w:val="24"/>
                <w:szCs w:val="24"/>
                <w:lang w:val="ka-GE"/>
              </w:rPr>
              <w:tab/>
            </w:r>
          </w:p>
          <w:p w14:paraId="33B3BC3E" w14:textId="77777777" w:rsidR="00A80048" w:rsidRPr="00D77492" w:rsidRDefault="00A80048" w:rsidP="009E7CBE">
            <w:pPr>
              <w:pStyle w:val="ListParagraph"/>
              <w:tabs>
                <w:tab w:val="left" w:pos="1350"/>
              </w:tabs>
              <w:kinsoku w:val="0"/>
              <w:overflowPunct w:val="0"/>
              <w:spacing w:before="10" w:line="276" w:lineRule="auto"/>
              <w:ind w:left="576" w:right="432"/>
              <w:jc w:val="both"/>
              <w:rPr>
                <w:rFonts w:ascii="Sylfaen" w:hAnsi="Sylfaen"/>
                <w:sz w:val="24"/>
                <w:szCs w:val="24"/>
                <w:lang w:val="ka-GE"/>
              </w:rPr>
            </w:pPr>
            <w:r w:rsidRPr="00D77492">
              <w:rPr>
                <w:rFonts w:ascii="Sylfaen" w:hAnsi="Sylfaen"/>
                <w:sz w:val="24"/>
                <w:szCs w:val="24"/>
                <w:lang w:val="ka-GE"/>
              </w:rPr>
              <w:tab/>
              <w:t xml:space="preserve">მოწყობილობასა და საამწყობრო ნაწილებში გამოყენებული მასალა უნდა </w:t>
            </w:r>
            <w:r w:rsidRPr="00D77492">
              <w:rPr>
                <w:rFonts w:ascii="Sylfaen" w:hAnsi="Sylfaen"/>
                <w:sz w:val="24"/>
                <w:szCs w:val="24"/>
                <w:lang w:val="ka-GE"/>
              </w:rPr>
              <w:tab/>
              <w:t xml:space="preserve">შეესაბამებოდეს ამ უკანასკნელთათვის განსაზღვრულ დანიშნულებას და უნდა </w:t>
            </w:r>
            <w:r w:rsidRPr="00D77492">
              <w:rPr>
                <w:rFonts w:ascii="Sylfaen" w:hAnsi="Sylfaen"/>
                <w:sz w:val="24"/>
                <w:szCs w:val="24"/>
                <w:lang w:val="ka-GE"/>
              </w:rPr>
              <w:tab/>
              <w:t xml:space="preserve">უძლებდეს  მათი გამოყენების წინასწარ განჭვრეტად გარემოში არსებულ მექანიკურ, </w:t>
            </w:r>
            <w:r w:rsidRPr="00D77492">
              <w:rPr>
                <w:rFonts w:ascii="Sylfaen" w:hAnsi="Sylfaen"/>
                <w:sz w:val="24"/>
                <w:szCs w:val="24"/>
                <w:lang w:val="ka-GE"/>
              </w:rPr>
              <w:tab/>
              <w:t xml:space="preserve">ქიმიურ და თერმულ პირობებს. </w:t>
            </w:r>
          </w:p>
          <w:p w14:paraId="1149534B" w14:textId="77777777" w:rsidR="00A80048" w:rsidRPr="00D77492" w:rsidRDefault="00A80048" w:rsidP="009E7CBE">
            <w:pPr>
              <w:pStyle w:val="ListParagraph"/>
              <w:tabs>
                <w:tab w:val="left" w:pos="1350"/>
              </w:tabs>
              <w:kinsoku w:val="0"/>
              <w:overflowPunct w:val="0"/>
              <w:spacing w:before="10" w:line="276" w:lineRule="auto"/>
              <w:ind w:left="576" w:right="432"/>
              <w:jc w:val="both"/>
              <w:rPr>
                <w:rFonts w:ascii="Sylfaen" w:hAnsi="Sylfaen"/>
                <w:sz w:val="24"/>
                <w:szCs w:val="24"/>
                <w:lang w:val="ka-GE"/>
              </w:rPr>
            </w:pPr>
          </w:p>
          <w:p w14:paraId="450D23A3" w14:textId="77777777" w:rsidR="00A80048" w:rsidRPr="00D77492" w:rsidRDefault="00A80048" w:rsidP="009E7CBE">
            <w:pPr>
              <w:pStyle w:val="ListParagraph"/>
              <w:numPr>
                <w:ilvl w:val="0"/>
                <w:numId w:val="25"/>
              </w:numPr>
              <w:tabs>
                <w:tab w:val="left" w:pos="1350"/>
              </w:tabs>
              <w:kinsoku w:val="0"/>
              <w:overflowPunct w:val="0"/>
              <w:spacing w:before="10" w:line="276" w:lineRule="auto"/>
              <w:ind w:left="576" w:right="432" w:firstLine="0"/>
              <w:jc w:val="both"/>
              <w:rPr>
                <w:sz w:val="24"/>
                <w:szCs w:val="24"/>
              </w:rPr>
            </w:pPr>
            <w:r w:rsidRPr="00D77492">
              <w:rPr>
                <w:rFonts w:ascii="Sylfaen" w:hAnsi="Sylfaen"/>
                <w:sz w:val="24"/>
                <w:szCs w:val="24"/>
                <w:lang w:val="ka-GE"/>
              </w:rPr>
              <w:t>პროექტირება და დამზადება</w:t>
            </w:r>
          </w:p>
          <w:p w14:paraId="241CF151" w14:textId="77777777" w:rsidR="00A80048" w:rsidRPr="00D77492" w:rsidRDefault="00A80048" w:rsidP="009E7CBE">
            <w:pPr>
              <w:pStyle w:val="ListParagraph"/>
              <w:tabs>
                <w:tab w:val="left" w:pos="1350"/>
              </w:tabs>
              <w:kinsoku w:val="0"/>
              <w:overflowPunct w:val="0"/>
              <w:spacing w:before="10" w:line="276" w:lineRule="auto"/>
              <w:ind w:left="576" w:right="432"/>
              <w:jc w:val="both"/>
              <w:rPr>
                <w:sz w:val="24"/>
                <w:szCs w:val="24"/>
                <w:lang w:val="ka-GE"/>
              </w:rPr>
            </w:pPr>
          </w:p>
          <w:p w14:paraId="056286BF" w14:textId="77777777" w:rsidR="00A80048" w:rsidRPr="00D77492" w:rsidRDefault="00A80048" w:rsidP="009E7CBE">
            <w:pPr>
              <w:pStyle w:val="ListParagraph"/>
              <w:tabs>
                <w:tab w:val="left" w:pos="1350"/>
              </w:tabs>
              <w:kinsoku w:val="0"/>
              <w:overflowPunct w:val="0"/>
              <w:spacing w:before="10" w:line="276" w:lineRule="auto"/>
              <w:ind w:left="576" w:right="432"/>
              <w:jc w:val="both"/>
              <w:rPr>
                <w:rFonts w:ascii="Sylfaen" w:hAnsi="Sylfaen"/>
                <w:sz w:val="24"/>
                <w:szCs w:val="24"/>
                <w:lang w:val="ka-GE"/>
              </w:rPr>
            </w:pPr>
            <w:r w:rsidRPr="00D77492">
              <w:rPr>
                <w:rFonts w:ascii="Sylfaen" w:hAnsi="Sylfaen"/>
                <w:sz w:val="24"/>
                <w:szCs w:val="24"/>
                <w:lang w:val="ka-GE"/>
              </w:rPr>
              <w:t>მოწყობილობისთვის ამ პუნქტით გათვალისწინებული ძირითადი მოთხოვნები სათანადო შემთხვევებში უნდა გავრცელდეს ასევე საამწყობრო ნაწილებზეც.</w:t>
            </w:r>
          </w:p>
          <w:p w14:paraId="2FD80A74" w14:textId="77777777" w:rsidR="00A80048" w:rsidRPr="00D77492" w:rsidRDefault="00A80048" w:rsidP="009E7CBE">
            <w:pPr>
              <w:pStyle w:val="ListParagraph"/>
              <w:tabs>
                <w:tab w:val="left" w:pos="1350"/>
              </w:tabs>
              <w:kinsoku w:val="0"/>
              <w:overflowPunct w:val="0"/>
              <w:spacing w:before="10" w:line="276" w:lineRule="auto"/>
              <w:ind w:left="576" w:right="432"/>
              <w:jc w:val="both"/>
              <w:rPr>
                <w:rFonts w:ascii="Sylfaen" w:hAnsi="Sylfaen"/>
                <w:sz w:val="24"/>
                <w:szCs w:val="24"/>
                <w:lang w:val="ka-GE"/>
              </w:rPr>
            </w:pPr>
          </w:p>
          <w:p w14:paraId="0E15DF68" w14:textId="77777777" w:rsidR="00A80048" w:rsidRPr="00D77492" w:rsidRDefault="00A80048" w:rsidP="009E7CBE">
            <w:pPr>
              <w:pStyle w:val="ListParagraph"/>
              <w:numPr>
                <w:ilvl w:val="1"/>
                <w:numId w:val="23"/>
              </w:numPr>
              <w:tabs>
                <w:tab w:val="left" w:pos="1350"/>
              </w:tabs>
              <w:kinsoku w:val="0"/>
              <w:overflowPunct w:val="0"/>
              <w:spacing w:before="10" w:line="276" w:lineRule="auto"/>
              <w:ind w:left="576" w:right="432" w:firstLine="0"/>
              <w:jc w:val="both"/>
              <w:rPr>
                <w:rFonts w:ascii="Sylfaen" w:hAnsi="Sylfaen"/>
                <w:sz w:val="24"/>
                <w:szCs w:val="24"/>
                <w:lang w:val="ka-GE"/>
              </w:rPr>
            </w:pPr>
            <w:r w:rsidRPr="00D77492">
              <w:rPr>
                <w:rFonts w:ascii="Sylfaen" w:hAnsi="Sylfaen"/>
                <w:sz w:val="24"/>
                <w:szCs w:val="24"/>
                <w:lang w:val="ka-GE"/>
              </w:rPr>
              <w:t xml:space="preserve">ზოგადი </w:t>
            </w:r>
          </w:p>
          <w:p w14:paraId="78285565" w14:textId="77777777" w:rsidR="00A80048" w:rsidRPr="00D77492" w:rsidRDefault="00A80048" w:rsidP="009E7CBE">
            <w:pPr>
              <w:pStyle w:val="ListParagraph"/>
              <w:numPr>
                <w:ilvl w:val="2"/>
                <w:numId w:val="23"/>
              </w:numPr>
              <w:tabs>
                <w:tab w:val="left" w:pos="1350"/>
              </w:tabs>
              <w:kinsoku w:val="0"/>
              <w:overflowPunct w:val="0"/>
              <w:spacing w:before="10" w:line="276" w:lineRule="auto"/>
              <w:ind w:left="576" w:right="432" w:firstLine="0"/>
              <w:jc w:val="both"/>
              <w:rPr>
                <w:rFonts w:ascii="Sylfaen" w:hAnsi="Sylfaen"/>
                <w:sz w:val="24"/>
                <w:szCs w:val="24"/>
                <w:lang w:val="ka-GE"/>
              </w:rPr>
            </w:pPr>
            <w:r w:rsidRPr="00D77492">
              <w:rPr>
                <w:rFonts w:ascii="Sylfaen" w:hAnsi="Sylfaen"/>
                <w:sz w:val="24"/>
                <w:szCs w:val="24"/>
                <w:lang w:val="ka-GE"/>
              </w:rPr>
              <w:t xml:space="preserve"> მოწყობილობები ისე უნდა დაპროექტდეს და დამზადდეს, რომ ნორმალური გამოყენების პირობებში თავი არ იჩინოს ისეთმა არასტაბილურობამ, დეფორმირებამ, დაზიანებამ ან ცვეთამ, რომელმაც შესაძლოა საფთხე შეუქმნას მის უსაფრთხოებას. </w:t>
            </w:r>
          </w:p>
          <w:p w14:paraId="3E6101DF" w14:textId="77777777" w:rsidR="00A80048" w:rsidRPr="00D77492" w:rsidRDefault="00A80048" w:rsidP="009E7CBE">
            <w:pPr>
              <w:pStyle w:val="ListParagraph"/>
              <w:numPr>
                <w:ilvl w:val="2"/>
                <w:numId w:val="23"/>
              </w:numPr>
              <w:tabs>
                <w:tab w:val="left" w:pos="1350"/>
              </w:tabs>
              <w:kinsoku w:val="0"/>
              <w:overflowPunct w:val="0"/>
              <w:spacing w:before="10" w:line="276" w:lineRule="auto"/>
              <w:ind w:left="576" w:right="432" w:firstLine="0"/>
              <w:jc w:val="both"/>
              <w:rPr>
                <w:rFonts w:ascii="Sylfaen" w:hAnsi="Sylfaen"/>
                <w:sz w:val="24"/>
                <w:szCs w:val="24"/>
                <w:lang w:val="ka-GE"/>
              </w:rPr>
            </w:pPr>
            <w:r w:rsidRPr="00D77492">
              <w:rPr>
                <w:rFonts w:ascii="Sylfaen" w:hAnsi="Sylfaen"/>
                <w:sz w:val="24"/>
                <w:szCs w:val="24"/>
                <w:lang w:val="ka-GE"/>
              </w:rPr>
              <w:t>ჩართვისა და/ან გამოყენების დროს წარმოქმნილმა კონდესაციამ არ უნდა იქონიოს ზემოქმედება მოწყობილობის უსაფრთხოებაზე.</w:t>
            </w:r>
          </w:p>
          <w:p w14:paraId="2A919D5B" w14:textId="77777777" w:rsidR="00A80048" w:rsidRPr="00D77492" w:rsidRDefault="00A80048" w:rsidP="009E7CBE">
            <w:pPr>
              <w:pStyle w:val="ListParagraph"/>
              <w:numPr>
                <w:ilvl w:val="2"/>
                <w:numId w:val="23"/>
              </w:numPr>
              <w:tabs>
                <w:tab w:val="left" w:pos="1350"/>
              </w:tabs>
              <w:kinsoku w:val="0"/>
              <w:overflowPunct w:val="0"/>
              <w:spacing w:before="10" w:line="276" w:lineRule="auto"/>
              <w:ind w:left="576" w:right="432" w:firstLine="0"/>
              <w:jc w:val="both"/>
              <w:rPr>
                <w:rFonts w:ascii="Sylfaen" w:hAnsi="Sylfaen"/>
                <w:sz w:val="24"/>
                <w:szCs w:val="24"/>
                <w:lang w:val="ka-GE"/>
              </w:rPr>
            </w:pPr>
            <w:r w:rsidRPr="00D77492">
              <w:rPr>
                <w:rFonts w:ascii="Sylfaen" w:hAnsi="Sylfaen"/>
                <w:sz w:val="24"/>
                <w:szCs w:val="24"/>
                <w:lang w:val="ka-GE"/>
              </w:rPr>
              <w:t>მოწყობილობები ისე უნდა იყოს დაპროექტებული და დამზადებული, რომ მინიმნუმამდე იქნას დაყვანილი აფეთქების რისკი გარე წარმოშობის ცეცხლის გაჩენის პირობებში.</w:t>
            </w:r>
          </w:p>
          <w:p w14:paraId="2F4E81A1" w14:textId="77777777" w:rsidR="00A80048" w:rsidRPr="00D77492" w:rsidRDefault="00A80048" w:rsidP="009E7CBE">
            <w:pPr>
              <w:pStyle w:val="ListParagraph"/>
              <w:numPr>
                <w:ilvl w:val="2"/>
                <w:numId w:val="23"/>
              </w:numPr>
              <w:tabs>
                <w:tab w:val="left" w:pos="1350"/>
              </w:tabs>
              <w:kinsoku w:val="0"/>
              <w:overflowPunct w:val="0"/>
              <w:spacing w:before="10" w:line="276" w:lineRule="auto"/>
              <w:ind w:left="576" w:right="432" w:firstLine="0"/>
              <w:jc w:val="both"/>
              <w:rPr>
                <w:rFonts w:ascii="Sylfaen" w:hAnsi="Sylfaen"/>
                <w:sz w:val="24"/>
                <w:szCs w:val="24"/>
                <w:lang w:val="ka-GE"/>
              </w:rPr>
            </w:pPr>
            <w:r w:rsidRPr="00D77492">
              <w:rPr>
                <w:rFonts w:ascii="Sylfaen" w:hAnsi="Sylfaen"/>
                <w:sz w:val="24"/>
                <w:szCs w:val="24"/>
                <w:lang w:val="ka-GE"/>
              </w:rPr>
              <w:t>მოწყობილობები ისე უნდა იყოს დაპროექტებული და დამზადებული, რომ მინიმუმამდე იქნას დაყვანილი მოწყობილობაში წყლის და აირის წრედში, აირის არასათანადო შეღწევა.</w:t>
            </w:r>
          </w:p>
          <w:p w14:paraId="71CFC198" w14:textId="77777777" w:rsidR="00A80048" w:rsidRPr="00D77492" w:rsidRDefault="00A80048" w:rsidP="009E7CBE">
            <w:pPr>
              <w:pStyle w:val="ListParagraph"/>
              <w:numPr>
                <w:ilvl w:val="2"/>
                <w:numId w:val="23"/>
              </w:numPr>
              <w:tabs>
                <w:tab w:val="left" w:pos="1350"/>
              </w:tabs>
              <w:kinsoku w:val="0"/>
              <w:overflowPunct w:val="0"/>
              <w:spacing w:before="10" w:line="276" w:lineRule="auto"/>
              <w:ind w:left="576" w:right="432" w:firstLine="0"/>
              <w:jc w:val="both"/>
              <w:rPr>
                <w:rFonts w:ascii="Sylfaen" w:hAnsi="Sylfaen"/>
                <w:sz w:val="24"/>
                <w:szCs w:val="24"/>
                <w:lang w:val="ka-GE"/>
              </w:rPr>
            </w:pPr>
            <w:r w:rsidRPr="00D77492">
              <w:rPr>
                <w:rFonts w:ascii="Sylfaen" w:hAnsi="Sylfaen"/>
                <w:sz w:val="24"/>
                <w:szCs w:val="24"/>
                <w:lang w:val="ka-GE"/>
              </w:rPr>
              <w:t>ენერგიის მიწოდების გარე წყაროს ნორმალური ცვალებადობის პირობებში მოწყობილობა უნდა განაგრძობდეს უსაფრთხო ფუნქციონირებას.</w:t>
            </w:r>
          </w:p>
          <w:p w14:paraId="4A42E8B1" w14:textId="77777777" w:rsidR="00A80048" w:rsidRPr="00D77492" w:rsidRDefault="00A80048" w:rsidP="009E7CBE">
            <w:pPr>
              <w:pStyle w:val="ListParagraph"/>
              <w:numPr>
                <w:ilvl w:val="2"/>
                <w:numId w:val="23"/>
              </w:numPr>
              <w:tabs>
                <w:tab w:val="left" w:pos="1350"/>
              </w:tabs>
              <w:kinsoku w:val="0"/>
              <w:overflowPunct w:val="0"/>
              <w:spacing w:before="10" w:line="276" w:lineRule="auto"/>
              <w:ind w:left="576" w:right="432" w:firstLine="0"/>
              <w:jc w:val="both"/>
              <w:rPr>
                <w:rFonts w:ascii="Sylfaen" w:hAnsi="Sylfaen"/>
                <w:sz w:val="24"/>
                <w:szCs w:val="24"/>
                <w:lang w:val="ka-GE"/>
              </w:rPr>
            </w:pPr>
            <w:r w:rsidRPr="00D77492">
              <w:rPr>
                <w:rFonts w:ascii="Sylfaen" w:hAnsi="Sylfaen"/>
                <w:sz w:val="24"/>
                <w:szCs w:val="24"/>
                <w:lang w:val="ka-GE"/>
              </w:rPr>
              <w:t>გარე წყაროდან  ენერგიის მიწოდების არანორმირებული ცვალებადობის პირობები არ უნდა ქმნიდნენ სახიფათო გარემოს.</w:t>
            </w:r>
          </w:p>
          <w:p w14:paraId="03E5AD8A" w14:textId="77777777" w:rsidR="00A80048" w:rsidRPr="00D77492" w:rsidRDefault="00A80048" w:rsidP="009E7CBE">
            <w:pPr>
              <w:pStyle w:val="ListParagraph"/>
              <w:numPr>
                <w:ilvl w:val="2"/>
                <w:numId w:val="23"/>
              </w:numPr>
              <w:tabs>
                <w:tab w:val="left" w:pos="1350"/>
              </w:tabs>
              <w:kinsoku w:val="0"/>
              <w:overflowPunct w:val="0"/>
              <w:spacing w:before="10" w:line="276" w:lineRule="auto"/>
              <w:ind w:left="576" w:right="432" w:firstLine="0"/>
              <w:jc w:val="both"/>
              <w:rPr>
                <w:rFonts w:ascii="Sylfaen" w:hAnsi="Sylfaen"/>
                <w:sz w:val="24"/>
                <w:szCs w:val="24"/>
                <w:lang w:val="ka-GE"/>
              </w:rPr>
            </w:pPr>
            <w:r w:rsidRPr="00D77492">
              <w:rPr>
                <w:rFonts w:ascii="Sylfaen" w:hAnsi="Sylfaen"/>
                <w:sz w:val="24"/>
                <w:szCs w:val="24"/>
                <w:lang w:val="ka-GE"/>
              </w:rPr>
              <w:t>მოწყობილობები ისე უნდა დაპროექტდეს და დამზადდეს, რომ შემცირებულ იქნას ელექტრული წყაროს ზემოქმედებით გამოწვეული, აირთან დაკავშირებული რისკები. შესაბამის შემთხვევებში გათვალისწინებულ უნდა იქნას ევროპის პარლამენტისა და საბჭოს 2014/53/EU დირექტივის</w:t>
            </w:r>
            <w:r w:rsidRPr="00D77492">
              <w:rPr>
                <w:rStyle w:val="FootnoteReference"/>
                <w:rFonts w:ascii="Sylfaen" w:hAnsi="Sylfaen"/>
                <w:sz w:val="24"/>
                <w:szCs w:val="24"/>
                <w:lang w:val="ka-GE"/>
              </w:rPr>
              <w:footnoteReference w:id="1"/>
            </w:r>
            <w:r w:rsidRPr="00D77492">
              <w:rPr>
                <w:rFonts w:ascii="Sylfaen" w:hAnsi="Sylfaen"/>
                <w:sz w:val="24"/>
                <w:szCs w:val="24"/>
                <w:lang w:val="ka-GE"/>
              </w:rPr>
              <w:t xml:space="preserve"> უსაფრთხოების მოთხოვნებთან დაკავშირებული ან ევროპის პარლამენტისა და საბჭოს 2014/35/EU დირექტივის</w:t>
            </w:r>
            <w:r w:rsidRPr="00D77492">
              <w:rPr>
                <w:rStyle w:val="FootnoteReference"/>
                <w:rFonts w:ascii="Sylfaen" w:hAnsi="Sylfaen"/>
                <w:sz w:val="24"/>
                <w:szCs w:val="24"/>
                <w:lang w:val="ka-GE"/>
              </w:rPr>
              <w:footnoteReference w:id="2"/>
            </w:r>
            <w:r w:rsidRPr="00D77492">
              <w:rPr>
                <w:rFonts w:ascii="Sylfaen" w:hAnsi="Sylfaen"/>
                <w:sz w:val="24"/>
                <w:szCs w:val="24"/>
                <w:lang w:val="ka-GE"/>
              </w:rPr>
              <w:t xml:space="preserve"> უსაფრთხოების მიზნებთან დაკავშირებული შესაბამისობის შეფასების შედეგები. </w:t>
            </w:r>
          </w:p>
          <w:p w14:paraId="1D3F3571" w14:textId="77777777" w:rsidR="00A80048" w:rsidRPr="00D77492" w:rsidRDefault="00A80048" w:rsidP="009E7CBE">
            <w:pPr>
              <w:pStyle w:val="ListParagraph"/>
              <w:numPr>
                <w:ilvl w:val="2"/>
                <w:numId w:val="23"/>
              </w:numPr>
              <w:tabs>
                <w:tab w:val="left" w:pos="1350"/>
              </w:tabs>
              <w:kinsoku w:val="0"/>
              <w:overflowPunct w:val="0"/>
              <w:spacing w:before="10" w:line="276" w:lineRule="auto"/>
              <w:ind w:left="576" w:right="432" w:firstLine="0"/>
              <w:jc w:val="both"/>
              <w:rPr>
                <w:rFonts w:ascii="Sylfaen" w:hAnsi="Sylfaen"/>
                <w:sz w:val="24"/>
                <w:szCs w:val="24"/>
                <w:lang w:val="ka-GE"/>
              </w:rPr>
            </w:pPr>
            <w:r w:rsidRPr="00D77492">
              <w:rPr>
                <w:rFonts w:ascii="Sylfaen" w:hAnsi="Sylfaen"/>
                <w:sz w:val="24"/>
                <w:szCs w:val="24"/>
                <w:lang w:val="ka-GE"/>
              </w:rPr>
              <w:t>მოწყობილობები ისე უნდა დაპროექტდეს და დამზადდეს, რომ შემცირებულ იქნას ელექტრომაგნიტური მოვლენების ზემოქმედებით გამოწვეული, აირთან დაკავშირებული რისკები. შესაბამის შემთხვევებში გათვალისწინებულ უნდა იქნას ევროპის პარლამენტისა და საბჭოს 2014/53/EU დირექტივით გათვალისწინებულ ელექტრომაგნიტური თავსებადობის მოთხოვნებთან დაკავშირებული ან ევროპის პარლამენტისა და საბჭოს 2014/30/EU დირექტივასთან</w:t>
            </w:r>
            <w:r w:rsidRPr="00D77492">
              <w:rPr>
                <w:rStyle w:val="FootnoteReference"/>
                <w:rFonts w:ascii="Sylfaen" w:hAnsi="Sylfaen"/>
                <w:sz w:val="24"/>
                <w:szCs w:val="24"/>
                <w:lang w:val="ka-GE"/>
              </w:rPr>
              <w:footnoteReference w:id="3"/>
            </w:r>
            <w:r w:rsidRPr="00D77492">
              <w:rPr>
                <w:rFonts w:ascii="Sylfaen" w:hAnsi="Sylfaen"/>
                <w:sz w:val="24"/>
                <w:szCs w:val="24"/>
                <w:lang w:val="ka-GE"/>
              </w:rPr>
              <w:t xml:space="preserve"> დაკავშირებული შესაბამისობის შეფასების შედეგები. </w:t>
            </w:r>
          </w:p>
          <w:p w14:paraId="1CF1ED45" w14:textId="77777777" w:rsidR="00A80048" w:rsidRPr="00D77492" w:rsidRDefault="00A80048" w:rsidP="009E7CBE">
            <w:pPr>
              <w:pStyle w:val="ListParagraph"/>
              <w:tabs>
                <w:tab w:val="left" w:pos="1350"/>
              </w:tabs>
              <w:kinsoku w:val="0"/>
              <w:overflowPunct w:val="0"/>
              <w:spacing w:before="10" w:line="276" w:lineRule="auto"/>
              <w:ind w:left="576" w:right="432"/>
              <w:jc w:val="both"/>
              <w:rPr>
                <w:rFonts w:ascii="Sylfaen" w:hAnsi="Sylfaen"/>
                <w:sz w:val="24"/>
                <w:szCs w:val="24"/>
                <w:lang w:val="ka-GE"/>
              </w:rPr>
            </w:pPr>
          </w:p>
          <w:p w14:paraId="082832E8" w14:textId="77777777" w:rsidR="00A80048" w:rsidRPr="00D77492" w:rsidRDefault="00A80048" w:rsidP="009E7CBE">
            <w:pPr>
              <w:pStyle w:val="ListParagraph"/>
              <w:numPr>
                <w:ilvl w:val="2"/>
                <w:numId w:val="23"/>
              </w:numPr>
              <w:tabs>
                <w:tab w:val="left" w:pos="1350"/>
              </w:tabs>
              <w:kinsoku w:val="0"/>
              <w:overflowPunct w:val="0"/>
              <w:spacing w:before="10" w:line="276" w:lineRule="auto"/>
              <w:ind w:left="576" w:right="432" w:firstLine="0"/>
              <w:jc w:val="both"/>
              <w:rPr>
                <w:rFonts w:ascii="Sylfaen" w:hAnsi="Sylfaen"/>
                <w:sz w:val="24"/>
                <w:szCs w:val="24"/>
                <w:lang w:val="ka-GE"/>
              </w:rPr>
            </w:pPr>
            <w:r w:rsidRPr="00D77492">
              <w:rPr>
                <w:rFonts w:ascii="Sylfaen" w:hAnsi="Sylfaen"/>
                <w:sz w:val="24"/>
                <w:szCs w:val="24"/>
                <w:lang w:val="ka-GE"/>
              </w:rPr>
              <w:t>მოწყობილობის წნევის ქვეშ არსებული ყველა ნაწილი უნდა უძლებდეს მექანიკურ და თერმულ სტრესებს, ისეთი დეფორმაციის მიღების გარეშე, რომელმაც შეიძლება ზემოქმედება იქონიოს უსაფრთხოებაზე.</w:t>
            </w:r>
          </w:p>
          <w:p w14:paraId="0935A2A9" w14:textId="77777777" w:rsidR="00A80048" w:rsidRPr="00D77492" w:rsidRDefault="00A80048" w:rsidP="009E7CBE">
            <w:pPr>
              <w:pStyle w:val="ListParagraph"/>
              <w:tabs>
                <w:tab w:val="left" w:pos="1350"/>
              </w:tabs>
              <w:spacing w:line="276" w:lineRule="auto"/>
              <w:ind w:left="576" w:right="432"/>
              <w:rPr>
                <w:rFonts w:ascii="Sylfaen" w:hAnsi="Sylfaen"/>
                <w:sz w:val="24"/>
                <w:szCs w:val="24"/>
                <w:lang w:val="ka-GE"/>
              </w:rPr>
            </w:pPr>
          </w:p>
          <w:p w14:paraId="69ADDF98" w14:textId="77777777" w:rsidR="00A80048" w:rsidRPr="00D77492" w:rsidRDefault="00A80048" w:rsidP="009E7CBE">
            <w:pPr>
              <w:pStyle w:val="ListParagraph"/>
              <w:numPr>
                <w:ilvl w:val="2"/>
                <w:numId w:val="23"/>
              </w:numPr>
              <w:tabs>
                <w:tab w:val="left" w:pos="1350"/>
              </w:tabs>
              <w:kinsoku w:val="0"/>
              <w:overflowPunct w:val="0"/>
              <w:spacing w:before="10" w:line="276" w:lineRule="auto"/>
              <w:ind w:left="576" w:right="432" w:firstLine="0"/>
              <w:jc w:val="both"/>
              <w:rPr>
                <w:rFonts w:ascii="Sylfaen" w:hAnsi="Sylfaen"/>
                <w:sz w:val="24"/>
                <w:szCs w:val="24"/>
                <w:lang w:val="ka-GE"/>
              </w:rPr>
            </w:pPr>
            <w:r w:rsidRPr="00D77492">
              <w:rPr>
                <w:rFonts w:ascii="Sylfaen" w:hAnsi="Sylfaen"/>
                <w:sz w:val="24"/>
                <w:szCs w:val="24"/>
                <w:lang w:val="ka-GE"/>
              </w:rPr>
              <w:t>მოწყობილობები ისე უნდა იყოს დაპროექტებული და დამზადებული, რომ უსაფრთხოების, მაკონტროლებელი და რეგულირების ხელსაწყოები არ იწვევდნენ საფრთხის შემცველ სიტუაციებს.</w:t>
            </w:r>
          </w:p>
          <w:p w14:paraId="4E67BEE2" w14:textId="77777777" w:rsidR="00A80048" w:rsidRPr="00D77492" w:rsidRDefault="00A80048" w:rsidP="009E7CBE">
            <w:pPr>
              <w:pStyle w:val="ListParagraph"/>
              <w:tabs>
                <w:tab w:val="left" w:pos="1350"/>
              </w:tabs>
              <w:spacing w:line="276" w:lineRule="auto"/>
              <w:ind w:left="576" w:right="432"/>
              <w:rPr>
                <w:rFonts w:ascii="Sylfaen" w:hAnsi="Sylfaen"/>
                <w:sz w:val="24"/>
                <w:szCs w:val="24"/>
                <w:lang w:val="ka-GE"/>
              </w:rPr>
            </w:pPr>
          </w:p>
          <w:p w14:paraId="7D12B6D2" w14:textId="77777777" w:rsidR="00A80048" w:rsidRPr="00D77492" w:rsidRDefault="00A80048" w:rsidP="009E7CBE">
            <w:pPr>
              <w:pStyle w:val="ListParagraph"/>
              <w:numPr>
                <w:ilvl w:val="2"/>
                <w:numId w:val="23"/>
              </w:numPr>
              <w:tabs>
                <w:tab w:val="left" w:pos="1350"/>
              </w:tabs>
              <w:kinsoku w:val="0"/>
              <w:overflowPunct w:val="0"/>
              <w:spacing w:before="10" w:line="276" w:lineRule="auto"/>
              <w:ind w:left="576" w:right="432" w:firstLine="0"/>
              <w:jc w:val="both"/>
              <w:rPr>
                <w:rFonts w:ascii="Sylfaen" w:hAnsi="Sylfaen"/>
                <w:sz w:val="24"/>
                <w:szCs w:val="24"/>
                <w:lang w:val="ka-GE"/>
              </w:rPr>
            </w:pPr>
            <w:r w:rsidRPr="00D77492">
              <w:rPr>
                <w:rFonts w:ascii="Sylfaen" w:hAnsi="Sylfaen"/>
                <w:sz w:val="24"/>
                <w:szCs w:val="24"/>
                <w:lang w:val="ka-GE"/>
              </w:rPr>
              <w:t xml:space="preserve">იმ შემთხვაში, თუ მოწყობილობას გააჩნია უსაფრთხოების და მართვის  მექანიზმები, უსაფრთხოების მექანიზმის ფუნქციონირება, მოწყობილობის ფუნქციონირებისას არ უნდა გადაიფარებოდეს მართვის მოწყობილობის გააქტიურებით(ფუნქციონირებით). </w:t>
            </w:r>
          </w:p>
          <w:p w14:paraId="51FC8482" w14:textId="77777777" w:rsidR="00A80048" w:rsidRPr="00D77492" w:rsidRDefault="00A80048" w:rsidP="009E7CBE">
            <w:pPr>
              <w:pStyle w:val="ListParagraph"/>
              <w:tabs>
                <w:tab w:val="left" w:pos="1350"/>
              </w:tabs>
              <w:spacing w:line="276" w:lineRule="auto"/>
              <w:ind w:left="576" w:right="432"/>
              <w:rPr>
                <w:rFonts w:ascii="Sylfaen" w:hAnsi="Sylfaen"/>
                <w:sz w:val="24"/>
                <w:szCs w:val="24"/>
                <w:lang w:val="ka-GE"/>
              </w:rPr>
            </w:pPr>
          </w:p>
          <w:p w14:paraId="5F74508F" w14:textId="77777777" w:rsidR="00A80048" w:rsidRPr="00D77492" w:rsidRDefault="00A80048" w:rsidP="009E7CBE">
            <w:pPr>
              <w:pStyle w:val="ListParagraph"/>
              <w:numPr>
                <w:ilvl w:val="2"/>
                <w:numId w:val="23"/>
              </w:numPr>
              <w:tabs>
                <w:tab w:val="left" w:pos="1350"/>
              </w:tabs>
              <w:kinsoku w:val="0"/>
              <w:overflowPunct w:val="0"/>
              <w:spacing w:before="10" w:line="276" w:lineRule="auto"/>
              <w:ind w:left="576" w:right="432" w:firstLine="0"/>
              <w:jc w:val="both"/>
              <w:rPr>
                <w:rFonts w:ascii="Sylfaen" w:hAnsi="Sylfaen"/>
                <w:sz w:val="24"/>
                <w:szCs w:val="24"/>
                <w:lang w:val="ka-GE"/>
              </w:rPr>
            </w:pPr>
            <w:r w:rsidRPr="00D77492">
              <w:rPr>
                <w:rFonts w:ascii="Sylfaen" w:hAnsi="Sylfaen"/>
                <w:sz w:val="24"/>
                <w:szCs w:val="24"/>
                <w:lang w:val="ka-GE"/>
              </w:rPr>
              <w:t>მოწყობილობის ყველა ის ნაწილი, რომელიც წარმოების ეტაპზე იქნა დაყენებული ან მორგებული და რომლებზეც მომხმარებლის ან მემონტაჟის ზემოქმედება არ არის გათვალისწინებული დაცულ უნდა იქნას სათანადოდ.</w:t>
            </w:r>
          </w:p>
          <w:p w14:paraId="0C4355EB" w14:textId="77777777" w:rsidR="00A80048" w:rsidRPr="00D77492" w:rsidRDefault="00A80048" w:rsidP="009E7CBE">
            <w:pPr>
              <w:pStyle w:val="ListParagraph"/>
              <w:tabs>
                <w:tab w:val="left" w:pos="1350"/>
              </w:tabs>
              <w:spacing w:line="276" w:lineRule="auto"/>
              <w:ind w:left="576" w:right="432"/>
              <w:rPr>
                <w:rFonts w:ascii="Sylfaen" w:hAnsi="Sylfaen"/>
                <w:sz w:val="24"/>
                <w:szCs w:val="24"/>
                <w:lang w:val="ka-GE"/>
              </w:rPr>
            </w:pPr>
          </w:p>
          <w:p w14:paraId="0E43D54B" w14:textId="77777777" w:rsidR="00A80048" w:rsidRPr="00D77492" w:rsidRDefault="00A80048" w:rsidP="009E7CBE">
            <w:pPr>
              <w:pStyle w:val="ListParagraph"/>
              <w:numPr>
                <w:ilvl w:val="2"/>
                <w:numId w:val="23"/>
              </w:numPr>
              <w:tabs>
                <w:tab w:val="left" w:pos="1350"/>
              </w:tabs>
              <w:kinsoku w:val="0"/>
              <w:overflowPunct w:val="0"/>
              <w:spacing w:before="10" w:line="276" w:lineRule="auto"/>
              <w:ind w:left="576" w:right="432" w:firstLine="0"/>
              <w:jc w:val="both"/>
              <w:rPr>
                <w:rFonts w:ascii="Sylfaen" w:hAnsi="Sylfaen"/>
                <w:sz w:val="24"/>
                <w:szCs w:val="24"/>
                <w:lang w:val="ka-GE"/>
              </w:rPr>
            </w:pPr>
            <w:r w:rsidRPr="00D77492">
              <w:rPr>
                <w:rFonts w:ascii="Sylfaen" w:hAnsi="Sylfaen"/>
                <w:sz w:val="24"/>
                <w:szCs w:val="24"/>
                <w:lang w:val="ka-GE"/>
              </w:rPr>
              <w:t>ყველა ბერკეტზე, თუ მაკონტროლებელ და სარეგულირებო მექანიზმზე ცხადად უნდა იქნას დატანილი სათანადო ნიშანი, რომელიც გამოყენების და ფუნქციონირების დროს შეცდომების გამორიცხვის მიზნით უნდა იძლეოდეს მოხმარების შესაბამის მითითებას (ინსტრუქციას). აღნიშნული მექანიზმების ფორმა (დიზაინი) უნდა გამორიცხავდეს მათ შემთხვევით ფუნქციონირებას.</w:t>
            </w:r>
          </w:p>
          <w:p w14:paraId="5B5A4535" w14:textId="77777777" w:rsidR="00A80048" w:rsidRPr="00D77492" w:rsidRDefault="00A80048" w:rsidP="009E7CBE">
            <w:pPr>
              <w:pStyle w:val="ListParagraph"/>
              <w:tabs>
                <w:tab w:val="left" w:pos="1350"/>
              </w:tabs>
              <w:kinsoku w:val="0"/>
              <w:overflowPunct w:val="0"/>
              <w:spacing w:before="10" w:line="276" w:lineRule="auto"/>
              <w:ind w:left="576" w:right="432"/>
              <w:jc w:val="both"/>
              <w:rPr>
                <w:rFonts w:ascii="Sylfaen" w:hAnsi="Sylfaen"/>
                <w:sz w:val="24"/>
                <w:szCs w:val="24"/>
                <w:lang w:val="ka-GE"/>
              </w:rPr>
            </w:pPr>
          </w:p>
          <w:p w14:paraId="311DED7A" w14:textId="77777777" w:rsidR="00A80048" w:rsidRDefault="00A80048" w:rsidP="009E7CBE">
            <w:pPr>
              <w:pStyle w:val="ListParagraph"/>
              <w:numPr>
                <w:ilvl w:val="1"/>
                <w:numId w:val="23"/>
              </w:numPr>
              <w:tabs>
                <w:tab w:val="left" w:pos="1350"/>
              </w:tabs>
              <w:kinsoku w:val="0"/>
              <w:overflowPunct w:val="0"/>
              <w:spacing w:before="10" w:line="276" w:lineRule="auto"/>
              <w:ind w:left="576" w:right="432" w:firstLine="0"/>
              <w:jc w:val="both"/>
              <w:rPr>
                <w:rFonts w:ascii="Sylfaen" w:hAnsi="Sylfaen"/>
                <w:sz w:val="24"/>
                <w:szCs w:val="24"/>
                <w:lang w:val="ka-GE"/>
              </w:rPr>
            </w:pPr>
            <w:r w:rsidRPr="00D77492">
              <w:rPr>
                <w:rFonts w:ascii="Sylfaen" w:hAnsi="Sylfaen"/>
                <w:sz w:val="24"/>
                <w:szCs w:val="24"/>
                <w:lang w:val="ka-GE"/>
              </w:rPr>
              <w:t>დაუწველი აირის გამოყოფა</w:t>
            </w:r>
          </w:p>
          <w:p w14:paraId="642C3863" w14:textId="77777777" w:rsidR="00A80048" w:rsidRPr="00D77492" w:rsidRDefault="00A80048" w:rsidP="009E7CBE">
            <w:pPr>
              <w:pStyle w:val="ListParagraph"/>
              <w:tabs>
                <w:tab w:val="left" w:pos="1350"/>
              </w:tabs>
              <w:kinsoku w:val="0"/>
              <w:overflowPunct w:val="0"/>
              <w:spacing w:before="10" w:line="276" w:lineRule="auto"/>
              <w:ind w:left="576" w:right="432"/>
              <w:jc w:val="both"/>
              <w:rPr>
                <w:rFonts w:ascii="Sylfaen" w:hAnsi="Sylfaen"/>
                <w:sz w:val="24"/>
                <w:szCs w:val="24"/>
                <w:lang w:val="ka-GE"/>
              </w:rPr>
            </w:pPr>
          </w:p>
          <w:p w14:paraId="0F7C0A5B" w14:textId="77777777" w:rsidR="00A80048" w:rsidRPr="00D77492" w:rsidRDefault="00A80048" w:rsidP="009E7CBE">
            <w:pPr>
              <w:pStyle w:val="ListParagraph"/>
              <w:numPr>
                <w:ilvl w:val="2"/>
                <w:numId w:val="23"/>
              </w:numPr>
              <w:tabs>
                <w:tab w:val="left" w:pos="1350"/>
              </w:tabs>
              <w:kinsoku w:val="0"/>
              <w:overflowPunct w:val="0"/>
              <w:spacing w:before="10" w:line="276" w:lineRule="auto"/>
              <w:ind w:left="576" w:right="432" w:firstLine="0"/>
              <w:jc w:val="both"/>
              <w:rPr>
                <w:rFonts w:ascii="Sylfaen" w:hAnsi="Sylfaen"/>
                <w:sz w:val="24"/>
                <w:szCs w:val="24"/>
                <w:lang w:val="ka-GE"/>
              </w:rPr>
            </w:pPr>
            <w:r w:rsidRPr="00D77492">
              <w:rPr>
                <w:rFonts w:ascii="Sylfaen" w:hAnsi="Sylfaen"/>
                <w:sz w:val="24"/>
                <w:szCs w:val="24"/>
                <w:lang w:val="ka-GE"/>
              </w:rPr>
              <w:t>მოწყობილობები ისე უნდა იყოს დაპროექტებული და დამზადებული რომ აირის გაჟონვა არ ქმნიდეს საშიშროებას.</w:t>
            </w:r>
          </w:p>
          <w:p w14:paraId="24A5F71D" w14:textId="77777777" w:rsidR="00A80048" w:rsidRPr="00D77492" w:rsidRDefault="00A80048" w:rsidP="009E7CBE">
            <w:pPr>
              <w:pStyle w:val="ListParagraph"/>
              <w:numPr>
                <w:ilvl w:val="2"/>
                <w:numId w:val="23"/>
              </w:numPr>
              <w:tabs>
                <w:tab w:val="left" w:pos="1350"/>
              </w:tabs>
              <w:kinsoku w:val="0"/>
              <w:overflowPunct w:val="0"/>
              <w:spacing w:before="10" w:line="276" w:lineRule="auto"/>
              <w:ind w:left="576" w:right="432" w:firstLine="0"/>
              <w:jc w:val="both"/>
              <w:rPr>
                <w:sz w:val="24"/>
                <w:szCs w:val="24"/>
              </w:rPr>
            </w:pPr>
            <w:r w:rsidRPr="00D77492">
              <w:rPr>
                <w:rFonts w:ascii="Sylfaen" w:hAnsi="Sylfaen"/>
                <w:sz w:val="24"/>
                <w:szCs w:val="24"/>
                <w:lang w:val="ka-GE"/>
              </w:rPr>
              <w:t>მოწყობილობები ისე უნდა იყოს დაპროექტებული და დამზადებული, რომ აირის გაჟონვა ფუნქციონირების ნებისმიერ ეტაპზე იყოს შეზღუდული, რათა მოწყობილობაშ არ დაგროვდეს დაუწველი აირის სახიფათო რაოდენობა.</w:t>
            </w:r>
          </w:p>
          <w:p w14:paraId="0E05D3E7" w14:textId="77777777" w:rsidR="00A80048" w:rsidRPr="00D77492" w:rsidRDefault="00A80048" w:rsidP="009E7CBE">
            <w:pPr>
              <w:pStyle w:val="ListParagraph"/>
              <w:numPr>
                <w:ilvl w:val="2"/>
                <w:numId w:val="23"/>
              </w:numPr>
              <w:tabs>
                <w:tab w:val="left" w:pos="1350"/>
              </w:tabs>
              <w:kinsoku w:val="0"/>
              <w:overflowPunct w:val="0"/>
              <w:spacing w:before="10" w:line="276" w:lineRule="auto"/>
              <w:ind w:left="576" w:right="432" w:firstLine="0"/>
              <w:jc w:val="both"/>
              <w:rPr>
                <w:rFonts w:ascii="Sylfaen" w:hAnsi="Sylfaen"/>
                <w:sz w:val="24"/>
                <w:szCs w:val="24"/>
                <w:lang w:val="ka-GE"/>
              </w:rPr>
            </w:pPr>
            <w:r w:rsidRPr="00D77492">
              <w:rPr>
                <w:rFonts w:ascii="Sylfaen" w:hAnsi="Sylfaen"/>
                <w:sz w:val="24"/>
                <w:szCs w:val="24"/>
                <w:lang w:val="ka-GE"/>
              </w:rPr>
              <w:t>შიდა სივრცეებსა და ოთახებში გამოყენებისთვის განკუთვნილი მოწყობილობები ისე უნდა იყოს დაპროექტებული და დამზადებული რომ აცილებულ იქნას დაუწველი აირის დაგროვება ნებისმიერი გარემოებისას, რათა აღნიშნულ სივრცეებში არ მოხდეს დაუწველი აირის დაგროვება.</w:t>
            </w:r>
          </w:p>
          <w:p w14:paraId="109EF985" w14:textId="77777777" w:rsidR="00A80048" w:rsidRDefault="00A80048" w:rsidP="009E7CBE">
            <w:pPr>
              <w:pStyle w:val="ListParagraph"/>
              <w:numPr>
                <w:ilvl w:val="2"/>
                <w:numId w:val="23"/>
              </w:numPr>
              <w:tabs>
                <w:tab w:val="left" w:pos="1350"/>
              </w:tabs>
              <w:kinsoku w:val="0"/>
              <w:overflowPunct w:val="0"/>
              <w:spacing w:before="10" w:line="276" w:lineRule="auto"/>
              <w:ind w:left="576" w:right="432" w:firstLine="0"/>
              <w:jc w:val="both"/>
              <w:rPr>
                <w:rFonts w:ascii="Sylfaen" w:hAnsi="Sylfaen"/>
                <w:sz w:val="24"/>
                <w:szCs w:val="24"/>
                <w:lang w:val="ka-GE"/>
              </w:rPr>
            </w:pPr>
            <w:r w:rsidRPr="00D77492">
              <w:rPr>
                <w:rFonts w:ascii="Sylfaen" w:hAnsi="Sylfaen"/>
                <w:sz w:val="24"/>
                <w:szCs w:val="24"/>
                <w:lang w:val="ka-GE"/>
              </w:rPr>
              <w:t>მოწყობილობები, რომლებიც დაპროექტებული და დამზადებულია ნახშირბადი მონოქსიდის ან სხვა ტოქსიკური კომპონენტების მქონე აირის დაწვისთვის არ უნდა შეიცავდნენ საფრთხეს ადამიანის და შინაური ცხოველის ჯანმრთელობისთვის.</w:t>
            </w:r>
          </w:p>
          <w:p w14:paraId="3DD72A6C" w14:textId="77777777" w:rsidR="00A80048" w:rsidRPr="00D77492" w:rsidRDefault="00A80048" w:rsidP="009E7CBE">
            <w:pPr>
              <w:pStyle w:val="ListParagraph"/>
              <w:tabs>
                <w:tab w:val="left" w:pos="1350"/>
              </w:tabs>
              <w:kinsoku w:val="0"/>
              <w:overflowPunct w:val="0"/>
              <w:spacing w:before="10" w:line="276" w:lineRule="auto"/>
              <w:ind w:left="576" w:right="432"/>
              <w:jc w:val="both"/>
              <w:rPr>
                <w:rFonts w:ascii="Sylfaen" w:hAnsi="Sylfaen"/>
                <w:sz w:val="24"/>
                <w:szCs w:val="24"/>
                <w:lang w:val="ka-GE"/>
              </w:rPr>
            </w:pPr>
          </w:p>
          <w:p w14:paraId="0283598A" w14:textId="77777777" w:rsidR="00A80048" w:rsidRPr="00D77492" w:rsidRDefault="00A80048" w:rsidP="009E7CBE">
            <w:pPr>
              <w:pStyle w:val="ListParagraph"/>
              <w:numPr>
                <w:ilvl w:val="1"/>
                <w:numId w:val="23"/>
              </w:numPr>
              <w:tabs>
                <w:tab w:val="left" w:pos="1350"/>
              </w:tabs>
              <w:kinsoku w:val="0"/>
              <w:overflowPunct w:val="0"/>
              <w:spacing w:before="10" w:line="276" w:lineRule="auto"/>
              <w:ind w:left="576" w:right="432" w:firstLine="0"/>
              <w:jc w:val="both"/>
              <w:rPr>
                <w:rFonts w:ascii="Sylfaen" w:hAnsi="Sylfaen"/>
                <w:sz w:val="24"/>
                <w:szCs w:val="24"/>
                <w:lang w:val="ka-GE"/>
              </w:rPr>
            </w:pPr>
            <w:r>
              <w:rPr>
                <w:rFonts w:ascii="Sylfaen" w:hAnsi="Sylfaen"/>
                <w:sz w:val="24"/>
                <w:szCs w:val="24"/>
                <w:lang w:val="ka-GE"/>
              </w:rPr>
              <w:t xml:space="preserve"> </w:t>
            </w:r>
            <w:r w:rsidRPr="00D77492">
              <w:rPr>
                <w:rFonts w:ascii="Sylfaen" w:hAnsi="Sylfaen"/>
                <w:sz w:val="24"/>
                <w:szCs w:val="24"/>
                <w:lang w:val="ka-GE"/>
              </w:rPr>
              <w:t>აალება</w:t>
            </w:r>
          </w:p>
          <w:p w14:paraId="040EB09E" w14:textId="77777777" w:rsidR="00A80048" w:rsidRPr="00D77492" w:rsidRDefault="00A80048" w:rsidP="009E7CBE">
            <w:pPr>
              <w:pStyle w:val="ListParagraph"/>
              <w:tabs>
                <w:tab w:val="left" w:pos="1350"/>
              </w:tabs>
              <w:kinsoku w:val="0"/>
              <w:overflowPunct w:val="0"/>
              <w:spacing w:before="10" w:line="276" w:lineRule="auto"/>
              <w:ind w:left="576" w:right="432"/>
              <w:jc w:val="both"/>
              <w:rPr>
                <w:rFonts w:ascii="Sylfaen" w:hAnsi="Sylfaen"/>
                <w:sz w:val="24"/>
                <w:szCs w:val="24"/>
                <w:lang w:val="ka-GE"/>
              </w:rPr>
            </w:pPr>
          </w:p>
          <w:p w14:paraId="429A5AB1" w14:textId="77777777" w:rsidR="00A80048" w:rsidRPr="00C353D1" w:rsidRDefault="00A80048" w:rsidP="009E7CBE">
            <w:pPr>
              <w:pStyle w:val="ListParagraph"/>
              <w:tabs>
                <w:tab w:val="left" w:pos="1350"/>
              </w:tabs>
              <w:kinsoku w:val="0"/>
              <w:overflowPunct w:val="0"/>
              <w:spacing w:before="10" w:line="276" w:lineRule="auto"/>
              <w:ind w:left="576" w:right="432"/>
              <w:jc w:val="both"/>
              <w:rPr>
                <w:w w:val="90"/>
                <w:sz w:val="24"/>
                <w:szCs w:val="24"/>
                <w:lang w:val="ka-GE"/>
              </w:rPr>
            </w:pPr>
            <w:r w:rsidRPr="00D77492">
              <w:rPr>
                <w:rFonts w:ascii="Sylfaen" w:hAnsi="Sylfaen"/>
                <w:sz w:val="24"/>
                <w:szCs w:val="24"/>
                <w:lang w:val="ka-GE"/>
              </w:rPr>
              <w:t xml:space="preserve">მოწყობილობები ისე უნდა იყოს დაპროექტებული და დამზადებული, რომ ნორმალური გამოყენებისას </w:t>
            </w:r>
            <w:r w:rsidRPr="00C353D1">
              <w:rPr>
                <w:rFonts w:ascii="Sylfaen" w:hAnsi="Sylfaen"/>
                <w:sz w:val="24"/>
                <w:szCs w:val="24"/>
                <w:lang w:val="ka-GE"/>
              </w:rPr>
              <w:t>პირველადი და განმეორებითი აალება იყოს თანაბარი და უზრუნველყოფილ იქნას თანაბარი აალება</w:t>
            </w:r>
            <w:r>
              <w:rPr>
                <w:rFonts w:ascii="Sylfaen" w:hAnsi="Sylfaen"/>
                <w:sz w:val="24"/>
                <w:szCs w:val="24"/>
                <w:lang w:val="ka-GE"/>
              </w:rPr>
              <w:t>.</w:t>
            </w:r>
          </w:p>
          <w:p w14:paraId="3696191A" w14:textId="77777777" w:rsidR="00A80048" w:rsidRPr="00D77492" w:rsidRDefault="00A80048" w:rsidP="009E7CBE">
            <w:pPr>
              <w:pStyle w:val="ListParagraph"/>
              <w:tabs>
                <w:tab w:val="left" w:pos="1350"/>
              </w:tabs>
              <w:kinsoku w:val="0"/>
              <w:overflowPunct w:val="0"/>
              <w:spacing w:before="10" w:line="276" w:lineRule="auto"/>
              <w:ind w:left="576" w:right="432"/>
              <w:jc w:val="both"/>
              <w:rPr>
                <w:w w:val="90"/>
                <w:sz w:val="24"/>
                <w:szCs w:val="24"/>
                <w:lang w:val="ka-GE"/>
              </w:rPr>
            </w:pPr>
          </w:p>
          <w:p w14:paraId="374DB8B6" w14:textId="77777777" w:rsidR="00A80048" w:rsidRPr="00D77492" w:rsidRDefault="00A80048" w:rsidP="009E7CBE">
            <w:pPr>
              <w:pStyle w:val="ListParagraph"/>
              <w:numPr>
                <w:ilvl w:val="1"/>
                <w:numId w:val="23"/>
              </w:numPr>
              <w:tabs>
                <w:tab w:val="left" w:pos="1350"/>
              </w:tabs>
              <w:kinsoku w:val="0"/>
              <w:overflowPunct w:val="0"/>
              <w:spacing w:before="10" w:line="276" w:lineRule="auto"/>
              <w:ind w:left="576" w:right="432" w:firstLine="0"/>
              <w:jc w:val="both"/>
              <w:rPr>
                <w:rFonts w:ascii="Sylfaen" w:hAnsi="Sylfaen"/>
                <w:sz w:val="24"/>
                <w:szCs w:val="24"/>
                <w:lang w:val="ka-GE"/>
              </w:rPr>
            </w:pPr>
            <w:r>
              <w:rPr>
                <w:rFonts w:ascii="Sylfaen" w:hAnsi="Sylfaen"/>
                <w:sz w:val="24"/>
                <w:szCs w:val="24"/>
                <w:lang w:val="ka-GE"/>
              </w:rPr>
              <w:t xml:space="preserve"> </w:t>
            </w:r>
            <w:r w:rsidRPr="00D77492">
              <w:rPr>
                <w:rFonts w:ascii="Sylfaen" w:hAnsi="Sylfaen"/>
                <w:sz w:val="24"/>
                <w:szCs w:val="24"/>
                <w:lang w:val="ka-GE"/>
              </w:rPr>
              <w:t xml:space="preserve">წვა </w:t>
            </w:r>
          </w:p>
          <w:p w14:paraId="3BB3F5C9" w14:textId="77777777" w:rsidR="00A80048" w:rsidRPr="00D77492" w:rsidRDefault="00A80048" w:rsidP="009E7CBE">
            <w:pPr>
              <w:pStyle w:val="ListParagraph"/>
              <w:tabs>
                <w:tab w:val="left" w:pos="1350"/>
              </w:tabs>
              <w:kinsoku w:val="0"/>
              <w:overflowPunct w:val="0"/>
              <w:spacing w:before="10" w:line="276" w:lineRule="auto"/>
              <w:ind w:left="576" w:right="432"/>
              <w:jc w:val="both"/>
              <w:rPr>
                <w:rFonts w:ascii="Sylfaen" w:hAnsi="Sylfaen"/>
                <w:sz w:val="24"/>
                <w:szCs w:val="24"/>
                <w:lang w:val="ka-GE"/>
              </w:rPr>
            </w:pPr>
          </w:p>
          <w:p w14:paraId="01E8E76E" w14:textId="77777777" w:rsidR="00A80048" w:rsidRPr="00D77492" w:rsidRDefault="00A80048" w:rsidP="009E7CBE">
            <w:pPr>
              <w:pStyle w:val="ListParagraph"/>
              <w:numPr>
                <w:ilvl w:val="2"/>
                <w:numId w:val="23"/>
              </w:numPr>
              <w:tabs>
                <w:tab w:val="left" w:pos="1350"/>
              </w:tabs>
              <w:kinsoku w:val="0"/>
              <w:overflowPunct w:val="0"/>
              <w:spacing w:before="10" w:line="276" w:lineRule="auto"/>
              <w:ind w:left="576" w:right="432" w:firstLine="0"/>
              <w:jc w:val="both"/>
              <w:rPr>
                <w:rFonts w:ascii="Sylfaen" w:hAnsi="Sylfaen"/>
                <w:sz w:val="24"/>
                <w:szCs w:val="24"/>
                <w:lang w:val="ka-GE"/>
              </w:rPr>
            </w:pPr>
            <w:r w:rsidRPr="00D77492">
              <w:rPr>
                <w:rFonts w:ascii="Sylfaen" w:hAnsi="Sylfaen"/>
                <w:sz w:val="24"/>
                <w:szCs w:val="24"/>
                <w:lang w:val="ka-GE"/>
              </w:rPr>
              <w:t>მოწყობილობები ისე უნდა იყოს დაპროექტებული და დამზადებული, რომ ნორმალური გამოყენებისას წვა იყოს სტაბილური და წვის პროდუქტები არ შეიცავდეს ჯანმრთელობისთვის საზიანო ნივთიერებების  მიუღებელ რაოდენობას.</w:t>
            </w:r>
          </w:p>
          <w:p w14:paraId="5F031E68" w14:textId="77777777" w:rsidR="00A80048" w:rsidRDefault="00A80048" w:rsidP="009E7CBE">
            <w:pPr>
              <w:pStyle w:val="ListParagraph"/>
              <w:numPr>
                <w:ilvl w:val="2"/>
                <w:numId w:val="23"/>
              </w:numPr>
              <w:tabs>
                <w:tab w:val="left" w:pos="1350"/>
              </w:tabs>
              <w:kinsoku w:val="0"/>
              <w:overflowPunct w:val="0"/>
              <w:spacing w:before="10" w:line="276" w:lineRule="auto"/>
              <w:ind w:left="576" w:right="432" w:firstLine="0"/>
              <w:jc w:val="both"/>
              <w:rPr>
                <w:rFonts w:ascii="Sylfaen" w:hAnsi="Sylfaen"/>
                <w:sz w:val="24"/>
                <w:szCs w:val="24"/>
                <w:lang w:val="ka-GE"/>
              </w:rPr>
            </w:pPr>
            <w:r w:rsidRPr="00D77492">
              <w:rPr>
                <w:rFonts w:ascii="Sylfaen" w:hAnsi="Sylfaen"/>
                <w:sz w:val="24"/>
                <w:szCs w:val="24"/>
                <w:lang w:val="ka-GE"/>
              </w:rPr>
              <w:t>მოწყობილობები ისე უნდა იყოს დაპროექტებული და დამზადებული, რომ ნორმალური გამოყენებისას თავი არ იჩინოს წვის პროდუქტების შემთხვევითმა გამოთავისუფლებამ.</w:t>
            </w:r>
          </w:p>
          <w:p w14:paraId="15B26583" w14:textId="77777777" w:rsidR="00A80048" w:rsidRPr="008E0B2C" w:rsidRDefault="00A80048" w:rsidP="009E7CBE">
            <w:pPr>
              <w:pStyle w:val="ListParagraph"/>
              <w:numPr>
                <w:ilvl w:val="2"/>
                <w:numId w:val="23"/>
              </w:numPr>
              <w:tabs>
                <w:tab w:val="left" w:pos="1350"/>
              </w:tabs>
              <w:kinsoku w:val="0"/>
              <w:overflowPunct w:val="0"/>
              <w:spacing w:before="10" w:line="276" w:lineRule="auto"/>
              <w:ind w:left="576" w:right="432" w:firstLine="0"/>
              <w:jc w:val="both"/>
              <w:rPr>
                <w:rFonts w:ascii="Sylfaen" w:hAnsi="Sylfaen"/>
                <w:sz w:val="24"/>
                <w:szCs w:val="24"/>
                <w:lang w:val="ka-GE"/>
              </w:rPr>
            </w:pPr>
            <w:r>
              <w:rPr>
                <w:rFonts w:ascii="Sylfaen" w:hAnsi="Sylfaen"/>
                <w:sz w:val="24"/>
                <w:szCs w:val="24"/>
                <w:lang w:val="ka-GE"/>
              </w:rPr>
              <w:t xml:space="preserve">მოწყობილობები, რომლებიც მიერთებულია წვის პროდუქტების გამოყოფის სისტემას, ისე უნდა იყოს დაპროექტებული და დამზადებული, რომ გამონაბოლქვის არანორმირებული გამოყოფის პირობებში არ მოხდეს შიდა არეებსა და განთავსების </w:t>
            </w:r>
            <w:r w:rsidRPr="008E0B2C">
              <w:rPr>
                <w:rFonts w:ascii="Sylfaen" w:hAnsi="Sylfaen"/>
                <w:sz w:val="24"/>
                <w:szCs w:val="24"/>
                <w:lang w:val="ka-GE"/>
              </w:rPr>
              <w:t>ოთახებში წვის პროდუქტების საშიში რაოდენობის გამოყოფა.</w:t>
            </w:r>
          </w:p>
          <w:p w14:paraId="77ED0204" w14:textId="77777777" w:rsidR="00A80048" w:rsidRPr="00D77492" w:rsidRDefault="00A80048" w:rsidP="009E7CBE">
            <w:pPr>
              <w:pStyle w:val="ListParagraph"/>
              <w:numPr>
                <w:ilvl w:val="2"/>
                <w:numId w:val="23"/>
              </w:numPr>
              <w:tabs>
                <w:tab w:val="left" w:pos="1350"/>
              </w:tabs>
              <w:kinsoku w:val="0"/>
              <w:overflowPunct w:val="0"/>
              <w:spacing w:before="10" w:line="276" w:lineRule="auto"/>
              <w:ind w:left="576" w:right="432" w:firstLine="0"/>
              <w:jc w:val="both"/>
              <w:rPr>
                <w:rFonts w:ascii="Sylfaen" w:hAnsi="Sylfaen"/>
                <w:color w:val="FF0000"/>
                <w:sz w:val="24"/>
                <w:szCs w:val="24"/>
                <w:lang w:val="ka-GE"/>
              </w:rPr>
            </w:pPr>
            <w:r w:rsidRPr="008E0B2C">
              <w:rPr>
                <w:rFonts w:ascii="Sylfaen" w:hAnsi="Sylfaen"/>
                <w:sz w:val="24"/>
                <w:szCs w:val="24"/>
                <w:lang w:val="ka-GE"/>
              </w:rPr>
              <w:t xml:space="preserve">მოწყობილობები </w:t>
            </w:r>
            <w:r w:rsidRPr="00D77492">
              <w:rPr>
                <w:rFonts w:ascii="Sylfaen" w:hAnsi="Sylfaen"/>
                <w:sz w:val="24"/>
                <w:szCs w:val="24"/>
                <w:lang w:val="ka-GE"/>
              </w:rPr>
              <w:t xml:space="preserve">ისე უნდა იყოს დაპროექტებული და დამზადებული, რომ ნორმალური გამოყენებისას არ იწვევდნენ </w:t>
            </w:r>
            <w:r w:rsidRPr="00C353D1">
              <w:rPr>
                <w:rFonts w:ascii="Sylfaen" w:hAnsi="Sylfaen"/>
                <w:sz w:val="24"/>
                <w:szCs w:val="24"/>
                <w:lang w:val="ka-GE"/>
              </w:rPr>
              <w:t xml:space="preserve">ნახბადის მონოქსიდის </w:t>
            </w:r>
            <w:r w:rsidRPr="00D77492">
              <w:rPr>
                <w:rFonts w:ascii="Sylfaen" w:hAnsi="Sylfaen"/>
                <w:sz w:val="24"/>
                <w:szCs w:val="24"/>
                <w:lang w:val="ka-GE"/>
              </w:rPr>
              <w:t>ან ჯანმრთელობისთვის საზიანო სხვა ნივთიერებების ისეთ დაგროვებას, რამაც შესაძლოა საფრთხე შუქმნას ზემოქმედების ქვეშ მყოფი ადამიანისა და ცხოველის ჯანმრთელობას.</w:t>
            </w:r>
          </w:p>
          <w:p w14:paraId="5A7352D4" w14:textId="77777777" w:rsidR="00A80048" w:rsidRPr="00D77492" w:rsidRDefault="00A80048" w:rsidP="009E7CBE">
            <w:pPr>
              <w:pStyle w:val="ListParagraph"/>
              <w:tabs>
                <w:tab w:val="left" w:pos="1350"/>
              </w:tabs>
              <w:kinsoku w:val="0"/>
              <w:overflowPunct w:val="0"/>
              <w:spacing w:before="10" w:line="276" w:lineRule="auto"/>
              <w:ind w:left="576" w:right="432"/>
              <w:jc w:val="both"/>
              <w:rPr>
                <w:rFonts w:ascii="Sylfaen" w:hAnsi="Sylfaen"/>
                <w:color w:val="FF0000"/>
                <w:sz w:val="24"/>
                <w:szCs w:val="24"/>
                <w:lang w:val="ka-GE"/>
              </w:rPr>
            </w:pPr>
          </w:p>
          <w:p w14:paraId="153D8721" w14:textId="77777777" w:rsidR="00A80048" w:rsidRPr="00D77492" w:rsidRDefault="00A80048" w:rsidP="009E7CBE">
            <w:pPr>
              <w:pStyle w:val="ListParagraph"/>
              <w:numPr>
                <w:ilvl w:val="1"/>
                <w:numId w:val="23"/>
              </w:numPr>
              <w:tabs>
                <w:tab w:val="left" w:pos="1350"/>
              </w:tabs>
              <w:kinsoku w:val="0"/>
              <w:overflowPunct w:val="0"/>
              <w:spacing w:before="10" w:line="276" w:lineRule="auto"/>
              <w:ind w:left="576" w:right="432" w:firstLine="0"/>
              <w:jc w:val="both"/>
              <w:rPr>
                <w:rFonts w:ascii="Sylfaen" w:hAnsi="Sylfaen"/>
                <w:sz w:val="24"/>
                <w:szCs w:val="24"/>
                <w:lang w:val="ka-GE"/>
              </w:rPr>
            </w:pPr>
            <w:r w:rsidRPr="00D77492">
              <w:rPr>
                <w:rFonts w:ascii="Sylfaen" w:hAnsi="Sylfaen"/>
                <w:sz w:val="24"/>
                <w:szCs w:val="24"/>
                <w:lang w:val="ka-GE"/>
              </w:rPr>
              <w:t>ენერგიის რაციონალური გამოყენება</w:t>
            </w:r>
          </w:p>
          <w:p w14:paraId="7475B6FB" w14:textId="77777777" w:rsidR="00A80048" w:rsidRPr="00D77492" w:rsidRDefault="00A80048" w:rsidP="009E7CBE">
            <w:pPr>
              <w:pStyle w:val="ListParagraph"/>
              <w:tabs>
                <w:tab w:val="left" w:pos="1350"/>
              </w:tabs>
              <w:kinsoku w:val="0"/>
              <w:overflowPunct w:val="0"/>
              <w:spacing w:before="10" w:line="276" w:lineRule="auto"/>
              <w:ind w:left="576" w:right="432"/>
              <w:jc w:val="both"/>
              <w:rPr>
                <w:rFonts w:ascii="Sylfaen" w:hAnsi="Sylfaen"/>
                <w:sz w:val="24"/>
                <w:szCs w:val="24"/>
                <w:lang w:val="ka-GE"/>
              </w:rPr>
            </w:pPr>
          </w:p>
          <w:p w14:paraId="62F9ABA6" w14:textId="77777777" w:rsidR="00A80048" w:rsidRPr="00D77492" w:rsidRDefault="00A80048" w:rsidP="009E7CBE">
            <w:pPr>
              <w:pStyle w:val="ListParagraph"/>
              <w:tabs>
                <w:tab w:val="left" w:pos="1350"/>
              </w:tabs>
              <w:kinsoku w:val="0"/>
              <w:overflowPunct w:val="0"/>
              <w:spacing w:before="10" w:line="276" w:lineRule="auto"/>
              <w:ind w:left="576" w:right="432"/>
              <w:jc w:val="both"/>
              <w:rPr>
                <w:rFonts w:ascii="Sylfaen" w:hAnsi="Sylfaen"/>
                <w:sz w:val="24"/>
                <w:szCs w:val="24"/>
                <w:lang w:val="ka-GE"/>
              </w:rPr>
            </w:pPr>
            <w:r w:rsidRPr="00D77492">
              <w:rPr>
                <w:rFonts w:ascii="Sylfaen" w:hAnsi="Sylfaen"/>
                <w:sz w:val="24"/>
                <w:szCs w:val="24"/>
                <w:lang w:val="ka-GE"/>
              </w:rPr>
              <w:t>მოწყობილობები ისე უნდა იყოს დაპროექტებული და დამზადებული, რომ უზრუნველყოფდნენ ენერგიის რაციონალურ გამოყენებას, შეესაბამებოდნენ  განვითარების არსებულ დონეს და  ითვალისწინებდნენ უსაფრთხოების ასპექტებს.</w:t>
            </w:r>
          </w:p>
          <w:p w14:paraId="1F3AF1DF" w14:textId="77777777" w:rsidR="00A80048" w:rsidRPr="00D77492" w:rsidRDefault="00A80048" w:rsidP="009E7CBE">
            <w:pPr>
              <w:pStyle w:val="ListParagraph"/>
              <w:tabs>
                <w:tab w:val="left" w:pos="1350"/>
              </w:tabs>
              <w:kinsoku w:val="0"/>
              <w:overflowPunct w:val="0"/>
              <w:spacing w:before="10" w:line="276" w:lineRule="auto"/>
              <w:ind w:left="576" w:right="432"/>
              <w:jc w:val="both"/>
              <w:rPr>
                <w:rFonts w:ascii="Sylfaen" w:hAnsi="Sylfaen"/>
                <w:sz w:val="24"/>
                <w:szCs w:val="24"/>
                <w:lang w:val="ka-GE"/>
              </w:rPr>
            </w:pPr>
          </w:p>
          <w:p w14:paraId="335DC770" w14:textId="77777777" w:rsidR="00A80048" w:rsidRPr="00D77492" w:rsidRDefault="00A80048" w:rsidP="009E7CBE">
            <w:pPr>
              <w:pStyle w:val="ListParagraph"/>
              <w:numPr>
                <w:ilvl w:val="1"/>
                <w:numId w:val="23"/>
              </w:numPr>
              <w:tabs>
                <w:tab w:val="left" w:pos="1350"/>
              </w:tabs>
              <w:kinsoku w:val="0"/>
              <w:overflowPunct w:val="0"/>
              <w:spacing w:before="10" w:line="276" w:lineRule="auto"/>
              <w:ind w:left="576" w:right="432" w:firstLine="0"/>
              <w:jc w:val="both"/>
              <w:rPr>
                <w:rFonts w:ascii="Sylfaen" w:hAnsi="Sylfaen"/>
                <w:sz w:val="24"/>
                <w:szCs w:val="24"/>
                <w:lang w:val="ka-GE"/>
              </w:rPr>
            </w:pPr>
            <w:r w:rsidRPr="00D77492">
              <w:rPr>
                <w:rFonts w:ascii="Sylfaen" w:hAnsi="Sylfaen"/>
                <w:sz w:val="24"/>
                <w:szCs w:val="24"/>
                <w:lang w:val="ka-GE"/>
              </w:rPr>
              <w:t>ტემპერატურა</w:t>
            </w:r>
          </w:p>
          <w:p w14:paraId="2FB8DBD8" w14:textId="77777777" w:rsidR="00A80048" w:rsidRPr="00D77492" w:rsidRDefault="00A80048" w:rsidP="009E7CBE">
            <w:pPr>
              <w:pStyle w:val="ListParagraph"/>
              <w:numPr>
                <w:ilvl w:val="2"/>
                <w:numId w:val="23"/>
              </w:numPr>
              <w:tabs>
                <w:tab w:val="left" w:pos="1350"/>
              </w:tabs>
              <w:kinsoku w:val="0"/>
              <w:overflowPunct w:val="0"/>
              <w:spacing w:before="10" w:line="276" w:lineRule="auto"/>
              <w:ind w:left="576" w:right="432" w:firstLine="0"/>
              <w:jc w:val="both"/>
              <w:rPr>
                <w:rFonts w:ascii="Sylfaen" w:hAnsi="Sylfaen"/>
                <w:sz w:val="24"/>
                <w:szCs w:val="24"/>
                <w:lang w:val="ka-GE"/>
              </w:rPr>
            </w:pPr>
            <w:r w:rsidRPr="00D77492">
              <w:rPr>
                <w:rFonts w:ascii="Sylfaen" w:hAnsi="Sylfaen"/>
                <w:sz w:val="24"/>
                <w:szCs w:val="24"/>
                <w:lang w:val="ka-GE"/>
              </w:rPr>
              <w:t>მოწყობილობის ის ნაწილები, რომელთა მონტაჟი ან განთავსება გამიზნულია ზედაპირების სიახლოვეს არ უნდა აღწევდნენ ტემპერატურის ისეთ სახიფათო ნიშნულს, რომელმაც შეიძლება გამოიწვიოს საფრთხე.</w:t>
            </w:r>
          </w:p>
          <w:p w14:paraId="61D6C43C" w14:textId="77777777" w:rsidR="00A80048" w:rsidRPr="00D77492" w:rsidRDefault="00A80048" w:rsidP="009E7CBE">
            <w:pPr>
              <w:pStyle w:val="ListParagraph"/>
              <w:numPr>
                <w:ilvl w:val="2"/>
                <w:numId w:val="23"/>
              </w:numPr>
              <w:tabs>
                <w:tab w:val="left" w:pos="1350"/>
              </w:tabs>
              <w:kinsoku w:val="0"/>
              <w:overflowPunct w:val="0"/>
              <w:spacing w:before="10" w:line="276" w:lineRule="auto"/>
              <w:ind w:left="576" w:right="432" w:firstLine="0"/>
              <w:jc w:val="both"/>
              <w:rPr>
                <w:rFonts w:ascii="Sylfaen" w:hAnsi="Sylfaen"/>
                <w:sz w:val="24"/>
                <w:szCs w:val="24"/>
                <w:lang w:val="ka-GE"/>
              </w:rPr>
            </w:pPr>
            <w:r w:rsidRPr="00D77492">
              <w:rPr>
                <w:rFonts w:ascii="Sylfaen" w:hAnsi="Sylfaen"/>
                <w:sz w:val="24"/>
                <w:szCs w:val="24"/>
                <w:lang w:val="ka-GE"/>
              </w:rPr>
              <w:t>მოწყობილობების იმ ნაწილების ტემპერატურამ, რომლებიც ნორმალური გამოყენებისას გამიზნულია შეხებისთვის არ უნდა შეუქმნას მომხმარებელს საფრთხე.</w:t>
            </w:r>
          </w:p>
          <w:p w14:paraId="073318AD" w14:textId="77777777" w:rsidR="00A80048" w:rsidRPr="00D77492" w:rsidRDefault="00A80048" w:rsidP="009E7CBE">
            <w:pPr>
              <w:pStyle w:val="ListParagraph"/>
              <w:numPr>
                <w:ilvl w:val="2"/>
                <w:numId w:val="23"/>
              </w:numPr>
              <w:tabs>
                <w:tab w:val="left" w:pos="1350"/>
              </w:tabs>
              <w:kinsoku w:val="0"/>
              <w:overflowPunct w:val="0"/>
              <w:spacing w:before="10" w:line="276" w:lineRule="auto"/>
              <w:ind w:left="576" w:right="432" w:firstLine="0"/>
              <w:jc w:val="both"/>
              <w:rPr>
                <w:rFonts w:ascii="Sylfaen" w:hAnsi="Sylfaen"/>
                <w:sz w:val="24"/>
                <w:szCs w:val="24"/>
                <w:lang w:val="ka-GE"/>
              </w:rPr>
            </w:pPr>
            <w:r w:rsidRPr="00D77492">
              <w:rPr>
                <w:rFonts w:ascii="Sylfaen" w:hAnsi="Sylfaen"/>
                <w:sz w:val="24"/>
                <w:szCs w:val="24"/>
                <w:lang w:val="ka-GE"/>
              </w:rPr>
              <w:t>სითბოს გადაცემისთვის განკუთვნილი ნაწილების გარდა მოწყობილობების გარე ნაწილების ზედაპირების ტემპერატურამ, ფუნქციონირების პირობებში არ უნდა შეუქმნას მათთან შეხებაში მყოფ ადამიანების ჯანმრთელობას და უსაფრთხოებას, განსაკუთრებით ბავშვებს და ხანდაზმულებს, ამ უკანასკნელთათვის გათვალისწინებულ უნდა იქნას შესაბამისი რეაქციის დრო.</w:t>
            </w:r>
          </w:p>
          <w:p w14:paraId="4E466762" w14:textId="77777777" w:rsidR="00A80048" w:rsidRPr="00D77492" w:rsidRDefault="00A80048" w:rsidP="009E7CBE">
            <w:pPr>
              <w:pStyle w:val="ListParagraph"/>
              <w:tabs>
                <w:tab w:val="left" w:pos="1350"/>
              </w:tabs>
              <w:kinsoku w:val="0"/>
              <w:overflowPunct w:val="0"/>
              <w:spacing w:before="10" w:line="276" w:lineRule="auto"/>
              <w:ind w:left="576" w:right="432"/>
              <w:jc w:val="both"/>
              <w:rPr>
                <w:rFonts w:ascii="Sylfaen" w:hAnsi="Sylfaen"/>
                <w:sz w:val="24"/>
                <w:szCs w:val="24"/>
                <w:lang w:val="ka-GE"/>
              </w:rPr>
            </w:pPr>
          </w:p>
          <w:p w14:paraId="7DF8FFD4" w14:textId="77777777" w:rsidR="00A80048" w:rsidRPr="005D7A00" w:rsidRDefault="00A80048" w:rsidP="009E7CBE">
            <w:pPr>
              <w:pStyle w:val="ListParagraph"/>
              <w:numPr>
                <w:ilvl w:val="1"/>
                <w:numId w:val="23"/>
              </w:numPr>
              <w:tabs>
                <w:tab w:val="left" w:pos="1350"/>
              </w:tabs>
              <w:kinsoku w:val="0"/>
              <w:overflowPunct w:val="0"/>
              <w:spacing w:before="10" w:line="276" w:lineRule="auto"/>
              <w:ind w:left="576" w:right="432" w:firstLine="0"/>
              <w:jc w:val="both"/>
              <w:rPr>
                <w:rFonts w:ascii="Sylfaen" w:hAnsi="Sylfaen"/>
                <w:sz w:val="24"/>
                <w:szCs w:val="24"/>
                <w:lang w:val="ka-GE"/>
              </w:rPr>
            </w:pPr>
            <w:r w:rsidRPr="00D77492">
              <w:rPr>
                <w:rFonts w:ascii="Sylfaen" w:hAnsi="Sylfaen"/>
                <w:sz w:val="24"/>
                <w:szCs w:val="24"/>
                <w:lang w:val="ka-GE"/>
              </w:rPr>
              <w:t xml:space="preserve">ადამიანის მოხმარებისთვის განკუთვნილ საკვებსა და წყალთან შეხება </w:t>
            </w:r>
          </w:p>
          <w:p w14:paraId="547B5110" w14:textId="77777777" w:rsidR="00A80048" w:rsidRPr="00D77492" w:rsidRDefault="00A80048" w:rsidP="009E7CBE">
            <w:pPr>
              <w:pStyle w:val="ListParagraph"/>
              <w:tabs>
                <w:tab w:val="left" w:pos="1350"/>
              </w:tabs>
              <w:kinsoku w:val="0"/>
              <w:overflowPunct w:val="0"/>
              <w:spacing w:before="10" w:line="276" w:lineRule="auto"/>
              <w:ind w:left="576" w:right="432"/>
              <w:jc w:val="both"/>
              <w:rPr>
                <w:rFonts w:ascii="Sylfaen" w:hAnsi="Sylfaen"/>
                <w:sz w:val="24"/>
                <w:szCs w:val="24"/>
                <w:lang w:val="ka-GE"/>
              </w:rPr>
            </w:pPr>
            <w:r w:rsidRPr="00D77492">
              <w:rPr>
                <w:rFonts w:ascii="Sylfaen" w:hAnsi="Sylfaen"/>
                <w:sz w:val="24"/>
                <w:szCs w:val="24"/>
                <w:lang w:val="ka-GE"/>
              </w:rPr>
              <w:t>ევროპის პარლამენტისა და საბჭოს (EC) No 1935/2004</w:t>
            </w:r>
            <w:r w:rsidRPr="00D77492">
              <w:rPr>
                <w:rStyle w:val="FootnoteReference"/>
                <w:rFonts w:ascii="Sylfaen" w:hAnsi="Sylfaen"/>
                <w:sz w:val="24"/>
                <w:szCs w:val="24"/>
                <w:lang w:val="ka-GE"/>
              </w:rPr>
              <w:footnoteReference w:id="4"/>
            </w:r>
            <w:r w:rsidRPr="00D77492">
              <w:rPr>
                <w:rFonts w:ascii="Sylfaen" w:hAnsi="Sylfaen"/>
                <w:sz w:val="24"/>
                <w:szCs w:val="24"/>
                <w:lang w:val="ka-GE"/>
              </w:rPr>
              <w:t xml:space="preserve"> და (EU) No 305/2011</w:t>
            </w:r>
            <w:r w:rsidRPr="00D77492">
              <w:rPr>
                <w:rStyle w:val="FootnoteReference"/>
                <w:rFonts w:ascii="Sylfaen" w:hAnsi="Sylfaen"/>
                <w:sz w:val="24"/>
                <w:szCs w:val="24"/>
                <w:lang w:val="ka-GE"/>
              </w:rPr>
              <w:footnoteReference w:id="5"/>
            </w:r>
            <w:r w:rsidRPr="00D77492">
              <w:rPr>
                <w:rFonts w:ascii="Sylfaen" w:hAnsi="Sylfaen"/>
                <w:sz w:val="24"/>
                <w:szCs w:val="24"/>
                <w:lang w:val="ka-GE"/>
              </w:rPr>
              <w:t xml:space="preserve"> რეგულაციების გათვალისწინებით, მოწყობილობების დამზადებისას გამოყენებულმა იმ მასალებმა და ნაწილებმა, რომლებიც შესაძლოა შეხებაში მოვიდნენ საბჭოს 98/83/EC დირექტივის</w:t>
            </w:r>
            <w:r w:rsidRPr="00D77492">
              <w:rPr>
                <w:rStyle w:val="FootnoteReference"/>
                <w:rFonts w:ascii="Sylfaen" w:hAnsi="Sylfaen"/>
                <w:sz w:val="24"/>
                <w:szCs w:val="24"/>
                <w:lang w:val="ka-GE"/>
              </w:rPr>
              <w:footnoteReference w:id="6"/>
            </w:r>
            <w:r w:rsidRPr="00D77492">
              <w:rPr>
                <w:rFonts w:ascii="Sylfaen" w:hAnsi="Sylfaen"/>
                <w:sz w:val="24"/>
                <w:szCs w:val="24"/>
                <w:lang w:val="ka-GE"/>
              </w:rPr>
              <w:t xml:space="preserve"> 2-ე მუხლით განსაზღვრულ ადამიანის მოხმარებისთვის განკუთვნილ საკვებსა და წყალთან, არ უნდა იმოქმედოს ზეგავლენა საკვებისა და წყლის ხარისხზე.</w:t>
            </w:r>
          </w:p>
          <w:p w14:paraId="19E1C621" w14:textId="77777777" w:rsidR="00A80048" w:rsidRPr="00D77492" w:rsidRDefault="00A80048" w:rsidP="009E7CBE">
            <w:pPr>
              <w:pStyle w:val="ListParagraph"/>
              <w:tabs>
                <w:tab w:val="left" w:pos="1350"/>
              </w:tabs>
              <w:kinsoku w:val="0"/>
              <w:overflowPunct w:val="0"/>
              <w:spacing w:before="10" w:line="276" w:lineRule="auto"/>
              <w:ind w:left="576" w:right="432"/>
              <w:jc w:val="both"/>
              <w:rPr>
                <w:rFonts w:ascii="Sylfaen" w:hAnsi="Sylfaen"/>
                <w:sz w:val="24"/>
                <w:szCs w:val="24"/>
                <w:lang w:val="ka-GE"/>
              </w:rPr>
            </w:pPr>
          </w:p>
          <w:p w14:paraId="057AA85F" w14:textId="77777777" w:rsidR="00A80048" w:rsidRPr="00D77492" w:rsidRDefault="00A80048" w:rsidP="009E7CBE">
            <w:pPr>
              <w:tabs>
                <w:tab w:val="left" w:pos="1350"/>
              </w:tabs>
              <w:spacing w:line="276" w:lineRule="auto"/>
              <w:ind w:left="576" w:right="432"/>
              <w:jc w:val="center"/>
              <w:rPr>
                <w:rFonts w:ascii="Sylfaen" w:hAnsi="Sylfaen"/>
                <w:b/>
                <w:sz w:val="24"/>
                <w:szCs w:val="24"/>
                <w:lang w:val="ka-GE"/>
              </w:rPr>
            </w:pPr>
          </w:p>
        </w:tc>
        <w:tc>
          <w:tcPr>
            <w:tcW w:w="540" w:type="dxa"/>
          </w:tcPr>
          <w:p w14:paraId="4D9A09D2" w14:textId="77777777" w:rsidR="00A80048" w:rsidRDefault="00E436BD" w:rsidP="009E7CBE">
            <w:pPr>
              <w:tabs>
                <w:tab w:val="left" w:pos="1350"/>
              </w:tabs>
              <w:jc w:val="both"/>
              <w:rPr>
                <w:rFonts w:ascii="Sylfaen" w:eastAsia="Sylfaen" w:hAnsi="Sylfaen"/>
                <w:b/>
                <w:sz w:val="24"/>
                <w:szCs w:val="24"/>
                <w:lang w:val="ka-GE"/>
              </w:rPr>
            </w:pPr>
            <w:r>
              <w:rPr>
                <w:rFonts w:ascii="Sylfaen" w:eastAsia="Sylfaen" w:hAnsi="Sylfaen"/>
                <w:b/>
                <w:sz w:val="24"/>
                <w:szCs w:val="24"/>
                <w:lang w:val="ka-GE"/>
              </w:rPr>
              <w:t>N1</w:t>
            </w:r>
          </w:p>
        </w:tc>
        <w:tc>
          <w:tcPr>
            <w:tcW w:w="630" w:type="dxa"/>
          </w:tcPr>
          <w:p w14:paraId="297797CE" w14:textId="77777777" w:rsidR="00A80048" w:rsidRDefault="00A80048" w:rsidP="009E7CBE">
            <w:pPr>
              <w:tabs>
                <w:tab w:val="left" w:pos="1350"/>
              </w:tabs>
              <w:jc w:val="both"/>
              <w:rPr>
                <w:rFonts w:ascii="Sylfaen" w:eastAsia="Sylfaen" w:hAnsi="Sylfaen"/>
                <w:b/>
                <w:sz w:val="24"/>
                <w:szCs w:val="24"/>
              </w:rPr>
            </w:pPr>
            <w:r>
              <w:rPr>
                <w:rFonts w:ascii="Sylfaen" w:eastAsia="Sylfaen" w:hAnsi="Sylfaen"/>
                <w:b/>
                <w:sz w:val="24"/>
                <w:szCs w:val="24"/>
                <w:lang w:val="ka-GE"/>
              </w:rPr>
              <w:t xml:space="preserve">დანართი </w:t>
            </w:r>
            <w:r>
              <w:rPr>
                <w:rFonts w:ascii="Sylfaen" w:eastAsia="Sylfaen" w:hAnsi="Sylfaen"/>
                <w:b/>
                <w:sz w:val="24"/>
                <w:szCs w:val="24"/>
              </w:rPr>
              <w:t>I</w:t>
            </w:r>
          </w:p>
          <w:p w14:paraId="6C077D7E" w14:textId="77777777" w:rsidR="00B1474E" w:rsidRDefault="00B1474E" w:rsidP="009E7CBE">
            <w:pPr>
              <w:tabs>
                <w:tab w:val="left" w:pos="1350"/>
              </w:tabs>
              <w:jc w:val="both"/>
              <w:rPr>
                <w:rFonts w:ascii="Sylfaen" w:eastAsia="Sylfaen" w:hAnsi="Sylfaen"/>
                <w:b/>
                <w:sz w:val="24"/>
                <w:szCs w:val="24"/>
              </w:rPr>
            </w:pPr>
            <w:r>
              <w:rPr>
                <w:rFonts w:ascii="Sylfaen" w:eastAsia="Sylfaen" w:hAnsi="Sylfaen"/>
                <w:b/>
                <w:sz w:val="24"/>
                <w:szCs w:val="24"/>
              </w:rPr>
              <w:t>1</w:t>
            </w:r>
          </w:p>
          <w:p w14:paraId="76664BCC" w14:textId="77777777" w:rsidR="00B1474E" w:rsidRDefault="00B1474E" w:rsidP="009E7CBE">
            <w:pPr>
              <w:tabs>
                <w:tab w:val="left" w:pos="1350"/>
              </w:tabs>
              <w:jc w:val="both"/>
              <w:rPr>
                <w:rFonts w:ascii="Sylfaen" w:eastAsia="Sylfaen" w:hAnsi="Sylfaen"/>
                <w:b/>
                <w:sz w:val="24"/>
                <w:szCs w:val="24"/>
              </w:rPr>
            </w:pPr>
          </w:p>
          <w:p w14:paraId="4D76C938" w14:textId="77777777" w:rsidR="00B1474E" w:rsidRDefault="00B1474E" w:rsidP="009E7CBE">
            <w:pPr>
              <w:tabs>
                <w:tab w:val="left" w:pos="1350"/>
              </w:tabs>
              <w:jc w:val="both"/>
              <w:rPr>
                <w:rFonts w:ascii="Sylfaen" w:eastAsia="Sylfaen" w:hAnsi="Sylfaen"/>
                <w:b/>
                <w:sz w:val="24"/>
                <w:szCs w:val="24"/>
              </w:rPr>
            </w:pPr>
          </w:p>
          <w:p w14:paraId="611249C6" w14:textId="77777777" w:rsidR="00B1474E" w:rsidRDefault="00B1474E" w:rsidP="009E7CBE">
            <w:pPr>
              <w:tabs>
                <w:tab w:val="left" w:pos="1350"/>
              </w:tabs>
              <w:jc w:val="both"/>
              <w:rPr>
                <w:rFonts w:ascii="Sylfaen" w:eastAsia="Sylfaen" w:hAnsi="Sylfaen"/>
                <w:b/>
                <w:sz w:val="24"/>
                <w:szCs w:val="24"/>
              </w:rPr>
            </w:pPr>
          </w:p>
          <w:p w14:paraId="15A5285E" w14:textId="77777777" w:rsidR="00B1474E" w:rsidRDefault="00B1474E" w:rsidP="009E7CBE">
            <w:pPr>
              <w:tabs>
                <w:tab w:val="left" w:pos="1350"/>
              </w:tabs>
              <w:jc w:val="both"/>
              <w:rPr>
                <w:rFonts w:ascii="Sylfaen" w:eastAsia="Sylfaen" w:hAnsi="Sylfaen"/>
                <w:b/>
                <w:sz w:val="24"/>
                <w:szCs w:val="24"/>
              </w:rPr>
            </w:pPr>
          </w:p>
          <w:p w14:paraId="7C0A6627" w14:textId="77777777" w:rsidR="00B1474E" w:rsidRDefault="00B1474E" w:rsidP="009E7CBE">
            <w:pPr>
              <w:tabs>
                <w:tab w:val="left" w:pos="1350"/>
              </w:tabs>
              <w:jc w:val="both"/>
              <w:rPr>
                <w:rFonts w:ascii="Sylfaen" w:eastAsia="Sylfaen" w:hAnsi="Sylfaen"/>
                <w:b/>
                <w:sz w:val="24"/>
                <w:szCs w:val="24"/>
              </w:rPr>
            </w:pPr>
          </w:p>
          <w:p w14:paraId="35FDD55D" w14:textId="77777777" w:rsidR="00B1474E" w:rsidRDefault="00B1474E" w:rsidP="009E7CBE">
            <w:pPr>
              <w:tabs>
                <w:tab w:val="left" w:pos="1350"/>
              </w:tabs>
              <w:jc w:val="both"/>
              <w:rPr>
                <w:rFonts w:ascii="Sylfaen" w:eastAsia="Sylfaen" w:hAnsi="Sylfaen"/>
                <w:b/>
                <w:sz w:val="24"/>
                <w:szCs w:val="24"/>
              </w:rPr>
            </w:pPr>
          </w:p>
          <w:p w14:paraId="65EF198A" w14:textId="77777777" w:rsidR="00B1474E" w:rsidRDefault="00B1474E" w:rsidP="009E7CBE">
            <w:pPr>
              <w:tabs>
                <w:tab w:val="left" w:pos="1350"/>
              </w:tabs>
              <w:jc w:val="both"/>
              <w:rPr>
                <w:rFonts w:ascii="Sylfaen" w:eastAsia="Sylfaen" w:hAnsi="Sylfaen"/>
                <w:b/>
                <w:sz w:val="24"/>
                <w:szCs w:val="24"/>
              </w:rPr>
            </w:pPr>
          </w:p>
          <w:p w14:paraId="20B3AB49" w14:textId="77777777" w:rsidR="00B1474E" w:rsidRDefault="00B1474E" w:rsidP="009E7CBE">
            <w:pPr>
              <w:tabs>
                <w:tab w:val="left" w:pos="1350"/>
              </w:tabs>
              <w:jc w:val="both"/>
              <w:rPr>
                <w:rFonts w:ascii="Sylfaen" w:eastAsia="Sylfaen" w:hAnsi="Sylfaen"/>
                <w:b/>
                <w:sz w:val="24"/>
                <w:szCs w:val="24"/>
              </w:rPr>
            </w:pPr>
          </w:p>
          <w:p w14:paraId="27BED56E" w14:textId="77777777" w:rsidR="00B1474E" w:rsidRDefault="00B1474E" w:rsidP="009E7CBE">
            <w:pPr>
              <w:tabs>
                <w:tab w:val="left" w:pos="1350"/>
              </w:tabs>
              <w:jc w:val="both"/>
              <w:rPr>
                <w:rFonts w:ascii="Sylfaen" w:eastAsia="Sylfaen" w:hAnsi="Sylfaen"/>
                <w:b/>
                <w:sz w:val="24"/>
                <w:szCs w:val="24"/>
              </w:rPr>
            </w:pPr>
          </w:p>
          <w:p w14:paraId="5F0EA27E" w14:textId="77777777" w:rsidR="00B1474E" w:rsidRDefault="00B1474E" w:rsidP="009E7CBE">
            <w:pPr>
              <w:tabs>
                <w:tab w:val="left" w:pos="1350"/>
              </w:tabs>
              <w:jc w:val="both"/>
              <w:rPr>
                <w:rFonts w:ascii="Sylfaen" w:eastAsia="Sylfaen" w:hAnsi="Sylfaen"/>
                <w:b/>
                <w:sz w:val="24"/>
                <w:szCs w:val="24"/>
              </w:rPr>
            </w:pPr>
          </w:p>
          <w:p w14:paraId="4F7CAB31" w14:textId="77777777" w:rsidR="00B1474E" w:rsidRDefault="00B1474E" w:rsidP="009E7CBE">
            <w:pPr>
              <w:tabs>
                <w:tab w:val="left" w:pos="1350"/>
              </w:tabs>
              <w:jc w:val="both"/>
              <w:rPr>
                <w:rFonts w:ascii="Sylfaen" w:eastAsia="Sylfaen" w:hAnsi="Sylfaen"/>
                <w:b/>
                <w:sz w:val="24"/>
                <w:szCs w:val="24"/>
              </w:rPr>
            </w:pPr>
          </w:p>
          <w:p w14:paraId="7CC05475" w14:textId="77777777" w:rsidR="00B1474E" w:rsidRDefault="00B1474E" w:rsidP="009E7CBE">
            <w:pPr>
              <w:tabs>
                <w:tab w:val="left" w:pos="1350"/>
              </w:tabs>
              <w:jc w:val="both"/>
              <w:rPr>
                <w:rFonts w:ascii="Sylfaen" w:eastAsia="Sylfaen" w:hAnsi="Sylfaen"/>
                <w:b/>
                <w:sz w:val="24"/>
                <w:szCs w:val="24"/>
              </w:rPr>
            </w:pPr>
          </w:p>
          <w:p w14:paraId="79750EA7" w14:textId="77777777" w:rsidR="00B1474E" w:rsidRDefault="00B1474E" w:rsidP="009E7CBE">
            <w:pPr>
              <w:tabs>
                <w:tab w:val="left" w:pos="1350"/>
              </w:tabs>
              <w:jc w:val="both"/>
              <w:rPr>
                <w:rFonts w:ascii="Sylfaen" w:eastAsia="Sylfaen" w:hAnsi="Sylfaen"/>
                <w:b/>
                <w:sz w:val="24"/>
                <w:szCs w:val="24"/>
              </w:rPr>
            </w:pPr>
          </w:p>
          <w:p w14:paraId="1AC00A24" w14:textId="77777777" w:rsidR="00B1474E" w:rsidRDefault="00B1474E" w:rsidP="009E7CBE">
            <w:pPr>
              <w:tabs>
                <w:tab w:val="left" w:pos="1350"/>
              </w:tabs>
              <w:jc w:val="both"/>
              <w:rPr>
                <w:rFonts w:ascii="Sylfaen" w:eastAsia="Sylfaen" w:hAnsi="Sylfaen"/>
                <w:b/>
                <w:sz w:val="24"/>
                <w:szCs w:val="24"/>
              </w:rPr>
            </w:pPr>
          </w:p>
          <w:p w14:paraId="5451C917" w14:textId="77777777" w:rsidR="00B1474E" w:rsidRDefault="00B1474E" w:rsidP="009E7CBE">
            <w:pPr>
              <w:tabs>
                <w:tab w:val="left" w:pos="1350"/>
              </w:tabs>
              <w:jc w:val="both"/>
              <w:rPr>
                <w:rFonts w:ascii="Sylfaen" w:eastAsia="Sylfaen" w:hAnsi="Sylfaen"/>
                <w:b/>
                <w:sz w:val="24"/>
                <w:szCs w:val="24"/>
              </w:rPr>
            </w:pPr>
          </w:p>
          <w:p w14:paraId="609C522B" w14:textId="77777777" w:rsidR="00B1474E" w:rsidRDefault="00B1474E" w:rsidP="009E7CBE">
            <w:pPr>
              <w:tabs>
                <w:tab w:val="left" w:pos="1350"/>
              </w:tabs>
              <w:jc w:val="both"/>
              <w:rPr>
                <w:rFonts w:ascii="Sylfaen" w:eastAsia="Sylfaen" w:hAnsi="Sylfaen"/>
                <w:b/>
                <w:sz w:val="24"/>
                <w:szCs w:val="24"/>
              </w:rPr>
            </w:pPr>
          </w:p>
          <w:p w14:paraId="68091B27" w14:textId="77777777" w:rsidR="00B1474E" w:rsidRDefault="00B1474E" w:rsidP="009E7CBE">
            <w:pPr>
              <w:tabs>
                <w:tab w:val="left" w:pos="1350"/>
              </w:tabs>
              <w:jc w:val="both"/>
              <w:rPr>
                <w:rFonts w:ascii="Sylfaen" w:eastAsia="Sylfaen" w:hAnsi="Sylfaen"/>
                <w:b/>
                <w:sz w:val="24"/>
                <w:szCs w:val="24"/>
              </w:rPr>
            </w:pPr>
          </w:p>
          <w:p w14:paraId="406397B6" w14:textId="77777777" w:rsidR="00B1474E" w:rsidRDefault="00B1474E" w:rsidP="009E7CBE">
            <w:pPr>
              <w:tabs>
                <w:tab w:val="left" w:pos="1350"/>
              </w:tabs>
              <w:jc w:val="both"/>
              <w:rPr>
                <w:rFonts w:ascii="Sylfaen" w:eastAsia="Sylfaen" w:hAnsi="Sylfaen"/>
                <w:b/>
                <w:sz w:val="24"/>
                <w:szCs w:val="24"/>
              </w:rPr>
            </w:pPr>
          </w:p>
          <w:p w14:paraId="47BFF436" w14:textId="77777777" w:rsidR="00B1474E" w:rsidRDefault="00B1474E" w:rsidP="009E7CBE">
            <w:pPr>
              <w:tabs>
                <w:tab w:val="left" w:pos="1350"/>
              </w:tabs>
              <w:jc w:val="both"/>
              <w:rPr>
                <w:rFonts w:ascii="Sylfaen" w:eastAsia="Sylfaen" w:hAnsi="Sylfaen"/>
                <w:b/>
                <w:sz w:val="24"/>
                <w:szCs w:val="24"/>
              </w:rPr>
            </w:pPr>
          </w:p>
          <w:p w14:paraId="2A08A651" w14:textId="77777777" w:rsidR="00B1474E" w:rsidRDefault="00B1474E" w:rsidP="009E7CBE">
            <w:pPr>
              <w:tabs>
                <w:tab w:val="left" w:pos="1350"/>
              </w:tabs>
              <w:jc w:val="both"/>
              <w:rPr>
                <w:rFonts w:ascii="Sylfaen" w:eastAsia="Sylfaen" w:hAnsi="Sylfaen"/>
                <w:b/>
                <w:sz w:val="24"/>
                <w:szCs w:val="24"/>
              </w:rPr>
            </w:pPr>
          </w:p>
          <w:p w14:paraId="28E13E14" w14:textId="77777777" w:rsidR="00B1474E" w:rsidRDefault="00B1474E" w:rsidP="009E7CBE">
            <w:pPr>
              <w:tabs>
                <w:tab w:val="left" w:pos="1350"/>
              </w:tabs>
              <w:jc w:val="both"/>
              <w:rPr>
                <w:rFonts w:ascii="Sylfaen" w:eastAsia="Sylfaen" w:hAnsi="Sylfaen"/>
                <w:b/>
                <w:sz w:val="24"/>
                <w:szCs w:val="24"/>
              </w:rPr>
            </w:pPr>
          </w:p>
          <w:p w14:paraId="64175822" w14:textId="77777777" w:rsidR="00B1474E" w:rsidRDefault="00B1474E" w:rsidP="009E7CBE">
            <w:pPr>
              <w:tabs>
                <w:tab w:val="left" w:pos="1350"/>
              </w:tabs>
              <w:jc w:val="both"/>
              <w:rPr>
                <w:rFonts w:ascii="Sylfaen" w:eastAsia="Sylfaen" w:hAnsi="Sylfaen"/>
                <w:b/>
                <w:sz w:val="24"/>
                <w:szCs w:val="24"/>
              </w:rPr>
            </w:pPr>
          </w:p>
          <w:p w14:paraId="6E9D0C81" w14:textId="77777777" w:rsidR="00B1474E" w:rsidRDefault="00B1474E" w:rsidP="009E7CBE">
            <w:pPr>
              <w:tabs>
                <w:tab w:val="left" w:pos="1350"/>
              </w:tabs>
              <w:jc w:val="both"/>
              <w:rPr>
                <w:rFonts w:ascii="Sylfaen" w:eastAsia="Sylfaen" w:hAnsi="Sylfaen"/>
                <w:b/>
                <w:sz w:val="24"/>
                <w:szCs w:val="24"/>
              </w:rPr>
            </w:pPr>
          </w:p>
          <w:p w14:paraId="19F5B03E" w14:textId="77777777" w:rsidR="00B1474E" w:rsidRDefault="00B1474E" w:rsidP="009E7CBE">
            <w:pPr>
              <w:tabs>
                <w:tab w:val="left" w:pos="1350"/>
              </w:tabs>
              <w:jc w:val="both"/>
              <w:rPr>
                <w:rFonts w:ascii="Sylfaen" w:eastAsia="Sylfaen" w:hAnsi="Sylfaen"/>
                <w:b/>
                <w:sz w:val="24"/>
                <w:szCs w:val="24"/>
              </w:rPr>
            </w:pPr>
          </w:p>
          <w:p w14:paraId="01770C46" w14:textId="77777777" w:rsidR="00B1474E" w:rsidRDefault="00B1474E" w:rsidP="009E7CBE">
            <w:pPr>
              <w:tabs>
                <w:tab w:val="left" w:pos="1350"/>
              </w:tabs>
              <w:jc w:val="both"/>
              <w:rPr>
                <w:rFonts w:ascii="Sylfaen" w:eastAsia="Sylfaen" w:hAnsi="Sylfaen"/>
                <w:b/>
                <w:sz w:val="24"/>
                <w:szCs w:val="24"/>
              </w:rPr>
            </w:pPr>
          </w:p>
          <w:p w14:paraId="4F1E936C" w14:textId="77777777" w:rsidR="00B1474E" w:rsidRDefault="00B1474E" w:rsidP="009E7CBE">
            <w:pPr>
              <w:tabs>
                <w:tab w:val="left" w:pos="1350"/>
              </w:tabs>
              <w:jc w:val="both"/>
              <w:rPr>
                <w:rFonts w:ascii="Sylfaen" w:eastAsia="Sylfaen" w:hAnsi="Sylfaen"/>
                <w:b/>
                <w:sz w:val="24"/>
                <w:szCs w:val="24"/>
              </w:rPr>
            </w:pPr>
          </w:p>
          <w:p w14:paraId="630A86B3" w14:textId="77777777" w:rsidR="00B1474E" w:rsidRDefault="00B1474E" w:rsidP="009E7CBE">
            <w:pPr>
              <w:tabs>
                <w:tab w:val="left" w:pos="1350"/>
              </w:tabs>
              <w:jc w:val="both"/>
              <w:rPr>
                <w:rFonts w:ascii="Sylfaen" w:eastAsia="Sylfaen" w:hAnsi="Sylfaen"/>
                <w:b/>
                <w:sz w:val="24"/>
                <w:szCs w:val="24"/>
              </w:rPr>
            </w:pPr>
          </w:p>
          <w:p w14:paraId="25DE7EFC" w14:textId="77777777" w:rsidR="00B1474E" w:rsidRDefault="00B1474E" w:rsidP="009E7CBE">
            <w:pPr>
              <w:tabs>
                <w:tab w:val="left" w:pos="1350"/>
              </w:tabs>
              <w:jc w:val="both"/>
              <w:rPr>
                <w:rFonts w:ascii="Sylfaen" w:eastAsia="Sylfaen" w:hAnsi="Sylfaen"/>
                <w:b/>
                <w:sz w:val="24"/>
                <w:szCs w:val="24"/>
              </w:rPr>
            </w:pPr>
          </w:p>
          <w:p w14:paraId="63BA49FC" w14:textId="77777777" w:rsidR="00B1474E" w:rsidRDefault="00B1474E" w:rsidP="009E7CBE">
            <w:pPr>
              <w:tabs>
                <w:tab w:val="left" w:pos="1350"/>
              </w:tabs>
              <w:jc w:val="both"/>
              <w:rPr>
                <w:rFonts w:ascii="Sylfaen" w:eastAsia="Sylfaen" w:hAnsi="Sylfaen"/>
                <w:b/>
                <w:sz w:val="24"/>
                <w:szCs w:val="24"/>
              </w:rPr>
            </w:pPr>
          </w:p>
          <w:p w14:paraId="7CB52A7A" w14:textId="77777777" w:rsidR="00B1474E" w:rsidRDefault="00B1474E" w:rsidP="009E7CBE">
            <w:pPr>
              <w:tabs>
                <w:tab w:val="left" w:pos="1350"/>
              </w:tabs>
              <w:jc w:val="both"/>
              <w:rPr>
                <w:rFonts w:ascii="Sylfaen" w:eastAsia="Sylfaen" w:hAnsi="Sylfaen"/>
                <w:b/>
                <w:sz w:val="24"/>
                <w:szCs w:val="24"/>
              </w:rPr>
            </w:pPr>
          </w:p>
          <w:p w14:paraId="4D2B73AB" w14:textId="77777777" w:rsidR="00B1474E" w:rsidRDefault="00B1474E" w:rsidP="009E7CBE">
            <w:pPr>
              <w:tabs>
                <w:tab w:val="left" w:pos="1350"/>
              </w:tabs>
              <w:jc w:val="both"/>
              <w:rPr>
                <w:rFonts w:ascii="Sylfaen" w:eastAsia="Sylfaen" w:hAnsi="Sylfaen"/>
                <w:b/>
                <w:sz w:val="24"/>
                <w:szCs w:val="24"/>
              </w:rPr>
            </w:pPr>
          </w:p>
          <w:p w14:paraId="17014FF3" w14:textId="77777777" w:rsidR="00B1474E" w:rsidRDefault="00B1474E" w:rsidP="009E7CBE">
            <w:pPr>
              <w:tabs>
                <w:tab w:val="left" w:pos="1350"/>
              </w:tabs>
              <w:jc w:val="both"/>
              <w:rPr>
                <w:rFonts w:ascii="Sylfaen" w:eastAsia="Sylfaen" w:hAnsi="Sylfaen"/>
                <w:b/>
                <w:sz w:val="24"/>
                <w:szCs w:val="24"/>
              </w:rPr>
            </w:pPr>
          </w:p>
          <w:p w14:paraId="2864D52D" w14:textId="77777777" w:rsidR="00B1474E" w:rsidRDefault="00B1474E" w:rsidP="009E7CBE">
            <w:pPr>
              <w:tabs>
                <w:tab w:val="left" w:pos="1350"/>
              </w:tabs>
              <w:jc w:val="both"/>
              <w:rPr>
                <w:rFonts w:ascii="Sylfaen" w:eastAsia="Sylfaen" w:hAnsi="Sylfaen"/>
                <w:b/>
                <w:sz w:val="24"/>
                <w:szCs w:val="24"/>
              </w:rPr>
            </w:pPr>
          </w:p>
          <w:p w14:paraId="3F52E628" w14:textId="77777777" w:rsidR="00B1474E" w:rsidRDefault="00B1474E" w:rsidP="009E7CBE">
            <w:pPr>
              <w:tabs>
                <w:tab w:val="left" w:pos="1350"/>
              </w:tabs>
              <w:jc w:val="both"/>
              <w:rPr>
                <w:rFonts w:ascii="Sylfaen" w:eastAsia="Sylfaen" w:hAnsi="Sylfaen"/>
                <w:b/>
                <w:sz w:val="24"/>
                <w:szCs w:val="24"/>
              </w:rPr>
            </w:pPr>
          </w:p>
          <w:p w14:paraId="6A5458F5" w14:textId="77777777" w:rsidR="00B1474E" w:rsidRDefault="00B1474E" w:rsidP="009E7CBE">
            <w:pPr>
              <w:tabs>
                <w:tab w:val="left" w:pos="1350"/>
              </w:tabs>
              <w:jc w:val="both"/>
              <w:rPr>
                <w:rFonts w:ascii="Sylfaen" w:eastAsia="Sylfaen" w:hAnsi="Sylfaen"/>
                <w:b/>
                <w:sz w:val="24"/>
                <w:szCs w:val="24"/>
              </w:rPr>
            </w:pPr>
          </w:p>
          <w:p w14:paraId="40E59355" w14:textId="77777777" w:rsidR="00B1474E" w:rsidRDefault="00B1474E" w:rsidP="009E7CBE">
            <w:pPr>
              <w:tabs>
                <w:tab w:val="left" w:pos="1350"/>
              </w:tabs>
              <w:jc w:val="both"/>
              <w:rPr>
                <w:rFonts w:ascii="Sylfaen" w:eastAsia="Sylfaen" w:hAnsi="Sylfaen"/>
                <w:b/>
                <w:sz w:val="24"/>
                <w:szCs w:val="24"/>
              </w:rPr>
            </w:pPr>
          </w:p>
          <w:p w14:paraId="42520609" w14:textId="77777777" w:rsidR="00B1474E" w:rsidRDefault="00B1474E" w:rsidP="009E7CBE">
            <w:pPr>
              <w:tabs>
                <w:tab w:val="left" w:pos="1350"/>
              </w:tabs>
              <w:jc w:val="both"/>
              <w:rPr>
                <w:rFonts w:ascii="Sylfaen" w:eastAsia="Sylfaen" w:hAnsi="Sylfaen"/>
                <w:b/>
                <w:sz w:val="24"/>
                <w:szCs w:val="24"/>
              </w:rPr>
            </w:pPr>
          </w:p>
          <w:p w14:paraId="5FBE5F29" w14:textId="77777777" w:rsidR="00B1474E" w:rsidRDefault="00B1474E" w:rsidP="009E7CBE">
            <w:pPr>
              <w:tabs>
                <w:tab w:val="left" w:pos="1350"/>
              </w:tabs>
              <w:jc w:val="both"/>
              <w:rPr>
                <w:rFonts w:ascii="Sylfaen" w:eastAsia="Sylfaen" w:hAnsi="Sylfaen"/>
                <w:b/>
                <w:sz w:val="24"/>
                <w:szCs w:val="24"/>
              </w:rPr>
            </w:pPr>
          </w:p>
          <w:p w14:paraId="25558435" w14:textId="77777777" w:rsidR="00B1474E" w:rsidRDefault="00B1474E" w:rsidP="009E7CBE">
            <w:pPr>
              <w:tabs>
                <w:tab w:val="left" w:pos="1350"/>
              </w:tabs>
              <w:jc w:val="both"/>
              <w:rPr>
                <w:rFonts w:ascii="Sylfaen" w:eastAsia="Sylfaen" w:hAnsi="Sylfaen"/>
                <w:b/>
                <w:sz w:val="24"/>
                <w:szCs w:val="24"/>
              </w:rPr>
            </w:pPr>
          </w:p>
          <w:p w14:paraId="5CBDB6B3" w14:textId="77777777" w:rsidR="00B1474E" w:rsidRDefault="00B1474E" w:rsidP="009E7CBE">
            <w:pPr>
              <w:tabs>
                <w:tab w:val="left" w:pos="1350"/>
              </w:tabs>
              <w:jc w:val="both"/>
              <w:rPr>
                <w:rFonts w:ascii="Sylfaen" w:eastAsia="Sylfaen" w:hAnsi="Sylfaen"/>
                <w:b/>
                <w:sz w:val="24"/>
                <w:szCs w:val="24"/>
              </w:rPr>
            </w:pPr>
          </w:p>
          <w:p w14:paraId="7516DBDF" w14:textId="77777777" w:rsidR="00B1474E" w:rsidRDefault="00B1474E" w:rsidP="009E7CBE">
            <w:pPr>
              <w:tabs>
                <w:tab w:val="left" w:pos="1350"/>
              </w:tabs>
              <w:jc w:val="both"/>
              <w:rPr>
                <w:rFonts w:ascii="Sylfaen" w:eastAsia="Sylfaen" w:hAnsi="Sylfaen"/>
                <w:b/>
                <w:sz w:val="24"/>
                <w:szCs w:val="24"/>
              </w:rPr>
            </w:pPr>
          </w:p>
          <w:p w14:paraId="08FDFAF8" w14:textId="77777777" w:rsidR="00B1474E" w:rsidRDefault="00B1474E" w:rsidP="009E7CBE">
            <w:pPr>
              <w:tabs>
                <w:tab w:val="left" w:pos="1350"/>
              </w:tabs>
              <w:jc w:val="both"/>
              <w:rPr>
                <w:rFonts w:ascii="Sylfaen" w:eastAsia="Sylfaen" w:hAnsi="Sylfaen"/>
                <w:b/>
                <w:sz w:val="24"/>
                <w:szCs w:val="24"/>
              </w:rPr>
            </w:pPr>
          </w:p>
          <w:p w14:paraId="1291A070" w14:textId="77777777" w:rsidR="00B1474E" w:rsidRDefault="00B1474E" w:rsidP="009E7CBE">
            <w:pPr>
              <w:tabs>
                <w:tab w:val="left" w:pos="1350"/>
              </w:tabs>
              <w:jc w:val="both"/>
              <w:rPr>
                <w:rFonts w:ascii="Sylfaen" w:eastAsia="Sylfaen" w:hAnsi="Sylfaen"/>
                <w:b/>
                <w:sz w:val="24"/>
                <w:szCs w:val="24"/>
              </w:rPr>
            </w:pPr>
          </w:p>
          <w:p w14:paraId="77C49FD5" w14:textId="77777777" w:rsidR="00B1474E" w:rsidRDefault="00B1474E" w:rsidP="009E7CBE">
            <w:pPr>
              <w:tabs>
                <w:tab w:val="left" w:pos="1350"/>
              </w:tabs>
              <w:jc w:val="both"/>
              <w:rPr>
                <w:rFonts w:ascii="Sylfaen" w:eastAsia="Sylfaen" w:hAnsi="Sylfaen"/>
                <w:b/>
                <w:sz w:val="24"/>
                <w:szCs w:val="24"/>
              </w:rPr>
            </w:pPr>
          </w:p>
          <w:p w14:paraId="4D34A298" w14:textId="77777777" w:rsidR="00B1474E" w:rsidRDefault="00B1474E" w:rsidP="009E7CBE">
            <w:pPr>
              <w:tabs>
                <w:tab w:val="left" w:pos="1350"/>
              </w:tabs>
              <w:jc w:val="both"/>
              <w:rPr>
                <w:rFonts w:ascii="Sylfaen" w:eastAsia="Sylfaen" w:hAnsi="Sylfaen"/>
                <w:b/>
                <w:sz w:val="24"/>
                <w:szCs w:val="24"/>
              </w:rPr>
            </w:pPr>
          </w:p>
          <w:p w14:paraId="774E7091" w14:textId="77777777" w:rsidR="00B1474E" w:rsidRDefault="00B1474E" w:rsidP="009E7CBE">
            <w:pPr>
              <w:tabs>
                <w:tab w:val="left" w:pos="1350"/>
              </w:tabs>
              <w:jc w:val="both"/>
              <w:rPr>
                <w:rFonts w:ascii="Sylfaen" w:eastAsia="Sylfaen" w:hAnsi="Sylfaen"/>
                <w:b/>
                <w:sz w:val="24"/>
                <w:szCs w:val="24"/>
              </w:rPr>
            </w:pPr>
          </w:p>
          <w:p w14:paraId="1741523B" w14:textId="77777777" w:rsidR="00B1474E" w:rsidRDefault="00B1474E" w:rsidP="009E7CBE">
            <w:pPr>
              <w:tabs>
                <w:tab w:val="left" w:pos="1350"/>
              </w:tabs>
              <w:jc w:val="both"/>
              <w:rPr>
                <w:rFonts w:ascii="Sylfaen" w:eastAsia="Sylfaen" w:hAnsi="Sylfaen"/>
                <w:b/>
                <w:sz w:val="24"/>
                <w:szCs w:val="24"/>
              </w:rPr>
            </w:pPr>
          </w:p>
          <w:p w14:paraId="3FFC561C" w14:textId="77777777" w:rsidR="00B1474E" w:rsidRDefault="00B1474E" w:rsidP="009E7CBE">
            <w:pPr>
              <w:tabs>
                <w:tab w:val="left" w:pos="1350"/>
              </w:tabs>
              <w:jc w:val="both"/>
              <w:rPr>
                <w:rFonts w:ascii="Sylfaen" w:eastAsia="Sylfaen" w:hAnsi="Sylfaen"/>
                <w:b/>
                <w:sz w:val="24"/>
                <w:szCs w:val="24"/>
              </w:rPr>
            </w:pPr>
          </w:p>
          <w:p w14:paraId="4E803E3F" w14:textId="77777777" w:rsidR="00B1474E" w:rsidRDefault="00B1474E" w:rsidP="009E7CBE">
            <w:pPr>
              <w:tabs>
                <w:tab w:val="left" w:pos="1350"/>
              </w:tabs>
              <w:jc w:val="both"/>
              <w:rPr>
                <w:rFonts w:ascii="Sylfaen" w:eastAsia="Sylfaen" w:hAnsi="Sylfaen"/>
                <w:b/>
                <w:sz w:val="24"/>
                <w:szCs w:val="24"/>
              </w:rPr>
            </w:pPr>
          </w:p>
          <w:p w14:paraId="28E0DB11" w14:textId="77777777" w:rsidR="00B1474E" w:rsidRDefault="00B1474E" w:rsidP="009E7CBE">
            <w:pPr>
              <w:tabs>
                <w:tab w:val="left" w:pos="1350"/>
              </w:tabs>
              <w:jc w:val="both"/>
              <w:rPr>
                <w:rFonts w:ascii="Sylfaen" w:eastAsia="Sylfaen" w:hAnsi="Sylfaen"/>
                <w:b/>
                <w:sz w:val="24"/>
                <w:szCs w:val="24"/>
              </w:rPr>
            </w:pPr>
          </w:p>
          <w:p w14:paraId="5540EF65" w14:textId="77777777" w:rsidR="00B1474E" w:rsidRDefault="00B1474E" w:rsidP="009E7CBE">
            <w:pPr>
              <w:tabs>
                <w:tab w:val="left" w:pos="1350"/>
              </w:tabs>
              <w:jc w:val="both"/>
              <w:rPr>
                <w:rFonts w:ascii="Sylfaen" w:eastAsia="Sylfaen" w:hAnsi="Sylfaen"/>
                <w:b/>
                <w:sz w:val="24"/>
                <w:szCs w:val="24"/>
              </w:rPr>
            </w:pPr>
          </w:p>
          <w:p w14:paraId="372CD5D3" w14:textId="77777777" w:rsidR="00B1474E" w:rsidRDefault="00B1474E" w:rsidP="009E7CBE">
            <w:pPr>
              <w:tabs>
                <w:tab w:val="left" w:pos="1350"/>
              </w:tabs>
              <w:jc w:val="both"/>
              <w:rPr>
                <w:rFonts w:ascii="Sylfaen" w:eastAsia="Sylfaen" w:hAnsi="Sylfaen"/>
                <w:b/>
                <w:sz w:val="24"/>
                <w:szCs w:val="24"/>
              </w:rPr>
            </w:pPr>
          </w:p>
          <w:p w14:paraId="4E13DB37" w14:textId="77777777" w:rsidR="00B1474E" w:rsidRDefault="00B1474E" w:rsidP="009E7CBE">
            <w:pPr>
              <w:tabs>
                <w:tab w:val="left" w:pos="1350"/>
              </w:tabs>
              <w:jc w:val="both"/>
              <w:rPr>
                <w:rFonts w:ascii="Sylfaen" w:eastAsia="Sylfaen" w:hAnsi="Sylfaen"/>
                <w:b/>
                <w:sz w:val="24"/>
                <w:szCs w:val="24"/>
              </w:rPr>
            </w:pPr>
          </w:p>
          <w:p w14:paraId="6ACDA578" w14:textId="77777777" w:rsidR="00B1474E" w:rsidRDefault="00B1474E" w:rsidP="009E7CBE">
            <w:pPr>
              <w:tabs>
                <w:tab w:val="left" w:pos="1350"/>
              </w:tabs>
              <w:jc w:val="both"/>
              <w:rPr>
                <w:rFonts w:ascii="Sylfaen" w:eastAsia="Sylfaen" w:hAnsi="Sylfaen"/>
                <w:b/>
                <w:sz w:val="24"/>
                <w:szCs w:val="24"/>
              </w:rPr>
            </w:pPr>
          </w:p>
          <w:p w14:paraId="6E51DA49" w14:textId="77777777" w:rsidR="00B1474E" w:rsidRDefault="00B1474E" w:rsidP="009E7CBE">
            <w:pPr>
              <w:tabs>
                <w:tab w:val="left" w:pos="1350"/>
              </w:tabs>
              <w:jc w:val="both"/>
              <w:rPr>
                <w:rFonts w:ascii="Sylfaen" w:eastAsia="Sylfaen" w:hAnsi="Sylfaen"/>
                <w:b/>
                <w:sz w:val="24"/>
                <w:szCs w:val="24"/>
              </w:rPr>
            </w:pPr>
          </w:p>
          <w:p w14:paraId="55301FB9" w14:textId="77777777" w:rsidR="00B1474E" w:rsidRDefault="00B1474E" w:rsidP="009E7CBE">
            <w:pPr>
              <w:tabs>
                <w:tab w:val="left" w:pos="1350"/>
              </w:tabs>
              <w:jc w:val="both"/>
              <w:rPr>
                <w:rFonts w:ascii="Sylfaen" w:eastAsia="Sylfaen" w:hAnsi="Sylfaen"/>
                <w:b/>
                <w:sz w:val="24"/>
                <w:szCs w:val="24"/>
              </w:rPr>
            </w:pPr>
          </w:p>
          <w:p w14:paraId="323DEA21" w14:textId="77777777" w:rsidR="00B1474E" w:rsidRDefault="00B1474E" w:rsidP="009E7CBE">
            <w:pPr>
              <w:tabs>
                <w:tab w:val="left" w:pos="1350"/>
              </w:tabs>
              <w:jc w:val="both"/>
              <w:rPr>
                <w:rFonts w:ascii="Sylfaen" w:eastAsia="Sylfaen" w:hAnsi="Sylfaen"/>
                <w:b/>
                <w:sz w:val="24"/>
                <w:szCs w:val="24"/>
              </w:rPr>
            </w:pPr>
          </w:p>
          <w:p w14:paraId="0C4BB960" w14:textId="77777777" w:rsidR="00B1474E" w:rsidRDefault="00B1474E" w:rsidP="009E7CBE">
            <w:pPr>
              <w:tabs>
                <w:tab w:val="left" w:pos="1350"/>
              </w:tabs>
              <w:jc w:val="both"/>
              <w:rPr>
                <w:rFonts w:ascii="Sylfaen" w:eastAsia="Sylfaen" w:hAnsi="Sylfaen"/>
                <w:b/>
                <w:sz w:val="24"/>
                <w:szCs w:val="24"/>
              </w:rPr>
            </w:pPr>
          </w:p>
          <w:p w14:paraId="501352FE" w14:textId="77777777" w:rsidR="00B1474E" w:rsidRDefault="00B1474E" w:rsidP="009E7CBE">
            <w:pPr>
              <w:tabs>
                <w:tab w:val="left" w:pos="1350"/>
              </w:tabs>
              <w:jc w:val="both"/>
              <w:rPr>
                <w:rFonts w:ascii="Sylfaen" w:eastAsia="Sylfaen" w:hAnsi="Sylfaen"/>
                <w:b/>
                <w:sz w:val="24"/>
                <w:szCs w:val="24"/>
              </w:rPr>
            </w:pPr>
          </w:p>
          <w:p w14:paraId="1063C02E" w14:textId="77777777" w:rsidR="00B1474E" w:rsidRDefault="00B1474E" w:rsidP="009E7CBE">
            <w:pPr>
              <w:tabs>
                <w:tab w:val="left" w:pos="1350"/>
              </w:tabs>
              <w:jc w:val="both"/>
              <w:rPr>
                <w:rFonts w:ascii="Sylfaen" w:eastAsia="Sylfaen" w:hAnsi="Sylfaen"/>
                <w:b/>
                <w:sz w:val="24"/>
                <w:szCs w:val="24"/>
              </w:rPr>
            </w:pPr>
          </w:p>
          <w:p w14:paraId="5DD05962" w14:textId="77777777" w:rsidR="00B1474E" w:rsidRDefault="00B1474E" w:rsidP="009E7CBE">
            <w:pPr>
              <w:tabs>
                <w:tab w:val="left" w:pos="1350"/>
              </w:tabs>
              <w:jc w:val="both"/>
              <w:rPr>
                <w:rFonts w:ascii="Sylfaen" w:eastAsia="Sylfaen" w:hAnsi="Sylfaen"/>
                <w:b/>
                <w:sz w:val="24"/>
                <w:szCs w:val="24"/>
              </w:rPr>
            </w:pPr>
          </w:p>
          <w:p w14:paraId="1D01F90B" w14:textId="77777777" w:rsidR="00B1474E" w:rsidRDefault="00B1474E" w:rsidP="009E7CBE">
            <w:pPr>
              <w:tabs>
                <w:tab w:val="left" w:pos="1350"/>
              </w:tabs>
              <w:jc w:val="both"/>
              <w:rPr>
                <w:rFonts w:ascii="Sylfaen" w:eastAsia="Sylfaen" w:hAnsi="Sylfaen"/>
                <w:b/>
                <w:sz w:val="24"/>
                <w:szCs w:val="24"/>
              </w:rPr>
            </w:pPr>
          </w:p>
          <w:p w14:paraId="6FBBD8CF" w14:textId="77777777" w:rsidR="00B1474E" w:rsidRDefault="00B1474E" w:rsidP="009E7CBE">
            <w:pPr>
              <w:tabs>
                <w:tab w:val="left" w:pos="1350"/>
              </w:tabs>
              <w:jc w:val="both"/>
              <w:rPr>
                <w:rFonts w:ascii="Sylfaen" w:eastAsia="Sylfaen" w:hAnsi="Sylfaen"/>
                <w:b/>
                <w:sz w:val="24"/>
                <w:szCs w:val="24"/>
              </w:rPr>
            </w:pPr>
          </w:p>
          <w:p w14:paraId="147977C9" w14:textId="77777777" w:rsidR="00B1474E" w:rsidRDefault="00B1474E" w:rsidP="009E7CBE">
            <w:pPr>
              <w:tabs>
                <w:tab w:val="left" w:pos="1350"/>
              </w:tabs>
              <w:jc w:val="both"/>
              <w:rPr>
                <w:rFonts w:ascii="Sylfaen" w:eastAsia="Sylfaen" w:hAnsi="Sylfaen"/>
                <w:b/>
                <w:sz w:val="24"/>
                <w:szCs w:val="24"/>
              </w:rPr>
            </w:pPr>
          </w:p>
          <w:p w14:paraId="12F513CB" w14:textId="77777777" w:rsidR="00B1474E" w:rsidRDefault="00B1474E" w:rsidP="009E7CBE">
            <w:pPr>
              <w:tabs>
                <w:tab w:val="left" w:pos="1350"/>
              </w:tabs>
              <w:jc w:val="both"/>
              <w:rPr>
                <w:rFonts w:ascii="Sylfaen" w:eastAsia="Sylfaen" w:hAnsi="Sylfaen"/>
                <w:b/>
                <w:sz w:val="24"/>
                <w:szCs w:val="24"/>
              </w:rPr>
            </w:pPr>
          </w:p>
          <w:p w14:paraId="5F0507F2" w14:textId="77777777" w:rsidR="00B1474E" w:rsidRDefault="00B1474E" w:rsidP="009E7CBE">
            <w:pPr>
              <w:tabs>
                <w:tab w:val="left" w:pos="1350"/>
              </w:tabs>
              <w:jc w:val="both"/>
              <w:rPr>
                <w:rFonts w:ascii="Sylfaen" w:eastAsia="Sylfaen" w:hAnsi="Sylfaen"/>
                <w:b/>
                <w:sz w:val="24"/>
                <w:szCs w:val="24"/>
              </w:rPr>
            </w:pPr>
          </w:p>
          <w:p w14:paraId="5F0EA767" w14:textId="77777777" w:rsidR="00B1474E" w:rsidRDefault="00B1474E" w:rsidP="009E7CBE">
            <w:pPr>
              <w:tabs>
                <w:tab w:val="left" w:pos="1350"/>
              </w:tabs>
              <w:jc w:val="both"/>
              <w:rPr>
                <w:rFonts w:ascii="Sylfaen" w:eastAsia="Sylfaen" w:hAnsi="Sylfaen"/>
                <w:b/>
                <w:sz w:val="24"/>
                <w:szCs w:val="24"/>
              </w:rPr>
            </w:pPr>
          </w:p>
          <w:p w14:paraId="5039081D" w14:textId="77777777" w:rsidR="00B1474E" w:rsidRDefault="00B1474E" w:rsidP="009E7CBE">
            <w:pPr>
              <w:tabs>
                <w:tab w:val="left" w:pos="1350"/>
              </w:tabs>
              <w:jc w:val="both"/>
              <w:rPr>
                <w:rFonts w:ascii="Sylfaen" w:eastAsia="Sylfaen" w:hAnsi="Sylfaen"/>
                <w:b/>
                <w:sz w:val="24"/>
                <w:szCs w:val="24"/>
              </w:rPr>
            </w:pPr>
          </w:p>
          <w:p w14:paraId="36F91761" w14:textId="77777777" w:rsidR="00B1474E" w:rsidRDefault="00B1474E" w:rsidP="009E7CBE">
            <w:pPr>
              <w:tabs>
                <w:tab w:val="left" w:pos="1350"/>
              </w:tabs>
              <w:jc w:val="both"/>
              <w:rPr>
                <w:rFonts w:ascii="Sylfaen" w:eastAsia="Sylfaen" w:hAnsi="Sylfaen"/>
                <w:b/>
                <w:sz w:val="24"/>
                <w:szCs w:val="24"/>
              </w:rPr>
            </w:pPr>
          </w:p>
          <w:p w14:paraId="0D02ABB9" w14:textId="77777777" w:rsidR="00B1474E" w:rsidRDefault="00B1474E" w:rsidP="009E7CBE">
            <w:pPr>
              <w:tabs>
                <w:tab w:val="left" w:pos="1350"/>
              </w:tabs>
              <w:jc w:val="both"/>
              <w:rPr>
                <w:rFonts w:ascii="Sylfaen" w:eastAsia="Sylfaen" w:hAnsi="Sylfaen"/>
                <w:b/>
                <w:sz w:val="24"/>
                <w:szCs w:val="24"/>
              </w:rPr>
            </w:pPr>
          </w:p>
          <w:p w14:paraId="3A82969F" w14:textId="77777777" w:rsidR="00B1474E" w:rsidRDefault="00B1474E" w:rsidP="009E7CBE">
            <w:pPr>
              <w:tabs>
                <w:tab w:val="left" w:pos="1350"/>
              </w:tabs>
              <w:jc w:val="both"/>
              <w:rPr>
                <w:rFonts w:ascii="Sylfaen" w:eastAsia="Sylfaen" w:hAnsi="Sylfaen"/>
                <w:b/>
                <w:sz w:val="24"/>
                <w:szCs w:val="24"/>
              </w:rPr>
            </w:pPr>
          </w:p>
          <w:p w14:paraId="3ED9375D" w14:textId="77777777" w:rsidR="00B1474E" w:rsidRDefault="00B1474E" w:rsidP="009E7CBE">
            <w:pPr>
              <w:tabs>
                <w:tab w:val="left" w:pos="1350"/>
              </w:tabs>
              <w:jc w:val="both"/>
              <w:rPr>
                <w:rFonts w:ascii="Sylfaen" w:eastAsia="Sylfaen" w:hAnsi="Sylfaen"/>
                <w:b/>
                <w:sz w:val="24"/>
                <w:szCs w:val="24"/>
              </w:rPr>
            </w:pPr>
          </w:p>
          <w:p w14:paraId="2E2DD050" w14:textId="77777777" w:rsidR="00B1474E" w:rsidRDefault="00B1474E" w:rsidP="009E7CBE">
            <w:pPr>
              <w:tabs>
                <w:tab w:val="left" w:pos="1350"/>
              </w:tabs>
              <w:jc w:val="both"/>
              <w:rPr>
                <w:rFonts w:ascii="Sylfaen" w:eastAsia="Sylfaen" w:hAnsi="Sylfaen"/>
                <w:b/>
                <w:sz w:val="24"/>
                <w:szCs w:val="24"/>
              </w:rPr>
            </w:pPr>
          </w:p>
          <w:p w14:paraId="2E9D6BA0" w14:textId="77777777" w:rsidR="00B1474E" w:rsidRDefault="00B1474E" w:rsidP="009E7CBE">
            <w:pPr>
              <w:tabs>
                <w:tab w:val="left" w:pos="1350"/>
              </w:tabs>
              <w:jc w:val="both"/>
              <w:rPr>
                <w:rFonts w:ascii="Sylfaen" w:eastAsia="Sylfaen" w:hAnsi="Sylfaen"/>
                <w:b/>
                <w:sz w:val="24"/>
                <w:szCs w:val="24"/>
              </w:rPr>
            </w:pPr>
          </w:p>
          <w:p w14:paraId="68369571" w14:textId="77777777" w:rsidR="00B1474E" w:rsidRDefault="00B1474E" w:rsidP="009E7CBE">
            <w:pPr>
              <w:tabs>
                <w:tab w:val="left" w:pos="1350"/>
              </w:tabs>
              <w:jc w:val="both"/>
              <w:rPr>
                <w:rFonts w:ascii="Sylfaen" w:eastAsia="Sylfaen" w:hAnsi="Sylfaen"/>
                <w:b/>
                <w:sz w:val="24"/>
                <w:szCs w:val="24"/>
              </w:rPr>
            </w:pPr>
          </w:p>
          <w:p w14:paraId="110FF25C" w14:textId="77777777" w:rsidR="00B1474E" w:rsidRDefault="00B1474E" w:rsidP="009E7CBE">
            <w:pPr>
              <w:tabs>
                <w:tab w:val="left" w:pos="1350"/>
              </w:tabs>
              <w:jc w:val="both"/>
              <w:rPr>
                <w:rFonts w:ascii="Sylfaen" w:eastAsia="Sylfaen" w:hAnsi="Sylfaen"/>
                <w:b/>
                <w:sz w:val="24"/>
                <w:szCs w:val="24"/>
              </w:rPr>
            </w:pPr>
          </w:p>
          <w:p w14:paraId="2BD172E3" w14:textId="77777777" w:rsidR="00B1474E" w:rsidRDefault="00B1474E" w:rsidP="009E7CBE">
            <w:pPr>
              <w:tabs>
                <w:tab w:val="left" w:pos="1350"/>
              </w:tabs>
              <w:jc w:val="both"/>
              <w:rPr>
                <w:rFonts w:ascii="Sylfaen" w:eastAsia="Sylfaen" w:hAnsi="Sylfaen"/>
                <w:b/>
                <w:sz w:val="24"/>
                <w:szCs w:val="24"/>
              </w:rPr>
            </w:pPr>
          </w:p>
          <w:p w14:paraId="1D314289" w14:textId="77777777" w:rsidR="00B1474E" w:rsidRDefault="00B1474E" w:rsidP="009E7CBE">
            <w:pPr>
              <w:tabs>
                <w:tab w:val="left" w:pos="1350"/>
              </w:tabs>
              <w:jc w:val="both"/>
              <w:rPr>
                <w:rFonts w:ascii="Sylfaen" w:eastAsia="Sylfaen" w:hAnsi="Sylfaen"/>
                <w:b/>
                <w:sz w:val="24"/>
                <w:szCs w:val="24"/>
              </w:rPr>
            </w:pPr>
          </w:p>
          <w:p w14:paraId="05D253F8" w14:textId="77777777" w:rsidR="00B1474E" w:rsidRDefault="00B1474E" w:rsidP="009E7CBE">
            <w:pPr>
              <w:tabs>
                <w:tab w:val="left" w:pos="1350"/>
              </w:tabs>
              <w:jc w:val="both"/>
              <w:rPr>
                <w:rFonts w:ascii="Sylfaen" w:eastAsia="Sylfaen" w:hAnsi="Sylfaen"/>
                <w:b/>
                <w:sz w:val="24"/>
                <w:szCs w:val="24"/>
              </w:rPr>
            </w:pPr>
          </w:p>
          <w:p w14:paraId="70EC0E88" w14:textId="77777777" w:rsidR="00B1474E" w:rsidRDefault="00B1474E" w:rsidP="009E7CBE">
            <w:pPr>
              <w:tabs>
                <w:tab w:val="left" w:pos="1350"/>
              </w:tabs>
              <w:jc w:val="both"/>
              <w:rPr>
                <w:rFonts w:ascii="Sylfaen" w:eastAsia="Sylfaen" w:hAnsi="Sylfaen"/>
                <w:b/>
                <w:sz w:val="24"/>
                <w:szCs w:val="24"/>
              </w:rPr>
            </w:pPr>
          </w:p>
          <w:p w14:paraId="2AF67583" w14:textId="77777777" w:rsidR="00B1474E" w:rsidRDefault="00B1474E" w:rsidP="009E7CBE">
            <w:pPr>
              <w:tabs>
                <w:tab w:val="left" w:pos="1350"/>
              </w:tabs>
              <w:jc w:val="both"/>
              <w:rPr>
                <w:rFonts w:ascii="Sylfaen" w:eastAsia="Sylfaen" w:hAnsi="Sylfaen"/>
                <w:b/>
                <w:sz w:val="24"/>
                <w:szCs w:val="24"/>
              </w:rPr>
            </w:pPr>
          </w:p>
          <w:p w14:paraId="4C06F10A" w14:textId="77777777" w:rsidR="00B1474E" w:rsidRDefault="00B1474E" w:rsidP="009E7CBE">
            <w:pPr>
              <w:tabs>
                <w:tab w:val="left" w:pos="1350"/>
              </w:tabs>
              <w:jc w:val="both"/>
              <w:rPr>
                <w:rFonts w:ascii="Sylfaen" w:eastAsia="Sylfaen" w:hAnsi="Sylfaen"/>
                <w:b/>
                <w:sz w:val="24"/>
                <w:szCs w:val="24"/>
              </w:rPr>
            </w:pPr>
          </w:p>
          <w:p w14:paraId="4159ED4A" w14:textId="77777777" w:rsidR="00B1474E" w:rsidRDefault="00B1474E" w:rsidP="009E7CBE">
            <w:pPr>
              <w:tabs>
                <w:tab w:val="left" w:pos="1350"/>
              </w:tabs>
              <w:jc w:val="both"/>
              <w:rPr>
                <w:rFonts w:ascii="Sylfaen" w:eastAsia="Sylfaen" w:hAnsi="Sylfaen"/>
                <w:b/>
                <w:sz w:val="24"/>
                <w:szCs w:val="24"/>
              </w:rPr>
            </w:pPr>
          </w:p>
          <w:p w14:paraId="31F115DD" w14:textId="77777777" w:rsidR="00B1474E" w:rsidRDefault="00B1474E" w:rsidP="009E7CBE">
            <w:pPr>
              <w:tabs>
                <w:tab w:val="left" w:pos="1350"/>
              </w:tabs>
              <w:jc w:val="both"/>
              <w:rPr>
                <w:rFonts w:ascii="Sylfaen" w:eastAsia="Sylfaen" w:hAnsi="Sylfaen"/>
                <w:b/>
                <w:sz w:val="24"/>
                <w:szCs w:val="24"/>
              </w:rPr>
            </w:pPr>
          </w:p>
          <w:p w14:paraId="08E07AEF" w14:textId="77777777" w:rsidR="00B1474E" w:rsidRDefault="00B1474E" w:rsidP="009E7CBE">
            <w:pPr>
              <w:tabs>
                <w:tab w:val="left" w:pos="1350"/>
              </w:tabs>
              <w:jc w:val="both"/>
              <w:rPr>
                <w:rFonts w:ascii="Sylfaen" w:eastAsia="Sylfaen" w:hAnsi="Sylfaen"/>
                <w:b/>
                <w:sz w:val="24"/>
                <w:szCs w:val="24"/>
              </w:rPr>
            </w:pPr>
          </w:p>
          <w:p w14:paraId="26D8C66B" w14:textId="77777777" w:rsidR="00B1474E" w:rsidRDefault="00B1474E" w:rsidP="009E7CBE">
            <w:pPr>
              <w:tabs>
                <w:tab w:val="left" w:pos="1350"/>
              </w:tabs>
              <w:jc w:val="both"/>
              <w:rPr>
                <w:rFonts w:ascii="Sylfaen" w:eastAsia="Sylfaen" w:hAnsi="Sylfaen"/>
                <w:b/>
                <w:sz w:val="24"/>
                <w:szCs w:val="24"/>
              </w:rPr>
            </w:pPr>
          </w:p>
          <w:p w14:paraId="6540B50F" w14:textId="77777777" w:rsidR="00B1474E" w:rsidRDefault="00B1474E" w:rsidP="009E7CBE">
            <w:pPr>
              <w:tabs>
                <w:tab w:val="left" w:pos="1350"/>
              </w:tabs>
              <w:jc w:val="both"/>
              <w:rPr>
                <w:rFonts w:ascii="Sylfaen" w:eastAsia="Sylfaen" w:hAnsi="Sylfaen"/>
                <w:b/>
                <w:sz w:val="24"/>
                <w:szCs w:val="24"/>
              </w:rPr>
            </w:pPr>
          </w:p>
          <w:p w14:paraId="7E6EF782" w14:textId="77777777" w:rsidR="00B1474E" w:rsidRDefault="00B1474E" w:rsidP="009E7CBE">
            <w:pPr>
              <w:tabs>
                <w:tab w:val="left" w:pos="1350"/>
              </w:tabs>
              <w:jc w:val="both"/>
              <w:rPr>
                <w:rFonts w:ascii="Sylfaen" w:eastAsia="Sylfaen" w:hAnsi="Sylfaen"/>
                <w:b/>
                <w:sz w:val="24"/>
                <w:szCs w:val="24"/>
              </w:rPr>
            </w:pPr>
          </w:p>
          <w:p w14:paraId="021A281F" w14:textId="77777777" w:rsidR="00B1474E" w:rsidRDefault="00B1474E" w:rsidP="009E7CBE">
            <w:pPr>
              <w:tabs>
                <w:tab w:val="left" w:pos="1350"/>
              </w:tabs>
              <w:jc w:val="both"/>
              <w:rPr>
                <w:rFonts w:ascii="Sylfaen" w:eastAsia="Sylfaen" w:hAnsi="Sylfaen"/>
                <w:b/>
                <w:sz w:val="24"/>
                <w:szCs w:val="24"/>
              </w:rPr>
            </w:pPr>
          </w:p>
          <w:p w14:paraId="4081E456" w14:textId="77777777" w:rsidR="00B1474E" w:rsidRDefault="00B1474E" w:rsidP="009E7CBE">
            <w:pPr>
              <w:tabs>
                <w:tab w:val="left" w:pos="1350"/>
              </w:tabs>
              <w:jc w:val="both"/>
              <w:rPr>
                <w:rFonts w:ascii="Sylfaen" w:eastAsia="Sylfaen" w:hAnsi="Sylfaen"/>
                <w:b/>
                <w:sz w:val="24"/>
                <w:szCs w:val="24"/>
              </w:rPr>
            </w:pPr>
          </w:p>
          <w:p w14:paraId="52217E20" w14:textId="77777777" w:rsidR="00B1474E" w:rsidRDefault="00B1474E" w:rsidP="009E7CBE">
            <w:pPr>
              <w:tabs>
                <w:tab w:val="left" w:pos="1350"/>
              </w:tabs>
              <w:jc w:val="both"/>
              <w:rPr>
                <w:rFonts w:ascii="Sylfaen" w:eastAsia="Sylfaen" w:hAnsi="Sylfaen"/>
                <w:b/>
                <w:sz w:val="24"/>
                <w:szCs w:val="24"/>
              </w:rPr>
            </w:pPr>
          </w:p>
          <w:p w14:paraId="69F07C05" w14:textId="77777777" w:rsidR="00B1474E" w:rsidRDefault="00B1474E" w:rsidP="009E7CBE">
            <w:pPr>
              <w:tabs>
                <w:tab w:val="left" w:pos="1350"/>
              </w:tabs>
              <w:jc w:val="both"/>
              <w:rPr>
                <w:rFonts w:ascii="Sylfaen" w:eastAsia="Sylfaen" w:hAnsi="Sylfaen"/>
                <w:b/>
                <w:sz w:val="24"/>
                <w:szCs w:val="24"/>
              </w:rPr>
            </w:pPr>
          </w:p>
          <w:p w14:paraId="49D2C952" w14:textId="77777777" w:rsidR="00B1474E" w:rsidRDefault="00B1474E" w:rsidP="009E7CBE">
            <w:pPr>
              <w:tabs>
                <w:tab w:val="left" w:pos="1350"/>
              </w:tabs>
              <w:jc w:val="both"/>
              <w:rPr>
                <w:rFonts w:ascii="Sylfaen" w:eastAsia="Sylfaen" w:hAnsi="Sylfaen"/>
                <w:b/>
                <w:sz w:val="24"/>
                <w:szCs w:val="24"/>
              </w:rPr>
            </w:pPr>
            <w:r>
              <w:rPr>
                <w:rFonts w:ascii="Sylfaen" w:eastAsia="Sylfaen" w:hAnsi="Sylfaen"/>
                <w:b/>
                <w:sz w:val="24"/>
                <w:szCs w:val="24"/>
              </w:rPr>
              <w:t>2</w:t>
            </w:r>
          </w:p>
          <w:p w14:paraId="36823225" w14:textId="77777777" w:rsidR="00B1474E" w:rsidRDefault="00B1474E" w:rsidP="009E7CBE">
            <w:pPr>
              <w:tabs>
                <w:tab w:val="left" w:pos="1350"/>
              </w:tabs>
              <w:jc w:val="both"/>
              <w:rPr>
                <w:rFonts w:ascii="Sylfaen" w:eastAsia="Sylfaen" w:hAnsi="Sylfaen"/>
                <w:b/>
                <w:sz w:val="24"/>
                <w:szCs w:val="24"/>
              </w:rPr>
            </w:pPr>
          </w:p>
          <w:p w14:paraId="3BCA89BC" w14:textId="77777777" w:rsidR="00B1474E" w:rsidRDefault="00B1474E" w:rsidP="009E7CBE">
            <w:pPr>
              <w:tabs>
                <w:tab w:val="left" w:pos="1350"/>
              </w:tabs>
              <w:jc w:val="both"/>
              <w:rPr>
                <w:rFonts w:ascii="Sylfaen" w:eastAsia="Sylfaen" w:hAnsi="Sylfaen"/>
                <w:b/>
                <w:sz w:val="24"/>
                <w:szCs w:val="24"/>
              </w:rPr>
            </w:pPr>
          </w:p>
          <w:p w14:paraId="6412D865" w14:textId="77777777" w:rsidR="00B1474E" w:rsidRDefault="00B1474E" w:rsidP="009E7CBE">
            <w:pPr>
              <w:tabs>
                <w:tab w:val="left" w:pos="1350"/>
              </w:tabs>
              <w:jc w:val="both"/>
              <w:rPr>
                <w:rFonts w:ascii="Sylfaen" w:eastAsia="Sylfaen" w:hAnsi="Sylfaen"/>
                <w:b/>
                <w:sz w:val="24"/>
                <w:szCs w:val="24"/>
              </w:rPr>
            </w:pPr>
          </w:p>
          <w:p w14:paraId="4204987F" w14:textId="77777777" w:rsidR="00B1474E" w:rsidRDefault="00B1474E" w:rsidP="009E7CBE">
            <w:pPr>
              <w:tabs>
                <w:tab w:val="left" w:pos="1350"/>
              </w:tabs>
              <w:jc w:val="both"/>
              <w:rPr>
                <w:rFonts w:ascii="Sylfaen" w:eastAsia="Sylfaen" w:hAnsi="Sylfaen"/>
                <w:b/>
                <w:sz w:val="24"/>
                <w:szCs w:val="24"/>
              </w:rPr>
            </w:pPr>
          </w:p>
          <w:p w14:paraId="455B1900" w14:textId="77777777" w:rsidR="00B1474E" w:rsidRDefault="00B1474E" w:rsidP="009E7CBE">
            <w:pPr>
              <w:tabs>
                <w:tab w:val="left" w:pos="1350"/>
              </w:tabs>
              <w:jc w:val="both"/>
              <w:rPr>
                <w:rFonts w:ascii="Sylfaen" w:eastAsia="Sylfaen" w:hAnsi="Sylfaen"/>
                <w:b/>
                <w:sz w:val="24"/>
                <w:szCs w:val="24"/>
              </w:rPr>
            </w:pPr>
          </w:p>
          <w:p w14:paraId="52DAFF2C" w14:textId="77777777" w:rsidR="00B1474E" w:rsidRDefault="00B1474E" w:rsidP="009E7CBE">
            <w:pPr>
              <w:tabs>
                <w:tab w:val="left" w:pos="1350"/>
              </w:tabs>
              <w:jc w:val="both"/>
              <w:rPr>
                <w:rFonts w:ascii="Sylfaen" w:eastAsia="Sylfaen" w:hAnsi="Sylfaen"/>
                <w:b/>
                <w:sz w:val="24"/>
                <w:szCs w:val="24"/>
              </w:rPr>
            </w:pPr>
          </w:p>
          <w:p w14:paraId="367C2396" w14:textId="77777777" w:rsidR="00B1474E" w:rsidRDefault="00B1474E" w:rsidP="009E7CBE">
            <w:pPr>
              <w:tabs>
                <w:tab w:val="left" w:pos="1350"/>
              </w:tabs>
              <w:jc w:val="both"/>
              <w:rPr>
                <w:rFonts w:ascii="Sylfaen" w:eastAsia="Sylfaen" w:hAnsi="Sylfaen"/>
                <w:b/>
                <w:sz w:val="24"/>
                <w:szCs w:val="24"/>
              </w:rPr>
            </w:pPr>
          </w:p>
          <w:p w14:paraId="536DFAD9" w14:textId="77777777" w:rsidR="00B1474E" w:rsidRDefault="00B1474E" w:rsidP="009E7CBE">
            <w:pPr>
              <w:tabs>
                <w:tab w:val="left" w:pos="1350"/>
              </w:tabs>
              <w:jc w:val="both"/>
              <w:rPr>
                <w:rFonts w:ascii="Sylfaen" w:eastAsia="Sylfaen" w:hAnsi="Sylfaen"/>
                <w:b/>
                <w:sz w:val="24"/>
                <w:szCs w:val="24"/>
              </w:rPr>
            </w:pPr>
            <w:r>
              <w:rPr>
                <w:rFonts w:ascii="Sylfaen" w:eastAsia="Sylfaen" w:hAnsi="Sylfaen"/>
                <w:b/>
                <w:sz w:val="24"/>
                <w:szCs w:val="24"/>
              </w:rPr>
              <w:t>3</w:t>
            </w:r>
          </w:p>
          <w:p w14:paraId="3D3D2A01" w14:textId="77777777" w:rsidR="00B1474E" w:rsidRDefault="00B1474E" w:rsidP="009E7CBE">
            <w:pPr>
              <w:tabs>
                <w:tab w:val="left" w:pos="1350"/>
              </w:tabs>
              <w:jc w:val="both"/>
              <w:rPr>
                <w:rFonts w:ascii="Sylfaen" w:eastAsia="Sylfaen" w:hAnsi="Sylfaen"/>
                <w:b/>
                <w:sz w:val="24"/>
                <w:szCs w:val="24"/>
              </w:rPr>
            </w:pPr>
          </w:p>
          <w:p w14:paraId="6E8133AA" w14:textId="77777777" w:rsidR="00B1474E" w:rsidRDefault="00B1474E" w:rsidP="009E7CBE">
            <w:pPr>
              <w:tabs>
                <w:tab w:val="left" w:pos="1350"/>
              </w:tabs>
              <w:jc w:val="both"/>
              <w:rPr>
                <w:rFonts w:ascii="Sylfaen" w:eastAsia="Sylfaen" w:hAnsi="Sylfaen"/>
                <w:b/>
                <w:sz w:val="24"/>
                <w:szCs w:val="24"/>
              </w:rPr>
            </w:pPr>
          </w:p>
          <w:p w14:paraId="6DA7EFA6" w14:textId="77777777" w:rsidR="00B1474E" w:rsidRDefault="00B1474E" w:rsidP="009E7CBE">
            <w:pPr>
              <w:tabs>
                <w:tab w:val="left" w:pos="1350"/>
              </w:tabs>
              <w:jc w:val="both"/>
              <w:rPr>
                <w:rFonts w:ascii="Sylfaen" w:eastAsia="Sylfaen" w:hAnsi="Sylfaen"/>
                <w:b/>
                <w:sz w:val="24"/>
                <w:szCs w:val="24"/>
              </w:rPr>
            </w:pPr>
          </w:p>
          <w:p w14:paraId="5EA1ACE9" w14:textId="77777777" w:rsidR="00B1474E" w:rsidRDefault="00B1474E" w:rsidP="009E7CBE">
            <w:pPr>
              <w:tabs>
                <w:tab w:val="left" w:pos="1350"/>
              </w:tabs>
              <w:jc w:val="both"/>
              <w:rPr>
                <w:rFonts w:ascii="Sylfaen" w:eastAsia="Sylfaen" w:hAnsi="Sylfaen"/>
                <w:b/>
                <w:sz w:val="24"/>
                <w:szCs w:val="24"/>
              </w:rPr>
            </w:pPr>
          </w:p>
          <w:p w14:paraId="7B735F5A" w14:textId="77777777" w:rsidR="00B1474E" w:rsidRDefault="00B1474E" w:rsidP="009E7CBE">
            <w:pPr>
              <w:tabs>
                <w:tab w:val="left" w:pos="1350"/>
              </w:tabs>
              <w:jc w:val="both"/>
              <w:rPr>
                <w:rFonts w:ascii="Sylfaen" w:eastAsia="Sylfaen" w:hAnsi="Sylfaen"/>
                <w:b/>
                <w:sz w:val="24"/>
                <w:szCs w:val="24"/>
              </w:rPr>
            </w:pPr>
          </w:p>
          <w:p w14:paraId="141DF171" w14:textId="77777777" w:rsidR="00B1474E" w:rsidRDefault="00B1474E" w:rsidP="009E7CBE">
            <w:pPr>
              <w:tabs>
                <w:tab w:val="left" w:pos="1350"/>
              </w:tabs>
              <w:jc w:val="both"/>
              <w:rPr>
                <w:rFonts w:ascii="Sylfaen" w:eastAsia="Sylfaen" w:hAnsi="Sylfaen"/>
                <w:b/>
                <w:sz w:val="24"/>
                <w:szCs w:val="24"/>
              </w:rPr>
            </w:pPr>
          </w:p>
          <w:p w14:paraId="5BC42556" w14:textId="77777777" w:rsidR="00B1474E" w:rsidRDefault="00B1474E" w:rsidP="009E7CBE">
            <w:pPr>
              <w:tabs>
                <w:tab w:val="left" w:pos="1350"/>
              </w:tabs>
              <w:jc w:val="both"/>
              <w:rPr>
                <w:rFonts w:ascii="Sylfaen" w:eastAsia="Sylfaen" w:hAnsi="Sylfaen"/>
                <w:b/>
                <w:sz w:val="24"/>
                <w:szCs w:val="24"/>
              </w:rPr>
            </w:pPr>
          </w:p>
          <w:p w14:paraId="0ED9314E" w14:textId="77777777" w:rsidR="00B1474E" w:rsidRDefault="00B1474E" w:rsidP="009E7CBE">
            <w:pPr>
              <w:tabs>
                <w:tab w:val="left" w:pos="1350"/>
              </w:tabs>
              <w:jc w:val="both"/>
              <w:rPr>
                <w:rFonts w:ascii="Sylfaen" w:eastAsia="Sylfaen" w:hAnsi="Sylfaen"/>
                <w:b/>
                <w:sz w:val="24"/>
                <w:szCs w:val="24"/>
              </w:rPr>
            </w:pPr>
          </w:p>
          <w:p w14:paraId="3D4547BD" w14:textId="77777777" w:rsidR="00B1474E" w:rsidRDefault="00B1474E" w:rsidP="009E7CBE">
            <w:pPr>
              <w:tabs>
                <w:tab w:val="left" w:pos="1350"/>
              </w:tabs>
              <w:jc w:val="both"/>
              <w:rPr>
                <w:rFonts w:ascii="Sylfaen" w:eastAsia="Sylfaen" w:hAnsi="Sylfaen"/>
                <w:b/>
                <w:sz w:val="24"/>
                <w:szCs w:val="24"/>
              </w:rPr>
            </w:pPr>
          </w:p>
          <w:p w14:paraId="25DE05AA" w14:textId="77777777" w:rsidR="00B1474E" w:rsidRDefault="00B1474E" w:rsidP="009E7CBE">
            <w:pPr>
              <w:tabs>
                <w:tab w:val="left" w:pos="1350"/>
              </w:tabs>
              <w:jc w:val="both"/>
              <w:rPr>
                <w:rFonts w:ascii="Sylfaen" w:eastAsia="Sylfaen" w:hAnsi="Sylfaen"/>
                <w:b/>
                <w:sz w:val="24"/>
                <w:szCs w:val="24"/>
              </w:rPr>
            </w:pPr>
          </w:p>
          <w:p w14:paraId="518C02BA" w14:textId="77777777" w:rsidR="00B1474E" w:rsidRDefault="00B1474E" w:rsidP="009E7CBE">
            <w:pPr>
              <w:tabs>
                <w:tab w:val="left" w:pos="1350"/>
              </w:tabs>
              <w:jc w:val="both"/>
              <w:rPr>
                <w:rFonts w:ascii="Sylfaen" w:eastAsia="Sylfaen" w:hAnsi="Sylfaen"/>
                <w:b/>
                <w:sz w:val="24"/>
                <w:szCs w:val="24"/>
              </w:rPr>
            </w:pPr>
          </w:p>
          <w:p w14:paraId="03518DB7" w14:textId="77777777" w:rsidR="00B1474E" w:rsidRDefault="00B1474E" w:rsidP="009E7CBE">
            <w:pPr>
              <w:tabs>
                <w:tab w:val="left" w:pos="1350"/>
              </w:tabs>
              <w:jc w:val="both"/>
              <w:rPr>
                <w:rFonts w:ascii="Sylfaen" w:eastAsia="Sylfaen" w:hAnsi="Sylfaen"/>
                <w:b/>
                <w:sz w:val="24"/>
                <w:szCs w:val="24"/>
              </w:rPr>
            </w:pPr>
          </w:p>
          <w:p w14:paraId="6AB6476C" w14:textId="77777777" w:rsidR="00B1474E" w:rsidRDefault="00B1474E" w:rsidP="009E7CBE">
            <w:pPr>
              <w:tabs>
                <w:tab w:val="left" w:pos="1350"/>
              </w:tabs>
              <w:jc w:val="both"/>
              <w:rPr>
                <w:rFonts w:ascii="Sylfaen" w:eastAsia="Sylfaen" w:hAnsi="Sylfaen"/>
                <w:b/>
                <w:sz w:val="24"/>
                <w:szCs w:val="24"/>
              </w:rPr>
            </w:pPr>
          </w:p>
          <w:p w14:paraId="6DDEDEF0" w14:textId="77777777" w:rsidR="00B1474E" w:rsidRDefault="00B1474E" w:rsidP="009E7CBE">
            <w:pPr>
              <w:tabs>
                <w:tab w:val="left" w:pos="1350"/>
              </w:tabs>
              <w:jc w:val="both"/>
              <w:rPr>
                <w:rFonts w:ascii="Sylfaen" w:eastAsia="Sylfaen" w:hAnsi="Sylfaen"/>
                <w:b/>
                <w:sz w:val="24"/>
                <w:szCs w:val="24"/>
              </w:rPr>
            </w:pPr>
          </w:p>
          <w:p w14:paraId="1A1B92D4" w14:textId="77777777" w:rsidR="00B1474E" w:rsidRDefault="00B1474E" w:rsidP="009E7CBE">
            <w:pPr>
              <w:tabs>
                <w:tab w:val="left" w:pos="1350"/>
              </w:tabs>
              <w:jc w:val="both"/>
              <w:rPr>
                <w:rFonts w:ascii="Sylfaen" w:eastAsia="Sylfaen" w:hAnsi="Sylfaen"/>
                <w:b/>
                <w:sz w:val="24"/>
                <w:szCs w:val="24"/>
              </w:rPr>
            </w:pPr>
          </w:p>
          <w:p w14:paraId="2EDC8963" w14:textId="77777777" w:rsidR="00B1474E" w:rsidRDefault="00B1474E" w:rsidP="009E7CBE">
            <w:pPr>
              <w:tabs>
                <w:tab w:val="left" w:pos="1350"/>
              </w:tabs>
              <w:jc w:val="both"/>
              <w:rPr>
                <w:rFonts w:ascii="Sylfaen" w:eastAsia="Sylfaen" w:hAnsi="Sylfaen"/>
                <w:b/>
                <w:sz w:val="24"/>
                <w:szCs w:val="24"/>
              </w:rPr>
            </w:pPr>
          </w:p>
          <w:p w14:paraId="5D8F618C" w14:textId="77777777" w:rsidR="00B1474E" w:rsidRDefault="00B1474E" w:rsidP="009E7CBE">
            <w:pPr>
              <w:tabs>
                <w:tab w:val="left" w:pos="1350"/>
              </w:tabs>
              <w:jc w:val="both"/>
              <w:rPr>
                <w:rFonts w:ascii="Sylfaen" w:eastAsia="Sylfaen" w:hAnsi="Sylfaen"/>
                <w:b/>
                <w:sz w:val="24"/>
                <w:szCs w:val="24"/>
              </w:rPr>
            </w:pPr>
          </w:p>
          <w:p w14:paraId="609E15BE" w14:textId="77777777" w:rsidR="00B1474E" w:rsidRDefault="00B1474E" w:rsidP="009E7CBE">
            <w:pPr>
              <w:tabs>
                <w:tab w:val="left" w:pos="1350"/>
              </w:tabs>
              <w:jc w:val="both"/>
              <w:rPr>
                <w:rFonts w:ascii="Sylfaen" w:eastAsia="Sylfaen" w:hAnsi="Sylfaen"/>
                <w:b/>
                <w:sz w:val="24"/>
                <w:szCs w:val="24"/>
              </w:rPr>
            </w:pPr>
          </w:p>
          <w:p w14:paraId="2BB50AB8" w14:textId="77777777" w:rsidR="00B1474E" w:rsidRDefault="00B1474E" w:rsidP="009E7CBE">
            <w:pPr>
              <w:tabs>
                <w:tab w:val="left" w:pos="1350"/>
              </w:tabs>
              <w:jc w:val="both"/>
              <w:rPr>
                <w:rFonts w:ascii="Sylfaen" w:eastAsia="Sylfaen" w:hAnsi="Sylfaen"/>
                <w:b/>
                <w:sz w:val="24"/>
                <w:szCs w:val="24"/>
              </w:rPr>
            </w:pPr>
          </w:p>
          <w:p w14:paraId="5B68EF83" w14:textId="77777777" w:rsidR="00B1474E" w:rsidRDefault="00B1474E" w:rsidP="009E7CBE">
            <w:pPr>
              <w:tabs>
                <w:tab w:val="left" w:pos="1350"/>
              </w:tabs>
              <w:jc w:val="both"/>
              <w:rPr>
                <w:rFonts w:ascii="Sylfaen" w:eastAsia="Sylfaen" w:hAnsi="Sylfaen"/>
                <w:b/>
                <w:sz w:val="24"/>
                <w:szCs w:val="24"/>
              </w:rPr>
            </w:pPr>
          </w:p>
          <w:p w14:paraId="63B9570B" w14:textId="77777777" w:rsidR="00B1474E" w:rsidRDefault="00B1474E" w:rsidP="009E7CBE">
            <w:pPr>
              <w:tabs>
                <w:tab w:val="left" w:pos="1350"/>
              </w:tabs>
              <w:jc w:val="both"/>
              <w:rPr>
                <w:rFonts w:ascii="Sylfaen" w:eastAsia="Sylfaen" w:hAnsi="Sylfaen"/>
                <w:b/>
                <w:sz w:val="24"/>
                <w:szCs w:val="24"/>
              </w:rPr>
            </w:pPr>
          </w:p>
          <w:p w14:paraId="584D34C2" w14:textId="77777777" w:rsidR="00B1474E" w:rsidRDefault="00B1474E" w:rsidP="009E7CBE">
            <w:pPr>
              <w:tabs>
                <w:tab w:val="left" w:pos="1350"/>
              </w:tabs>
              <w:jc w:val="both"/>
              <w:rPr>
                <w:rFonts w:ascii="Sylfaen" w:eastAsia="Sylfaen" w:hAnsi="Sylfaen"/>
                <w:b/>
                <w:sz w:val="24"/>
                <w:szCs w:val="24"/>
              </w:rPr>
            </w:pPr>
          </w:p>
          <w:p w14:paraId="24EDE8AB" w14:textId="77777777" w:rsidR="00B1474E" w:rsidRDefault="00B1474E" w:rsidP="009E7CBE">
            <w:pPr>
              <w:tabs>
                <w:tab w:val="left" w:pos="1350"/>
              </w:tabs>
              <w:jc w:val="both"/>
              <w:rPr>
                <w:rFonts w:ascii="Sylfaen" w:eastAsia="Sylfaen" w:hAnsi="Sylfaen"/>
                <w:b/>
                <w:sz w:val="24"/>
                <w:szCs w:val="24"/>
              </w:rPr>
            </w:pPr>
          </w:p>
          <w:p w14:paraId="5603BB11" w14:textId="77777777" w:rsidR="00B1474E" w:rsidRDefault="00B1474E" w:rsidP="009E7CBE">
            <w:pPr>
              <w:tabs>
                <w:tab w:val="left" w:pos="1350"/>
              </w:tabs>
              <w:jc w:val="both"/>
              <w:rPr>
                <w:rFonts w:ascii="Sylfaen" w:eastAsia="Sylfaen" w:hAnsi="Sylfaen"/>
                <w:b/>
                <w:sz w:val="24"/>
                <w:szCs w:val="24"/>
              </w:rPr>
            </w:pPr>
          </w:p>
          <w:p w14:paraId="682C57EF" w14:textId="77777777" w:rsidR="00B1474E" w:rsidRDefault="00B1474E" w:rsidP="009E7CBE">
            <w:pPr>
              <w:tabs>
                <w:tab w:val="left" w:pos="1350"/>
              </w:tabs>
              <w:jc w:val="both"/>
              <w:rPr>
                <w:rFonts w:ascii="Sylfaen" w:eastAsia="Sylfaen" w:hAnsi="Sylfaen"/>
                <w:b/>
                <w:sz w:val="24"/>
                <w:szCs w:val="24"/>
              </w:rPr>
            </w:pPr>
          </w:p>
          <w:p w14:paraId="08366716" w14:textId="77777777" w:rsidR="00B1474E" w:rsidRDefault="00B1474E" w:rsidP="009E7CBE">
            <w:pPr>
              <w:tabs>
                <w:tab w:val="left" w:pos="1350"/>
              </w:tabs>
              <w:jc w:val="both"/>
              <w:rPr>
                <w:rFonts w:ascii="Sylfaen" w:eastAsia="Sylfaen" w:hAnsi="Sylfaen"/>
                <w:b/>
                <w:sz w:val="24"/>
                <w:szCs w:val="24"/>
              </w:rPr>
            </w:pPr>
          </w:p>
          <w:p w14:paraId="2A1D62C1" w14:textId="77777777" w:rsidR="00B1474E" w:rsidRDefault="00B1474E" w:rsidP="009E7CBE">
            <w:pPr>
              <w:tabs>
                <w:tab w:val="left" w:pos="1350"/>
              </w:tabs>
              <w:jc w:val="both"/>
              <w:rPr>
                <w:rFonts w:ascii="Sylfaen" w:eastAsia="Sylfaen" w:hAnsi="Sylfaen"/>
                <w:b/>
                <w:sz w:val="24"/>
                <w:szCs w:val="24"/>
              </w:rPr>
            </w:pPr>
          </w:p>
          <w:p w14:paraId="44623C96" w14:textId="77777777" w:rsidR="00B1474E" w:rsidRDefault="00B1474E" w:rsidP="009E7CBE">
            <w:pPr>
              <w:tabs>
                <w:tab w:val="left" w:pos="1350"/>
              </w:tabs>
              <w:jc w:val="both"/>
              <w:rPr>
                <w:rFonts w:ascii="Sylfaen" w:eastAsia="Sylfaen" w:hAnsi="Sylfaen"/>
                <w:b/>
                <w:sz w:val="24"/>
                <w:szCs w:val="24"/>
              </w:rPr>
            </w:pPr>
          </w:p>
          <w:p w14:paraId="07BB225C" w14:textId="77777777" w:rsidR="00B1474E" w:rsidRDefault="00B1474E" w:rsidP="009E7CBE">
            <w:pPr>
              <w:tabs>
                <w:tab w:val="left" w:pos="1350"/>
              </w:tabs>
              <w:jc w:val="both"/>
              <w:rPr>
                <w:rFonts w:ascii="Sylfaen" w:eastAsia="Sylfaen" w:hAnsi="Sylfaen"/>
                <w:b/>
                <w:sz w:val="24"/>
                <w:szCs w:val="24"/>
              </w:rPr>
            </w:pPr>
          </w:p>
          <w:p w14:paraId="3121CB0F" w14:textId="77777777" w:rsidR="00B1474E" w:rsidRDefault="00B1474E" w:rsidP="009E7CBE">
            <w:pPr>
              <w:tabs>
                <w:tab w:val="left" w:pos="1350"/>
              </w:tabs>
              <w:jc w:val="both"/>
              <w:rPr>
                <w:rFonts w:ascii="Sylfaen" w:eastAsia="Sylfaen" w:hAnsi="Sylfaen"/>
                <w:b/>
                <w:sz w:val="24"/>
                <w:szCs w:val="24"/>
              </w:rPr>
            </w:pPr>
          </w:p>
          <w:p w14:paraId="7877DBA8" w14:textId="77777777" w:rsidR="00B1474E" w:rsidRDefault="00B1474E" w:rsidP="009E7CBE">
            <w:pPr>
              <w:tabs>
                <w:tab w:val="left" w:pos="1350"/>
              </w:tabs>
              <w:jc w:val="both"/>
              <w:rPr>
                <w:rFonts w:ascii="Sylfaen" w:eastAsia="Sylfaen" w:hAnsi="Sylfaen"/>
                <w:b/>
                <w:sz w:val="24"/>
                <w:szCs w:val="24"/>
              </w:rPr>
            </w:pPr>
          </w:p>
          <w:p w14:paraId="2932BABD" w14:textId="77777777" w:rsidR="00B1474E" w:rsidRDefault="00B1474E" w:rsidP="009E7CBE">
            <w:pPr>
              <w:tabs>
                <w:tab w:val="left" w:pos="1350"/>
              </w:tabs>
              <w:jc w:val="both"/>
              <w:rPr>
                <w:rFonts w:ascii="Sylfaen" w:eastAsia="Sylfaen" w:hAnsi="Sylfaen"/>
                <w:b/>
                <w:sz w:val="24"/>
                <w:szCs w:val="24"/>
              </w:rPr>
            </w:pPr>
          </w:p>
          <w:p w14:paraId="1A329E22" w14:textId="77777777" w:rsidR="00B1474E" w:rsidRDefault="00B1474E" w:rsidP="009E7CBE">
            <w:pPr>
              <w:tabs>
                <w:tab w:val="left" w:pos="1350"/>
              </w:tabs>
              <w:jc w:val="both"/>
              <w:rPr>
                <w:rFonts w:ascii="Sylfaen" w:eastAsia="Sylfaen" w:hAnsi="Sylfaen"/>
                <w:b/>
                <w:sz w:val="24"/>
                <w:szCs w:val="24"/>
              </w:rPr>
            </w:pPr>
          </w:p>
          <w:p w14:paraId="22E93E0B" w14:textId="77777777" w:rsidR="00B1474E" w:rsidRDefault="00B1474E" w:rsidP="009E7CBE">
            <w:pPr>
              <w:tabs>
                <w:tab w:val="left" w:pos="1350"/>
              </w:tabs>
              <w:jc w:val="both"/>
              <w:rPr>
                <w:rFonts w:ascii="Sylfaen" w:eastAsia="Sylfaen" w:hAnsi="Sylfaen"/>
                <w:b/>
                <w:sz w:val="24"/>
                <w:szCs w:val="24"/>
              </w:rPr>
            </w:pPr>
          </w:p>
          <w:p w14:paraId="68FDEE9B" w14:textId="77777777" w:rsidR="00B1474E" w:rsidRDefault="00B1474E" w:rsidP="009E7CBE">
            <w:pPr>
              <w:tabs>
                <w:tab w:val="left" w:pos="1350"/>
              </w:tabs>
              <w:jc w:val="both"/>
              <w:rPr>
                <w:rFonts w:ascii="Sylfaen" w:eastAsia="Sylfaen" w:hAnsi="Sylfaen"/>
                <w:b/>
                <w:sz w:val="24"/>
                <w:szCs w:val="24"/>
              </w:rPr>
            </w:pPr>
          </w:p>
          <w:p w14:paraId="70B79C81" w14:textId="77777777" w:rsidR="00B1474E" w:rsidRDefault="00B1474E" w:rsidP="009E7CBE">
            <w:pPr>
              <w:tabs>
                <w:tab w:val="left" w:pos="1350"/>
              </w:tabs>
              <w:jc w:val="both"/>
              <w:rPr>
                <w:rFonts w:ascii="Sylfaen" w:eastAsia="Sylfaen" w:hAnsi="Sylfaen"/>
                <w:b/>
                <w:sz w:val="24"/>
                <w:szCs w:val="24"/>
              </w:rPr>
            </w:pPr>
          </w:p>
          <w:p w14:paraId="4EFBE5CB" w14:textId="77777777" w:rsidR="00B1474E" w:rsidRDefault="00B1474E" w:rsidP="009E7CBE">
            <w:pPr>
              <w:tabs>
                <w:tab w:val="left" w:pos="1350"/>
              </w:tabs>
              <w:jc w:val="both"/>
              <w:rPr>
                <w:rFonts w:ascii="Sylfaen" w:eastAsia="Sylfaen" w:hAnsi="Sylfaen"/>
                <w:b/>
                <w:sz w:val="24"/>
                <w:szCs w:val="24"/>
              </w:rPr>
            </w:pPr>
          </w:p>
          <w:p w14:paraId="30AB6A00" w14:textId="77777777" w:rsidR="00B1474E" w:rsidRDefault="00B1474E" w:rsidP="009E7CBE">
            <w:pPr>
              <w:tabs>
                <w:tab w:val="left" w:pos="1350"/>
              </w:tabs>
              <w:jc w:val="both"/>
              <w:rPr>
                <w:rFonts w:ascii="Sylfaen" w:eastAsia="Sylfaen" w:hAnsi="Sylfaen"/>
                <w:b/>
                <w:sz w:val="24"/>
                <w:szCs w:val="24"/>
              </w:rPr>
            </w:pPr>
          </w:p>
          <w:p w14:paraId="3B0E3FE4" w14:textId="77777777" w:rsidR="00B1474E" w:rsidRDefault="00B1474E" w:rsidP="009E7CBE">
            <w:pPr>
              <w:tabs>
                <w:tab w:val="left" w:pos="1350"/>
              </w:tabs>
              <w:jc w:val="both"/>
              <w:rPr>
                <w:rFonts w:ascii="Sylfaen" w:eastAsia="Sylfaen" w:hAnsi="Sylfaen"/>
                <w:b/>
                <w:sz w:val="24"/>
                <w:szCs w:val="24"/>
              </w:rPr>
            </w:pPr>
          </w:p>
          <w:p w14:paraId="2CB5E904" w14:textId="77777777" w:rsidR="00B1474E" w:rsidRDefault="00B1474E" w:rsidP="009E7CBE">
            <w:pPr>
              <w:tabs>
                <w:tab w:val="left" w:pos="1350"/>
              </w:tabs>
              <w:jc w:val="both"/>
              <w:rPr>
                <w:rFonts w:ascii="Sylfaen" w:eastAsia="Sylfaen" w:hAnsi="Sylfaen"/>
                <w:b/>
                <w:sz w:val="24"/>
                <w:szCs w:val="24"/>
              </w:rPr>
            </w:pPr>
          </w:p>
          <w:p w14:paraId="59B91A77" w14:textId="77777777" w:rsidR="00B1474E" w:rsidRDefault="00B1474E" w:rsidP="009E7CBE">
            <w:pPr>
              <w:tabs>
                <w:tab w:val="left" w:pos="1350"/>
              </w:tabs>
              <w:jc w:val="both"/>
              <w:rPr>
                <w:rFonts w:ascii="Sylfaen" w:eastAsia="Sylfaen" w:hAnsi="Sylfaen"/>
                <w:b/>
                <w:sz w:val="24"/>
                <w:szCs w:val="24"/>
              </w:rPr>
            </w:pPr>
          </w:p>
          <w:p w14:paraId="2D39232B" w14:textId="77777777" w:rsidR="00B1474E" w:rsidRDefault="00B1474E" w:rsidP="009E7CBE">
            <w:pPr>
              <w:tabs>
                <w:tab w:val="left" w:pos="1350"/>
              </w:tabs>
              <w:jc w:val="both"/>
              <w:rPr>
                <w:rFonts w:ascii="Sylfaen" w:eastAsia="Sylfaen" w:hAnsi="Sylfaen"/>
                <w:b/>
                <w:sz w:val="24"/>
                <w:szCs w:val="24"/>
              </w:rPr>
            </w:pPr>
          </w:p>
          <w:p w14:paraId="0406FD98" w14:textId="77777777" w:rsidR="00B1474E" w:rsidRDefault="00B1474E" w:rsidP="009E7CBE">
            <w:pPr>
              <w:tabs>
                <w:tab w:val="left" w:pos="1350"/>
              </w:tabs>
              <w:jc w:val="both"/>
              <w:rPr>
                <w:rFonts w:ascii="Sylfaen" w:eastAsia="Sylfaen" w:hAnsi="Sylfaen"/>
                <w:b/>
                <w:sz w:val="24"/>
                <w:szCs w:val="24"/>
              </w:rPr>
            </w:pPr>
          </w:p>
          <w:p w14:paraId="1B3B62F3" w14:textId="77777777" w:rsidR="00B1474E" w:rsidRDefault="00B1474E" w:rsidP="009E7CBE">
            <w:pPr>
              <w:tabs>
                <w:tab w:val="left" w:pos="1350"/>
              </w:tabs>
              <w:jc w:val="both"/>
              <w:rPr>
                <w:rFonts w:ascii="Sylfaen" w:eastAsia="Sylfaen" w:hAnsi="Sylfaen"/>
                <w:b/>
                <w:sz w:val="24"/>
                <w:szCs w:val="24"/>
              </w:rPr>
            </w:pPr>
          </w:p>
          <w:p w14:paraId="504FB6A1" w14:textId="77777777" w:rsidR="00B1474E" w:rsidRDefault="00B1474E" w:rsidP="009E7CBE">
            <w:pPr>
              <w:tabs>
                <w:tab w:val="left" w:pos="1350"/>
              </w:tabs>
              <w:jc w:val="both"/>
              <w:rPr>
                <w:rFonts w:ascii="Sylfaen" w:eastAsia="Sylfaen" w:hAnsi="Sylfaen"/>
                <w:b/>
                <w:sz w:val="24"/>
                <w:szCs w:val="24"/>
              </w:rPr>
            </w:pPr>
          </w:p>
          <w:p w14:paraId="1D1E1ABA" w14:textId="77777777" w:rsidR="00B1474E" w:rsidRDefault="00B1474E" w:rsidP="009E7CBE">
            <w:pPr>
              <w:tabs>
                <w:tab w:val="left" w:pos="1350"/>
              </w:tabs>
              <w:jc w:val="both"/>
              <w:rPr>
                <w:rFonts w:ascii="Sylfaen" w:eastAsia="Sylfaen" w:hAnsi="Sylfaen"/>
                <w:b/>
                <w:sz w:val="24"/>
                <w:szCs w:val="24"/>
              </w:rPr>
            </w:pPr>
          </w:p>
          <w:p w14:paraId="26F41C0D" w14:textId="77777777" w:rsidR="00B1474E" w:rsidRDefault="00B1474E" w:rsidP="009E7CBE">
            <w:pPr>
              <w:tabs>
                <w:tab w:val="left" w:pos="1350"/>
              </w:tabs>
              <w:jc w:val="both"/>
              <w:rPr>
                <w:rFonts w:ascii="Sylfaen" w:eastAsia="Sylfaen" w:hAnsi="Sylfaen"/>
                <w:b/>
                <w:sz w:val="24"/>
                <w:szCs w:val="24"/>
              </w:rPr>
            </w:pPr>
          </w:p>
          <w:p w14:paraId="7DE4E753" w14:textId="77777777" w:rsidR="00B1474E" w:rsidRDefault="00B1474E" w:rsidP="009E7CBE">
            <w:pPr>
              <w:tabs>
                <w:tab w:val="left" w:pos="1350"/>
              </w:tabs>
              <w:jc w:val="both"/>
              <w:rPr>
                <w:rFonts w:ascii="Sylfaen" w:eastAsia="Sylfaen" w:hAnsi="Sylfaen"/>
                <w:b/>
                <w:sz w:val="24"/>
                <w:szCs w:val="24"/>
              </w:rPr>
            </w:pPr>
          </w:p>
          <w:p w14:paraId="518B5BBB" w14:textId="77777777" w:rsidR="00B1474E" w:rsidRDefault="00B1474E" w:rsidP="009E7CBE">
            <w:pPr>
              <w:tabs>
                <w:tab w:val="left" w:pos="1350"/>
              </w:tabs>
              <w:jc w:val="both"/>
              <w:rPr>
                <w:rFonts w:ascii="Sylfaen" w:eastAsia="Sylfaen" w:hAnsi="Sylfaen"/>
                <w:b/>
                <w:sz w:val="24"/>
                <w:szCs w:val="24"/>
              </w:rPr>
            </w:pPr>
          </w:p>
          <w:p w14:paraId="6A4AE315" w14:textId="77777777" w:rsidR="00B1474E" w:rsidRDefault="00B1474E" w:rsidP="009E7CBE">
            <w:pPr>
              <w:tabs>
                <w:tab w:val="left" w:pos="1350"/>
              </w:tabs>
              <w:jc w:val="both"/>
              <w:rPr>
                <w:rFonts w:ascii="Sylfaen" w:eastAsia="Sylfaen" w:hAnsi="Sylfaen"/>
                <w:b/>
                <w:sz w:val="24"/>
                <w:szCs w:val="24"/>
              </w:rPr>
            </w:pPr>
          </w:p>
          <w:p w14:paraId="55F687C6" w14:textId="77777777" w:rsidR="00B1474E" w:rsidRDefault="00B1474E" w:rsidP="009E7CBE">
            <w:pPr>
              <w:tabs>
                <w:tab w:val="left" w:pos="1350"/>
              </w:tabs>
              <w:jc w:val="both"/>
              <w:rPr>
                <w:rFonts w:ascii="Sylfaen" w:eastAsia="Sylfaen" w:hAnsi="Sylfaen"/>
                <w:b/>
                <w:sz w:val="24"/>
                <w:szCs w:val="24"/>
              </w:rPr>
            </w:pPr>
          </w:p>
          <w:p w14:paraId="6DC3AD64" w14:textId="77777777" w:rsidR="00B1474E" w:rsidRDefault="00B1474E" w:rsidP="009E7CBE">
            <w:pPr>
              <w:tabs>
                <w:tab w:val="left" w:pos="1350"/>
              </w:tabs>
              <w:jc w:val="both"/>
              <w:rPr>
                <w:rFonts w:ascii="Sylfaen" w:eastAsia="Sylfaen" w:hAnsi="Sylfaen"/>
                <w:b/>
                <w:sz w:val="24"/>
                <w:szCs w:val="24"/>
              </w:rPr>
            </w:pPr>
          </w:p>
          <w:p w14:paraId="06DFB5D7" w14:textId="77777777" w:rsidR="00B1474E" w:rsidRDefault="00B1474E" w:rsidP="009E7CBE">
            <w:pPr>
              <w:tabs>
                <w:tab w:val="left" w:pos="1350"/>
              </w:tabs>
              <w:jc w:val="both"/>
              <w:rPr>
                <w:rFonts w:ascii="Sylfaen" w:eastAsia="Sylfaen" w:hAnsi="Sylfaen"/>
                <w:b/>
                <w:sz w:val="24"/>
                <w:szCs w:val="24"/>
              </w:rPr>
            </w:pPr>
          </w:p>
          <w:p w14:paraId="4F4FAAC8" w14:textId="77777777" w:rsidR="00B1474E" w:rsidRDefault="00B1474E" w:rsidP="009E7CBE">
            <w:pPr>
              <w:tabs>
                <w:tab w:val="left" w:pos="1350"/>
              </w:tabs>
              <w:jc w:val="both"/>
              <w:rPr>
                <w:rFonts w:ascii="Sylfaen" w:eastAsia="Sylfaen" w:hAnsi="Sylfaen"/>
                <w:b/>
                <w:sz w:val="24"/>
                <w:szCs w:val="24"/>
              </w:rPr>
            </w:pPr>
          </w:p>
          <w:p w14:paraId="3E57A4E8" w14:textId="77777777" w:rsidR="00B1474E" w:rsidRDefault="00B1474E" w:rsidP="009E7CBE">
            <w:pPr>
              <w:tabs>
                <w:tab w:val="left" w:pos="1350"/>
              </w:tabs>
              <w:jc w:val="both"/>
              <w:rPr>
                <w:rFonts w:ascii="Sylfaen" w:eastAsia="Sylfaen" w:hAnsi="Sylfaen"/>
                <w:b/>
                <w:sz w:val="24"/>
                <w:szCs w:val="24"/>
              </w:rPr>
            </w:pPr>
          </w:p>
          <w:p w14:paraId="435E217C" w14:textId="77777777" w:rsidR="00B1474E" w:rsidRDefault="00B1474E" w:rsidP="009E7CBE">
            <w:pPr>
              <w:tabs>
                <w:tab w:val="left" w:pos="1350"/>
              </w:tabs>
              <w:jc w:val="both"/>
              <w:rPr>
                <w:rFonts w:ascii="Sylfaen" w:eastAsia="Sylfaen" w:hAnsi="Sylfaen"/>
                <w:b/>
                <w:sz w:val="24"/>
                <w:szCs w:val="24"/>
              </w:rPr>
            </w:pPr>
          </w:p>
          <w:p w14:paraId="0D377DA6" w14:textId="77777777" w:rsidR="00B1474E" w:rsidRDefault="00B1474E" w:rsidP="009E7CBE">
            <w:pPr>
              <w:tabs>
                <w:tab w:val="left" w:pos="1350"/>
              </w:tabs>
              <w:jc w:val="both"/>
              <w:rPr>
                <w:rFonts w:ascii="Sylfaen" w:eastAsia="Sylfaen" w:hAnsi="Sylfaen"/>
                <w:b/>
                <w:sz w:val="24"/>
                <w:szCs w:val="24"/>
              </w:rPr>
            </w:pPr>
          </w:p>
          <w:p w14:paraId="24DBF67D" w14:textId="77777777" w:rsidR="00B1474E" w:rsidRDefault="00B1474E" w:rsidP="009E7CBE">
            <w:pPr>
              <w:tabs>
                <w:tab w:val="left" w:pos="1350"/>
              </w:tabs>
              <w:jc w:val="both"/>
              <w:rPr>
                <w:rFonts w:ascii="Sylfaen" w:eastAsia="Sylfaen" w:hAnsi="Sylfaen"/>
                <w:b/>
                <w:sz w:val="24"/>
                <w:szCs w:val="24"/>
              </w:rPr>
            </w:pPr>
          </w:p>
          <w:p w14:paraId="258BE132" w14:textId="77777777" w:rsidR="00B1474E" w:rsidRDefault="00B1474E" w:rsidP="009E7CBE">
            <w:pPr>
              <w:tabs>
                <w:tab w:val="left" w:pos="1350"/>
              </w:tabs>
              <w:jc w:val="both"/>
              <w:rPr>
                <w:rFonts w:ascii="Sylfaen" w:eastAsia="Sylfaen" w:hAnsi="Sylfaen"/>
                <w:b/>
                <w:sz w:val="24"/>
                <w:szCs w:val="24"/>
              </w:rPr>
            </w:pPr>
          </w:p>
          <w:p w14:paraId="024AEF18" w14:textId="77777777" w:rsidR="00B1474E" w:rsidRDefault="00B1474E" w:rsidP="009E7CBE">
            <w:pPr>
              <w:tabs>
                <w:tab w:val="left" w:pos="1350"/>
              </w:tabs>
              <w:jc w:val="both"/>
              <w:rPr>
                <w:rFonts w:ascii="Sylfaen" w:eastAsia="Sylfaen" w:hAnsi="Sylfaen"/>
                <w:b/>
                <w:sz w:val="24"/>
                <w:szCs w:val="24"/>
              </w:rPr>
            </w:pPr>
          </w:p>
          <w:p w14:paraId="0FC31A7A" w14:textId="77777777" w:rsidR="00B1474E" w:rsidRDefault="00B1474E" w:rsidP="009E7CBE">
            <w:pPr>
              <w:tabs>
                <w:tab w:val="left" w:pos="1350"/>
              </w:tabs>
              <w:jc w:val="both"/>
              <w:rPr>
                <w:rFonts w:ascii="Sylfaen" w:eastAsia="Sylfaen" w:hAnsi="Sylfaen"/>
                <w:b/>
                <w:sz w:val="24"/>
                <w:szCs w:val="24"/>
              </w:rPr>
            </w:pPr>
          </w:p>
          <w:p w14:paraId="4ADB7AFC" w14:textId="77777777" w:rsidR="00B1474E" w:rsidRDefault="00B1474E" w:rsidP="009E7CBE">
            <w:pPr>
              <w:tabs>
                <w:tab w:val="left" w:pos="1350"/>
              </w:tabs>
              <w:jc w:val="both"/>
              <w:rPr>
                <w:rFonts w:ascii="Sylfaen" w:eastAsia="Sylfaen" w:hAnsi="Sylfaen"/>
                <w:b/>
                <w:sz w:val="24"/>
                <w:szCs w:val="24"/>
              </w:rPr>
            </w:pPr>
          </w:p>
          <w:p w14:paraId="6109FD05" w14:textId="77777777" w:rsidR="00B1474E" w:rsidRDefault="00B1474E" w:rsidP="009E7CBE">
            <w:pPr>
              <w:tabs>
                <w:tab w:val="left" w:pos="1350"/>
              </w:tabs>
              <w:jc w:val="both"/>
              <w:rPr>
                <w:rFonts w:ascii="Sylfaen" w:eastAsia="Sylfaen" w:hAnsi="Sylfaen"/>
                <w:b/>
                <w:sz w:val="24"/>
                <w:szCs w:val="24"/>
              </w:rPr>
            </w:pPr>
          </w:p>
          <w:p w14:paraId="573CA319" w14:textId="77777777" w:rsidR="00B1474E" w:rsidRDefault="00B1474E" w:rsidP="009E7CBE">
            <w:pPr>
              <w:tabs>
                <w:tab w:val="left" w:pos="1350"/>
              </w:tabs>
              <w:jc w:val="both"/>
              <w:rPr>
                <w:rFonts w:ascii="Sylfaen" w:eastAsia="Sylfaen" w:hAnsi="Sylfaen"/>
                <w:b/>
                <w:sz w:val="24"/>
                <w:szCs w:val="24"/>
              </w:rPr>
            </w:pPr>
          </w:p>
          <w:p w14:paraId="4C49E0B4" w14:textId="77777777" w:rsidR="00B1474E" w:rsidRDefault="00B1474E" w:rsidP="009E7CBE">
            <w:pPr>
              <w:tabs>
                <w:tab w:val="left" w:pos="1350"/>
              </w:tabs>
              <w:jc w:val="both"/>
              <w:rPr>
                <w:rFonts w:ascii="Sylfaen" w:eastAsia="Sylfaen" w:hAnsi="Sylfaen"/>
                <w:b/>
                <w:sz w:val="24"/>
                <w:szCs w:val="24"/>
              </w:rPr>
            </w:pPr>
          </w:p>
          <w:p w14:paraId="493E4570" w14:textId="77777777" w:rsidR="00B1474E" w:rsidRDefault="00B1474E" w:rsidP="009E7CBE">
            <w:pPr>
              <w:tabs>
                <w:tab w:val="left" w:pos="1350"/>
              </w:tabs>
              <w:jc w:val="both"/>
              <w:rPr>
                <w:rFonts w:ascii="Sylfaen" w:eastAsia="Sylfaen" w:hAnsi="Sylfaen"/>
                <w:b/>
                <w:sz w:val="24"/>
                <w:szCs w:val="24"/>
              </w:rPr>
            </w:pPr>
          </w:p>
          <w:p w14:paraId="74FAB0AD" w14:textId="77777777" w:rsidR="00B1474E" w:rsidRDefault="00B1474E" w:rsidP="009E7CBE">
            <w:pPr>
              <w:tabs>
                <w:tab w:val="left" w:pos="1350"/>
              </w:tabs>
              <w:jc w:val="both"/>
              <w:rPr>
                <w:rFonts w:ascii="Sylfaen" w:eastAsia="Sylfaen" w:hAnsi="Sylfaen"/>
                <w:b/>
                <w:sz w:val="24"/>
                <w:szCs w:val="24"/>
              </w:rPr>
            </w:pPr>
          </w:p>
          <w:p w14:paraId="5058D8A1" w14:textId="77777777" w:rsidR="00B1474E" w:rsidRDefault="00B1474E" w:rsidP="009E7CBE">
            <w:pPr>
              <w:tabs>
                <w:tab w:val="left" w:pos="1350"/>
              </w:tabs>
              <w:jc w:val="both"/>
              <w:rPr>
                <w:rFonts w:ascii="Sylfaen" w:eastAsia="Sylfaen" w:hAnsi="Sylfaen"/>
                <w:b/>
                <w:sz w:val="24"/>
                <w:szCs w:val="24"/>
              </w:rPr>
            </w:pPr>
          </w:p>
          <w:p w14:paraId="7B7B7505" w14:textId="77777777" w:rsidR="00B1474E" w:rsidRDefault="00B1474E" w:rsidP="009E7CBE">
            <w:pPr>
              <w:tabs>
                <w:tab w:val="left" w:pos="1350"/>
              </w:tabs>
              <w:jc w:val="both"/>
              <w:rPr>
                <w:rFonts w:ascii="Sylfaen" w:eastAsia="Sylfaen" w:hAnsi="Sylfaen"/>
                <w:b/>
                <w:sz w:val="24"/>
                <w:szCs w:val="24"/>
              </w:rPr>
            </w:pPr>
          </w:p>
          <w:p w14:paraId="4A454D88" w14:textId="77777777" w:rsidR="00B1474E" w:rsidRDefault="00B1474E" w:rsidP="009E7CBE">
            <w:pPr>
              <w:tabs>
                <w:tab w:val="left" w:pos="1350"/>
              </w:tabs>
              <w:jc w:val="both"/>
              <w:rPr>
                <w:rFonts w:ascii="Sylfaen" w:eastAsia="Sylfaen" w:hAnsi="Sylfaen"/>
                <w:b/>
                <w:sz w:val="24"/>
                <w:szCs w:val="24"/>
              </w:rPr>
            </w:pPr>
          </w:p>
          <w:p w14:paraId="5FBC390A" w14:textId="77777777" w:rsidR="00B1474E" w:rsidRDefault="00B1474E" w:rsidP="009E7CBE">
            <w:pPr>
              <w:tabs>
                <w:tab w:val="left" w:pos="1350"/>
              </w:tabs>
              <w:jc w:val="both"/>
              <w:rPr>
                <w:rFonts w:ascii="Sylfaen" w:eastAsia="Sylfaen" w:hAnsi="Sylfaen"/>
                <w:b/>
                <w:sz w:val="24"/>
                <w:szCs w:val="24"/>
              </w:rPr>
            </w:pPr>
          </w:p>
          <w:p w14:paraId="52E51E48" w14:textId="77777777" w:rsidR="00B1474E" w:rsidRDefault="00B1474E" w:rsidP="009E7CBE">
            <w:pPr>
              <w:tabs>
                <w:tab w:val="left" w:pos="1350"/>
              </w:tabs>
              <w:jc w:val="both"/>
              <w:rPr>
                <w:rFonts w:ascii="Sylfaen" w:eastAsia="Sylfaen" w:hAnsi="Sylfaen"/>
                <w:b/>
                <w:sz w:val="24"/>
                <w:szCs w:val="24"/>
              </w:rPr>
            </w:pPr>
          </w:p>
          <w:p w14:paraId="3AC78E57" w14:textId="77777777" w:rsidR="00B1474E" w:rsidRDefault="00B1474E" w:rsidP="009E7CBE">
            <w:pPr>
              <w:tabs>
                <w:tab w:val="left" w:pos="1350"/>
              </w:tabs>
              <w:jc w:val="both"/>
              <w:rPr>
                <w:rFonts w:ascii="Sylfaen" w:eastAsia="Sylfaen" w:hAnsi="Sylfaen"/>
                <w:b/>
                <w:sz w:val="24"/>
                <w:szCs w:val="24"/>
              </w:rPr>
            </w:pPr>
          </w:p>
          <w:p w14:paraId="14AC85D0" w14:textId="77777777" w:rsidR="00B1474E" w:rsidRDefault="00B1474E" w:rsidP="009E7CBE">
            <w:pPr>
              <w:tabs>
                <w:tab w:val="left" w:pos="1350"/>
              </w:tabs>
              <w:jc w:val="both"/>
              <w:rPr>
                <w:rFonts w:ascii="Sylfaen" w:eastAsia="Sylfaen" w:hAnsi="Sylfaen"/>
                <w:b/>
                <w:sz w:val="24"/>
                <w:szCs w:val="24"/>
              </w:rPr>
            </w:pPr>
          </w:p>
          <w:p w14:paraId="399626BF" w14:textId="77777777" w:rsidR="00B1474E" w:rsidRDefault="00B1474E" w:rsidP="009E7CBE">
            <w:pPr>
              <w:tabs>
                <w:tab w:val="left" w:pos="1350"/>
              </w:tabs>
              <w:jc w:val="both"/>
              <w:rPr>
                <w:rFonts w:ascii="Sylfaen" w:eastAsia="Sylfaen" w:hAnsi="Sylfaen"/>
                <w:b/>
                <w:sz w:val="24"/>
                <w:szCs w:val="24"/>
              </w:rPr>
            </w:pPr>
          </w:p>
          <w:p w14:paraId="50595157" w14:textId="77777777" w:rsidR="00B1474E" w:rsidRDefault="00B1474E" w:rsidP="009E7CBE">
            <w:pPr>
              <w:tabs>
                <w:tab w:val="left" w:pos="1350"/>
              </w:tabs>
              <w:jc w:val="both"/>
              <w:rPr>
                <w:rFonts w:ascii="Sylfaen" w:eastAsia="Sylfaen" w:hAnsi="Sylfaen"/>
                <w:b/>
                <w:sz w:val="24"/>
                <w:szCs w:val="24"/>
              </w:rPr>
            </w:pPr>
          </w:p>
          <w:p w14:paraId="0D925C49" w14:textId="77777777" w:rsidR="00B1474E" w:rsidRDefault="00B1474E" w:rsidP="009E7CBE">
            <w:pPr>
              <w:tabs>
                <w:tab w:val="left" w:pos="1350"/>
              </w:tabs>
              <w:jc w:val="both"/>
              <w:rPr>
                <w:rFonts w:ascii="Sylfaen" w:eastAsia="Sylfaen" w:hAnsi="Sylfaen"/>
                <w:b/>
                <w:sz w:val="24"/>
                <w:szCs w:val="24"/>
              </w:rPr>
            </w:pPr>
          </w:p>
          <w:p w14:paraId="42EB22A7" w14:textId="77777777" w:rsidR="00B1474E" w:rsidRDefault="00B1474E" w:rsidP="009E7CBE">
            <w:pPr>
              <w:tabs>
                <w:tab w:val="left" w:pos="1350"/>
              </w:tabs>
              <w:jc w:val="both"/>
              <w:rPr>
                <w:rFonts w:ascii="Sylfaen" w:eastAsia="Sylfaen" w:hAnsi="Sylfaen"/>
                <w:b/>
                <w:sz w:val="24"/>
                <w:szCs w:val="24"/>
              </w:rPr>
            </w:pPr>
          </w:p>
          <w:p w14:paraId="519D3B1B" w14:textId="77777777" w:rsidR="00B1474E" w:rsidRDefault="00B1474E" w:rsidP="009E7CBE">
            <w:pPr>
              <w:tabs>
                <w:tab w:val="left" w:pos="1350"/>
              </w:tabs>
              <w:jc w:val="both"/>
              <w:rPr>
                <w:rFonts w:ascii="Sylfaen" w:eastAsia="Sylfaen" w:hAnsi="Sylfaen"/>
                <w:b/>
                <w:sz w:val="24"/>
                <w:szCs w:val="24"/>
              </w:rPr>
            </w:pPr>
          </w:p>
          <w:p w14:paraId="17F15DDE" w14:textId="77777777" w:rsidR="00B1474E" w:rsidRDefault="00B1474E" w:rsidP="009E7CBE">
            <w:pPr>
              <w:tabs>
                <w:tab w:val="left" w:pos="1350"/>
              </w:tabs>
              <w:jc w:val="both"/>
              <w:rPr>
                <w:rFonts w:ascii="Sylfaen" w:eastAsia="Sylfaen" w:hAnsi="Sylfaen"/>
                <w:b/>
                <w:sz w:val="24"/>
                <w:szCs w:val="24"/>
              </w:rPr>
            </w:pPr>
          </w:p>
          <w:p w14:paraId="21AAC612" w14:textId="77777777" w:rsidR="00B1474E" w:rsidRDefault="00B1474E" w:rsidP="009E7CBE">
            <w:pPr>
              <w:tabs>
                <w:tab w:val="left" w:pos="1350"/>
              </w:tabs>
              <w:jc w:val="both"/>
              <w:rPr>
                <w:rFonts w:ascii="Sylfaen" w:eastAsia="Sylfaen" w:hAnsi="Sylfaen"/>
                <w:b/>
                <w:sz w:val="24"/>
                <w:szCs w:val="24"/>
              </w:rPr>
            </w:pPr>
          </w:p>
          <w:p w14:paraId="2F7D71C3" w14:textId="77777777" w:rsidR="00B1474E" w:rsidRDefault="00B1474E" w:rsidP="009E7CBE">
            <w:pPr>
              <w:tabs>
                <w:tab w:val="left" w:pos="1350"/>
              </w:tabs>
              <w:jc w:val="both"/>
              <w:rPr>
                <w:rFonts w:ascii="Sylfaen" w:eastAsia="Sylfaen" w:hAnsi="Sylfaen"/>
                <w:b/>
                <w:sz w:val="24"/>
                <w:szCs w:val="24"/>
              </w:rPr>
            </w:pPr>
          </w:p>
          <w:p w14:paraId="7A821BC8" w14:textId="77777777" w:rsidR="00B1474E" w:rsidRDefault="00B1474E" w:rsidP="009E7CBE">
            <w:pPr>
              <w:tabs>
                <w:tab w:val="left" w:pos="1350"/>
              </w:tabs>
              <w:jc w:val="both"/>
              <w:rPr>
                <w:rFonts w:ascii="Sylfaen" w:eastAsia="Sylfaen" w:hAnsi="Sylfaen"/>
                <w:b/>
                <w:sz w:val="24"/>
                <w:szCs w:val="24"/>
              </w:rPr>
            </w:pPr>
          </w:p>
          <w:p w14:paraId="6C70AE9B" w14:textId="77777777" w:rsidR="00B1474E" w:rsidRDefault="00B1474E" w:rsidP="009E7CBE">
            <w:pPr>
              <w:tabs>
                <w:tab w:val="left" w:pos="1350"/>
              </w:tabs>
              <w:jc w:val="both"/>
              <w:rPr>
                <w:rFonts w:ascii="Sylfaen" w:eastAsia="Sylfaen" w:hAnsi="Sylfaen"/>
                <w:b/>
                <w:sz w:val="24"/>
                <w:szCs w:val="24"/>
              </w:rPr>
            </w:pPr>
          </w:p>
          <w:p w14:paraId="39E76054" w14:textId="77777777" w:rsidR="00B1474E" w:rsidRDefault="00B1474E" w:rsidP="009E7CBE">
            <w:pPr>
              <w:tabs>
                <w:tab w:val="left" w:pos="1350"/>
              </w:tabs>
              <w:jc w:val="both"/>
              <w:rPr>
                <w:rFonts w:ascii="Sylfaen" w:eastAsia="Sylfaen" w:hAnsi="Sylfaen"/>
                <w:b/>
                <w:sz w:val="24"/>
                <w:szCs w:val="24"/>
              </w:rPr>
            </w:pPr>
          </w:p>
          <w:p w14:paraId="7C673F45" w14:textId="77777777" w:rsidR="00B1474E" w:rsidRDefault="00B1474E" w:rsidP="009E7CBE">
            <w:pPr>
              <w:tabs>
                <w:tab w:val="left" w:pos="1350"/>
              </w:tabs>
              <w:jc w:val="both"/>
              <w:rPr>
                <w:rFonts w:ascii="Sylfaen" w:eastAsia="Sylfaen" w:hAnsi="Sylfaen"/>
                <w:b/>
                <w:sz w:val="24"/>
                <w:szCs w:val="24"/>
              </w:rPr>
            </w:pPr>
          </w:p>
          <w:p w14:paraId="1FF32238" w14:textId="77777777" w:rsidR="00B1474E" w:rsidRDefault="00B1474E" w:rsidP="009E7CBE">
            <w:pPr>
              <w:tabs>
                <w:tab w:val="left" w:pos="1350"/>
              </w:tabs>
              <w:jc w:val="both"/>
              <w:rPr>
                <w:rFonts w:ascii="Sylfaen" w:eastAsia="Sylfaen" w:hAnsi="Sylfaen"/>
                <w:b/>
                <w:sz w:val="24"/>
                <w:szCs w:val="24"/>
              </w:rPr>
            </w:pPr>
          </w:p>
          <w:p w14:paraId="4D748467" w14:textId="77777777" w:rsidR="00B1474E" w:rsidRDefault="00B1474E" w:rsidP="009E7CBE">
            <w:pPr>
              <w:tabs>
                <w:tab w:val="left" w:pos="1350"/>
              </w:tabs>
              <w:jc w:val="both"/>
              <w:rPr>
                <w:rFonts w:ascii="Sylfaen" w:eastAsia="Sylfaen" w:hAnsi="Sylfaen"/>
                <w:b/>
                <w:sz w:val="24"/>
                <w:szCs w:val="24"/>
              </w:rPr>
            </w:pPr>
          </w:p>
          <w:p w14:paraId="0A0836E4" w14:textId="77777777" w:rsidR="00B1474E" w:rsidRDefault="00B1474E" w:rsidP="009E7CBE">
            <w:pPr>
              <w:tabs>
                <w:tab w:val="left" w:pos="1350"/>
              </w:tabs>
              <w:jc w:val="both"/>
              <w:rPr>
                <w:rFonts w:ascii="Sylfaen" w:eastAsia="Sylfaen" w:hAnsi="Sylfaen"/>
                <w:b/>
                <w:sz w:val="24"/>
                <w:szCs w:val="24"/>
              </w:rPr>
            </w:pPr>
          </w:p>
          <w:p w14:paraId="782E89A3" w14:textId="77777777" w:rsidR="00B1474E" w:rsidRDefault="00B1474E" w:rsidP="009E7CBE">
            <w:pPr>
              <w:tabs>
                <w:tab w:val="left" w:pos="1350"/>
              </w:tabs>
              <w:jc w:val="both"/>
              <w:rPr>
                <w:rFonts w:ascii="Sylfaen" w:eastAsia="Sylfaen" w:hAnsi="Sylfaen"/>
                <w:b/>
                <w:sz w:val="24"/>
                <w:szCs w:val="24"/>
              </w:rPr>
            </w:pPr>
          </w:p>
          <w:p w14:paraId="2C6336FD" w14:textId="77777777" w:rsidR="00B1474E" w:rsidRDefault="00B1474E" w:rsidP="009E7CBE">
            <w:pPr>
              <w:tabs>
                <w:tab w:val="left" w:pos="1350"/>
              </w:tabs>
              <w:jc w:val="both"/>
              <w:rPr>
                <w:rFonts w:ascii="Sylfaen" w:eastAsia="Sylfaen" w:hAnsi="Sylfaen"/>
                <w:b/>
                <w:sz w:val="24"/>
                <w:szCs w:val="24"/>
              </w:rPr>
            </w:pPr>
          </w:p>
          <w:p w14:paraId="75415CA7" w14:textId="77777777" w:rsidR="00B1474E" w:rsidRDefault="00B1474E" w:rsidP="009E7CBE">
            <w:pPr>
              <w:tabs>
                <w:tab w:val="left" w:pos="1350"/>
              </w:tabs>
              <w:jc w:val="both"/>
              <w:rPr>
                <w:rFonts w:ascii="Sylfaen" w:eastAsia="Sylfaen" w:hAnsi="Sylfaen"/>
                <w:b/>
                <w:sz w:val="24"/>
                <w:szCs w:val="24"/>
              </w:rPr>
            </w:pPr>
          </w:p>
          <w:p w14:paraId="678C5D37" w14:textId="77777777" w:rsidR="00B1474E" w:rsidRDefault="00B1474E" w:rsidP="009E7CBE">
            <w:pPr>
              <w:tabs>
                <w:tab w:val="left" w:pos="1350"/>
              </w:tabs>
              <w:jc w:val="both"/>
              <w:rPr>
                <w:rFonts w:ascii="Sylfaen" w:eastAsia="Sylfaen" w:hAnsi="Sylfaen"/>
                <w:b/>
                <w:sz w:val="24"/>
                <w:szCs w:val="24"/>
              </w:rPr>
            </w:pPr>
          </w:p>
          <w:p w14:paraId="0EE0EC36" w14:textId="77777777" w:rsidR="00B1474E" w:rsidRDefault="00B1474E" w:rsidP="009E7CBE">
            <w:pPr>
              <w:tabs>
                <w:tab w:val="left" w:pos="1350"/>
              </w:tabs>
              <w:jc w:val="both"/>
              <w:rPr>
                <w:rFonts w:ascii="Sylfaen" w:eastAsia="Sylfaen" w:hAnsi="Sylfaen"/>
                <w:b/>
                <w:sz w:val="24"/>
                <w:szCs w:val="24"/>
              </w:rPr>
            </w:pPr>
          </w:p>
          <w:p w14:paraId="65D2964D" w14:textId="77777777" w:rsidR="00B1474E" w:rsidRDefault="00B1474E" w:rsidP="009E7CBE">
            <w:pPr>
              <w:tabs>
                <w:tab w:val="left" w:pos="1350"/>
              </w:tabs>
              <w:jc w:val="both"/>
              <w:rPr>
                <w:rFonts w:ascii="Sylfaen" w:eastAsia="Sylfaen" w:hAnsi="Sylfaen"/>
                <w:b/>
                <w:sz w:val="24"/>
                <w:szCs w:val="24"/>
              </w:rPr>
            </w:pPr>
          </w:p>
          <w:p w14:paraId="5ADCFB23" w14:textId="77777777" w:rsidR="00B1474E" w:rsidRDefault="00B1474E" w:rsidP="009E7CBE">
            <w:pPr>
              <w:tabs>
                <w:tab w:val="left" w:pos="1350"/>
              </w:tabs>
              <w:jc w:val="both"/>
              <w:rPr>
                <w:rFonts w:ascii="Sylfaen" w:eastAsia="Sylfaen" w:hAnsi="Sylfaen"/>
                <w:b/>
                <w:sz w:val="24"/>
                <w:szCs w:val="24"/>
              </w:rPr>
            </w:pPr>
          </w:p>
          <w:p w14:paraId="6A9B4E85" w14:textId="77777777" w:rsidR="00B1474E" w:rsidRDefault="00B1474E" w:rsidP="009E7CBE">
            <w:pPr>
              <w:tabs>
                <w:tab w:val="left" w:pos="1350"/>
              </w:tabs>
              <w:jc w:val="both"/>
              <w:rPr>
                <w:rFonts w:ascii="Sylfaen" w:eastAsia="Sylfaen" w:hAnsi="Sylfaen"/>
                <w:b/>
                <w:sz w:val="24"/>
                <w:szCs w:val="24"/>
              </w:rPr>
            </w:pPr>
          </w:p>
          <w:p w14:paraId="6320383B" w14:textId="77777777" w:rsidR="00B1474E" w:rsidRDefault="00B1474E" w:rsidP="009E7CBE">
            <w:pPr>
              <w:tabs>
                <w:tab w:val="left" w:pos="1350"/>
              </w:tabs>
              <w:jc w:val="both"/>
              <w:rPr>
                <w:rFonts w:ascii="Sylfaen" w:eastAsia="Sylfaen" w:hAnsi="Sylfaen"/>
                <w:b/>
                <w:sz w:val="24"/>
                <w:szCs w:val="24"/>
              </w:rPr>
            </w:pPr>
          </w:p>
          <w:p w14:paraId="661A0932" w14:textId="77777777" w:rsidR="00B1474E" w:rsidRDefault="00B1474E" w:rsidP="009E7CBE">
            <w:pPr>
              <w:tabs>
                <w:tab w:val="left" w:pos="1350"/>
              </w:tabs>
              <w:jc w:val="both"/>
              <w:rPr>
                <w:rFonts w:ascii="Sylfaen" w:eastAsia="Sylfaen" w:hAnsi="Sylfaen"/>
                <w:b/>
                <w:sz w:val="24"/>
                <w:szCs w:val="24"/>
              </w:rPr>
            </w:pPr>
          </w:p>
          <w:p w14:paraId="0FDFB43C" w14:textId="77777777" w:rsidR="00B1474E" w:rsidRDefault="00B1474E" w:rsidP="009E7CBE">
            <w:pPr>
              <w:tabs>
                <w:tab w:val="left" w:pos="1350"/>
              </w:tabs>
              <w:jc w:val="both"/>
              <w:rPr>
                <w:rFonts w:ascii="Sylfaen" w:eastAsia="Sylfaen" w:hAnsi="Sylfaen"/>
                <w:b/>
                <w:sz w:val="24"/>
                <w:szCs w:val="24"/>
              </w:rPr>
            </w:pPr>
          </w:p>
          <w:p w14:paraId="141218F2" w14:textId="77777777" w:rsidR="00B1474E" w:rsidRDefault="00B1474E" w:rsidP="009E7CBE">
            <w:pPr>
              <w:tabs>
                <w:tab w:val="left" w:pos="1350"/>
              </w:tabs>
              <w:jc w:val="both"/>
              <w:rPr>
                <w:rFonts w:ascii="Sylfaen" w:eastAsia="Sylfaen" w:hAnsi="Sylfaen"/>
                <w:b/>
                <w:sz w:val="24"/>
                <w:szCs w:val="24"/>
              </w:rPr>
            </w:pPr>
          </w:p>
          <w:p w14:paraId="1553C9C4" w14:textId="77777777" w:rsidR="00B1474E" w:rsidRDefault="00B1474E" w:rsidP="009E7CBE">
            <w:pPr>
              <w:tabs>
                <w:tab w:val="left" w:pos="1350"/>
              </w:tabs>
              <w:jc w:val="both"/>
              <w:rPr>
                <w:rFonts w:ascii="Sylfaen" w:eastAsia="Sylfaen" w:hAnsi="Sylfaen"/>
                <w:b/>
                <w:sz w:val="24"/>
                <w:szCs w:val="24"/>
              </w:rPr>
            </w:pPr>
          </w:p>
          <w:p w14:paraId="4A70337A" w14:textId="77777777" w:rsidR="00B1474E" w:rsidRDefault="00B1474E" w:rsidP="009E7CBE">
            <w:pPr>
              <w:tabs>
                <w:tab w:val="left" w:pos="1350"/>
              </w:tabs>
              <w:jc w:val="both"/>
              <w:rPr>
                <w:rFonts w:ascii="Sylfaen" w:eastAsia="Sylfaen" w:hAnsi="Sylfaen"/>
                <w:b/>
                <w:sz w:val="24"/>
                <w:szCs w:val="24"/>
              </w:rPr>
            </w:pPr>
          </w:p>
          <w:p w14:paraId="4D73AFE7" w14:textId="77777777" w:rsidR="00B1474E" w:rsidRDefault="00B1474E" w:rsidP="009E7CBE">
            <w:pPr>
              <w:tabs>
                <w:tab w:val="left" w:pos="1350"/>
              </w:tabs>
              <w:jc w:val="both"/>
              <w:rPr>
                <w:rFonts w:ascii="Sylfaen" w:eastAsia="Sylfaen" w:hAnsi="Sylfaen"/>
                <w:b/>
                <w:sz w:val="24"/>
                <w:szCs w:val="24"/>
              </w:rPr>
            </w:pPr>
          </w:p>
          <w:p w14:paraId="6A300FED" w14:textId="77777777" w:rsidR="00B1474E" w:rsidRDefault="00B1474E" w:rsidP="009E7CBE">
            <w:pPr>
              <w:tabs>
                <w:tab w:val="left" w:pos="1350"/>
              </w:tabs>
              <w:jc w:val="both"/>
              <w:rPr>
                <w:rFonts w:ascii="Sylfaen" w:eastAsia="Sylfaen" w:hAnsi="Sylfaen"/>
                <w:b/>
                <w:sz w:val="24"/>
                <w:szCs w:val="24"/>
              </w:rPr>
            </w:pPr>
          </w:p>
          <w:p w14:paraId="50DFDD39" w14:textId="77777777" w:rsidR="00B1474E" w:rsidRDefault="00B1474E" w:rsidP="009E7CBE">
            <w:pPr>
              <w:tabs>
                <w:tab w:val="left" w:pos="1350"/>
              </w:tabs>
              <w:jc w:val="both"/>
              <w:rPr>
                <w:rFonts w:ascii="Sylfaen" w:eastAsia="Sylfaen" w:hAnsi="Sylfaen"/>
                <w:b/>
                <w:sz w:val="24"/>
                <w:szCs w:val="24"/>
              </w:rPr>
            </w:pPr>
          </w:p>
          <w:p w14:paraId="3736C3A7" w14:textId="77777777" w:rsidR="00B1474E" w:rsidRDefault="00B1474E" w:rsidP="009E7CBE">
            <w:pPr>
              <w:tabs>
                <w:tab w:val="left" w:pos="1350"/>
              </w:tabs>
              <w:jc w:val="both"/>
              <w:rPr>
                <w:rFonts w:ascii="Sylfaen" w:eastAsia="Sylfaen" w:hAnsi="Sylfaen"/>
                <w:b/>
                <w:sz w:val="24"/>
                <w:szCs w:val="24"/>
              </w:rPr>
            </w:pPr>
          </w:p>
          <w:p w14:paraId="4AFC9F61" w14:textId="77777777" w:rsidR="00B1474E" w:rsidRDefault="00B1474E" w:rsidP="009E7CBE">
            <w:pPr>
              <w:tabs>
                <w:tab w:val="left" w:pos="1350"/>
              </w:tabs>
              <w:jc w:val="both"/>
              <w:rPr>
                <w:rFonts w:ascii="Sylfaen" w:eastAsia="Sylfaen" w:hAnsi="Sylfaen"/>
                <w:b/>
                <w:sz w:val="24"/>
                <w:szCs w:val="24"/>
              </w:rPr>
            </w:pPr>
          </w:p>
          <w:p w14:paraId="587B318A" w14:textId="77777777" w:rsidR="00B1474E" w:rsidRDefault="00B1474E" w:rsidP="009E7CBE">
            <w:pPr>
              <w:tabs>
                <w:tab w:val="left" w:pos="1350"/>
              </w:tabs>
              <w:jc w:val="both"/>
              <w:rPr>
                <w:rFonts w:ascii="Sylfaen" w:eastAsia="Sylfaen" w:hAnsi="Sylfaen"/>
                <w:b/>
                <w:sz w:val="24"/>
                <w:szCs w:val="24"/>
              </w:rPr>
            </w:pPr>
          </w:p>
          <w:p w14:paraId="09286B27" w14:textId="77777777" w:rsidR="00B1474E" w:rsidRDefault="00B1474E" w:rsidP="009E7CBE">
            <w:pPr>
              <w:tabs>
                <w:tab w:val="left" w:pos="1350"/>
              </w:tabs>
              <w:jc w:val="both"/>
              <w:rPr>
                <w:rFonts w:ascii="Sylfaen" w:eastAsia="Sylfaen" w:hAnsi="Sylfaen"/>
                <w:b/>
                <w:sz w:val="24"/>
                <w:szCs w:val="24"/>
              </w:rPr>
            </w:pPr>
          </w:p>
          <w:p w14:paraId="6EA37FD9" w14:textId="77777777" w:rsidR="00B1474E" w:rsidRDefault="00B1474E" w:rsidP="009E7CBE">
            <w:pPr>
              <w:tabs>
                <w:tab w:val="left" w:pos="1350"/>
              </w:tabs>
              <w:jc w:val="both"/>
              <w:rPr>
                <w:rFonts w:ascii="Sylfaen" w:eastAsia="Sylfaen" w:hAnsi="Sylfaen"/>
                <w:b/>
                <w:sz w:val="24"/>
                <w:szCs w:val="24"/>
              </w:rPr>
            </w:pPr>
          </w:p>
          <w:p w14:paraId="116C8904" w14:textId="77777777" w:rsidR="00B1474E" w:rsidRDefault="00B1474E" w:rsidP="009E7CBE">
            <w:pPr>
              <w:tabs>
                <w:tab w:val="left" w:pos="1350"/>
              </w:tabs>
              <w:jc w:val="both"/>
              <w:rPr>
                <w:rFonts w:ascii="Sylfaen" w:eastAsia="Sylfaen" w:hAnsi="Sylfaen"/>
                <w:b/>
                <w:sz w:val="24"/>
                <w:szCs w:val="24"/>
              </w:rPr>
            </w:pPr>
          </w:p>
          <w:p w14:paraId="0BD12890" w14:textId="77777777" w:rsidR="00B1474E" w:rsidRDefault="00B1474E" w:rsidP="009E7CBE">
            <w:pPr>
              <w:tabs>
                <w:tab w:val="left" w:pos="1350"/>
              </w:tabs>
              <w:jc w:val="both"/>
              <w:rPr>
                <w:rFonts w:ascii="Sylfaen" w:eastAsia="Sylfaen" w:hAnsi="Sylfaen"/>
                <w:b/>
                <w:sz w:val="24"/>
                <w:szCs w:val="24"/>
              </w:rPr>
            </w:pPr>
          </w:p>
          <w:p w14:paraId="720DC213" w14:textId="77777777" w:rsidR="00B1474E" w:rsidRDefault="00B1474E" w:rsidP="009E7CBE">
            <w:pPr>
              <w:tabs>
                <w:tab w:val="left" w:pos="1350"/>
              </w:tabs>
              <w:jc w:val="both"/>
              <w:rPr>
                <w:rFonts w:ascii="Sylfaen" w:eastAsia="Sylfaen" w:hAnsi="Sylfaen"/>
                <w:b/>
                <w:sz w:val="24"/>
                <w:szCs w:val="24"/>
              </w:rPr>
            </w:pPr>
          </w:p>
          <w:p w14:paraId="14DB41B9" w14:textId="77777777" w:rsidR="00B1474E" w:rsidRDefault="00B1474E" w:rsidP="009E7CBE">
            <w:pPr>
              <w:tabs>
                <w:tab w:val="left" w:pos="1350"/>
              </w:tabs>
              <w:jc w:val="both"/>
              <w:rPr>
                <w:rFonts w:ascii="Sylfaen" w:eastAsia="Sylfaen" w:hAnsi="Sylfaen"/>
                <w:b/>
                <w:sz w:val="24"/>
                <w:szCs w:val="24"/>
              </w:rPr>
            </w:pPr>
          </w:p>
          <w:p w14:paraId="3A75228F" w14:textId="77777777" w:rsidR="00B1474E" w:rsidRDefault="00B1474E" w:rsidP="009E7CBE">
            <w:pPr>
              <w:tabs>
                <w:tab w:val="left" w:pos="1350"/>
              </w:tabs>
              <w:jc w:val="both"/>
              <w:rPr>
                <w:rFonts w:ascii="Sylfaen" w:eastAsia="Sylfaen" w:hAnsi="Sylfaen"/>
                <w:b/>
                <w:sz w:val="24"/>
                <w:szCs w:val="24"/>
              </w:rPr>
            </w:pPr>
          </w:p>
          <w:p w14:paraId="3ABBA54F" w14:textId="77777777" w:rsidR="00B1474E" w:rsidRDefault="00B1474E" w:rsidP="009E7CBE">
            <w:pPr>
              <w:tabs>
                <w:tab w:val="left" w:pos="1350"/>
              </w:tabs>
              <w:jc w:val="both"/>
              <w:rPr>
                <w:rFonts w:ascii="Sylfaen" w:eastAsia="Sylfaen" w:hAnsi="Sylfaen"/>
                <w:b/>
                <w:sz w:val="24"/>
                <w:szCs w:val="24"/>
              </w:rPr>
            </w:pPr>
          </w:p>
          <w:p w14:paraId="4BC1ADFA" w14:textId="77777777" w:rsidR="00B1474E" w:rsidRDefault="00B1474E" w:rsidP="009E7CBE">
            <w:pPr>
              <w:tabs>
                <w:tab w:val="left" w:pos="1350"/>
              </w:tabs>
              <w:jc w:val="both"/>
              <w:rPr>
                <w:rFonts w:ascii="Sylfaen" w:eastAsia="Sylfaen" w:hAnsi="Sylfaen"/>
                <w:b/>
                <w:sz w:val="24"/>
                <w:szCs w:val="24"/>
              </w:rPr>
            </w:pPr>
          </w:p>
          <w:p w14:paraId="603C2756" w14:textId="77777777" w:rsidR="00B1474E" w:rsidRDefault="00B1474E" w:rsidP="009E7CBE">
            <w:pPr>
              <w:tabs>
                <w:tab w:val="left" w:pos="1350"/>
              </w:tabs>
              <w:jc w:val="both"/>
              <w:rPr>
                <w:rFonts w:ascii="Sylfaen" w:eastAsia="Sylfaen" w:hAnsi="Sylfaen"/>
                <w:b/>
                <w:sz w:val="24"/>
                <w:szCs w:val="24"/>
              </w:rPr>
            </w:pPr>
          </w:p>
          <w:p w14:paraId="7EBDEE12" w14:textId="77777777" w:rsidR="00B1474E" w:rsidRDefault="00B1474E" w:rsidP="009E7CBE">
            <w:pPr>
              <w:tabs>
                <w:tab w:val="left" w:pos="1350"/>
              </w:tabs>
              <w:jc w:val="both"/>
              <w:rPr>
                <w:rFonts w:ascii="Sylfaen" w:eastAsia="Sylfaen" w:hAnsi="Sylfaen"/>
                <w:b/>
                <w:sz w:val="24"/>
                <w:szCs w:val="24"/>
              </w:rPr>
            </w:pPr>
          </w:p>
          <w:p w14:paraId="576334F4" w14:textId="77777777" w:rsidR="00B1474E" w:rsidRDefault="00B1474E" w:rsidP="009E7CBE">
            <w:pPr>
              <w:tabs>
                <w:tab w:val="left" w:pos="1350"/>
              </w:tabs>
              <w:jc w:val="both"/>
              <w:rPr>
                <w:rFonts w:ascii="Sylfaen" w:eastAsia="Sylfaen" w:hAnsi="Sylfaen"/>
                <w:b/>
                <w:sz w:val="24"/>
                <w:szCs w:val="24"/>
              </w:rPr>
            </w:pPr>
          </w:p>
          <w:p w14:paraId="13F35DC5" w14:textId="77777777" w:rsidR="00B1474E" w:rsidRDefault="00B1474E" w:rsidP="009E7CBE">
            <w:pPr>
              <w:tabs>
                <w:tab w:val="left" w:pos="1350"/>
              </w:tabs>
              <w:jc w:val="both"/>
              <w:rPr>
                <w:rFonts w:ascii="Sylfaen" w:eastAsia="Sylfaen" w:hAnsi="Sylfaen"/>
                <w:b/>
                <w:sz w:val="24"/>
                <w:szCs w:val="24"/>
              </w:rPr>
            </w:pPr>
          </w:p>
          <w:p w14:paraId="7A60FBF8" w14:textId="77777777" w:rsidR="00B1474E" w:rsidRDefault="00B1474E" w:rsidP="009E7CBE">
            <w:pPr>
              <w:tabs>
                <w:tab w:val="left" w:pos="1350"/>
              </w:tabs>
              <w:jc w:val="both"/>
              <w:rPr>
                <w:rFonts w:ascii="Sylfaen" w:eastAsia="Sylfaen" w:hAnsi="Sylfaen"/>
                <w:b/>
                <w:sz w:val="24"/>
                <w:szCs w:val="24"/>
              </w:rPr>
            </w:pPr>
          </w:p>
          <w:p w14:paraId="75AF5C24" w14:textId="77777777" w:rsidR="00B1474E" w:rsidRDefault="00B1474E" w:rsidP="009E7CBE">
            <w:pPr>
              <w:tabs>
                <w:tab w:val="left" w:pos="1350"/>
              </w:tabs>
              <w:jc w:val="both"/>
              <w:rPr>
                <w:rFonts w:ascii="Sylfaen" w:eastAsia="Sylfaen" w:hAnsi="Sylfaen"/>
                <w:b/>
                <w:sz w:val="24"/>
                <w:szCs w:val="24"/>
              </w:rPr>
            </w:pPr>
          </w:p>
          <w:p w14:paraId="636EC571" w14:textId="77777777" w:rsidR="00B1474E" w:rsidRDefault="00B1474E" w:rsidP="009E7CBE">
            <w:pPr>
              <w:tabs>
                <w:tab w:val="left" w:pos="1350"/>
              </w:tabs>
              <w:jc w:val="both"/>
              <w:rPr>
                <w:rFonts w:ascii="Sylfaen" w:eastAsia="Sylfaen" w:hAnsi="Sylfaen"/>
                <w:b/>
                <w:sz w:val="24"/>
                <w:szCs w:val="24"/>
              </w:rPr>
            </w:pPr>
          </w:p>
          <w:p w14:paraId="2B995D57" w14:textId="77777777" w:rsidR="00B1474E" w:rsidRDefault="00B1474E" w:rsidP="009E7CBE">
            <w:pPr>
              <w:tabs>
                <w:tab w:val="left" w:pos="1350"/>
              </w:tabs>
              <w:jc w:val="both"/>
              <w:rPr>
                <w:rFonts w:ascii="Sylfaen" w:eastAsia="Sylfaen" w:hAnsi="Sylfaen"/>
                <w:b/>
                <w:sz w:val="24"/>
                <w:szCs w:val="24"/>
              </w:rPr>
            </w:pPr>
          </w:p>
          <w:p w14:paraId="359E8B8D" w14:textId="77777777" w:rsidR="00B1474E" w:rsidRDefault="00B1474E" w:rsidP="009E7CBE">
            <w:pPr>
              <w:tabs>
                <w:tab w:val="left" w:pos="1350"/>
              </w:tabs>
              <w:jc w:val="both"/>
              <w:rPr>
                <w:rFonts w:ascii="Sylfaen" w:eastAsia="Sylfaen" w:hAnsi="Sylfaen"/>
                <w:b/>
                <w:sz w:val="24"/>
                <w:szCs w:val="24"/>
              </w:rPr>
            </w:pPr>
          </w:p>
          <w:p w14:paraId="1E5C7BDD" w14:textId="77777777" w:rsidR="00B1474E" w:rsidRDefault="00B1474E" w:rsidP="009E7CBE">
            <w:pPr>
              <w:tabs>
                <w:tab w:val="left" w:pos="1350"/>
              </w:tabs>
              <w:jc w:val="both"/>
              <w:rPr>
                <w:rFonts w:ascii="Sylfaen" w:eastAsia="Sylfaen" w:hAnsi="Sylfaen"/>
                <w:b/>
                <w:sz w:val="24"/>
                <w:szCs w:val="24"/>
              </w:rPr>
            </w:pPr>
          </w:p>
          <w:p w14:paraId="5D088661" w14:textId="77777777" w:rsidR="00B1474E" w:rsidRDefault="00B1474E" w:rsidP="009E7CBE">
            <w:pPr>
              <w:tabs>
                <w:tab w:val="left" w:pos="1350"/>
              </w:tabs>
              <w:jc w:val="both"/>
              <w:rPr>
                <w:rFonts w:ascii="Sylfaen" w:eastAsia="Sylfaen" w:hAnsi="Sylfaen"/>
                <w:b/>
                <w:sz w:val="24"/>
                <w:szCs w:val="24"/>
              </w:rPr>
            </w:pPr>
          </w:p>
          <w:p w14:paraId="2B1820D0" w14:textId="77777777" w:rsidR="00B1474E" w:rsidRDefault="00B1474E" w:rsidP="009E7CBE">
            <w:pPr>
              <w:tabs>
                <w:tab w:val="left" w:pos="1350"/>
              </w:tabs>
              <w:jc w:val="both"/>
              <w:rPr>
                <w:rFonts w:ascii="Sylfaen" w:eastAsia="Sylfaen" w:hAnsi="Sylfaen"/>
                <w:b/>
                <w:sz w:val="24"/>
                <w:szCs w:val="24"/>
              </w:rPr>
            </w:pPr>
          </w:p>
          <w:p w14:paraId="57AFA2C7" w14:textId="77777777" w:rsidR="00B1474E" w:rsidRDefault="00B1474E" w:rsidP="009E7CBE">
            <w:pPr>
              <w:tabs>
                <w:tab w:val="left" w:pos="1350"/>
              </w:tabs>
              <w:jc w:val="both"/>
              <w:rPr>
                <w:rFonts w:ascii="Sylfaen" w:eastAsia="Sylfaen" w:hAnsi="Sylfaen"/>
                <w:b/>
                <w:sz w:val="24"/>
                <w:szCs w:val="24"/>
              </w:rPr>
            </w:pPr>
          </w:p>
          <w:p w14:paraId="0804969F" w14:textId="77777777" w:rsidR="00B1474E" w:rsidRDefault="00B1474E" w:rsidP="009E7CBE">
            <w:pPr>
              <w:tabs>
                <w:tab w:val="left" w:pos="1350"/>
              </w:tabs>
              <w:jc w:val="both"/>
              <w:rPr>
                <w:rFonts w:ascii="Sylfaen" w:eastAsia="Sylfaen" w:hAnsi="Sylfaen"/>
                <w:b/>
                <w:sz w:val="24"/>
                <w:szCs w:val="24"/>
              </w:rPr>
            </w:pPr>
          </w:p>
          <w:p w14:paraId="3312FB93" w14:textId="77777777" w:rsidR="00B1474E" w:rsidRDefault="00B1474E" w:rsidP="009E7CBE">
            <w:pPr>
              <w:tabs>
                <w:tab w:val="left" w:pos="1350"/>
              </w:tabs>
              <w:jc w:val="both"/>
              <w:rPr>
                <w:rFonts w:ascii="Sylfaen" w:eastAsia="Sylfaen" w:hAnsi="Sylfaen"/>
                <w:b/>
                <w:sz w:val="24"/>
                <w:szCs w:val="24"/>
              </w:rPr>
            </w:pPr>
          </w:p>
          <w:p w14:paraId="7A49F783" w14:textId="77777777" w:rsidR="00B1474E" w:rsidRDefault="00B1474E" w:rsidP="009E7CBE">
            <w:pPr>
              <w:tabs>
                <w:tab w:val="left" w:pos="1350"/>
              </w:tabs>
              <w:jc w:val="both"/>
              <w:rPr>
                <w:rFonts w:ascii="Sylfaen" w:eastAsia="Sylfaen" w:hAnsi="Sylfaen"/>
                <w:b/>
                <w:sz w:val="24"/>
                <w:szCs w:val="24"/>
              </w:rPr>
            </w:pPr>
          </w:p>
          <w:p w14:paraId="02A956E0" w14:textId="77777777" w:rsidR="00B1474E" w:rsidRDefault="00B1474E" w:rsidP="009E7CBE">
            <w:pPr>
              <w:tabs>
                <w:tab w:val="left" w:pos="1350"/>
              </w:tabs>
              <w:jc w:val="both"/>
              <w:rPr>
                <w:rFonts w:ascii="Sylfaen" w:eastAsia="Sylfaen" w:hAnsi="Sylfaen"/>
                <w:b/>
                <w:sz w:val="24"/>
                <w:szCs w:val="24"/>
              </w:rPr>
            </w:pPr>
          </w:p>
          <w:p w14:paraId="357693A3" w14:textId="77777777" w:rsidR="00B1474E" w:rsidRDefault="00B1474E" w:rsidP="009E7CBE">
            <w:pPr>
              <w:tabs>
                <w:tab w:val="left" w:pos="1350"/>
              </w:tabs>
              <w:jc w:val="both"/>
              <w:rPr>
                <w:rFonts w:ascii="Sylfaen" w:eastAsia="Sylfaen" w:hAnsi="Sylfaen"/>
                <w:b/>
                <w:sz w:val="24"/>
                <w:szCs w:val="24"/>
              </w:rPr>
            </w:pPr>
          </w:p>
          <w:p w14:paraId="210A99E7" w14:textId="77777777" w:rsidR="00B1474E" w:rsidRDefault="00B1474E" w:rsidP="009E7CBE">
            <w:pPr>
              <w:tabs>
                <w:tab w:val="left" w:pos="1350"/>
              </w:tabs>
              <w:jc w:val="both"/>
              <w:rPr>
                <w:rFonts w:ascii="Sylfaen" w:eastAsia="Sylfaen" w:hAnsi="Sylfaen"/>
                <w:b/>
                <w:sz w:val="24"/>
                <w:szCs w:val="24"/>
              </w:rPr>
            </w:pPr>
          </w:p>
          <w:p w14:paraId="2EBEFA8D" w14:textId="77777777" w:rsidR="00B1474E" w:rsidRDefault="00B1474E" w:rsidP="009E7CBE">
            <w:pPr>
              <w:tabs>
                <w:tab w:val="left" w:pos="1350"/>
              </w:tabs>
              <w:jc w:val="both"/>
              <w:rPr>
                <w:rFonts w:ascii="Sylfaen" w:eastAsia="Sylfaen" w:hAnsi="Sylfaen"/>
                <w:b/>
                <w:sz w:val="24"/>
                <w:szCs w:val="24"/>
              </w:rPr>
            </w:pPr>
          </w:p>
          <w:p w14:paraId="6F9EBF92" w14:textId="77777777" w:rsidR="00B1474E" w:rsidRDefault="00B1474E" w:rsidP="009E7CBE">
            <w:pPr>
              <w:tabs>
                <w:tab w:val="left" w:pos="1350"/>
              </w:tabs>
              <w:jc w:val="both"/>
              <w:rPr>
                <w:rFonts w:ascii="Sylfaen" w:eastAsia="Sylfaen" w:hAnsi="Sylfaen"/>
                <w:b/>
                <w:sz w:val="24"/>
                <w:szCs w:val="24"/>
              </w:rPr>
            </w:pPr>
          </w:p>
          <w:p w14:paraId="382847C4" w14:textId="77777777" w:rsidR="00B1474E" w:rsidRDefault="00B1474E" w:rsidP="009E7CBE">
            <w:pPr>
              <w:tabs>
                <w:tab w:val="left" w:pos="1350"/>
              </w:tabs>
              <w:jc w:val="both"/>
              <w:rPr>
                <w:rFonts w:ascii="Sylfaen" w:eastAsia="Sylfaen" w:hAnsi="Sylfaen"/>
                <w:b/>
                <w:sz w:val="24"/>
                <w:szCs w:val="24"/>
              </w:rPr>
            </w:pPr>
          </w:p>
          <w:p w14:paraId="7C55EA43" w14:textId="77777777" w:rsidR="00B1474E" w:rsidRDefault="00B1474E" w:rsidP="009E7CBE">
            <w:pPr>
              <w:tabs>
                <w:tab w:val="left" w:pos="1350"/>
              </w:tabs>
              <w:jc w:val="both"/>
              <w:rPr>
                <w:rFonts w:ascii="Sylfaen" w:eastAsia="Sylfaen" w:hAnsi="Sylfaen"/>
                <w:b/>
                <w:sz w:val="24"/>
                <w:szCs w:val="24"/>
              </w:rPr>
            </w:pPr>
          </w:p>
          <w:p w14:paraId="07091829" w14:textId="77777777" w:rsidR="00B1474E" w:rsidRDefault="00B1474E" w:rsidP="009E7CBE">
            <w:pPr>
              <w:tabs>
                <w:tab w:val="left" w:pos="1350"/>
              </w:tabs>
              <w:jc w:val="both"/>
              <w:rPr>
                <w:rFonts w:ascii="Sylfaen" w:eastAsia="Sylfaen" w:hAnsi="Sylfaen"/>
                <w:b/>
                <w:sz w:val="24"/>
                <w:szCs w:val="24"/>
              </w:rPr>
            </w:pPr>
          </w:p>
          <w:p w14:paraId="02F08E47" w14:textId="77777777" w:rsidR="00B1474E" w:rsidRDefault="00B1474E" w:rsidP="009E7CBE">
            <w:pPr>
              <w:tabs>
                <w:tab w:val="left" w:pos="1350"/>
              </w:tabs>
              <w:jc w:val="both"/>
              <w:rPr>
                <w:rFonts w:ascii="Sylfaen" w:eastAsia="Sylfaen" w:hAnsi="Sylfaen"/>
                <w:b/>
                <w:sz w:val="24"/>
                <w:szCs w:val="24"/>
              </w:rPr>
            </w:pPr>
          </w:p>
          <w:p w14:paraId="618EE1CE" w14:textId="77777777" w:rsidR="00B1474E" w:rsidRDefault="00B1474E" w:rsidP="009E7CBE">
            <w:pPr>
              <w:tabs>
                <w:tab w:val="left" w:pos="1350"/>
              </w:tabs>
              <w:jc w:val="both"/>
              <w:rPr>
                <w:rFonts w:ascii="Sylfaen" w:eastAsia="Sylfaen" w:hAnsi="Sylfaen"/>
                <w:b/>
                <w:sz w:val="24"/>
                <w:szCs w:val="24"/>
              </w:rPr>
            </w:pPr>
          </w:p>
          <w:p w14:paraId="41797587" w14:textId="77777777" w:rsidR="00B1474E" w:rsidRDefault="00B1474E" w:rsidP="009E7CBE">
            <w:pPr>
              <w:tabs>
                <w:tab w:val="left" w:pos="1350"/>
              </w:tabs>
              <w:jc w:val="both"/>
              <w:rPr>
                <w:rFonts w:ascii="Sylfaen" w:eastAsia="Sylfaen" w:hAnsi="Sylfaen"/>
                <w:b/>
                <w:sz w:val="24"/>
                <w:szCs w:val="24"/>
              </w:rPr>
            </w:pPr>
          </w:p>
          <w:p w14:paraId="6B9E96C7" w14:textId="77777777" w:rsidR="00B1474E" w:rsidRDefault="00B1474E" w:rsidP="009E7CBE">
            <w:pPr>
              <w:tabs>
                <w:tab w:val="left" w:pos="1350"/>
              </w:tabs>
              <w:jc w:val="both"/>
              <w:rPr>
                <w:rFonts w:ascii="Sylfaen" w:eastAsia="Sylfaen" w:hAnsi="Sylfaen"/>
                <w:b/>
                <w:sz w:val="24"/>
                <w:szCs w:val="24"/>
              </w:rPr>
            </w:pPr>
          </w:p>
          <w:p w14:paraId="3E0B4F39" w14:textId="77777777" w:rsidR="00B1474E" w:rsidRDefault="00B1474E" w:rsidP="009E7CBE">
            <w:pPr>
              <w:tabs>
                <w:tab w:val="left" w:pos="1350"/>
              </w:tabs>
              <w:jc w:val="both"/>
              <w:rPr>
                <w:rFonts w:ascii="Sylfaen" w:eastAsia="Sylfaen" w:hAnsi="Sylfaen"/>
                <w:b/>
                <w:sz w:val="24"/>
                <w:szCs w:val="24"/>
              </w:rPr>
            </w:pPr>
          </w:p>
          <w:p w14:paraId="52EB0C28" w14:textId="77777777" w:rsidR="00B1474E" w:rsidRDefault="00B1474E" w:rsidP="009E7CBE">
            <w:pPr>
              <w:tabs>
                <w:tab w:val="left" w:pos="1350"/>
              </w:tabs>
              <w:jc w:val="both"/>
              <w:rPr>
                <w:rFonts w:ascii="Sylfaen" w:eastAsia="Sylfaen" w:hAnsi="Sylfaen"/>
                <w:b/>
                <w:sz w:val="24"/>
                <w:szCs w:val="24"/>
              </w:rPr>
            </w:pPr>
          </w:p>
          <w:p w14:paraId="1E3E3B31" w14:textId="77777777" w:rsidR="00B1474E" w:rsidRDefault="00B1474E" w:rsidP="009E7CBE">
            <w:pPr>
              <w:tabs>
                <w:tab w:val="left" w:pos="1350"/>
              </w:tabs>
              <w:jc w:val="both"/>
              <w:rPr>
                <w:rFonts w:ascii="Sylfaen" w:eastAsia="Sylfaen" w:hAnsi="Sylfaen"/>
                <w:b/>
                <w:sz w:val="24"/>
                <w:szCs w:val="24"/>
              </w:rPr>
            </w:pPr>
          </w:p>
          <w:p w14:paraId="5471866A" w14:textId="77777777" w:rsidR="00B1474E" w:rsidRDefault="00B1474E" w:rsidP="009E7CBE">
            <w:pPr>
              <w:tabs>
                <w:tab w:val="left" w:pos="1350"/>
              </w:tabs>
              <w:jc w:val="both"/>
              <w:rPr>
                <w:rFonts w:ascii="Sylfaen" w:eastAsia="Sylfaen" w:hAnsi="Sylfaen"/>
                <w:b/>
                <w:sz w:val="24"/>
                <w:szCs w:val="24"/>
              </w:rPr>
            </w:pPr>
          </w:p>
          <w:p w14:paraId="223E7284" w14:textId="77777777" w:rsidR="00B1474E" w:rsidRDefault="00B1474E" w:rsidP="009E7CBE">
            <w:pPr>
              <w:tabs>
                <w:tab w:val="left" w:pos="1350"/>
              </w:tabs>
              <w:jc w:val="both"/>
              <w:rPr>
                <w:rFonts w:ascii="Sylfaen" w:eastAsia="Sylfaen" w:hAnsi="Sylfaen"/>
                <w:b/>
                <w:sz w:val="24"/>
                <w:szCs w:val="24"/>
              </w:rPr>
            </w:pPr>
          </w:p>
          <w:p w14:paraId="50BBFBE8" w14:textId="77777777" w:rsidR="00B1474E" w:rsidRDefault="00B1474E" w:rsidP="009E7CBE">
            <w:pPr>
              <w:tabs>
                <w:tab w:val="left" w:pos="1350"/>
              </w:tabs>
              <w:jc w:val="both"/>
              <w:rPr>
                <w:rFonts w:ascii="Sylfaen" w:eastAsia="Sylfaen" w:hAnsi="Sylfaen"/>
                <w:b/>
                <w:sz w:val="24"/>
                <w:szCs w:val="24"/>
              </w:rPr>
            </w:pPr>
          </w:p>
          <w:p w14:paraId="56BBD7D5" w14:textId="77777777" w:rsidR="00B1474E" w:rsidRDefault="00B1474E" w:rsidP="009E7CBE">
            <w:pPr>
              <w:tabs>
                <w:tab w:val="left" w:pos="1350"/>
              </w:tabs>
              <w:jc w:val="both"/>
              <w:rPr>
                <w:rFonts w:ascii="Sylfaen" w:eastAsia="Sylfaen" w:hAnsi="Sylfaen"/>
                <w:b/>
                <w:sz w:val="24"/>
                <w:szCs w:val="24"/>
              </w:rPr>
            </w:pPr>
          </w:p>
          <w:p w14:paraId="7F53FD70" w14:textId="77777777" w:rsidR="00B1474E" w:rsidRDefault="00B1474E" w:rsidP="009E7CBE">
            <w:pPr>
              <w:tabs>
                <w:tab w:val="left" w:pos="1350"/>
              </w:tabs>
              <w:jc w:val="both"/>
              <w:rPr>
                <w:rFonts w:ascii="Sylfaen" w:eastAsia="Sylfaen" w:hAnsi="Sylfaen"/>
                <w:b/>
                <w:sz w:val="24"/>
                <w:szCs w:val="24"/>
              </w:rPr>
            </w:pPr>
          </w:p>
          <w:p w14:paraId="542EA394" w14:textId="77777777" w:rsidR="00B1474E" w:rsidRDefault="00B1474E" w:rsidP="009E7CBE">
            <w:pPr>
              <w:tabs>
                <w:tab w:val="left" w:pos="1350"/>
              </w:tabs>
              <w:jc w:val="both"/>
              <w:rPr>
                <w:rFonts w:ascii="Sylfaen" w:eastAsia="Sylfaen" w:hAnsi="Sylfaen"/>
                <w:b/>
                <w:sz w:val="24"/>
                <w:szCs w:val="24"/>
              </w:rPr>
            </w:pPr>
          </w:p>
          <w:p w14:paraId="1C464234" w14:textId="77777777" w:rsidR="00B1474E" w:rsidRDefault="00B1474E" w:rsidP="009E7CBE">
            <w:pPr>
              <w:tabs>
                <w:tab w:val="left" w:pos="1350"/>
              </w:tabs>
              <w:jc w:val="both"/>
              <w:rPr>
                <w:rFonts w:ascii="Sylfaen" w:eastAsia="Sylfaen" w:hAnsi="Sylfaen"/>
                <w:b/>
                <w:sz w:val="24"/>
                <w:szCs w:val="24"/>
              </w:rPr>
            </w:pPr>
          </w:p>
          <w:p w14:paraId="4E668BC6" w14:textId="77777777" w:rsidR="00B1474E" w:rsidRDefault="00B1474E" w:rsidP="009E7CBE">
            <w:pPr>
              <w:tabs>
                <w:tab w:val="left" w:pos="1350"/>
              </w:tabs>
              <w:jc w:val="both"/>
              <w:rPr>
                <w:rFonts w:ascii="Sylfaen" w:eastAsia="Sylfaen" w:hAnsi="Sylfaen"/>
                <w:b/>
                <w:sz w:val="24"/>
                <w:szCs w:val="24"/>
              </w:rPr>
            </w:pPr>
          </w:p>
          <w:p w14:paraId="4F0CFE53" w14:textId="77777777" w:rsidR="00B1474E" w:rsidRDefault="00B1474E" w:rsidP="009E7CBE">
            <w:pPr>
              <w:tabs>
                <w:tab w:val="left" w:pos="1350"/>
              </w:tabs>
              <w:jc w:val="both"/>
              <w:rPr>
                <w:rFonts w:ascii="Sylfaen" w:eastAsia="Sylfaen" w:hAnsi="Sylfaen"/>
                <w:b/>
                <w:sz w:val="24"/>
                <w:szCs w:val="24"/>
              </w:rPr>
            </w:pPr>
          </w:p>
          <w:p w14:paraId="4085965C" w14:textId="77777777" w:rsidR="00B1474E" w:rsidRDefault="00B1474E" w:rsidP="009E7CBE">
            <w:pPr>
              <w:tabs>
                <w:tab w:val="left" w:pos="1350"/>
              </w:tabs>
              <w:jc w:val="both"/>
              <w:rPr>
                <w:rFonts w:ascii="Sylfaen" w:eastAsia="Sylfaen" w:hAnsi="Sylfaen"/>
                <w:b/>
                <w:sz w:val="24"/>
                <w:szCs w:val="24"/>
              </w:rPr>
            </w:pPr>
          </w:p>
          <w:p w14:paraId="5FE629F3" w14:textId="77777777" w:rsidR="00B1474E" w:rsidRDefault="00B1474E" w:rsidP="009E7CBE">
            <w:pPr>
              <w:tabs>
                <w:tab w:val="left" w:pos="1350"/>
              </w:tabs>
              <w:jc w:val="both"/>
              <w:rPr>
                <w:rFonts w:ascii="Sylfaen" w:eastAsia="Sylfaen" w:hAnsi="Sylfaen"/>
                <w:b/>
                <w:sz w:val="24"/>
                <w:szCs w:val="24"/>
              </w:rPr>
            </w:pPr>
          </w:p>
          <w:p w14:paraId="1BE44A03" w14:textId="77777777" w:rsidR="00B1474E" w:rsidRDefault="00B1474E" w:rsidP="009E7CBE">
            <w:pPr>
              <w:tabs>
                <w:tab w:val="left" w:pos="1350"/>
              </w:tabs>
              <w:jc w:val="both"/>
              <w:rPr>
                <w:rFonts w:ascii="Sylfaen" w:eastAsia="Sylfaen" w:hAnsi="Sylfaen"/>
                <w:b/>
                <w:sz w:val="24"/>
                <w:szCs w:val="24"/>
              </w:rPr>
            </w:pPr>
          </w:p>
          <w:p w14:paraId="1FF81CCC" w14:textId="77777777" w:rsidR="00B1474E" w:rsidRDefault="00B1474E" w:rsidP="009E7CBE">
            <w:pPr>
              <w:tabs>
                <w:tab w:val="left" w:pos="1350"/>
              </w:tabs>
              <w:jc w:val="both"/>
              <w:rPr>
                <w:rFonts w:ascii="Sylfaen" w:eastAsia="Sylfaen" w:hAnsi="Sylfaen"/>
                <w:b/>
                <w:sz w:val="24"/>
                <w:szCs w:val="24"/>
              </w:rPr>
            </w:pPr>
          </w:p>
          <w:p w14:paraId="0C75916F" w14:textId="77777777" w:rsidR="00B1474E" w:rsidRDefault="00B1474E" w:rsidP="009E7CBE">
            <w:pPr>
              <w:tabs>
                <w:tab w:val="left" w:pos="1350"/>
              </w:tabs>
              <w:jc w:val="both"/>
              <w:rPr>
                <w:rFonts w:ascii="Sylfaen" w:eastAsia="Sylfaen" w:hAnsi="Sylfaen"/>
                <w:b/>
                <w:sz w:val="24"/>
                <w:szCs w:val="24"/>
              </w:rPr>
            </w:pPr>
          </w:p>
          <w:p w14:paraId="15590234" w14:textId="77777777" w:rsidR="00B1474E" w:rsidRDefault="00B1474E" w:rsidP="009E7CBE">
            <w:pPr>
              <w:tabs>
                <w:tab w:val="left" w:pos="1350"/>
              </w:tabs>
              <w:jc w:val="both"/>
              <w:rPr>
                <w:rFonts w:ascii="Sylfaen" w:eastAsia="Sylfaen" w:hAnsi="Sylfaen"/>
                <w:b/>
                <w:sz w:val="24"/>
                <w:szCs w:val="24"/>
              </w:rPr>
            </w:pPr>
          </w:p>
          <w:p w14:paraId="12B6452F" w14:textId="77777777" w:rsidR="00B1474E" w:rsidRDefault="00B1474E" w:rsidP="009E7CBE">
            <w:pPr>
              <w:tabs>
                <w:tab w:val="left" w:pos="1350"/>
              </w:tabs>
              <w:jc w:val="both"/>
              <w:rPr>
                <w:rFonts w:ascii="Sylfaen" w:eastAsia="Sylfaen" w:hAnsi="Sylfaen"/>
                <w:b/>
                <w:sz w:val="24"/>
                <w:szCs w:val="24"/>
              </w:rPr>
            </w:pPr>
          </w:p>
          <w:p w14:paraId="7588C9B4" w14:textId="77777777" w:rsidR="00B1474E" w:rsidRDefault="00B1474E" w:rsidP="009E7CBE">
            <w:pPr>
              <w:tabs>
                <w:tab w:val="left" w:pos="1350"/>
              </w:tabs>
              <w:jc w:val="both"/>
              <w:rPr>
                <w:rFonts w:ascii="Sylfaen" w:eastAsia="Sylfaen" w:hAnsi="Sylfaen"/>
                <w:b/>
                <w:sz w:val="24"/>
                <w:szCs w:val="24"/>
              </w:rPr>
            </w:pPr>
          </w:p>
          <w:p w14:paraId="1BAEEFFC" w14:textId="77777777" w:rsidR="00B1474E" w:rsidRDefault="00B1474E" w:rsidP="009E7CBE">
            <w:pPr>
              <w:tabs>
                <w:tab w:val="left" w:pos="1350"/>
              </w:tabs>
              <w:jc w:val="both"/>
              <w:rPr>
                <w:rFonts w:ascii="Sylfaen" w:eastAsia="Sylfaen" w:hAnsi="Sylfaen"/>
                <w:b/>
                <w:sz w:val="24"/>
                <w:szCs w:val="24"/>
              </w:rPr>
            </w:pPr>
          </w:p>
          <w:p w14:paraId="2139581D" w14:textId="77777777" w:rsidR="00B1474E" w:rsidRDefault="00B1474E" w:rsidP="009E7CBE">
            <w:pPr>
              <w:tabs>
                <w:tab w:val="left" w:pos="1350"/>
              </w:tabs>
              <w:jc w:val="both"/>
              <w:rPr>
                <w:rFonts w:ascii="Sylfaen" w:eastAsia="Sylfaen" w:hAnsi="Sylfaen"/>
                <w:b/>
                <w:sz w:val="24"/>
                <w:szCs w:val="24"/>
              </w:rPr>
            </w:pPr>
          </w:p>
          <w:p w14:paraId="2FF6018A" w14:textId="77777777" w:rsidR="00B1474E" w:rsidRDefault="00B1474E" w:rsidP="009E7CBE">
            <w:pPr>
              <w:tabs>
                <w:tab w:val="left" w:pos="1350"/>
              </w:tabs>
              <w:jc w:val="both"/>
              <w:rPr>
                <w:rFonts w:ascii="Sylfaen" w:eastAsia="Sylfaen" w:hAnsi="Sylfaen"/>
                <w:b/>
                <w:sz w:val="24"/>
                <w:szCs w:val="24"/>
              </w:rPr>
            </w:pPr>
          </w:p>
          <w:p w14:paraId="0BA5DD08" w14:textId="77777777" w:rsidR="00B1474E" w:rsidRDefault="00B1474E" w:rsidP="009E7CBE">
            <w:pPr>
              <w:tabs>
                <w:tab w:val="left" w:pos="1350"/>
              </w:tabs>
              <w:jc w:val="both"/>
              <w:rPr>
                <w:rFonts w:ascii="Sylfaen" w:eastAsia="Sylfaen" w:hAnsi="Sylfaen"/>
                <w:b/>
                <w:sz w:val="24"/>
                <w:szCs w:val="24"/>
              </w:rPr>
            </w:pPr>
          </w:p>
          <w:p w14:paraId="751D43D6" w14:textId="77777777" w:rsidR="00B1474E" w:rsidRDefault="00B1474E" w:rsidP="009E7CBE">
            <w:pPr>
              <w:tabs>
                <w:tab w:val="left" w:pos="1350"/>
              </w:tabs>
              <w:jc w:val="both"/>
              <w:rPr>
                <w:rFonts w:ascii="Sylfaen" w:eastAsia="Sylfaen" w:hAnsi="Sylfaen"/>
                <w:b/>
                <w:sz w:val="24"/>
                <w:szCs w:val="24"/>
              </w:rPr>
            </w:pPr>
          </w:p>
          <w:p w14:paraId="7EC050F7" w14:textId="77777777" w:rsidR="00B1474E" w:rsidRDefault="00B1474E" w:rsidP="009E7CBE">
            <w:pPr>
              <w:tabs>
                <w:tab w:val="left" w:pos="1350"/>
              </w:tabs>
              <w:jc w:val="both"/>
              <w:rPr>
                <w:rFonts w:ascii="Sylfaen" w:eastAsia="Sylfaen" w:hAnsi="Sylfaen"/>
                <w:b/>
                <w:sz w:val="24"/>
                <w:szCs w:val="24"/>
              </w:rPr>
            </w:pPr>
          </w:p>
          <w:p w14:paraId="32EF070C" w14:textId="77777777" w:rsidR="00B1474E" w:rsidRDefault="00B1474E" w:rsidP="009E7CBE">
            <w:pPr>
              <w:tabs>
                <w:tab w:val="left" w:pos="1350"/>
              </w:tabs>
              <w:jc w:val="both"/>
              <w:rPr>
                <w:rFonts w:ascii="Sylfaen" w:eastAsia="Sylfaen" w:hAnsi="Sylfaen"/>
                <w:b/>
                <w:sz w:val="24"/>
                <w:szCs w:val="24"/>
              </w:rPr>
            </w:pPr>
          </w:p>
          <w:p w14:paraId="16EE1FD1" w14:textId="77777777" w:rsidR="00B1474E" w:rsidRDefault="00B1474E" w:rsidP="009E7CBE">
            <w:pPr>
              <w:tabs>
                <w:tab w:val="left" w:pos="1350"/>
              </w:tabs>
              <w:jc w:val="both"/>
              <w:rPr>
                <w:rFonts w:ascii="Sylfaen" w:eastAsia="Sylfaen" w:hAnsi="Sylfaen"/>
                <w:b/>
                <w:sz w:val="24"/>
                <w:szCs w:val="24"/>
              </w:rPr>
            </w:pPr>
          </w:p>
          <w:p w14:paraId="48476134" w14:textId="77777777" w:rsidR="00B1474E" w:rsidRDefault="00B1474E" w:rsidP="009E7CBE">
            <w:pPr>
              <w:tabs>
                <w:tab w:val="left" w:pos="1350"/>
              </w:tabs>
              <w:jc w:val="both"/>
              <w:rPr>
                <w:rFonts w:ascii="Sylfaen" w:eastAsia="Sylfaen" w:hAnsi="Sylfaen"/>
                <w:b/>
                <w:sz w:val="24"/>
                <w:szCs w:val="24"/>
              </w:rPr>
            </w:pPr>
          </w:p>
          <w:p w14:paraId="7568DE48" w14:textId="77777777" w:rsidR="00B1474E" w:rsidRDefault="00B1474E" w:rsidP="009E7CBE">
            <w:pPr>
              <w:tabs>
                <w:tab w:val="left" w:pos="1350"/>
              </w:tabs>
              <w:jc w:val="both"/>
              <w:rPr>
                <w:rFonts w:ascii="Sylfaen" w:eastAsia="Sylfaen" w:hAnsi="Sylfaen"/>
                <w:b/>
                <w:sz w:val="24"/>
                <w:szCs w:val="24"/>
              </w:rPr>
            </w:pPr>
          </w:p>
          <w:p w14:paraId="53245A8E" w14:textId="77777777" w:rsidR="00B1474E" w:rsidRDefault="00B1474E" w:rsidP="009E7CBE">
            <w:pPr>
              <w:tabs>
                <w:tab w:val="left" w:pos="1350"/>
              </w:tabs>
              <w:jc w:val="both"/>
              <w:rPr>
                <w:rFonts w:ascii="Sylfaen" w:eastAsia="Sylfaen" w:hAnsi="Sylfaen"/>
                <w:b/>
                <w:sz w:val="24"/>
                <w:szCs w:val="24"/>
              </w:rPr>
            </w:pPr>
          </w:p>
          <w:p w14:paraId="34B2D0BB" w14:textId="77777777" w:rsidR="00B1474E" w:rsidRDefault="00B1474E" w:rsidP="009E7CBE">
            <w:pPr>
              <w:tabs>
                <w:tab w:val="left" w:pos="1350"/>
              </w:tabs>
              <w:jc w:val="both"/>
              <w:rPr>
                <w:rFonts w:ascii="Sylfaen" w:eastAsia="Sylfaen" w:hAnsi="Sylfaen"/>
                <w:b/>
                <w:sz w:val="24"/>
                <w:szCs w:val="24"/>
              </w:rPr>
            </w:pPr>
          </w:p>
          <w:p w14:paraId="4AFE52ED" w14:textId="77777777" w:rsidR="00B1474E" w:rsidRDefault="00B1474E" w:rsidP="009E7CBE">
            <w:pPr>
              <w:tabs>
                <w:tab w:val="left" w:pos="1350"/>
              </w:tabs>
              <w:jc w:val="both"/>
              <w:rPr>
                <w:rFonts w:ascii="Sylfaen" w:eastAsia="Sylfaen" w:hAnsi="Sylfaen"/>
                <w:b/>
                <w:sz w:val="24"/>
                <w:szCs w:val="24"/>
              </w:rPr>
            </w:pPr>
          </w:p>
          <w:p w14:paraId="19C02265" w14:textId="77777777" w:rsidR="00B1474E" w:rsidRDefault="00B1474E" w:rsidP="009E7CBE">
            <w:pPr>
              <w:tabs>
                <w:tab w:val="left" w:pos="1350"/>
              </w:tabs>
              <w:jc w:val="both"/>
              <w:rPr>
                <w:rFonts w:ascii="Sylfaen" w:eastAsia="Sylfaen" w:hAnsi="Sylfaen"/>
                <w:b/>
                <w:sz w:val="24"/>
                <w:szCs w:val="24"/>
              </w:rPr>
            </w:pPr>
          </w:p>
          <w:p w14:paraId="7AF43D6D" w14:textId="77777777" w:rsidR="00B1474E" w:rsidRDefault="00B1474E" w:rsidP="009E7CBE">
            <w:pPr>
              <w:tabs>
                <w:tab w:val="left" w:pos="1350"/>
              </w:tabs>
              <w:jc w:val="both"/>
              <w:rPr>
                <w:rFonts w:ascii="Sylfaen" w:eastAsia="Sylfaen" w:hAnsi="Sylfaen"/>
                <w:b/>
                <w:sz w:val="24"/>
                <w:szCs w:val="24"/>
              </w:rPr>
            </w:pPr>
          </w:p>
          <w:p w14:paraId="06E57C68" w14:textId="77777777" w:rsidR="00B1474E" w:rsidRDefault="00B1474E" w:rsidP="009E7CBE">
            <w:pPr>
              <w:tabs>
                <w:tab w:val="left" w:pos="1350"/>
              </w:tabs>
              <w:jc w:val="both"/>
              <w:rPr>
                <w:rFonts w:ascii="Sylfaen" w:eastAsia="Sylfaen" w:hAnsi="Sylfaen"/>
                <w:b/>
                <w:sz w:val="24"/>
                <w:szCs w:val="24"/>
              </w:rPr>
            </w:pPr>
          </w:p>
          <w:p w14:paraId="2CE2545C" w14:textId="77777777" w:rsidR="00B1474E" w:rsidRDefault="00B1474E" w:rsidP="009E7CBE">
            <w:pPr>
              <w:tabs>
                <w:tab w:val="left" w:pos="1350"/>
              </w:tabs>
              <w:jc w:val="both"/>
              <w:rPr>
                <w:rFonts w:ascii="Sylfaen" w:eastAsia="Sylfaen" w:hAnsi="Sylfaen"/>
                <w:b/>
                <w:sz w:val="24"/>
                <w:szCs w:val="24"/>
              </w:rPr>
            </w:pPr>
          </w:p>
          <w:p w14:paraId="01CB1834" w14:textId="77777777" w:rsidR="00B1474E" w:rsidRDefault="00B1474E" w:rsidP="009E7CBE">
            <w:pPr>
              <w:tabs>
                <w:tab w:val="left" w:pos="1350"/>
              </w:tabs>
              <w:jc w:val="both"/>
              <w:rPr>
                <w:rFonts w:ascii="Sylfaen" w:eastAsia="Sylfaen" w:hAnsi="Sylfaen"/>
                <w:b/>
                <w:sz w:val="24"/>
                <w:szCs w:val="24"/>
              </w:rPr>
            </w:pPr>
          </w:p>
          <w:p w14:paraId="676C4101" w14:textId="77777777" w:rsidR="00B1474E" w:rsidRDefault="00B1474E" w:rsidP="009E7CBE">
            <w:pPr>
              <w:tabs>
                <w:tab w:val="left" w:pos="1350"/>
              </w:tabs>
              <w:jc w:val="both"/>
              <w:rPr>
                <w:rFonts w:ascii="Sylfaen" w:eastAsia="Sylfaen" w:hAnsi="Sylfaen"/>
                <w:b/>
                <w:sz w:val="24"/>
                <w:szCs w:val="24"/>
              </w:rPr>
            </w:pPr>
          </w:p>
          <w:p w14:paraId="3F06B375" w14:textId="77777777" w:rsidR="00B1474E" w:rsidRDefault="00B1474E" w:rsidP="009E7CBE">
            <w:pPr>
              <w:tabs>
                <w:tab w:val="left" w:pos="1350"/>
              </w:tabs>
              <w:jc w:val="both"/>
              <w:rPr>
                <w:rFonts w:ascii="Sylfaen" w:eastAsia="Sylfaen" w:hAnsi="Sylfaen"/>
                <w:b/>
                <w:sz w:val="24"/>
                <w:szCs w:val="24"/>
              </w:rPr>
            </w:pPr>
          </w:p>
          <w:p w14:paraId="7F1F7627" w14:textId="77777777" w:rsidR="00B1474E" w:rsidRDefault="00B1474E" w:rsidP="009E7CBE">
            <w:pPr>
              <w:tabs>
                <w:tab w:val="left" w:pos="1350"/>
              </w:tabs>
              <w:jc w:val="both"/>
              <w:rPr>
                <w:rFonts w:ascii="Sylfaen" w:eastAsia="Sylfaen" w:hAnsi="Sylfaen"/>
                <w:b/>
                <w:sz w:val="24"/>
                <w:szCs w:val="24"/>
              </w:rPr>
            </w:pPr>
          </w:p>
          <w:p w14:paraId="7504B086" w14:textId="77777777" w:rsidR="00B1474E" w:rsidRDefault="00B1474E" w:rsidP="009E7CBE">
            <w:pPr>
              <w:tabs>
                <w:tab w:val="left" w:pos="1350"/>
              </w:tabs>
              <w:jc w:val="both"/>
              <w:rPr>
                <w:rFonts w:ascii="Sylfaen" w:eastAsia="Sylfaen" w:hAnsi="Sylfaen"/>
                <w:b/>
                <w:sz w:val="24"/>
                <w:szCs w:val="24"/>
              </w:rPr>
            </w:pPr>
          </w:p>
          <w:p w14:paraId="4FF4F658" w14:textId="77777777" w:rsidR="00B1474E" w:rsidRDefault="00B1474E" w:rsidP="009E7CBE">
            <w:pPr>
              <w:tabs>
                <w:tab w:val="left" w:pos="1350"/>
              </w:tabs>
              <w:jc w:val="both"/>
              <w:rPr>
                <w:rFonts w:ascii="Sylfaen" w:eastAsia="Sylfaen" w:hAnsi="Sylfaen"/>
                <w:b/>
                <w:sz w:val="24"/>
                <w:szCs w:val="24"/>
              </w:rPr>
            </w:pPr>
          </w:p>
          <w:p w14:paraId="039B7CF1" w14:textId="77777777" w:rsidR="00B1474E" w:rsidRDefault="00B1474E" w:rsidP="009E7CBE">
            <w:pPr>
              <w:tabs>
                <w:tab w:val="left" w:pos="1350"/>
              </w:tabs>
              <w:jc w:val="both"/>
              <w:rPr>
                <w:rFonts w:ascii="Sylfaen" w:eastAsia="Sylfaen" w:hAnsi="Sylfaen"/>
                <w:b/>
                <w:sz w:val="24"/>
                <w:szCs w:val="24"/>
              </w:rPr>
            </w:pPr>
          </w:p>
          <w:p w14:paraId="7F14DD66" w14:textId="77777777" w:rsidR="00B1474E" w:rsidRDefault="00B1474E" w:rsidP="009E7CBE">
            <w:pPr>
              <w:tabs>
                <w:tab w:val="left" w:pos="1350"/>
              </w:tabs>
              <w:jc w:val="both"/>
              <w:rPr>
                <w:rFonts w:ascii="Sylfaen" w:eastAsia="Sylfaen" w:hAnsi="Sylfaen"/>
                <w:b/>
                <w:sz w:val="24"/>
                <w:szCs w:val="24"/>
              </w:rPr>
            </w:pPr>
          </w:p>
          <w:p w14:paraId="5E7E8691" w14:textId="77777777" w:rsidR="00B1474E" w:rsidRDefault="00B1474E" w:rsidP="009E7CBE">
            <w:pPr>
              <w:tabs>
                <w:tab w:val="left" w:pos="1350"/>
              </w:tabs>
              <w:jc w:val="both"/>
              <w:rPr>
                <w:rFonts w:ascii="Sylfaen" w:eastAsia="Sylfaen" w:hAnsi="Sylfaen"/>
                <w:b/>
                <w:sz w:val="24"/>
                <w:szCs w:val="24"/>
              </w:rPr>
            </w:pPr>
          </w:p>
          <w:p w14:paraId="36FD53E6" w14:textId="77777777" w:rsidR="00B1474E" w:rsidRDefault="00B1474E" w:rsidP="009E7CBE">
            <w:pPr>
              <w:tabs>
                <w:tab w:val="left" w:pos="1350"/>
              </w:tabs>
              <w:jc w:val="both"/>
              <w:rPr>
                <w:rFonts w:ascii="Sylfaen" w:eastAsia="Sylfaen" w:hAnsi="Sylfaen"/>
                <w:b/>
                <w:sz w:val="24"/>
                <w:szCs w:val="24"/>
              </w:rPr>
            </w:pPr>
          </w:p>
          <w:p w14:paraId="2F88759F" w14:textId="77777777" w:rsidR="00B1474E" w:rsidRDefault="00B1474E" w:rsidP="009E7CBE">
            <w:pPr>
              <w:tabs>
                <w:tab w:val="left" w:pos="1350"/>
              </w:tabs>
              <w:jc w:val="both"/>
              <w:rPr>
                <w:rFonts w:ascii="Sylfaen" w:eastAsia="Sylfaen" w:hAnsi="Sylfaen"/>
                <w:b/>
                <w:sz w:val="24"/>
                <w:szCs w:val="24"/>
              </w:rPr>
            </w:pPr>
          </w:p>
          <w:p w14:paraId="21153127" w14:textId="77777777" w:rsidR="00B1474E" w:rsidRDefault="00B1474E" w:rsidP="009E7CBE">
            <w:pPr>
              <w:tabs>
                <w:tab w:val="left" w:pos="1350"/>
              </w:tabs>
              <w:jc w:val="both"/>
              <w:rPr>
                <w:rFonts w:ascii="Sylfaen" w:eastAsia="Sylfaen" w:hAnsi="Sylfaen"/>
                <w:b/>
                <w:sz w:val="24"/>
                <w:szCs w:val="24"/>
              </w:rPr>
            </w:pPr>
          </w:p>
          <w:p w14:paraId="450B5738" w14:textId="77777777" w:rsidR="00B1474E" w:rsidRDefault="00B1474E" w:rsidP="009E7CBE">
            <w:pPr>
              <w:tabs>
                <w:tab w:val="left" w:pos="1350"/>
              </w:tabs>
              <w:jc w:val="both"/>
              <w:rPr>
                <w:rFonts w:ascii="Sylfaen" w:eastAsia="Sylfaen" w:hAnsi="Sylfaen"/>
                <w:b/>
                <w:sz w:val="24"/>
                <w:szCs w:val="24"/>
              </w:rPr>
            </w:pPr>
          </w:p>
          <w:p w14:paraId="5F1DE612" w14:textId="77777777" w:rsidR="00B1474E" w:rsidRDefault="00B1474E" w:rsidP="009E7CBE">
            <w:pPr>
              <w:tabs>
                <w:tab w:val="left" w:pos="1350"/>
              </w:tabs>
              <w:jc w:val="both"/>
              <w:rPr>
                <w:rFonts w:ascii="Sylfaen" w:eastAsia="Sylfaen" w:hAnsi="Sylfaen"/>
                <w:b/>
                <w:sz w:val="24"/>
                <w:szCs w:val="24"/>
              </w:rPr>
            </w:pPr>
          </w:p>
          <w:p w14:paraId="19101B81" w14:textId="77777777" w:rsidR="00B1474E" w:rsidRDefault="00B1474E" w:rsidP="009E7CBE">
            <w:pPr>
              <w:tabs>
                <w:tab w:val="left" w:pos="1350"/>
              </w:tabs>
              <w:jc w:val="both"/>
              <w:rPr>
                <w:rFonts w:ascii="Sylfaen" w:eastAsia="Sylfaen" w:hAnsi="Sylfaen"/>
                <w:b/>
                <w:sz w:val="24"/>
                <w:szCs w:val="24"/>
              </w:rPr>
            </w:pPr>
          </w:p>
          <w:p w14:paraId="19FBEAF9" w14:textId="77777777" w:rsidR="00B1474E" w:rsidRDefault="00B1474E" w:rsidP="009E7CBE">
            <w:pPr>
              <w:tabs>
                <w:tab w:val="left" w:pos="1350"/>
              </w:tabs>
              <w:jc w:val="both"/>
              <w:rPr>
                <w:rFonts w:ascii="Sylfaen" w:eastAsia="Sylfaen" w:hAnsi="Sylfaen"/>
                <w:b/>
                <w:sz w:val="24"/>
                <w:szCs w:val="24"/>
              </w:rPr>
            </w:pPr>
          </w:p>
          <w:p w14:paraId="70721464" w14:textId="77777777" w:rsidR="00B1474E" w:rsidRDefault="00B1474E" w:rsidP="009E7CBE">
            <w:pPr>
              <w:tabs>
                <w:tab w:val="left" w:pos="1350"/>
              </w:tabs>
              <w:jc w:val="both"/>
              <w:rPr>
                <w:rFonts w:ascii="Sylfaen" w:eastAsia="Sylfaen" w:hAnsi="Sylfaen"/>
                <w:b/>
                <w:sz w:val="24"/>
                <w:szCs w:val="24"/>
              </w:rPr>
            </w:pPr>
          </w:p>
          <w:p w14:paraId="63853A89" w14:textId="77777777" w:rsidR="00B1474E" w:rsidRDefault="00B1474E" w:rsidP="009E7CBE">
            <w:pPr>
              <w:tabs>
                <w:tab w:val="left" w:pos="1350"/>
              </w:tabs>
              <w:jc w:val="both"/>
              <w:rPr>
                <w:rFonts w:ascii="Sylfaen" w:eastAsia="Sylfaen" w:hAnsi="Sylfaen"/>
                <w:b/>
                <w:sz w:val="24"/>
                <w:szCs w:val="24"/>
              </w:rPr>
            </w:pPr>
          </w:p>
          <w:p w14:paraId="09237D81" w14:textId="77777777" w:rsidR="00B1474E" w:rsidRDefault="00B1474E" w:rsidP="009E7CBE">
            <w:pPr>
              <w:tabs>
                <w:tab w:val="left" w:pos="1350"/>
              </w:tabs>
              <w:jc w:val="both"/>
              <w:rPr>
                <w:rFonts w:ascii="Sylfaen" w:eastAsia="Sylfaen" w:hAnsi="Sylfaen"/>
                <w:b/>
                <w:sz w:val="24"/>
                <w:szCs w:val="24"/>
              </w:rPr>
            </w:pPr>
          </w:p>
          <w:p w14:paraId="31926846" w14:textId="77777777" w:rsidR="00B1474E" w:rsidRDefault="00B1474E" w:rsidP="009E7CBE">
            <w:pPr>
              <w:tabs>
                <w:tab w:val="left" w:pos="1350"/>
              </w:tabs>
              <w:jc w:val="both"/>
              <w:rPr>
                <w:rFonts w:ascii="Sylfaen" w:eastAsia="Sylfaen" w:hAnsi="Sylfaen"/>
                <w:b/>
                <w:sz w:val="24"/>
                <w:szCs w:val="24"/>
              </w:rPr>
            </w:pPr>
          </w:p>
          <w:p w14:paraId="58B717ED" w14:textId="77777777" w:rsidR="00B1474E" w:rsidRDefault="00B1474E" w:rsidP="009E7CBE">
            <w:pPr>
              <w:tabs>
                <w:tab w:val="left" w:pos="1350"/>
              </w:tabs>
              <w:jc w:val="both"/>
              <w:rPr>
                <w:rFonts w:ascii="Sylfaen" w:eastAsia="Sylfaen" w:hAnsi="Sylfaen"/>
                <w:b/>
                <w:sz w:val="24"/>
                <w:szCs w:val="24"/>
              </w:rPr>
            </w:pPr>
          </w:p>
          <w:p w14:paraId="031DB86B" w14:textId="77777777" w:rsidR="00B1474E" w:rsidRDefault="00B1474E" w:rsidP="009E7CBE">
            <w:pPr>
              <w:tabs>
                <w:tab w:val="left" w:pos="1350"/>
              </w:tabs>
              <w:jc w:val="both"/>
              <w:rPr>
                <w:rFonts w:ascii="Sylfaen" w:eastAsia="Sylfaen" w:hAnsi="Sylfaen"/>
                <w:b/>
                <w:sz w:val="24"/>
                <w:szCs w:val="24"/>
              </w:rPr>
            </w:pPr>
          </w:p>
          <w:p w14:paraId="263881C4" w14:textId="77777777" w:rsidR="00B1474E" w:rsidRDefault="00B1474E" w:rsidP="009E7CBE">
            <w:pPr>
              <w:tabs>
                <w:tab w:val="left" w:pos="1350"/>
              </w:tabs>
              <w:jc w:val="both"/>
              <w:rPr>
                <w:rFonts w:ascii="Sylfaen" w:eastAsia="Sylfaen" w:hAnsi="Sylfaen"/>
                <w:b/>
                <w:sz w:val="24"/>
                <w:szCs w:val="24"/>
              </w:rPr>
            </w:pPr>
          </w:p>
          <w:p w14:paraId="60D70C14" w14:textId="77777777" w:rsidR="00B1474E" w:rsidRDefault="00B1474E" w:rsidP="009E7CBE">
            <w:pPr>
              <w:tabs>
                <w:tab w:val="left" w:pos="1350"/>
              </w:tabs>
              <w:jc w:val="both"/>
              <w:rPr>
                <w:rFonts w:ascii="Sylfaen" w:eastAsia="Sylfaen" w:hAnsi="Sylfaen"/>
                <w:b/>
                <w:sz w:val="24"/>
                <w:szCs w:val="24"/>
              </w:rPr>
            </w:pPr>
          </w:p>
          <w:p w14:paraId="34F73DDF" w14:textId="77777777" w:rsidR="00B1474E" w:rsidRDefault="00B1474E" w:rsidP="009E7CBE">
            <w:pPr>
              <w:tabs>
                <w:tab w:val="left" w:pos="1350"/>
              </w:tabs>
              <w:jc w:val="both"/>
              <w:rPr>
                <w:rFonts w:ascii="Sylfaen" w:eastAsia="Sylfaen" w:hAnsi="Sylfaen"/>
                <w:b/>
                <w:sz w:val="24"/>
                <w:szCs w:val="24"/>
              </w:rPr>
            </w:pPr>
          </w:p>
          <w:p w14:paraId="0C0D6F5A" w14:textId="77777777" w:rsidR="00B1474E" w:rsidRDefault="00B1474E" w:rsidP="009E7CBE">
            <w:pPr>
              <w:tabs>
                <w:tab w:val="left" w:pos="1350"/>
              </w:tabs>
              <w:jc w:val="both"/>
              <w:rPr>
                <w:rFonts w:ascii="Sylfaen" w:eastAsia="Sylfaen" w:hAnsi="Sylfaen"/>
                <w:b/>
                <w:sz w:val="24"/>
                <w:szCs w:val="24"/>
              </w:rPr>
            </w:pPr>
          </w:p>
          <w:p w14:paraId="7A759347" w14:textId="77777777" w:rsidR="00B1474E" w:rsidRDefault="00B1474E" w:rsidP="009E7CBE">
            <w:pPr>
              <w:tabs>
                <w:tab w:val="left" w:pos="1350"/>
              </w:tabs>
              <w:jc w:val="both"/>
              <w:rPr>
                <w:rFonts w:ascii="Sylfaen" w:eastAsia="Sylfaen" w:hAnsi="Sylfaen"/>
                <w:b/>
                <w:sz w:val="24"/>
                <w:szCs w:val="24"/>
              </w:rPr>
            </w:pPr>
          </w:p>
          <w:p w14:paraId="0BA004DB" w14:textId="77777777" w:rsidR="00B1474E" w:rsidRDefault="00B1474E" w:rsidP="009E7CBE">
            <w:pPr>
              <w:tabs>
                <w:tab w:val="left" w:pos="1350"/>
              </w:tabs>
              <w:jc w:val="both"/>
              <w:rPr>
                <w:rFonts w:ascii="Sylfaen" w:eastAsia="Sylfaen" w:hAnsi="Sylfaen"/>
                <w:b/>
                <w:sz w:val="24"/>
                <w:szCs w:val="24"/>
              </w:rPr>
            </w:pPr>
          </w:p>
          <w:p w14:paraId="14E6F4FE" w14:textId="77777777" w:rsidR="00B1474E" w:rsidRDefault="00B1474E" w:rsidP="009E7CBE">
            <w:pPr>
              <w:tabs>
                <w:tab w:val="left" w:pos="1350"/>
              </w:tabs>
              <w:jc w:val="both"/>
              <w:rPr>
                <w:rFonts w:ascii="Sylfaen" w:eastAsia="Sylfaen" w:hAnsi="Sylfaen"/>
                <w:b/>
                <w:sz w:val="24"/>
                <w:szCs w:val="24"/>
              </w:rPr>
            </w:pPr>
          </w:p>
          <w:p w14:paraId="7B5166EC" w14:textId="77777777" w:rsidR="00B1474E" w:rsidRDefault="00B1474E" w:rsidP="009E7CBE">
            <w:pPr>
              <w:tabs>
                <w:tab w:val="left" w:pos="1350"/>
              </w:tabs>
              <w:jc w:val="both"/>
              <w:rPr>
                <w:rFonts w:ascii="Sylfaen" w:eastAsia="Sylfaen" w:hAnsi="Sylfaen"/>
                <w:b/>
                <w:sz w:val="24"/>
                <w:szCs w:val="24"/>
              </w:rPr>
            </w:pPr>
          </w:p>
          <w:p w14:paraId="7CE663D7" w14:textId="77777777" w:rsidR="00B1474E" w:rsidRDefault="00B1474E" w:rsidP="009E7CBE">
            <w:pPr>
              <w:tabs>
                <w:tab w:val="left" w:pos="1350"/>
              </w:tabs>
              <w:jc w:val="both"/>
              <w:rPr>
                <w:rFonts w:ascii="Sylfaen" w:eastAsia="Sylfaen" w:hAnsi="Sylfaen"/>
                <w:b/>
                <w:sz w:val="24"/>
                <w:szCs w:val="24"/>
              </w:rPr>
            </w:pPr>
          </w:p>
          <w:p w14:paraId="2D9135E7" w14:textId="77777777" w:rsidR="00B1474E" w:rsidRDefault="00B1474E" w:rsidP="009E7CBE">
            <w:pPr>
              <w:tabs>
                <w:tab w:val="left" w:pos="1350"/>
              </w:tabs>
              <w:jc w:val="both"/>
              <w:rPr>
                <w:rFonts w:ascii="Sylfaen" w:eastAsia="Sylfaen" w:hAnsi="Sylfaen"/>
                <w:b/>
                <w:sz w:val="24"/>
                <w:szCs w:val="24"/>
              </w:rPr>
            </w:pPr>
          </w:p>
          <w:p w14:paraId="36CDB011" w14:textId="77777777" w:rsidR="00B1474E" w:rsidRDefault="00B1474E" w:rsidP="009E7CBE">
            <w:pPr>
              <w:tabs>
                <w:tab w:val="left" w:pos="1350"/>
              </w:tabs>
              <w:jc w:val="both"/>
              <w:rPr>
                <w:rFonts w:ascii="Sylfaen" w:eastAsia="Sylfaen" w:hAnsi="Sylfaen"/>
                <w:b/>
                <w:sz w:val="24"/>
                <w:szCs w:val="24"/>
              </w:rPr>
            </w:pPr>
          </w:p>
          <w:p w14:paraId="0BE84B27" w14:textId="77777777" w:rsidR="00B1474E" w:rsidRDefault="00B1474E" w:rsidP="009E7CBE">
            <w:pPr>
              <w:tabs>
                <w:tab w:val="left" w:pos="1350"/>
              </w:tabs>
              <w:jc w:val="both"/>
              <w:rPr>
                <w:rFonts w:ascii="Sylfaen" w:eastAsia="Sylfaen" w:hAnsi="Sylfaen"/>
                <w:b/>
                <w:sz w:val="24"/>
                <w:szCs w:val="24"/>
              </w:rPr>
            </w:pPr>
          </w:p>
          <w:p w14:paraId="6997DBE0" w14:textId="77777777" w:rsidR="00B1474E" w:rsidRDefault="00B1474E" w:rsidP="009E7CBE">
            <w:pPr>
              <w:tabs>
                <w:tab w:val="left" w:pos="1350"/>
              </w:tabs>
              <w:jc w:val="both"/>
              <w:rPr>
                <w:rFonts w:ascii="Sylfaen" w:eastAsia="Sylfaen" w:hAnsi="Sylfaen"/>
                <w:b/>
                <w:sz w:val="24"/>
                <w:szCs w:val="24"/>
              </w:rPr>
            </w:pPr>
          </w:p>
          <w:p w14:paraId="01DB0FDF" w14:textId="77777777" w:rsidR="00B1474E" w:rsidRDefault="00B1474E" w:rsidP="009E7CBE">
            <w:pPr>
              <w:tabs>
                <w:tab w:val="left" w:pos="1350"/>
              </w:tabs>
              <w:jc w:val="both"/>
              <w:rPr>
                <w:rFonts w:ascii="Sylfaen" w:eastAsia="Sylfaen" w:hAnsi="Sylfaen"/>
                <w:b/>
                <w:sz w:val="24"/>
                <w:szCs w:val="24"/>
              </w:rPr>
            </w:pPr>
          </w:p>
          <w:p w14:paraId="4BFC9C47" w14:textId="77777777" w:rsidR="00B1474E" w:rsidRDefault="00B1474E" w:rsidP="009E7CBE">
            <w:pPr>
              <w:tabs>
                <w:tab w:val="left" w:pos="1350"/>
              </w:tabs>
              <w:jc w:val="both"/>
              <w:rPr>
                <w:rFonts w:ascii="Sylfaen" w:eastAsia="Sylfaen" w:hAnsi="Sylfaen"/>
                <w:b/>
                <w:sz w:val="24"/>
                <w:szCs w:val="24"/>
              </w:rPr>
            </w:pPr>
          </w:p>
          <w:p w14:paraId="35042776" w14:textId="77777777" w:rsidR="00B1474E" w:rsidRDefault="00B1474E" w:rsidP="009E7CBE">
            <w:pPr>
              <w:tabs>
                <w:tab w:val="left" w:pos="1350"/>
              </w:tabs>
              <w:jc w:val="both"/>
              <w:rPr>
                <w:rFonts w:ascii="Sylfaen" w:eastAsia="Sylfaen" w:hAnsi="Sylfaen"/>
                <w:b/>
                <w:sz w:val="24"/>
                <w:szCs w:val="24"/>
              </w:rPr>
            </w:pPr>
          </w:p>
          <w:p w14:paraId="7B6AB846" w14:textId="77777777" w:rsidR="00B1474E" w:rsidRDefault="00B1474E" w:rsidP="009E7CBE">
            <w:pPr>
              <w:tabs>
                <w:tab w:val="left" w:pos="1350"/>
              </w:tabs>
              <w:jc w:val="both"/>
              <w:rPr>
                <w:rFonts w:ascii="Sylfaen" w:eastAsia="Sylfaen" w:hAnsi="Sylfaen"/>
                <w:b/>
                <w:sz w:val="24"/>
                <w:szCs w:val="24"/>
              </w:rPr>
            </w:pPr>
          </w:p>
          <w:p w14:paraId="482C5089" w14:textId="77777777" w:rsidR="00B1474E" w:rsidRDefault="00B1474E" w:rsidP="009E7CBE">
            <w:pPr>
              <w:tabs>
                <w:tab w:val="left" w:pos="1350"/>
              </w:tabs>
              <w:jc w:val="both"/>
              <w:rPr>
                <w:rFonts w:ascii="Sylfaen" w:eastAsia="Sylfaen" w:hAnsi="Sylfaen"/>
                <w:b/>
                <w:sz w:val="24"/>
                <w:szCs w:val="24"/>
              </w:rPr>
            </w:pPr>
          </w:p>
          <w:p w14:paraId="671A8264" w14:textId="77777777" w:rsidR="00B1474E" w:rsidRDefault="00B1474E" w:rsidP="009E7CBE">
            <w:pPr>
              <w:tabs>
                <w:tab w:val="left" w:pos="1350"/>
              </w:tabs>
              <w:jc w:val="both"/>
              <w:rPr>
                <w:rFonts w:ascii="Sylfaen" w:eastAsia="Sylfaen" w:hAnsi="Sylfaen"/>
                <w:b/>
                <w:sz w:val="24"/>
                <w:szCs w:val="24"/>
              </w:rPr>
            </w:pPr>
          </w:p>
          <w:p w14:paraId="7F09225F" w14:textId="77777777" w:rsidR="00B1474E" w:rsidRDefault="00B1474E" w:rsidP="009E7CBE">
            <w:pPr>
              <w:tabs>
                <w:tab w:val="left" w:pos="1350"/>
              </w:tabs>
              <w:jc w:val="both"/>
              <w:rPr>
                <w:rFonts w:ascii="Sylfaen" w:eastAsia="Sylfaen" w:hAnsi="Sylfaen"/>
                <w:b/>
                <w:sz w:val="24"/>
                <w:szCs w:val="24"/>
              </w:rPr>
            </w:pPr>
          </w:p>
          <w:p w14:paraId="1C7893DF" w14:textId="77777777" w:rsidR="00B1474E" w:rsidRDefault="00B1474E" w:rsidP="009E7CBE">
            <w:pPr>
              <w:tabs>
                <w:tab w:val="left" w:pos="1350"/>
              </w:tabs>
              <w:jc w:val="both"/>
              <w:rPr>
                <w:rFonts w:ascii="Sylfaen" w:eastAsia="Sylfaen" w:hAnsi="Sylfaen"/>
                <w:b/>
                <w:sz w:val="24"/>
                <w:szCs w:val="24"/>
              </w:rPr>
            </w:pPr>
          </w:p>
          <w:p w14:paraId="58CD8124" w14:textId="77777777" w:rsidR="00B1474E" w:rsidRDefault="00B1474E" w:rsidP="009E7CBE">
            <w:pPr>
              <w:tabs>
                <w:tab w:val="left" w:pos="1350"/>
              </w:tabs>
              <w:jc w:val="both"/>
              <w:rPr>
                <w:rFonts w:ascii="Sylfaen" w:eastAsia="Sylfaen" w:hAnsi="Sylfaen"/>
                <w:b/>
                <w:sz w:val="24"/>
                <w:szCs w:val="24"/>
              </w:rPr>
            </w:pPr>
          </w:p>
          <w:p w14:paraId="5EE02595" w14:textId="77777777" w:rsidR="00B1474E" w:rsidRDefault="00B1474E" w:rsidP="009E7CBE">
            <w:pPr>
              <w:tabs>
                <w:tab w:val="left" w:pos="1350"/>
              </w:tabs>
              <w:jc w:val="both"/>
              <w:rPr>
                <w:rFonts w:ascii="Sylfaen" w:eastAsia="Sylfaen" w:hAnsi="Sylfaen"/>
                <w:b/>
                <w:sz w:val="24"/>
                <w:szCs w:val="24"/>
              </w:rPr>
            </w:pPr>
          </w:p>
          <w:p w14:paraId="580EA75C" w14:textId="77777777" w:rsidR="00B1474E" w:rsidRDefault="00B1474E" w:rsidP="009E7CBE">
            <w:pPr>
              <w:tabs>
                <w:tab w:val="left" w:pos="1350"/>
              </w:tabs>
              <w:jc w:val="both"/>
              <w:rPr>
                <w:rFonts w:ascii="Sylfaen" w:eastAsia="Sylfaen" w:hAnsi="Sylfaen"/>
                <w:b/>
                <w:sz w:val="24"/>
                <w:szCs w:val="24"/>
              </w:rPr>
            </w:pPr>
          </w:p>
          <w:p w14:paraId="45375348" w14:textId="77777777" w:rsidR="00B1474E" w:rsidRDefault="00B1474E" w:rsidP="009E7CBE">
            <w:pPr>
              <w:tabs>
                <w:tab w:val="left" w:pos="1350"/>
              </w:tabs>
              <w:jc w:val="both"/>
              <w:rPr>
                <w:rFonts w:ascii="Sylfaen" w:eastAsia="Sylfaen" w:hAnsi="Sylfaen"/>
                <w:b/>
                <w:sz w:val="24"/>
                <w:szCs w:val="24"/>
              </w:rPr>
            </w:pPr>
          </w:p>
          <w:p w14:paraId="7682C958" w14:textId="77777777" w:rsidR="00B1474E" w:rsidRDefault="00B1474E" w:rsidP="009E7CBE">
            <w:pPr>
              <w:tabs>
                <w:tab w:val="left" w:pos="1350"/>
              </w:tabs>
              <w:jc w:val="both"/>
              <w:rPr>
                <w:rFonts w:ascii="Sylfaen" w:eastAsia="Sylfaen" w:hAnsi="Sylfaen"/>
                <w:b/>
                <w:sz w:val="24"/>
                <w:szCs w:val="24"/>
              </w:rPr>
            </w:pPr>
          </w:p>
          <w:p w14:paraId="12732D28" w14:textId="77777777" w:rsidR="00B1474E" w:rsidRDefault="00B1474E" w:rsidP="009E7CBE">
            <w:pPr>
              <w:tabs>
                <w:tab w:val="left" w:pos="1350"/>
              </w:tabs>
              <w:jc w:val="both"/>
              <w:rPr>
                <w:rFonts w:ascii="Sylfaen" w:eastAsia="Sylfaen" w:hAnsi="Sylfaen"/>
                <w:b/>
                <w:sz w:val="24"/>
                <w:szCs w:val="24"/>
              </w:rPr>
            </w:pPr>
          </w:p>
          <w:p w14:paraId="6798187E" w14:textId="77777777" w:rsidR="00B1474E" w:rsidRDefault="00B1474E" w:rsidP="009E7CBE">
            <w:pPr>
              <w:tabs>
                <w:tab w:val="left" w:pos="1350"/>
              </w:tabs>
              <w:jc w:val="both"/>
              <w:rPr>
                <w:rFonts w:ascii="Sylfaen" w:eastAsia="Sylfaen" w:hAnsi="Sylfaen"/>
                <w:b/>
                <w:sz w:val="24"/>
                <w:szCs w:val="24"/>
              </w:rPr>
            </w:pPr>
          </w:p>
          <w:p w14:paraId="50F0861E" w14:textId="77777777" w:rsidR="00B1474E" w:rsidRDefault="00B1474E" w:rsidP="009E7CBE">
            <w:pPr>
              <w:tabs>
                <w:tab w:val="left" w:pos="1350"/>
              </w:tabs>
              <w:jc w:val="both"/>
              <w:rPr>
                <w:rFonts w:ascii="Sylfaen" w:eastAsia="Sylfaen" w:hAnsi="Sylfaen"/>
                <w:b/>
                <w:sz w:val="24"/>
                <w:szCs w:val="24"/>
              </w:rPr>
            </w:pPr>
          </w:p>
          <w:p w14:paraId="36561FC4" w14:textId="77777777" w:rsidR="00B1474E" w:rsidRDefault="00B1474E" w:rsidP="009E7CBE">
            <w:pPr>
              <w:tabs>
                <w:tab w:val="left" w:pos="1350"/>
              </w:tabs>
              <w:jc w:val="both"/>
              <w:rPr>
                <w:rFonts w:ascii="Sylfaen" w:eastAsia="Sylfaen" w:hAnsi="Sylfaen"/>
                <w:b/>
                <w:sz w:val="24"/>
                <w:szCs w:val="24"/>
              </w:rPr>
            </w:pPr>
          </w:p>
          <w:p w14:paraId="210D6724" w14:textId="77777777" w:rsidR="00B1474E" w:rsidRDefault="00B1474E" w:rsidP="009E7CBE">
            <w:pPr>
              <w:tabs>
                <w:tab w:val="left" w:pos="1350"/>
              </w:tabs>
              <w:jc w:val="both"/>
              <w:rPr>
                <w:rFonts w:ascii="Sylfaen" w:eastAsia="Sylfaen" w:hAnsi="Sylfaen"/>
                <w:b/>
                <w:sz w:val="24"/>
                <w:szCs w:val="24"/>
              </w:rPr>
            </w:pPr>
          </w:p>
          <w:p w14:paraId="1A3A87C1" w14:textId="77777777" w:rsidR="00B1474E" w:rsidRDefault="00B1474E" w:rsidP="009E7CBE">
            <w:pPr>
              <w:tabs>
                <w:tab w:val="left" w:pos="1350"/>
              </w:tabs>
              <w:jc w:val="both"/>
              <w:rPr>
                <w:rFonts w:ascii="Sylfaen" w:eastAsia="Sylfaen" w:hAnsi="Sylfaen"/>
                <w:b/>
                <w:sz w:val="24"/>
                <w:szCs w:val="24"/>
              </w:rPr>
            </w:pPr>
          </w:p>
          <w:p w14:paraId="5276A904" w14:textId="77777777" w:rsidR="00B1474E" w:rsidRDefault="00B1474E" w:rsidP="009E7CBE">
            <w:pPr>
              <w:tabs>
                <w:tab w:val="left" w:pos="1350"/>
              </w:tabs>
              <w:jc w:val="both"/>
              <w:rPr>
                <w:rFonts w:ascii="Sylfaen" w:eastAsia="Sylfaen" w:hAnsi="Sylfaen"/>
                <w:b/>
                <w:sz w:val="24"/>
                <w:szCs w:val="24"/>
              </w:rPr>
            </w:pPr>
          </w:p>
          <w:p w14:paraId="2D3ED73F" w14:textId="77777777" w:rsidR="00B1474E" w:rsidRDefault="00B1474E" w:rsidP="009E7CBE">
            <w:pPr>
              <w:tabs>
                <w:tab w:val="left" w:pos="1350"/>
              </w:tabs>
              <w:jc w:val="both"/>
              <w:rPr>
                <w:rFonts w:ascii="Sylfaen" w:eastAsia="Sylfaen" w:hAnsi="Sylfaen"/>
                <w:b/>
                <w:sz w:val="24"/>
                <w:szCs w:val="24"/>
              </w:rPr>
            </w:pPr>
          </w:p>
          <w:p w14:paraId="5ED448BA" w14:textId="77777777" w:rsidR="00B1474E" w:rsidRDefault="00B1474E" w:rsidP="009E7CBE">
            <w:pPr>
              <w:tabs>
                <w:tab w:val="left" w:pos="1350"/>
              </w:tabs>
              <w:jc w:val="both"/>
              <w:rPr>
                <w:rFonts w:ascii="Sylfaen" w:eastAsia="Sylfaen" w:hAnsi="Sylfaen"/>
                <w:b/>
                <w:sz w:val="24"/>
                <w:szCs w:val="24"/>
              </w:rPr>
            </w:pPr>
          </w:p>
          <w:p w14:paraId="10F6F44B" w14:textId="77777777" w:rsidR="00B1474E" w:rsidRDefault="00B1474E" w:rsidP="009E7CBE">
            <w:pPr>
              <w:tabs>
                <w:tab w:val="left" w:pos="1350"/>
              </w:tabs>
              <w:jc w:val="both"/>
              <w:rPr>
                <w:rFonts w:ascii="Sylfaen" w:eastAsia="Sylfaen" w:hAnsi="Sylfaen"/>
                <w:b/>
                <w:sz w:val="24"/>
                <w:szCs w:val="24"/>
              </w:rPr>
            </w:pPr>
          </w:p>
          <w:p w14:paraId="6D06AA39" w14:textId="77777777" w:rsidR="00B1474E" w:rsidRDefault="00B1474E" w:rsidP="009E7CBE">
            <w:pPr>
              <w:tabs>
                <w:tab w:val="left" w:pos="1350"/>
              </w:tabs>
              <w:jc w:val="both"/>
              <w:rPr>
                <w:rFonts w:ascii="Sylfaen" w:eastAsia="Sylfaen" w:hAnsi="Sylfaen"/>
                <w:b/>
                <w:sz w:val="24"/>
                <w:szCs w:val="24"/>
              </w:rPr>
            </w:pPr>
          </w:p>
          <w:p w14:paraId="33BD49C3" w14:textId="77777777" w:rsidR="00B1474E" w:rsidRDefault="00B1474E" w:rsidP="009E7CBE">
            <w:pPr>
              <w:tabs>
                <w:tab w:val="left" w:pos="1350"/>
              </w:tabs>
              <w:jc w:val="both"/>
              <w:rPr>
                <w:rFonts w:ascii="Sylfaen" w:eastAsia="Sylfaen" w:hAnsi="Sylfaen"/>
                <w:b/>
                <w:sz w:val="24"/>
                <w:szCs w:val="24"/>
              </w:rPr>
            </w:pPr>
          </w:p>
          <w:p w14:paraId="7FC39DD2" w14:textId="77777777" w:rsidR="00B1474E" w:rsidRDefault="00B1474E" w:rsidP="009E7CBE">
            <w:pPr>
              <w:tabs>
                <w:tab w:val="left" w:pos="1350"/>
              </w:tabs>
              <w:jc w:val="both"/>
              <w:rPr>
                <w:rFonts w:ascii="Sylfaen" w:eastAsia="Sylfaen" w:hAnsi="Sylfaen"/>
                <w:b/>
                <w:sz w:val="24"/>
                <w:szCs w:val="24"/>
              </w:rPr>
            </w:pPr>
          </w:p>
          <w:p w14:paraId="0E8A7548" w14:textId="77777777" w:rsidR="00B1474E" w:rsidRDefault="00B1474E" w:rsidP="009E7CBE">
            <w:pPr>
              <w:tabs>
                <w:tab w:val="left" w:pos="1350"/>
              </w:tabs>
              <w:jc w:val="both"/>
              <w:rPr>
                <w:rFonts w:ascii="Sylfaen" w:eastAsia="Sylfaen" w:hAnsi="Sylfaen"/>
                <w:b/>
                <w:sz w:val="24"/>
                <w:szCs w:val="24"/>
              </w:rPr>
            </w:pPr>
          </w:p>
          <w:p w14:paraId="70C20586" w14:textId="77777777" w:rsidR="00B1474E" w:rsidRDefault="00B1474E" w:rsidP="009E7CBE">
            <w:pPr>
              <w:tabs>
                <w:tab w:val="left" w:pos="1350"/>
              </w:tabs>
              <w:jc w:val="both"/>
              <w:rPr>
                <w:rFonts w:ascii="Sylfaen" w:eastAsia="Sylfaen" w:hAnsi="Sylfaen"/>
                <w:b/>
                <w:sz w:val="24"/>
                <w:szCs w:val="24"/>
              </w:rPr>
            </w:pPr>
          </w:p>
          <w:p w14:paraId="5E5AD2A0" w14:textId="77777777" w:rsidR="00B1474E" w:rsidRDefault="00B1474E" w:rsidP="009E7CBE">
            <w:pPr>
              <w:tabs>
                <w:tab w:val="left" w:pos="1350"/>
              </w:tabs>
              <w:jc w:val="both"/>
              <w:rPr>
                <w:rFonts w:ascii="Sylfaen" w:eastAsia="Sylfaen" w:hAnsi="Sylfaen"/>
                <w:b/>
                <w:sz w:val="24"/>
                <w:szCs w:val="24"/>
              </w:rPr>
            </w:pPr>
          </w:p>
          <w:p w14:paraId="5D4F2229" w14:textId="77777777" w:rsidR="00B1474E" w:rsidRDefault="00B1474E" w:rsidP="009E7CBE">
            <w:pPr>
              <w:tabs>
                <w:tab w:val="left" w:pos="1350"/>
              </w:tabs>
              <w:jc w:val="both"/>
              <w:rPr>
                <w:rFonts w:ascii="Sylfaen" w:eastAsia="Sylfaen" w:hAnsi="Sylfaen"/>
                <w:b/>
                <w:sz w:val="24"/>
                <w:szCs w:val="24"/>
              </w:rPr>
            </w:pPr>
          </w:p>
          <w:p w14:paraId="3FDE5729" w14:textId="77777777" w:rsidR="00B1474E" w:rsidRDefault="00B1474E" w:rsidP="009E7CBE">
            <w:pPr>
              <w:tabs>
                <w:tab w:val="left" w:pos="1350"/>
              </w:tabs>
              <w:jc w:val="both"/>
              <w:rPr>
                <w:rFonts w:ascii="Sylfaen" w:eastAsia="Sylfaen" w:hAnsi="Sylfaen"/>
                <w:b/>
                <w:sz w:val="24"/>
                <w:szCs w:val="24"/>
              </w:rPr>
            </w:pPr>
          </w:p>
          <w:p w14:paraId="4FC298AF" w14:textId="77777777" w:rsidR="00B1474E" w:rsidRDefault="00B1474E" w:rsidP="009E7CBE">
            <w:pPr>
              <w:tabs>
                <w:tab w:val="left" w:pos="1350"/>
              </w:tabs>
              <w:jc w:val="both"/>
              <w:rPr>
                <w:rFonts w:ascii="Sylfaen" w:eastAsia="Sylfaen" w:hAnsi="Sylfaen"/>
                <w:b/>
                <w:sz w:val="24"/>
                <w:szCs w:val="24"/>
              </w:rPr>
            </w:pPr>
          </w:p>
          <w:p w14:paraId="776854C7" w14:textId="77777777" w:rsidR="00B1474E" w:rsidRDefault="00B1474E" w:rsidP="009E7CBE">
            <w:pPr>
              <w:tabs>
                <w:tab w:val="left" w:pos="1350"/>
              </w:tabs>
              <w:jc w:val="both"/>
              <w:rPr>
                <w:rFonts w:ascii="Sylfaen" w:eastAsia="Sylfaen" w:hAnsi="Sylfaen"/>
                <w:b/>
                <w:sz w:val="24"/>
                <w:szCs w:val="24"/>
              </w:rPr>
            </w:pPr>
          </w:p>
          <w:p w14:paraId="78894303" w14:textId="77777777" w:rsidR="00B1474E" w:rsidRDefault="00B1474E" w:rsidP="009E7CBE">
            <w:pPr>
              <w:tabs>
                <w:tab w:val="left" w:pos="1350"/>
              </w:tabs>
              <w:jc w:val="both"/>
              <w:rPr>
                <w:rFonts w:ascii="Sylfaen" w:eastAsia="Sylfaen" w:hAnsi="Sylfaen"/>
                <w:b/>
                <w:sz w:val="24"/>
                <w:szCs w:val="24"/>
              </w:rPr>
            </w:pPr>
          </w:p>
          <w:p w14:paraId="44DCB982" w14:textId="77777777" w:rsidR="00B1474E" w:rsidRDefault="00B1474E" w:rsidP="009E7CBE">
            <w:pPr>
              <w:tabs>
                <w:tab w:val="left" w:pos="1350"/>
              </w:tabs>
              <w:jc w:val="both"/>
              <w:rPr>
                <w:rFonts w:ascii="Sylfaen" w:eastAsia="Sylfaen" w:hAnsi="Sylfaen"/>
                <w:b/>
                <w:sz w:val="24"/>
                <w:szCs w:val="24"/>
              </w:rPr>
            </w:pPr>
          </w:p>
          <w:p w14:paraId="62C58DF6" w14:textId="77777777" w:rsidR="00B1474E" w:rsidRDefault="00B1474E" w:rsidP="009E7CBE">
            <w:pPr>
              <w:tabs>
                <w:tab w:val="left" w:pos="1350"/>
              </w:tabs>
              <w:jc w:val="both"/>
              <w:rPr>
                <w:rFonts w:ascii="Sylfaen" w:eastAsia="Sylfaen" w:hAnsi="Sylfaen"/>
                <w:b/>
                <w:sz w:val="24"/>
                <w:szCs w:val="24"/>
              </w:rPr>
            </w:pPr>
          </w:p>
          <w:p w14:paraId="4FE3F91F" w14:textId="77777777" w:rsidR="00B1474E" w:rsidRDefault="00B1474E" w:rsidP="009E7CBE">
            <w:pPr>
              <w:tabs>
                <w:tab w:val="left" w:pos="1350"/>
              </w:tabs>
              <w:jc w:val="both"/>
              <w:rPr>
                <w:rFonts w:ascii="Sylfaen" w:eastAsia="Sylfaen" w:hAnsi="Sylfaen"/>
                <w:b/>
                <w:sz w:val="24"/>
                <w:szCs w:val="24"/>
              </w:rPr>
            </w:pPr>
          </w:p>
          <w:p w14:paraId="77D90388" w14:textId="77777777" w:rsidR="00B1474E" w:rsidRDefault="00B1474E" w:rsidP="009E7CBE">
            <w:pPr>
              <w:tabs>
                <w:tab w:val="left" w:pos="1350"/>
              </w:tabs>
              <w:jc w:val="both"/>
              <w:rPr>
                <w:rFonts w:ascii="Sylfaen" w:eastAsia="Sylfaen" w:hAnsi="Sylfaen"/>
                <w:b/>
                <w:sz w:val="24"/>
                <w:szCs w:val="24"/>
              </w:rPr>
            </w:pPr>
          </w:p>
          <w:p w14:paraId="5B69807A" w14:textId="77777777" w:rsidR="00B1474E" w:rsidRDefault="00B1474E" w:rsidP="009E7CBE">
            <w:pPr>
              <w:tabs>
                <w:tab w:val="left" w:pos="1350"/>
              </w:tabs>
              <w:jc w:val="both"/>
              <w:rPr>
                <w:rFonts w:ascii="Sylfaen" w:eastAsia="Sylfaen" w:hAnsi="Sylfaen"/>
                <w:b/>
                <w:sz w:val="24"/>
                <w:szCs w:val="24"/>
              </w:rPr>
            </w:pPr>
          </w:p>
          <w:p w14:paraId="79729CC3" w14:textId="77777777" w:rsidR="00B1474E" w:rsidRDefault="00B1474E" w:rsidP="009E7CBE">
            <w:pPr>
              <w:tabs>
                <w:tab w:val="left" w:pos="1350"/>
              </w:tabs>
              <w:jc w:val="both"/>
              <w:rPr>
                <w:rFonts w:ascii="Sylfaen" w:eastAsia="Sylfaen" w:hAnsi="Sylfaen"/>
                <w:b/>
                <w:sz w:val="24"/>
                <w:szCs w:val="24"/>
              </w:rPr>
            </w:pPr>
          </w:p>
          <w:p w14:paraId="3CF4D9E1" w14:textId="77777777" w:rsidR="00B1474E" w:rsidRDefault="00B1474E" w:rsidP="009E7CBE">
            <w:pPr>
              <w:tabs>
                <w:tab w:val="left" w:pos="1350"/>
              </w:tabs>
              <w:jc w:val="both"/>
              <w:rPr>
                <w:rFonts w:ascii="Sylfaen" w:eastAsia="Sylfaen" w:hAnsi="Sylfaen"/>
                <w:b/>
                <w:sz w:val="24"/>
                <w:szCs w:val="24"/>
              </w:rPr>
            </w:pPr>
          </w:p>
          <w:p w14:paraId="18575C17" w14:textId="77777777" w:rsidR="00B1474E" w:rsidRDefault="00B1474E" w:rsidP="009E7CBE">
            <w:pPr>
              <w:tabs>
                <w:tab w:val="left" w:pos="1350"/>
              </w:tabs>
              <w:jc w:val="both"/>
              <w:rPr>
                <w:rFonts w:ascii="Sylfaen" w:eastAsia="Sylfaen" w:hAnsi="Sylfaen"/>
                <w:b/>
                <w:sz w:val="24"/>
                <w:szCs w:val="24"/>
              </w:rPr>
            </w:pPr>
          </w:p>
          <w:p w14:paraId="6A749F8A" w14:textId="77777777" w:rsidR="00B1474E" w:rsidRDefault="00B1474E" w:rsidP="009E7CBE">
            <w:pPr>
              <w:tabs>
                <w:tab w:val="left" w:pos="1350"/>
              </w:tabs>
              <w:jc w:val="both"/>
              <w:rPr>
                <w:rFonts w:ascii="Sylfaen" w:eastAsia="Sylfaen" w:hAnsi="Sylfaen"/>
                <w:b/>
                <w:sz w:val="24"/>
                <w:szCs w:val="24"/>
              </w:rPr>
            </w:pPr>
          </w:p>
          <w:p w14:paraId="17197263" w14:textId="77777777" w:rsidR="00B1474E" w:rsidRDefault="00B1474E" w:rsidP="009E7CBE">
            <w:pPr>
              <w:tabs>
                <w:tab w:val="left" w:pos="1350"/>
              </w:tabs>
              <w:jc w:val="both"/>
              <w:rPr>
                <w:rFonts w:ascii="Sylfaen" w:eastAsia="Sylfaen" w:hAnsi="Sylfaen"/>
                <w:b/>
                <w:sz w:val="24"/>
                <w:szCs w:val="24"/>
              </w:rPr>
            </w:pPr>
          </w:p>
          <w:p w14:paraId="4646001A" w14:textId="77777777" w:rsidR="00B1474E" w:rsidRDefault="00B1474E" w:rsidP="009E7CBE">
            <w:pPr>
              <w:tabs>
                <w:tab w:val="left" w:pos="1350"/>
              </w:tabs>
              <w:jc w:val="both"/>
              <w:rPr>
                <w:rFonts w:ascii="Sylfaen" w:eastAsia="Sylfaen" w:hAnsi="Sylfaen"/>
                <w:b/>
                <w:sz w:val="24"/>
                <w:szCs w:val="24"/>
              </w:rPr>
            </w:pPr>
          </w:p>
          <w:p w14:paraId="067ED1DF" w14:textId="77777777" w:rsidR="00B1474E" w:rsidRDefault="00B1474E" w:rsidP="009E7CBE">
            <w:pPr>
              <w:tabs>
                <w:tab w:val="left" w:pos="1350"/>
              </w:tabs>
              <w:jc w:val="both"/>
              <w:rPr>
                <w:rFonts w:ascii="Sylfaen" w:eastAsia="Sylfaen" w:hAnsi="Sylfaen"/>
                <w:b/>
                <w:sz w:val="24"/>
                <w:szCs w:val="24"/>
              </w:rPr>
            </w:pPr>
          </w:p>
          <w:p w14:paraId="4A46051E" w14:textId="77777777" w:rsidR="00B1474E" w:rsidRDefault="00B1474E" w:rsidP="009E7CBE">
            <w:pPr>
              <w:tabs>
                <w:tab w:val="left" w:pos="1350"/>
              </w:tabs>
              <w:jc w:val="both"/>
              <w:rPr>
                <w:rFonts w:ascii="Sylfaen" w:eastAsia="Sylfaen" w:hAnsi="Sylfaen"/>
                <w:b/>
                <w:sz w:val="24"/>
                <w:szCs w:val="24"/>
              </w:rPr>
            </w:pPr>
          </w:p>
          <w:p w14:paraId="7B3F3712" w14:textId="77777777" w:rsidR="00B1474E" w:rsidRDefault="00B1474E" w:rsidP="009E7CBE">
            <w:pPr>
              <w:tabs>
                <w:tab w:val="left" w:pos="1350"/>
              </w:tabs>
              <w:jc w:val="both"/>
              <w:rPr>
                <w:rFonts w:ascii="Sylfaen" w:eastAsia="Sylfaen" w:hAnsi="Sylfaen"/>
                <w:b/>
                <w:sz w:val="24"/>
                <w:szCs w:val="24"/>
              </w:rPr>
            </w:pPr>
          </w:p>
          <w:p w14:paraId="4330B250" w14:textId="77777777" w:rsidR="00B1474E" w:rsidRDefault="00B1474E" w:rsidP="009E7CBE">
            <w:pPr>
              <w:tabs>
                <w:tab w:val="left" w:pos="1350"/>
              </w:tabs>
              <w:jc w:val="both"/>
              <w:rPr>
                <w:rFonts w:ascii="Sylfaen" w:eastAsia="Sylfaen" w:hAnsi="Sylfaen"/>
                <w:b/>
                <w:sz w:val="24"/>
                <w:szCs w:val="24"/>
              </w:rPr>
            </w:pPr>
          </w:p>
          <w:p w14:paraId="3E357BCF" w14:textId="77777777" w:rsidR="00B1474E" w:rsidRDefault="00B1474E" w:rsidP="009E7CBE">
            <w:pPr>
              <w:tabs>
                <w:tab w:val="left" w:pos="1350"/>
              </w:tabs>
              <w:jc w:val="both"/>
              <w:rPr>
                <w:rFonts w:ascii="Sylfaen" w:eastAsia="Sylfaen" w:hAnsi="Sylfaen"/>
                <w:b/>
                <w:sz w:val="24"/>
                <w:szCs w:val="24"/>
              </w:rPr>
            </w:pPr>
          </w:p>
          <w:p w14:paraId="24DB7863" w14:textId="77777777" w:rsidR="00B1474E" w:rsidRDefault="00B1474E" w:rsidP="009E7CBE">
            <w:pPr>
              <w:tabs>
                <w:tab w:val="left" w:pos="1350"/>
              </w:tabs>
              <w:jc w:val="both"/>
              <w:rPr>
                <w:rFonts w:ascii="Sylfaen" w:eastAsia="Sylfaen" w:hAnsi="Sylfaen"/>
                <w:b/>
                <w:sz w:val="24"/>
                <w:szCs w:val="24"/>
              </w:rPr>
            </w:pPr>
          </w:p>
          <w:p w14:paraId="12A62CAF" w14:textId="77777777" w:rsidR="00B1474E" w:rsidRPr="00AE49ED" w:rsidRDefault="00B1474E" w:rsidP="009E7CBE">
            <w:pPr>
              <w:tabs>
                <w:tab w:val="left" w:pos="1350"/>
              </w:tabs>
              <w:jc w:val="both"/>
              <w:rPr>
                <w:rFonts w:ascii="Sylfaen" w:eastAsia="Sylfaen" w:hAnsi="Sylfaen"/>
                <w:b/>
                <w:sz w:val="24"/>
                <w:szCs w:val="24"/>
                <w:lang w:val="ka-GE"/>
              </w:rPr>
            </w:pPr>
          </w:p>
        </w:tc>
        <w:tc>
          <w:tcPr>
            <w:tcW w:w="5310" w:type="dxa"/>
          </w:tcPr>
          <w:p w14:paraId="0C0CEA54" w14:textId="77777777" w:rsidR="00A80048" w:rsidRPr="00BC5104" w:rsidRDefault="00A80048" w:rsidP="009E7CBE">
            <w:pPr>
              <w:tabs>
                <w:tab w:val="left" w:pos="1350"/>
              </w:tabs>
              <w:kinsoku w:val="0"/>
              <w:overflowPunct w:val="0"/>
              <w:spacing w:line="276" w:lineRule="auto"/>
              <w:ind w:firstLine="720"/>
              <w:jc w:val="both"/>
              <w:rPr>
                <w:rFonts w:ascii="Sylfaen" w:hAnsi="Sylfaen"/>
                <w:sz w:val="24"/>
                <w:szCs w:val="24"/>
                <w:lang w:val="ka-GE"/>
              </w:rPr>
            </w:pPr>
            <w:r w:rsidRPr="00BC5104">
              <w:rPr>
                <w:rFonts w:ascii="Sylfaen" w:hAnsi="Sylfaen"/>
                <w:sz w:val="24"/>
                <w:szCs w:val="24"/>
                <w:lang w:val="ka-GE"/>
              </w:rPr>
              <w:t>1. მოწყობილობები ისე უნდა იყოს დაპროექტებული და დამზადებული</w:t>
            </w:r>
            <w:r w:rsidRPr="00724022">
              <w:rPr>
                <w:rFonts w:ascii="Sylfaen" w:hAnsi="Sylfaen"/>
                <w:sz w:val="24"/>
                <w:szCs w:val="24"/>
                <w:lang w:val="ka-GE"/>
              </w:rPr>
              <w:t>,</w:t>
            </w:r>
            <w:r w:rsidRPr="00341320">
              <w:rPr>
                <w:rFonts w:ascii="Sylfaen" w:hAnsi="Sylfaen"/>
                <w:sz w:val="24"/>
                <w:szCs w:val="24"/>
                <w:lang w:val="ka-GE"/>
              </w:rPr>
              <w:t xml:space="preserve"> რომ</w:t>
            </w:r>
            <w:r w:rsidRPr="00CE07BF">
              <w:rPr>
                <w:rFonts w:ascii="Sylfaen" w:hAnsi="Sylfaen"/>
                <w:sz w:val="24"/>
                <w:szCs w:val="24"/>
                <w:lang w:val="ka-GE"/>
              </w:rPr>
              <w:t xml:space="preserve"> უსაფრთხოდ </w:t>
            </w:r>
            <w:r w:rsidRPr="00566A0E">
              <w:rPr>
                <w:rFonts w:ascii="Sylfaen" w:hAnsi="Sylfaen"/>
                <w:sz w:val="24"/>
                <w:szCs w:val="24"/>
                <w:lang w:val="ka-GE"/>
              </w:rPr>
              <w:t xml:space="preserve">და </w:t>
            </w:r>
            <w:r w:rsidRPr="00D26511">
              <w:rPr>
                <w:rFonts w:ascii="Sylfaen" w:hAnsi="Sylfaen"/>
                <w:sz w:val="24"/>
                <w:szCs w:val="24"/>
                <w:lang w:val="ka-GE"/>
              </w:rPr>
              <w:t xml:space="preserve">ნორმალური </w:t>
            </w:r>
            <w:r w:rsidRPr="0091088F">
              <w:rPr>
                <w:rFonts w:ascii="Sylfaen" w:hAnsi="Sylfaen"/>
                <w:sz w:val="24"/>
                <w:szCs w:val="24"/>
                <w:lang w:val="ka-GE"/>
              </w:rPr>
              <w:t>გამოყენების პირობებში</w:t>
            </w:r>
            <w:r w:rsidRPr="00BC5104">
              <w:rPr>
                <w:rFonts w:ascii="Sylfaen" w:hAnsi="Sylfaen"/>
                <w:sz w:val="24"/>
                <w:szCs w:val="24"/>
                <w:lang w:val="ka-GE"/>
              </w:rPr>
              <w:t xml:space="preserve"> არ უქმნიდეს საფრთხეს ადამიანს, ცხოველს ან საკუთრებას.</w:t>
            </w:r>
          </w:p>
          <w:p w14:paraId="66864732" w14:textId="77777777" w:rsidR="00A80048" w:rsidRPr="00BC5104" w:rsidRDefault="00A80048" w:rsidP="009E7CBE">
            <w:pPr>
              <w:tabs>
                <w:tab w:val="left" w:pos="1350"/>
              </w:tabs>
              <w:kinsoku w:val="0"/>
              <w:overflowPunct w:val="0"/>
              <w:spacing w:line="276" w:lineRule="auto"/>
              <w:ind w:firstLine="720"/>
              <w:jc w:val="both"/>
              <w:rPr>
                <w:rFonts w:ascii="Sylfaen" w:hAnsi="Sylfaen"/>
                <w:sz w:val="24"/>
                <w:szCs w:val="24"/>
                <w:lang w:val="ka-GE"/>
              </w:rPr>
            </w:pPr>
            <w:r w:rsidRPr="00BC5104">
              <w:rPr>
                <w:rFonts w:ascii="Sylfaen" w:hAnsi="Sylfaen"/>
                <w:sz w:val="24"/>
                <w:szCs w:val="24"/>
                <w:lang w:val="ka-GE"/>
              </w:rPr>
              <w:t xml:space="preserve">2. საამწყობრო ნაწილები ისე უნდა იყოს დაპროექტებული და დამზადებული, რომ მოწყობილობაში ინკორპორირებისას ან მოწყობილობის ფუნქციონირების ხელშეწყობის მიზნით დამოუკიდებლად აწყობის შემთხვევაში, ასრულებდეს მათთვის განსაზღვრულ დანიშნულებას. </w:t>
            </w:r>
          </w:p>
          <w:p w14:paraId="48662939" w14:textId="77777777" w:rsidR="00A80048" w:rsidRPr="00BC5104" w:rsidRDefault="00A80048" w:rsidP="009E7CBE">
            <w:pPr>
              <w:tabs>
                <w:tab w:val="left" w:pos="1350"/>
              </w:tabs>
              <w:kinsoku w:val="0"/>
              <w:overflowPunct w:val="0"/>
              <w:spacing w:line="276" w:lineRule="auto"/>
              <w:ind w:firstLine="720"/>
              <w:jc w:val="both"/>
              <w:rPr>
                <w:rFonts w:ascii="Sylfaen" w:hAnsi="Sylfaen"/>
                <w:sz w:val="24"/>
                <w:szCs w:val="24"/>
                <w:lang w:val="ka-GE"/>
              </w:rPr>
            </w:pPr>
            <w:r w:rsidRPr="00BC5104">
              <w:rPr>
                <w:rFonts w:ascii="Sylfaen" w:hAnsi="Sylfaen"/>
                <w:sz w:val="24"/>
                <w:szCs w:val="24"/>
                <w:lang w:val="ka-GE"/>
              </w:rPr>
              <w:t>3. მწარმოებელს ეკისრება ვალდებულება განახორციელოს რისკების ანალიზი და მოახდინოს მის მიერ დამზადებულ მოწყობილობებსა და საამწყობრო ნაწილებთან  დაკავშირებული რისკების იდენტიფიცირება. მწარმოებელი ვალდებულია მოწყობილობისა და საამწყობრო ნაწილების პროექტირებისა და დამზადების დროს გაითვალისწინოს განხორციელებული რისკების ანალიზი.</w:t>
            </w:r>
          </w:p>
          <w:p w14:paraId="1248444E" w14:textId="77777777" w:rsidR="00A80048" w:rsidRPr="00724022" w:rsidRDefault="00A80048" w:rsidP="009E7CBE">
            <w:pPr>
              <w:tabs>
                <w:tab w:val="left" w:pos="1350"/>
              </w:tabs>
              <w:kinsoku w:val="0"/>
              <w:overflowPunct w:val="0"/>
              <w:spacing w:line="276" w:lineRule="auto"/>
              <w:ind w:firstLine="720"/>
              <w:jc w:val="both"/>
              <w:rPr>
                <w:rFonts w:ascii="Sylfaen" w:hAnsi="Sylfaen"/>
                <w:sz w:val="24"/>
                <w:szCs w:val="24"/>
                <w:lang w:val="ka-GE"/>
              </w:rPr>
            </w:pPr>
            <w:r w:rsidRPr="00BC5104">
              <w:rPr>
                <w:rFonts w:ascii="Sylfaen" w:hAnsi="Sylfaen"/>
                <w:sz w:val="24"/>
                <w:szCs w:val="24"/>
                <w:lang w:val="ka-GE"/>
              </w:rPr>
              <w:t>4. წარმოების ეტაპზე ყველაზე მიზანშეწონილი გადაწყვეტის გზების შერჩევისას მწარმოებელი ვალდებულია გამოიყენოს შემდეგი პრინციპები ქვემოთ მოყვანილი თანმიმდევრობით:</w:t>
            </w:r>
          </w:p>
          <w:p w14:paraId="79711A95" w14:textId="77777777" w:rsidR="00A80048" w:rsidRPr="00BC5104" w:rsidRDefault="00A80048" w:rsidP="009E7CBE">
            <w:pPr>
              <w:tabs>
                <w:tab w:val="left" w:pos="1350"/>
              </w:tabs>
              <w:kinsoku w:val="0"/>
              <w:overflowPunct w:val="0"/>
              <w:spacing w:line="276" w:lineRule="auto"/>
              <w:ind w:firstLine="720"/>
              <w:jc w:val="both"/>
              <w:rPr>
                <w:rFonts w:ascii="Sylfaen" w:hAnsi="Sylfaen"/>
                <w:sz w:val="24"/>
                <w:szCs w:val="24"/>
                <w:lang w:val="ka-GE"/>
              </w:rPr>
            </w:pPr>
            <w:r w:rsidRPr="00341320">
              <w:rPr>
                <w:rFonts w:ascii="Sylfaen" w:hAnsi="Sylfaen"/>
                <w:sz w:val="24"/>
                <w:szCs w:val="24"/>
                <w:lang w:val="ka-GE"/>
              </w:rPr>
              <w:t xml:space="preserve">ა) </w:t>
            </w:r>
            <w:r w:rsidRPr="00CE07BF">
              <w:rPr>
                <w:rFonts w:ascii="Sylfaen" w:hAnsi="Sylfaen"/>
                <w:sz w:val="24"/>
                <w:szCs w:val="24"/>
                <w:lang w:val="ka-GE"/>
              </w:rPr>
              <w:t xml:space="preserve">შეძლებისდაგვარად </w:t>
            </w:r>
            <w:r w:rsidRPr="00566A0E">
              <w:rPr>
                <w:rFonts w:ascii="Sylfaen" w:hAnsi="Sylfaen"/>
                <w:sz w:val="24"/>
                <w:szCs w:val="24"/>
                <w:lang w:val="ka-GE"/>
              </w:rPr>
              <w:t xml:space="preserve">გამორიცხოს </w:t>
            </w:r>
            <w:r w:rsidRPr="00D26511">
              <w:rPr>
                <w:rFonts w:ascii="Sylfaen" w:hAnsi="Sylfaen"/>
                <w:sz w:val="24"/>
                <w:szCs w:val="24"/>
                <w:lang w:val="ka-GE"/>
              </w:rPr>
              <w:t xml:space="preserve">ან </w:t>
            </w:r>
            <w:r w:rsidRPr="0091088F">
              <w:rPr>
                <w:rFonts w:ascii="Sylfaen" w:hAnsi="Sylfaen"/>
                <w:sz w:val="24"/>
                <w:szCs w:val="24"/>
                <w:lang w:val="ka-GE"/>
              </w:rPr>
              <w:t>შეამციროს რისკები</w:t>
            </w:r>
            <w:r w:rsidRPr="00BC5104">
              <w:rPr>
                <w:rFonts w:ascii="Sylfaen" w:hAnsi="Sylfaen"/>
                <w:sz w:val="24"/>
                <w:szCs w:val="24"/>
                <w:lang w:val="ka-GE"/>
              </w:rPr>
              <w:t xml:space="preserve"> (საწყის ეტაპზევე უსაფრთხო დაპროექტება და დამზადება);</w:t>
            </w:r>
          </w:p>
          <w:p w14:paraId="0315B374" w14:textId="77777777" w:rsidR="00A80048" w:rsidRPr="00BC5104" w:rsidRDefault="00A80048" w:rsidP="009E7CBE">
            <w:pPr>
              <w:tabs>
                <w:tab w:val="left" w:pos="1350"/>
              </w:tabs>
              <w:kinsoku w:val="0"/>
              <w:overflowPunct w:val="0"/>
              <w:spacing w:line="276" w:lineRule="auto"/>
              <w:ind w:firstLine="720"/>
              <w:jc w:val="both"/>
              <w:rPr>
                <w:rFonts w:ascii="Sylfaen" w:hAnsi="Sylfaen"/>
                <w:sz w:val="24"/>
                <w:szCs w:val="24"/>
                <w:lang w:val="ka-GE"/>
              </w:rPr>
            </w:pPr>
            <w:r w:rsidRPr="00BC5104">
              <w:rPr>
                <w:rFonts w:ascii="Sylfaen" w:hAnsi="Sylfaen"/>
                <w:sz w:val="24"/>
                <w:szCs w:val="24"/>
                <w:lang w:val="ka-GE"/>
              </w:rPr>
              <w:t>ბ) იმ რისკებისთვის, რომელთა გამორიცხვაც ვერ მოხერხდა პროექტირებისა და წარმოების ეტაპზე, განახორციელოს აუცილებელი დაცვითი ზომები;</w:t>
            </w:r>
          </w:p>
          <w:p w14:paraId="72921D37" w14:textId="77777777" w:rsidR="00A80048" w:rsidRPr="00BC5104" w:rsidRDefault="00A80048" w:rsidP="009E7CBE">
            <w:pPr>
              <w:tabs>
                <w:tab w:val="left" w:pos="1350"/>
              </w:tabs>
              <w:kinsoku w:val="0"/>
              <w:overflowPunct w:val="0"/>
              <w:spacing w:line="276" w:lineRule="auto"/>
              <w:ind w:firstLine="720"/>
              <w:jc w:val="both"/>
              <w:rPr>
                <w:rFonts w:ascii="Sylfaen" w:hAnsi="Sylfaen"/>
                <w:sz w:val="24"/>
                <w:szCs w:val="24"/>
                <w:lang w:val="ka-GE"/>
              </w:rPr>
            </w:pPr>
            <w:r w:rsidRPr="00BC5104">
              <w:rPr>
                <w:rFonts w:ascii="Sylfaen" w:hAnsi="Sylfaen"/>
                <w:sz w:val="24"/>
                <w:szCs w:val="24"/>
                <w:lang w:val="ka-GE"/>
              </w:rPr>
              <w:t>გ) შეატყობინოს მომხმარებლებს დარჩენილი რისკების შესახებ, თუ მიღებული დაცვითი ზომები არ არის საკმარისი უსაფრთხოების სრული უზრუნველყოფისთვის და ასევე გააფრთხილოს ისინი ნებისმიერი უსაფრთხოებისთვის აუცილებელი ქმედებების შესახებ, რომელთა განხორციელებაც აუცილებელია პროდუქტის მოხმარებისა თუ აწყობის დროს.</w:t>
            </w:r>
          </w:p>
          <w:p w14:paraId="6A77AA09" w14:textId="77777777" w:rsidR="00A80048" w:rsidRPr="00BC5104" w:rsidRDefault="00A80048" w:rsidP="009E7CBE">
            <w:pPr>
              <w:tabs>
                <w:tab w:val="left" w:pos="1350"/>
              </w:tabs>
              <w:kinsoku w:val="0"/>
              <w:overflowPunct w:val="0"/>
              <w:spacing w:line="276" w:lineRule="auto"/>
              <w:ind w:firstLine="720"/>
              <w:jc w:val="both"/>
              <w:rPr>
                <w:rFonts w:ascii="Sylfaen" w:hAnsi="Sylfaen"/>
                <w:sz w:val="24"/>
                <w:szCs w:val="24"/>
                <w:lang w:val="ka-GE"/>
              </w:rPr>
            </w:pPr>
            <w:r w:rsidRPr="00724022">
              <w:rPr>
                <w:rFonts w:ascii="Sylfaen" w:hAnsi="Sylfaen"/>
                <w:sz w:val="24"/>
                <w:szCs w:val="24"/>
                <w:lang w:val="ka-GE"/>
              </w:rPr>
              <w:t xml:space="preserve">5. </w:t>
            </w:r>
            <w:r w:rsidRPr="00341320">
              <w:rPr>
                <w:rFonts w:ascii="Sylfaen" w:hAnsi="Sylfaen"/>
                <w:sz w:val="24"/>
                <w:szCs w:val="24"/>
                <w:lang w:val="ka-GE"/>
              </w:rPr>
              <w:t xml:space="preserve">მოწყობილობის </w:t>
            </w:r>
            <w:r w:rsidRPr="00CE07BF">
              <w:rPr>
                <w:rFonts w:ascii="Sylfaen" w:hAnsi="Sylfaen"/>
                <w:sz w:val="24"/>
                <w:szCs w:val="24"/>
                <w:lang w:val="ka-GE"/>
              </w:rPr>
              <w:t xml:space="preserve">დაპროექტებისა </w:t>
            </w:r>
            <w:r w:rsidRPr="00566A0E">
              <w:rPr>
                <w:rFonts w:ascii="Sylfaen" w:hAnsi="Sylfaen"/>
                <w:sz w:val="24"/>
                <w:szCs w:val="24"/>
                <w:lang w:val="ka-GE"/>
              </w:rPr>
              <w:t xml:space="preserve">და </w:t>
            </w:r>
            <w:r w:rsidRPr="00D26511">
              <w:rPr>
                <w:rFonts w:ascii="Sylfaen" w:hAnsi="Sylfaen"/>
                <w:sz w:val="24"/>
                <w:szCs w:val="24"/>
                <w:lang w:val="ka-GE"/>
              </w:rPr>
              <w:t xml:space="preserve">დამზადებისას, </w:t>
            </w:r>
            <w:r w:rsidRPr="0091088F">
              <w:rPr>
                <w:rFonts w:ascii="Sylfaen" w:hAnsi="Sylfaen"/>
                <w:sz w:val="24"/>
                <w:szCs w:val="24"/>
                <w:lang w:val="ka-GE"/>
              </w:rPr>
              <w:t>ასევე ინსტრუქციების</w:t>
            </w:r>
            <w:r w:rsidRPr="00BC5104">
              <w:rPr>
                <w:rFonts w:ascii="Sylfaen" w:hAnsi="Sylfaen"/>
                <w:sz w:val="24"/>
                <w:szCs w:val="24"/>
                <w:lang w:val="ka-GE"/>
              </w:rPr>
              <w:t xml:space="preserve"> მომზადებისას</w:t>
            </w:r>
            <w:r w:rsidRPr="00724022">
              <w:rPr>
                <w:rFonts w:ascii="Sylfaen" w:hAnsi="Sylfaen"/>
                <w:sz w:val="24"/>
                <w:szCs w:val="24"/>
                <w:lang w:val="ka-GE"/>
              </w:rPr>
              <w:t>,</w:t>
            </w:r>
            <w:r w:rsidRPr="00341320">
              <w:rPr>
                <w:rFonts w:ascii="Sylfaen" w:hAnsi="Sylfaen"/>
                <w:sz w:val="24"/>
                <w:szCs w:val="24"/>
                <w:lang w:val="ka-GE"/>
              </w:rPr>
              <w:t xml:space="preserve"> მწარმოებელი</w:t>
            </w:r>
            <w:r w:rsidRPr="00CE07BF">
              <w:rPr>
                <w:rFonts w:ascii="Sylfaen" w:hAnsi="Sylfaen"/>
                <w:sz w:val="24"/>
                <w:szCs w:val="24"/>
                <w:lang w:val="ka-GE"/>
              </w:rPr>
              <w:t xml:space="preserve"> ვალდებულია</w:t>
            </w:r>
            <w:r w:rsidRPr="00566A0E">
              <w:rPr>
                <w:rFonts w:ascii="Sylfaen" w:hAnsi="Sylfaen"/>
                <w:sz w:val="24"/>
                <w:szCs w:val="24"/>
                <w:lang w:val="ka-GE"/>
              </w:rPr>
              <w:t xml:space="preserve"> გაითვალისწინოს</w:t>
            </w:r>
            <w:r w:rsidRPr="00D26511">
              <w:rPr>
                <w:rFonts w:ascii="Sylfaen" w:hAnsi="Sylfaen"/>
                <w:sz w:val="24"/>
                <w:szCs w:val="24"/>
                <w:lang w:val="ka-GE"/>
              </w:rPr>
              <w:t xml:space="preserve"> არა</w:t>
            </w:r>
            <w:r w:rsidRPr="0091088F">
              <w:rPr>
                <w:rFonts w:ascii="Sylfaen" w:hAnsi="Sylfaen"/>
                <w:sz w:val="24"/>
                <w:szCs w:val="24"/>
                <w:lang w:val="ka-GE"/>
              </w:rPr>
              <w:t xml:space="preserve"> მხოლოდ </w:t>
            </w:r>
            <w:r w:rsidRPr="00BC5104">
              <w:rPr>
                <w:rFonts w:ascii="Sylfaen" w:hAnsi="Sylfaen"/>
                <w:sz w:val="24"/>
                <w:szCs w:val="24"/>
                <w:lang w:val="ka-GE"/>
              </w:rPr>
              <w:t>დანიშნულებისამებრ გამოყენება, არამედ გონივრული წინასწარ განჭვრეტადი გამოყენებაც.</w:t>
            </w:r>
          </w:p>
          <w:p w14:paraId="0BC31123" w14:textId="77777777" w:rsidR="00A80048" w:rsidRPr="00BC5104" w:rsidRDefault="00A80048" w:rsidP="009E7CBE">
            <w:pPr>
              <w:tabs>
                <w:tab w:val="left" w:pos="1350"/>
              </w:tabs>
              <w:kinsoku w:val="0"/>
              <w:overflowPunct w:val="0"/>
              <w:spacing w:line="276" w:lineRule="auto"/>
              <w:ind w:firstLine="720"/>
              <w:jc w:val="both"/>
              <w:rPr>
                <w:rFonts w:ascii="Sylfaen" w:hAnsi="Sylfaen"/>
                <w:sz w:val="24"/>
                <w:szCs w:val="24"/>
                <w:lang w:val="ka-GE"/>
              </w:rPr>
            </w:pPr>
            <w:r w:rsidRPr="00BC5104">
              <w:rPr>
                <w:rFonts w:ascii="Sylfaen" w:hAnsi="Sylfaen"/>
                <w:sz w:val="24"/>
                <w:szCs w:val="24"/>
                <w:lang w:val="ka-GE"/>
              </w:rPr>
              <w:t>6. ყველა მოწყობილობას:</w:t>
            </w:r>
          </w:p>
          <w:p w14:paraId="5575147A" w14:textId="77777777" w:rsidR="00A80048" w:rsidRPr="00BC5104" w:rsidRDefault="00A80048" w:rsidP="009E7CBE">
            <w:pPr>
              <w:pStyle w:val="ListParagraph"/>
              <w:tabs>
                <w:tab w:val="left" w:pos="1350"/>
              </w:tabs>
              <w:kinsoku w:val="0"/>
              <w:overflowPunct w:val="0"/>
              <w:spacing w:line="276" w:lineRule="auto"/>
              <w:ind w:left="0" w:firstLine="720"/>
              <w:jc w:val="both"/>
              <w:rPr>
                <w:rFonts w:ascii="Sylfaen" w:hAnsi="Sylfaen"/>
                <w:sz w:val="24"/>
                <w:szCs w:val="24"/>
                <w:lang w:val="ka-GE"/>
              </w:rPr>
            </w:pPr>
            <w:r w:rsidRPr="00BC5104">
              <w:rPr>
                <w:rFonts w:ascii="Sylfaen" w:hAnsi="Sylfaen"/>
                <w:sz w:val="24"/>
                <w:szCs w:val="24"/>
                <w:lang w:val="ka-GE"/>
              </w:rPr>
              <w:t>ა) უნდა ახლდეს მონტაჟის განმახორციელებლისთვის მონტაჟის ინსტრუქცია;</w:t>
            </w:r>
          </w:p>
          <w:p w14:paraId="079F5EF8" w14:textId="77777777" w:rsidR="00A80048" w:rsidRPr="00BC5104" w:rsidRDefault="00A80048" w:rsidP="009E7CBE">
            <w:pPr>
              <w:pStyle w:val="ListParagraph"/>
              <w:tabs>
                <w:tab w:val="left" w:pos="1350"/>
              </w:tabs>
              <w:kinsoku w:val="0"/>
              <w:overflowPunct w:val="0"/>
              <w:spacing w:line="276" w:lineRule="auto"/>
              <w:ind w:left="0" w:firstLine="720"/>
              <w:jc w:val="both"/>
              <w:rPr>
                <w:rFonts w:ascii="Sylfaen" w:hAnsi="Sylfaen"/>
                <w:sz w:val="24"/>
                <w:szCs w:val="24"/>
                <w:lang w:val="ka-GE"/>
              </w:rPr>
            </w:pPr>
            <w:r w:rsidRPr="00BC5104">
              <w:rPr>
                <w:rFonts w:ascii="Sylfaen" w:hAnsi="Sylfaen"/>
                <w:sz w:val="24"/>
                <w:szCs w:val="24"/>
                <w:lang w:val="ka-GE"/>
              </w:rPr>
              <w:t>ბ) უნდა ახლდეს მომხმარებლისთვის გამიზნული მოხმარებისა და შეკეთების ინსტრუქცია;</w:t>
            </w:r>
          </w:p>
          <w:p w14:paraId="080B10FC" w14:textId="77777777" w:rsidR="00A80048" w:rsidRPr="00BC5104" w:rsidRDefault="00A80048" w:rsidP="009E7CBE">
            <w:pPr>
              <w:pStyle w:val="ListParagraph"/>
              <w:tabs>
                <w:tab w:val="left" w:pos="1350"/>
              </w:tabs>
              <w:kinsoku w:val="0"/>
              <w:overflowPunct w:val="0"/>
              <w:spacing w:line="276" w:lineRule="auto"/>
              <w:ind w:left="0" w:firstLine="720"/>
              <w:jc w:val="both"/>
              <w:rPr>
                <w:rFonts w:ascii="Sylfaen" w:hAnsi="Sylfaen"/>
                <w:sz w:val="24"/>
                <w:szCs w:val="24"/>
                <w:lang w:val="ka-GE"/>
              </w:rPr>
            </w:pPr>
            <w:r w:rsidRPr="00BC5104">
              <w:rPr>
                <w:rFonts w:ascii="Sylfaen" w:hAnsi="Sylfaen"/>
                <w:sz w:val="24"/>
                <w:szCs w:val="24"/>
                <w:lang w:val="ka-GE"/>
              </w:rPr>
              <w:t xml:space="preserve">გ) უნდა გააჩნდეს გამაფრთხილებელი ნიშნები, რომლებიც ასევე უნდა ახლდეს შესაბამის შეფუთვასაც. </w:t>
            </w:r>
          </w:p>
          <w:p w14:paraId="2B975290" w14:textId="77777777" w:rsidR="00A80048" w:rsidRPr="00724022" w:rsidRDefault="00A80048" w:rsidP="009E7CBE">
            <w:pPr>
              <w:tabs>
                <w:tab w:val="left" w:pos="1350"/>
              </w:tabs>
              <w:kinsoku w:val="0"/>
              <w:overflowPunct w:val="0"/>
              <w:spacing w:line="276" w:lineRule="auto"/>
              <w:ind w:firstLine="720"/>
              <w:jc w:val="both"/>
              <w:rPr>
                <w:rFonts w:ascii="Sylfaen" w:hAnsi="Sylfaen"/>
                <w:sz w:val="24"/>
                <w:szCs w:val="24"/>
                <w:lang w:val="ka-GE"/>
              </w:rPr>
            </w:pPr>
            <w:r w:rsidRPr="00BC5104">
              <w:rPr>
                <w:rFonts w:ascii="Sylfaen" w:hAnsi="Sylfaen"/>
                <w:sz w:val="24"/>
                <w:szCs w:val="24"/>
                <w:lang w:val="ka-GE"/>
              </w:rPr>
              <w:t>7. მემონტაჟისთვის განკუთვნილი მონტაჟის ინსტრუქცია უნდა შეიცავდეს მონტაჟის, მორგებისა და შეკეთების ინსტრუქციებს, მათი მართებულად განხორციელებისა და მოწყობილობის უსაფრთხოდ გამოყენების ხელშეწყობის მიზნით.</w:t>
            </w:r>
          </w:p>
          <w:p w14:paraId="67472EEF" w14:textId="77777777" w:rsidR="00A80048" w:rsidRPr="00BC5104" w:rsidRDefault="00A80048" w:rsidP="009E7CBE">
            <w:pPr>
              <w:tabs>
                <w:tab w:val="left" w:pos="1350"/>
              </w:tabs>
              <w:kinsoku w:val="0"/>
              <w:overflowPunct w:val="0"/>
              <w:spacing w:line="276" w:lineRule="auto"/>
              <w:ind w:firstLine="720"/>
              <w:jc w:val="both"/>
              <w:rPr>
                <w:rFonts w:ascii="Sylfaen" w:hAnsi="Sylfaen"/>
                <w:sz w:val="24"/>
                <w:szCs w:val="24"/>
                <w:lang w:val="ka-GE"/>
              </w:rPr>
            </w:pPr>
            <w:r w:rsidRPr="00341320">
              <w:rPr>
                <w:rFonts w:ascii="Sylfaen" w:hAnsi="Sylfaen"/>
                <w:sz w:val="24"/>
                <w:szCs w:val="24"/>
                <w:lang w:val="ka-GE"/>
              </w:rPr>
              <w:t>8. მემონტაჟისთვის</w:t>
            </w:r>
            <w:r w:rsidRPr="00CE07BF">
              <w:rPr>
                <w:rFonts w:ascii="Sylfaen" w:hAnsi="Sylfaen"/>
                <w:sz w:val="24"/>
                <w:szCs w:val="24"/>
                <w:lang w:val="ka-GE"/>
              </w:rPr>
              <w:t xml:space="preserve"> განკუთვნილი</w:t>
            </w:r>
            <w:r w:rsidRPr="00566A0E">
              <w:rPr>
                <w:rFonts w:ascii="Sylfaen" w:hAnsi="Sylfaen"/>
                <w:sz w:val="24"/>
                <w:szCs w:val="24"/>
                <w:lang w:val="ka-GE"/>
              </w:rPr>
              <w:t xml:space="preserve"> მონტაჟის</w:t>
            </w:r>
            <w:r w:rsidRPr="00D26511">
              <w:rPr>
                <w:rFonts w:ascii="Sylfaen" w:hAnsi="Sylfaen"/>
                <w:sz w:val="24"/>
                <w:szCs w:val="24"/>
                <w:lang w:val="ka-GE"/>
              </w:rPr>
              <w:t xml:space="preserve"> ინსტრუქცია</w:t>
            </w:r>
            <w:r w:rsidRPr="0091088F">
              <w:rPr>
                <w:rFonts w:ascii="Sylfaen" w:hAnsi="Sylfaen"/>
                <w:sz w:val="24"/>
                <w:szCs w:val="24"/>
                <w:lang w:val="ka-GE"/>
              </w:rPr>
              <w:t xml:space="preserve"> ასევე უნდა </w:t>
            </w:r>
            <w:r w:rsidRPr="00BC5104">
              <w:rPr>
                <w:rFonts w:ascii="Sylfaen" w:hAnsi="Sylfaen"/>
                <w:sz w:val="24"/>
                <w:szCs w:val="24"/>
                <w:lang w:val="ka-GE"/>
              </w:rPr>
              <w:t>შეიცავდეს მოწყობილობისა და სპეციფიური საინსტალაციო პირობების მახასიათებლების აღწერას, რომელიც ხელს შეუწყობს აირის მიწოდების ქსელზე, დამხმარე ენერგიის მიწოდების წყაროზე, წვისთვის საჭირო ჰაერის მიწოდებისა და ნამწვი აირის გამოდევნის სისტემებზე მის სწორ დაერთებას.</w:t>
            </w:r>
          </w:p>
          <w:p w14:paraId="30E071C0" w14:textId="77777777" w:rsidR="00A80048" w:rsidRPr="00BC5104" w:rsidRDefault="00A80048" w:rsidP="009E7CBE">
            <w:pPr>
              <w:tabs>
                <w:tab w:val="left" w:pos="1350"/>
              </w:tabs>
              <w:kinsoku w:val="0"/>
              <w:overflowPunct w:val="0"/>
              <w:spacing w:line="276" w:lineRule="auto"/>
              <w:ind w:firstLine="720"/>
              <w:jc w:val="both"/>
              <w:rPr>
                <w:rFonts w:ascii="Sylfaen" w:hAnsi="Sylfaen"/>
                <w:sz w:val="24"/>
                <w:szCs w:val="24"/>
                <w:lang w:val="ka-GE"/>
              </w:rPr>
            </w:pPr>
            <w:r w:rsidRPr="00BC5104">
              <w:rPr>
                <w:rFonts w:ascii="Sylfaen" w:hAnsi="Sylfaen"/>
                <w:sz w:val="24"/>
                <w:szCs w:val="24"/>
                <w:lang w:val="ka-GE"/>
              </w:rPr>
              <w:t>9. მომხმარებლისთვის გამიზნული მოხმარების და შეკეთების ინსტრუქცია უნდა მოიცავდეს უსაფრთხო გამოყენებისთვის აუცილებელ ყველა ინფორმაციას, მათ შორის უნდა ამახვილებდეს მომხმარებლის ყურადღებას მოწყობილობის მოხმარებისას არსებულ ნებისმიერ შეზღუდვაზე.</w:t>
            </w:r>
          </w:p>
          <w:p w14:paraId="2D788DF2" w14:textId="77777777" w:rsidR="00A80048" w:rsidRPr="00BC5104" w:rsidRDefault="00A80048" w:rsidP="009E7CBE">
            <w:pPr>
              <w:tabs>
                <w:tab w:val="left" w:pos="1350"/>
              </w:tabs>
              <w:kinsoku w:val="0"/>
              <w:overflowPunct w:val="0"/>
              <w:spacing w:line="276" w:lineRule="auto"/>
              <w:ind w:firstLine="720"/>
              <w:jc w:val="both"/>
              <w:rPr>
                <w:rFonts w:ascii="Sylfaen" w:hAnsi="Sylfaen"/>
                <w:sz w:val="24"/>
                <w:szCs w:val="24"/>
                <w:lang w:val="ka-GE"/>
              </w:rPr>
            </w:pPr>
            <w:r w:rsidRPr="00BC5104">
              <w:rPr>
                <w:rFonts w:ascii="Sylfaen" w:hAnsi="Sylfaen"/>
                <w:sz w:val="24"/>
                <w:szCs w:val="24"/>
                <w:lang w:val="ka-GE"/>
              </w:rPr>
              <w:t xml:space="preserve">10. მწარმოებლებმა ინსტრუქციაში ასევე უნდა მიუთითონ იმ შემთხვევების შესახებ, როდესაც მოწყობილობის მოხმარებისას აუცილებელია დამატებითი ყურადღების გამოჩენა ან თუ აუცილებელია ზემოთხსენებული ქმედებების განხორციელებისას შესაბამისი სპეციალისტის ჩარევა. აღნიშნული არ უნდა ეწინააღმდეგებოდეს დარგში მოქმედი ეროვნული კანონმდებლობის მოთხოვნებს.  </w:t>
            </w:r>
          </w:p>
          <w:p w14:paraId="04EA436D" w14:textId="77777777" w:rsidR="00A80048" w:rsidRPr="00BC5104" w:rsidRDefault="00A80048" w:rsidP="009E7CBE">
            <w:pPr>
              <w:tabs>
                <w:tab w:val="left" w:pos="1350"/>
              </w:tabs>
              <w:kinsoku w:val="0"/>
              <w:overflowPunct w:val="0"/>
              <w:spacing w:line="276" w:lineRule="auto"/>
              <w:ind w:firstLine="720"/>
              <w:jc w:val="both"/>
              <w:rPr>
                <w:rFonts w:ascii="Sylfaen" w:hAnsi="Sylfaen"/>
                <w:sz w:val="24"/>
                <w:szCs w:val="24"/>
                <w:lang w:val="ka-GE"/>
              </w:rPr>
            </w:pPr>
            <w:r w:rsidRPr="00BC5104">
              <w:rPr>
                <w:rFonts w:ascii="Sylfaen" w:hAnsi="Sylfaen"/>
                <w:sz w:val="24"/>
                <w:szCs w:val="24"/>
                <w:lang w:val="ka-GE"/>
              </w:rPr>
              <w:t>11. მწარმოებელი ვალდებულია მოწყობილობისთვის თანდართულ ინსტრუქციაში, სათანადო შემთხვევებში მიუთითოს საამწყობრო ნაწილების მორგების, ფუნქციონირებისა და მოვლისათვის აუცილებელი ინფორმაცია.</w:t>
            </w:r>
          </w:p>
          <w:p w14:paraId="2A295D27" w14:textId="77777777" w:rsidR="00A80048" w:rsidRPr="00BC5104" w:rsidRDefault="00A80048" w:rsidP="009E7CBE">
            <w:pPr>
              <w:tabs>
                <w:tab w:val="left" w:pos="1350"/>
              </w:tabs>
              <w:kinsoku w:val="0"/>
              <w:overflowPunct w:val="0"/>
              <w:spacing w:line="276" w:lineRule="auto"/>
              <w:ind w:firstLine="720"/>
              <w:jc w:val="both"/>
              <w:rPr>
                <w:rFonts w:ascii="Sylfaen" w:hAnsi="Sylfaen"/>
                <w:sz w:val="24"/>
                <w:szCs w:val="24"/>
                <w:lang w:val="ka-GE"/>
              </w:rPr>
            </w:pPr>
            <w:r w:rsidRPr="00BC5104">
              <w:rPr>
                <w:rFonts w:ascii="Sylfaen" w:hAnsi="Sylfaen"/>
                <w:sz w:val="24"/>
                <w:szCs w:val="24"/>
                <w:lang w:val="ka-GE"/>
              </w:rPr>
              <w:t>12. მოწყობილობასა და მის შეფუთვაზე დატანილი მაფრთხილებელი ნიშნები ცხადად უნდა მიუთითებდეს გამოსაყენებელი აირის ტიპის, აირის მიწოდების წნევის, მოწყობილობის კატეგორიისა და მის გამოყენებასთან დაკავშირებული ნებისმიერი შეზღუდვის შესახებ ინფორმაციას. მათ შორის, მაფრთხილებელი ნიშნები უნდა მიუთითებდეს</w:t>
            </w:r>
            <w:r>
              <w:rPr>
                <w:rFonts w:ascii="Sylfaen" w:hAnsi="Sylfaen"/>
                <w:sz w:val="24"/>
                <w:szCs w:val="24"/>
                <w:lang w:val="ka-GE"/>
              </w:rPr>
              <w:t xml:space="preserve"> </w:t>
            </w:r>
            <w:r w:rsidRPr="0091088F">
              <w:rPr>
                <w:rFonts w:ascii="Sylfaen" w:hAnsi="Sylfaen"/>
                <w:sz w:val="24"/>
                <w:szCs w:val="24"/>
                <w:lang w:val="ka-GE"/>
              </w:rPr>
              <w:t>იმ შეზღუდვის შესახებ</w:t>
            </w:r>
            <w:r w:rsidRPr="00BC5104">
              <w:rPr>
                <w:rFonts w:ascii="Sylfaen" w:hAnsi="Sylfaen"/>
                <w:sz w:val="24"/>
                <w:szCs w:val="24"/>
                <w:lang w:val="ka-GE"/>
              </w:rPr>
              <w:t>, რომელიც უკავშირდება მოწყობილობის გამოყენებას შეზღუდული ვენტილაციის პირობებში, რათა მინიმუმამდე იქნას დაყვანილი არასაკმარისი ვენტილაციისგან გამოწვეული რისკები.</w:t>
            </w:r>
          </w:p>
          <w:p w14:paraId="0FE76F9F" w14:textId="77777777" w:rsidR="00A80048" w:rsidRPr="00BC5104" w:rsidRDefault="00A80048" w:rsidP="009E7CBE">
            <w:pPr>
              <w:tabs>
                <w:tab w:val="left" w:pos="1350"/>
              </w:tabs>
              <w:kinsoku w:val="0"/>
              <w:overflowPunct w:val="0"/>
              <w:spacing w:line="276" w:lineRule="auto"/>
              <w:ind w:firstLine="720"/>
              <w:jc w:val="both"/>
              <w:rPr>
                <w:rFonts w:ascii="Sylfaen" w:hAnsi="Sylfaen"/>
                <w:sz w:val="24"/>
                <w:szCs w:val="24"/>
                <w:lang w:val="ka-GE"/>
              </w:rPr>
            </w:pPr>
            <w:r w:rsidRPr="00BC5104">
              <w:rPr>
                <w:rFonts w:ascii="Sylfaen" w:hAnsi="Sylfaen"/>
                <w:sz w:val="24"/>
                <w:szCs w:val="24"/>
                <w:lang w:val="ka-GE"/>
              </w:rPr>
              <w:t>13. საამწყობრო ნაწილის მოწყობილობაში ინკორპორირების, მოწყობილობის ფუნქციონირების ხელშეწყობის მიზნით მისი აწყობის, მორგების, ფუნქციონირებისა და შეკეთების ინსტრუქციები საამწყობრო ნაწილებს უნდა მოჰყვებოდეს შესაბამისობის დეკლარაციის შემადგენელი ნაწილის სახით.</w:t>
            </w:r>
          </w:p>
          <w:p w14:paraId="3CB1E10E" w14:textId="77777777" w:rsidR="00A80048" w:rsidRPr="00BC5104" w:rsidRDefault="00A80048" w:rsidP="009E7CBE">
            <w:pPr>
              <w:pStyle w:val="ListParagraph"/>
              <w:tabs>
                <w:tab w:val="left" w:pos="1350"/>
              </w:tabs>
              <w:kinsoku w:val="0"/>
              <w:overflowPunct w:val="0"/>
              <w:spacing w:line="276" w:lineRule="auto"/>
              <w:ind w:left="0" w:firstLine="720"/>
              <w:jc w:val="both"/>
              <w:rPr>
                <w:rFonts w:ascii="Sylfaen" w:hAnsi="Sylfaen"/>
                <w:sz w:val="24"/>
                <w:szCs w:val="24"/>
                <w:lang w:val="ka-GE"/>
              </w:rPr>
            </w:pPr>
            <w:r w:rsidRPr="00BC5104">
              <w:rPr>
                <w:rFonts w:ascii="Sylfaen" w:hAnsi="Sylfaen"/>
                <w:sz w:val="24"/>
                <w:szCs w:val="24"/>
                <w:lang w:val="ka-GE"/>
              </w:rPr>
              <w:tab/>
              <w:t>მოწყობილობასა და საამწყობრო ნაწილებში გამოყენებული მასალა უნდა</w:t>
            </w:r>
            <w:r>
              <w:rPr>
                <w:rFonts w:ascii="Sylfaen" w:hAnsi="Sylfaen"/>
                <w:sz w:val="24"/>
                <w:szCs w:val="24"/>
                <w:lang w:val="ka-GE"/>
              </w:rPr>
              <w:t xml:space="preserve"> </w:t>
            </w:r>
            <w:r w:rsidRPr="0091088F">
              <w:rPr>
                <w:rFonts w:ascii="Sylfaen" w:hAnsi="Sylfaen"/>
                <w:sz w:val="24"/>
                <w:szCs w:val="24"/>
                <w:lang w:val="ka-GE"/>
              </w:rPr>
              <w:t>შეესაბამებოდეს მათთვის განსაზღვრულ</w:t>
            </w:r>
            <w:r w:rsidRPr="00BC5104">
              <w:rPr>
                <w:rFonts w:ascii="Sylfaen" w:hAnsi="Sylfaen"/>
                <w:sz w:val="24"/>
                <w:szCs w:val="24"/>
                <w:lang w:val="ka-GE"/>
              </w:rPr>
              <w:t xml:space="preserve"> დანიშნულებას და</w:t>
            </w:r>
            <w:r>
              <w:rPr>
                <w:rFonts w:ascii="Sylfaen" w:hAnsi="Sylfaen"/>
                <w:sz w:val="24"/>
                <w:szCs w:val="24"/>
                <w:lang w:val="ka-GE"/>
              </w:rPr>
              <w:t xml:space="preserve"> </w:t>
            </w:r>
            <w:r w:rsidRPr="0091088F">
              <w:rPr>
                <w:rFonts w:ascii="Sylfaen" w:hAnsi="Sylfaen"/>
                <w:sz w:val="24"/>
                <w:szCs w:val="24"/>
                <w:lang w:val="ka-GE"/>
              </w:rPr>
              <w:t xml:space="preserve">უძლებდეს მათი </w:t>
            </w:r>
            <w:r w:rsidRPr="00BC5104">
              <w:rPr>
                <w:rFonts w:ascii="Sylfaen" w:hAnsi="Sylfaen"/>
                <w:sz w:val="24"/>
                <w:szCs w:val="24"/>
                <w:lang w:val="ka-GE"/>
              </w:rPr>
              <w:t>გამოყენების წინასწარ განჭვრეტად გარემოში არსებულ მექანიკურ,</w:t>
            </w:r>
            <w:r>
              <w:rPr>
                <w:rFonts w:ascii="Sylfaen" w:hAnsi="Sylfaen"/>
                <w:sz w:val="24"/>
                <w:szCs w:val="24"/>
                <w:lang w:val="ka-GE"/>
              </w:rPr>
              <w:t xml:space="preserve"> </w:t>
            </w:r>
            <w:r w:rsidRPr="00BC5104">
              <w:rPr>
                <w:rFonts w:ascii="Sylfaen" w:hAnsi="Sylfaen"/>
                <w:sz w:val="24"/>
                <w:szCs w:val="24"/>
                <w:lang w:val="ka-GE"/>
              </w:rPr>
              <w:t xml:space="preserve">ქიმიურ და თერმულ პირობებს. </w:t>
            </w:r>
          </w:p>
          <w:p w14:paraId="0F13BC11" w14:textId="77777777" w:rsidR="00A80048" w:rsidRPr="00BC5104" w:rsidRDefault="00A80048" w:rsidP="009E7CBE">
            <w:pPr>
              <w:pStyle w:val="ListParagraph"/>
              <w:tabs>
                <w:tab w:val="left" w:pos="1350"/>
              </w:tabs>
              <w:kinsoku w:val="0"/>
              <w:overflowPunct w:val="0"/>
              <w:spacing w:line="276" w:lineRule="auto"/>
              <w:ind w:left="0" w:firstLine="720"/>
              <w:jc w:val="both"/>
              <w:rPr>
                <w:rFonts w:ascii="Sylfaen" w:hAnsi="Sylfaen"/>
                <w:sz w:val="24"/>
                <w:szCs w:val="24"/>
                <w:lang w:val="ka-GE"/>
              </w:rPr>
            </w:pPr>
          </w:p>
          <w:p w14:paraId="032293D3" w14:textId="77777777" w:rsidR="00A80048" w:rsidRPr="00BC5104" w:rsidRDefault="00A80048" w:rsidP="009E7CBE">
            <w:pPr>
              <w:pStyle w:val="ListParagraph"/>
              <w:tabs>
                <w:tab w:val="left" w:pos="1350"/>
              </w:tabs>
              <w:kinsoku w:val="0"/>
              <w:overflowPunct w:val="0"/>
              <w:spacing w:line="276" w:lineRule="auto"/>
              <w:ind w:left="0" w:firstLine="720"/>
              <w:jc w:val="both"/>
              <w:rPr>
                <w:rFonts w:ascii="Sylfaen" w:hAnsi="Sylfaen"/>
                <w:sz w:val="24"/>
                <w:szCs w:val="24"/>
                <w:lang w:val="ka-GE"/>
              </w:rPr>
            </w:pPr>
            <w:r w:rsidRPr="00341320">
              <w:rPr>
                <w:rFonts w:ascii="Sylfaen" w:hAnsi="Sylfaen"/>
                <w:sz w:val="24"/>
                <w:szCs w:val="24"/>
                <w:lang w:val="ka-GE"/>
              </w:rPr>
              <w:t>1. ამ</w:t>
            </w:r>
            <w:r w:rsidRPr="00CE07BF">
              <w:rPr>
                <w:rFonts w:ascii="Sylfaen" w:hAnsi="Sylfaen"/>
                <w:sz w:val="24"/>
                <w:szCs w:val="24"/>
                <w:lang w:val="ka-GE"/>
              </w:rPr>
              <w:t xml:space="preserve"> მუხლით</w:t>
            </w:r>
            <w:r w:rsidRPr="00566A0E">
              <w:rPr>
                <w:rFonts w:ascii="Sylfaen" w:hAnsi="Sylfaen"/>
                <w:sz w:val="24"/>
                <w:szCs w:val="24"/>
                <w:lang w:val="ka-GE"/>
              </w:rPr>
              <w:t xml:space="preserve"> მოწყობილობისთვის</w:t>
            </w:r>
            <w:r w:rsidRPr="00D26511">
              <w:rPr>
                <w:rFonts w:ascii="Sylfaen" w:hAnsi="Sylfaen"/>
                <w:sz w:val="24"/>
                <w:szCs w:val="24"/>
                <w:lang w:val="ka-GE"/>
              </w:rPr>
              <w:t xml:space="preserve"> განსაზღვრული</w:t>
            </w:r>
            <w:r w:rsidRPr="0091088F">
              <w:rPr>
                <w:rFonts w:ascii="Sylfaen" w:hAnsi="Sylfaen"/>
                <w:sz w:val="24"/>
                <w:szCs w:val="24"/>
                <w:lang w:val="ka-GE"/>
              </w:rPr>
              <w:t xml:space="preserve"> ძირითადი მოთხოვნები </w:t>
            </w:r>
            <w:r w:rsidRPr="00BC5104">
              <w:rPr>
                <w:rFonts w:ascii="Sylfaen" w:hAnsi="Sylfaen"/>
                <w:sz w:val="24"/>
                <w:szCs w:val="24"/>
                <w:lang w:val="ka-GE"/>
              </w:rPr>
              <w:t>შესაბამის შემთხვევებში ვრცელდება ასევე საამწყობრო ნაწილებზეც.</w:t>
            </w:r>
          </w:p>
          <w:p w14:paraId="608DA93E" w14:textId="77777777" w:rsidR="00A80048" w:rsidRPr="00BC5104" w:rsidRDefault="00A80048" w:rsidP="009E7CBE">
            <w:pPr>
              <w:pStyle w:val="ListParagraph"/>
              <w:tabs>
                <w:tab w:val="left" w:pos="1350"/>
              </w:tabs>
              <w:kinsoku w:val="0"/>
              <w:overflowPunct w:val="0"/>
              <w:spacing w:line="276" w:lineRule="auto"/>
              <w:ind w:left="0" w:firstLine="720"/>
              <w:jc w:val="both"/>
              <w:rPr>
                <w:rFonts w:ascii="Sylfaen" w:hAnsi="Sylfaen"/>
                <w:sz w:val="24"/>
                <w:szCs w:val="24"/>
                <w:lang w:val="ka-GE"/>
              </w:rPr>
            </w:pPr>
            <w:r w:rsidRPr="00BC5104">
              <w:rPr>
                <w:rFonts w:ascii="Sylfaen" w:hAnsi="Sylfaen"/>
                <w:sz w:val="24"/>
                <w:szCs w:val="24"/>
                <w:lang w:val="ka-GE"/>
              </w:rPr>
              <w:t>2. მოწყობილობები უნდა შეესაბამებოდეს შემდეგ ზოგადი მოთხოვნებს:</w:t>
            </w:r>
          </w:p>
          <w:p w14:paraId="35A29415" w14:textId="77777777" w:rsidR="00A80048" w:rsidRPr="00BC5104" w:rsidRDefault="00A80048" w:rsidP="009E7CBE">
            <w:pPr>
              <w:pStyle w:val="ListParagraph"/>
              <w:tabs>
                <w:tab w:val="left" w:pos="1350"/>
              </w:tabs>
              <w:kinsoku w:val="0"/>
              <w:overflowPunct w:val="0"/>
              <w:spacing w:line="276" w:lineRule="auto"/>
              <w:ind w:left="0" w:firstLine="720"/>
              <w:jc w:val="both"/>
              <w:rPr>
                <w:rFonts w:ascii="Sylfaen" w:hAnsi="Sylfaen"/>
                <w:sz w:val="24"/>
                <w:szCs w:val="24"/>
                <w:lang w:val="ka-GE"/>
              </w:rPr>
            </w:pPr>
            <w:r w:rsidRPr="00BC5104">
              <w:rPr>
                <w:rFonts w:ascii="Sylfaen" w:hAnsi="Sylfaen"/>
                <w:sz w:val="24"/>
                <w:szCs w:val="24"/>
                <w:lang w:val="ka-GE"/>
              </w:rPr>
              <w:t xml:space="preserve">ა) მოწყობილობები ისე უნდა იყოს დაპროექტებული და დამზადებული, რომ ნორმალური გამოყენების პირობებში არ წარმოიქმნას არასტაბილურობა, დეფორმირება, დაზიანება ან ცვეთა, რომელმაც შესაძლოა საფთხე შეუქმნას მის უსაფრთხოებას. </w:t>
            </w:r>
          </w:p>
          <w:p w14:paraId="3917AAF8" w14:textId="77777777" w:rsidR="00A80048" w:rsidRPr="00BC5104" w:rsidRDefault="00A80048" w:rsidP="009E7CBE">
            <w:pPr>
              <w:pStyle w:val="ListParagraph"/>
              <w:tabs>
                <w:tab w:val="left" w:pos="1350"/>
              </w:tabs>
              <w:kinsoku w:val="0"/>
              <w:overflowPunct w:val="0"/>
              <w:spacing w:line="276" w:lineRule="auto"/>
              <w:ind w:left="0" w:firstLine="720"/>
              <w:jc w:val="both"/>
              <w:rPr>
                <w:rFonts w:ascii="Sylfaen" w:hAnsi="Sylfaen"/>
                <w:sz w:val="24"/>
                <w:szCs w:val="24"/>
                <w:lang w:val="ka-GE"/>
              </w:rPr>
            </w:pPr>
            <w:r w:rsidRPr="00BC5104">
              <w:rPr>
                <w:rFonts w:ascii="Sylfaen" w:hAnsi="Sylfaen"/>
                <w:sz w:val="24"/>
                <w:szCs w:val="24"/>
                <w:lang w:val="ka-GE"/>
              </w:rPr>
              <w:t>ბ) ჩართვისა ან/და გამოყენების დროს წარმოქმნილმა კონდესაციამ არ უნდა იქონიოს ზემოქმედება მოწყობილობების უსაფრთხოებაზე.</w:t>
            </w:r>
          </w:p>
          <w:p w14:paraId="5C06AE8E" w14:textId="77777777" w:rsidR="00A80048" w:rsidRPr="00BC5104" w:rsidRDefault="00A80048" w:rsidP="009E7CBE">
            <w:pPr>
              <w:pStyle w:val="ListParagraph"/>
              <w:tabs>
                <w:tab w:val="left" w:pos="1350"/>
              </w:tabs>
              <w:kinsoku w:val="0"/>
              <w:overflowPunct w:val="0"/>
              <w:spacing w:line="276" w:lineRule="auto"/>
              <w:ind w:left="0" w:firstLine="720"/>
              <w:jc w:val="both"/>
              <w:rPr>
                <w:rFonts w:ascii="Sylfaen" w:hAnsi="Sylfaen"/>
                <w:sz w:val="24"/>
                <w:szCs w:val="24"/>
                <w:lang w:val="ka-GE"/>
              </w:rPr>
            </w:pPr>
            <w:r w:rsidRPr="00BC5104">
              <w:rPr>
                <w:rFonts w:ascii="Sylfaen" w:hAnsi="Sylfaen"/>
                <w:sz w:val="24"/>
                <w:szCs w:val="24"/>
                <w:lang w:val="ka-GE"/>
              </w:rPr>
              <w:t>გ) მოწყობილობები ისე უნდა იყოს დაპროექტებული და დამზადებული, რომ მინიმნუმამდე იქნას დაყვანილი აფეთქების რისკი გარე წარმოშობის ცეცხლის გაჩენის პირობებში.</w:t>
            </w:r>
          </w:p>
          <w:p w14:paraId="07635BD9" w14:textId="77777777" w:rsidR="00A80048" w:rsidRPr="00BC5104" w:rsidRDefault="00A80048" w:rsidP="009E7CBE">
            <w:pPr>
              <w:pStyle w:val="ListParagraph"/>
              <w:tabs>
                <w:tab w:val="left" w:pos="1350"/>
              </w:tabs>
              <w:kinsoku w:val="0"/>
              <w:overflowPunct w:val="0"/>
              <w:spacing w:line="276" w:lineRule="auto"/>
              <w:ind w:left="0" w:firstLine="720"/>
              <w:jc w:val="both"/>
              <w:rPr>
                <w:rFonts w:ascii="Sylfaen" w:hAnsi="Sylfaen"/>
                <w:sz w:val="24"/>
                <w:szCs w:val="24"/>
                <w:lang w:val="ka-GE"/>
              </w:rPr>
            </w:pPr>
            <w:r w:rsidRPr="00BC5104">
              <w:rPr>
                <w:rFonts w:ascii="Sylfaen" w:hAnsi="Sylfaen"/>
                <w:sz w:val="24"/>
                <w:szCs w:val="24"/>
                <w:lang w:val="ka-GE"/>
              </w:rPr>
              <w:t>დ) მოწყობილობები ისე უნდა იყოს დაპროექტებული და დამზადებული, რომ მინიმუმამდე იქნას დაყვანილი აირის მიწოდების წრედში</w:t>
            </w:r>
            <w:r>
              <w:rPr>
                <w:rFonts w:ascii="Sylfaen" w:hAnsi="Sylfaen"/>
                <w:sz w:val="24"/>
                <w:szCs w:val="24"/>
                <w:lang w:val="ka-GE"/>
              </w:rPr>
              <w:t xml:space="preserve"> </w:t>
            </w:r>
            <w:r w:rsidRPr="0091088F">
              <w:rPr>
                <w:rFonts w:ascii="Sylfaen" w:hAnsi="Sylfaen"/>
                <w:sz w:val="24"/>
                <w:szCs w:val="24"/>
                <w:lang w:val="ka-GE"/>
              </w:rPr>
              <w:t>წყლის ან</w:t>
            </w:r>
            <w:r w:rsidRPr="00BC5104">
              <w:rPr>
                <w:rFonts w:ascii="Sylfaen" w:hAnsi="Sylfaen"/>
                <w:sz w:val="24"/>
                <w:szCs w:val="24"/>
                <w:lang w:val="ka-GE"/>
              </w:rPr>
              <w:t xml:space="preserve"> არასათანადო აირის შეღწევა.</w:t>
            </w:r>
          </w:p>
          <w:p w14:paraId="09C75AA5" w14:textId="77777777" w:rsidR="00A80048" w:rsidRPr="00BC5104" w:rsidRDefault="00A80048" w:rsidP="009E7CBE">
            <w:pPr>
              <w:pStyle w:val="ListParagraph"/>
              <w:tabs>
                <w:tab w:val="left" w:pos="1350"/>
              </w:tabs>
              <w:kinsoku w:val="0"/>
              <w:overflowPunct w:val="0"/>
              <w:spacing w:line="276" w:lineRule="auto"/>
              <w:ind w:left="0" w:firstLine="720"/>
              <w:jc w:val="both"/>
              <w:rPr>
                <w:rFonts w:ascii="Sylfaen" w:hAnsi="Sylfaen"/>
                <w:sz w:val="24"/>
                <w:szCs w:val="24"/>
                <w:lang w:val="ka-GE"/>
              </w:rPr>
            </w:pPr>
            <w:r w:rsidRPr="00BC5104">
              <w:rPr>
                <w:rFonts w:ascii="Sylfaen" w:hAnsi="Sylfaen"/>
                <w:sz w:val="24"/>
                <w:szCs w:val="24"/>
                <w:lang w:val="ka-GE"/>
              </w:rPr>
              <w:t>ე) დამხმარე ენერგიის ნორმალური ცვალებადობის პირობებში მოწყობილობა უნდა განაგრძობდეს უსაფრთხო ფუნქციონირებას.</w:t>
            </w:r>
          </w:p>
          <w:p w14:paraId="3FED1201" w14:textId="77777777" w:rsidR="00A80048" w:rsidRDefault="00A80048" w:rsidP="009E7CBE">
            <w:pPr>
              <w:pStyle w:val="ListParagraph"/>
              <w:tabs>
                <w:tab w:val="left" w:pos="1350"/>
              </w:tabs>
              <w:kinsoku w:val="0"/>
              <w:overflowPunct w:val="0"/>
              <w:spacing w:line="276" w:lineRule="auto"/>
              <w:ind w:left="0" w:firstLine="720"/>
              <w:jc w:val="both"/>
              <w:rPr>
                <w:rFonts w:ascii="Sylfaen" w:hAnsi="Sylfaen"/>
                <w:sz w:val="24"/>
                <w:szCs w:val="24"/>
                <w:lang w:val="ka-GE"/>
              </w:rPr>
            </w:pPr>
            <w:r w:rsidRPr="00BC5104">
              <w:rPr>
                <w:rFonts w:ascii="Sylfaen" w:hAnsi="Sylfaen"/>
                <w:sz w:val="24"/>
                <w:szCs w:val="24"/>
                <w:lang w:val="ka-GE"/>
              </w:rPr>
              <w:t>ვ) დამხმარე ენერგიის მიწოდების არანორმირებული ცვალებადობის პირობები არ უნდა ქმნიდ</w:t>
            </w:r>
            <w:r>
              <w:rPr>
                <w:rFonts w:ascii="Sylfaen" w:hAnsi="Sylfaen"/>
                <w:sz w:val="24"/>
                <w:szCs w:val="24"/>
                <w:lang w:val="ka-GE"/>
              </w:rPr>
              <w:t>ეს</w:t>
            </w:r>
            <w:r w:rsidRPr="00BC5104">
              <w:rPr>
                <w:rFonts w:ascii="Sylfaen" w:hAnsi="Sylfaen"/>
                <w:sz w:val="24"/>
                <w:szCs w:val="24"/>
                <w:lang w:val="ka-GE"/>
              </w:rPr>
              <w:t xml:space="preserve"> საფრთხის შემცველ გარემოს.</w:t>
            </w:r>
          </w:p>
          <w:p w14:paraId="04D894B2" w14:textId="77777777" w:rsidR="00842922" w:rsidRDefault="00842922" w:rsidP="009E7CBE">
            <w:pPr>
              <w:tabs>
                <w:tab w:val="left" w:pos="1350"/>
              </w:tabs>
              <w:kinsoku w:val="0"/>
              <w:overflowPunct w:val="0"/>
              <w:spacing w:line="276" w:lineRule="auto"/>
              <w:ind w:firstLine="720"/>
              <w:jc w:val="both"/>
              <w:rPr>
                <w:rFonts w:ascii="Sylfaen" w:hAnsi="Sylfaen"/>
                <w:sz w:val="24"/>
                <w:szCs w:val="24"/>
                <w:lang w:val="ka-GE"/>
              </w:rPr>
            </w:pPr>
            <w:r>
              <w:rPr>
                <w:rFonts w:ascii="Sylfaen" w:hAnsi="Sylfaen"/>
                <w:sz w:val="24"/>
                <w:szCs w:val="24"/>
                <w:lang w:val="ka-GE"/>
              </w:rPr>
              <w:t xml:space="preserve">ზ) მოწყობილობები ისე უნდა იყოს დაპროექტებული </w:t>
            </w:r>
            <w:r w:rsidRPr="001F1C8A">
              <w:rPr>
                <w:rFonts w:ascii="Sylfaen" w:hAnsi="Sylfaen"/>
                <w:sz w:val="24"/>
                <w:szCs w:val="24"/>
                <w:lang w:val="ka-GE"/>
              </w:rPr>
              <w:t>დამზადე</w:t>
            </w:r>
            <w:r>
              <w:rPr>
                <w:rFonts w:ascii="Sylfaen" w:hAnsi="Sylfaen"/>
                <w:sz w:val="24"/>
                <w:szCs w:val="24"/>
                <w:lang w:val="ka-GE"/>
              </w:rPr>
              <w:t>ბული</w:t>
            </w:r>
            <w:r w:rsidRPr="001F1C8A">
              <w:rPr>
                <w:rFonts w:ascii="Sylfaen" w:hAnsi="Sylfaen"/>
                <w:sz w:val="24"/>
                <w:szCs w:val="24"/>
                <w:lang w:val="ka-GE"/>
              </w:rPr>
              <w:t>, რომ შემცირებულ იქნას ელექტრონული წყაროს ზემოქმედებით გამოწვეული, აირთან დაკავშირებული რისკები.</w:t>
            </w:r>
            <w:r w:rsidR="00A80048" w:rsidRPr="00724022">
              <w:rPr>
                <w:rFonts w:ascii="Sylfaen" w:hAnsi="Sylfaen"/>
                <w:sz w:val="24"/>
                <w:szCs w:val="24"/>
                <w:lang w:val="ka-GE"/>
              </w:rPr>
              <w:t xml:space="preserve"> </w:t>
            </w:r>
          </w:p>
          <w:p w14:paraId="03CD2C76" w14:textId="77777777" w:rsidR="00842922" w:rsidRDefault="00842922" w:rsidP="00842922">
            <w:pPr>
              <w:kinsoku w:val="0"/>
              <w:overflowPunct w:val="0"/>
              <w:spacing w:line="276" w:lineRule="auto"/>
              <w:ind w:firstLine="720"/>
              <w:jc w:val="both"/>
              <w:rPr>
                <w:rFonts w:ascii="Sylfaen" w:hAnsi="Sylfaen"/>
                <w:sz w:val="24"/>
                <w:szCs w:val="24"/>
                <w:lang w:val="ka-GE"/>
              </w:rPr>
            </w:pPr>
            <w:r>
              <w:rPr>
                <w:rFonts w:ascii="Sylfaen" w:hAnsi="Sylfaen"/>
                <w:sz w:val="24"/>
                <w:szCs w:val="24"/>
                <w:lang w:val="ka-GE"/>
              </w:rPr>
              <w:t>თ</w:t>
            </w:r>
            <w:r w:rsidRPr="008F0F95">
              <w:rPr>
                <w:rFonts w:ascii="Sylfaen" w:hAnsi="Sylfaen"/>
                <w:sz w:val="24"/>
                <w:szCs w:val="24"/>
                <w:lang w:val="ka-GE"/>
              </w:rPr>
              <w:t xml:space="preserve">) </w:t>
            </w:r>
            <w:r w:rsidRPr="0091088F">
              <w:rPr>
                <w:rFonts w:ascii="Sylfaen" w:hAnsi="Sylfaen"/>
                <w:sz w:val="24"/>
                <w:szCs w:val="24"/>
                <w:lang w:val="ka-GE"/>
              </w:rPr>
              <w:t>მოწყობილობის</w:t>
            </w:r>
            <w:r w:rsidRPr="00BC5104">
              <w:rPr>
                <w:rFonts w:ascii="Sylfaen" w:hAnsi="Sylfaen"/>
                <w:sz w:val="24"/>
                <w:szCs w:val="24"/>
                <w:lang w:val="ka-GE"/>
              </w:rPr>
              <w:t xml:space="preserve"> წნევის ქვეშ არსებული ყველა ნაწილი, უსაფრთხოებაზე ზეგავლენის მქონე დეფორმაციის გარეშე, უნდა უძლებდეს მექანიკურ და თერმულზემოქმედებას.</w:t>
            </w:r>
          </w:p>
          <w:p w14:paraId="712F5C64" w14:textId="77777777" w:rsidR="00842922" w:rsidRDefault="00842922" w:rsidP="00842922">
            <w:pPr>
              <w:kinsoku w:val="0"/>
              <w:overflowPunct w:val="0"/>
              <w:spacing w:line="276" w:lineRule="auto"/>
              <w:ind w:firstLine="720"/>
              <w:jc w:val="both"/>
              <w:rPr>
                <w:rFonts w:ascii="Sylfaen" w:hAnsi="Sylfaen"/>
                <w:sz w:val="24"/>
                <w:szCs w:val="24"/>
                <w:lang w:val="ka-GE"/>
              </w:rPr>
            </w:pPr>
            <w:r>
              <w:rPr>
                <w:rFonts w:ascii="Sylfaen" w:hAnsi="Sylfaen"/>
                <w:sz w:val="24"/>
                <w:szCs w:val="24"/>
                <w:lang w:val="ka-GE"/>
              </w:rPr>
              <w:t xml:space="preserve">ი) </w:t>
            </w:r>
            <w:r w:rsidRPr="0091088F">
              <w:rPr>
                <w:rFonts w:ascii="Sylfaen" w:hAnsi="Sylfaen"/>
                <w:sz w:val="24"/>
                <w:szCs w:val="24"/>
                <w:lang w:val="ka-GE"/>
              </w:rPr>
              <w:t>მოწყობილობები</w:t>
            </w:r>
            <w:r w:rsidRPr="00BC5104">
              <w:rPr>
                <w:rFonts w:ascii="Sylfaen" w:hAnsi="Sylfaen"/>
                <w:sz w:val="24"/>
                <w:szCs w:val="24"/>
                <w:lang w:val="ka-GE"/>
              </w:rPr>
              <w:t xml:space="preserve"> ისე უნდა იყოს დაპროექტებული და დამზადებული, რომ უსაფრთხოების, მაკონტროლებელი და მარეგულირებელი მექანიზმების დაზიანება არ ქმნიდეს საფრთხის შემცველ სიტუაციებს.</w:t>
            </w:r>
          </w:p>
          <w:p w14:paraId="40F86B01" w14:textId="77777777" w:rsidR="00842922" w:rsidRDefault="00842922" w:rsidP="00842922">
            <w:pPr>
              <w:kinsoku w:val="0"/>
              <w:overflowPunct w:val="0"/>
              <w:spacing w:line="276" w:lineRule="auto"/>
              <w:ind w:firstLine="720"/>
              <w:jc w:val="both"/>
              <w:rPr>
                <w:rFonts w:ascii="Sylfaen" w:hAnsi="Sylfaen"/>
                <w:sz w:val="24"/>
                <w:szCs w:val="24"/>
                <w:lang w:val="ka-GE"/>
              </w:rPr>
            </w:pPr>
            <w:r>
              <w:rPr>
                <w:rFonts w:ascii="Sylfaen" w:hAnsi="Sylfaen"/>
                <w:sz w:val="24"/>
                <w:szCs w:val="24"/>
                <w:lang w:val="ka-GE"/>
              </w:rPr>
              <w:t xml:space="preserve">კ) </w:t>
            </w:r>
            <w:r w:rsidRPr="0091088F">
              <w:rPr>
                <w:rFonts w:ascii="Sylfaen" w:hAnsi="Sylfaen"/>
                <w:sz w:val="24"/>
                <w:szCs w:val="24"/>
                <w:lang w:val="ka-GE"/>
              </w:rPr>
              <w:t>იმ</w:t>
            </w:r>
            <w:r w:rsidRPr="00BC5104">
              <w:rPr>
                <w:rFonts w:ascii="Sylfaen" w:hAnsi="Sylfaen"/>
                <w:sz w:val="24"/>
                <w:szCs w:val="24"/>
                <w:lang w:val="ka-GE"/>
              </w:rPr>
              <w:t xml:space="preserve"> შემთხვაში, თუ მოწყობილობას გააჩნია უსაფრთხოების და მართვის  მექანიზმები, მართვის მოწყობილობის ფუნქციონირება ხელს არ უნდა უშლიდეს უსაფრთხოების მექანიზმის ფუნქციონირებას.</w:t>
            </w:r>
          </w:p>
          <w:p w14:paraId="152DD6D0" w14:textId="77777777" w:rsidR="00842922" w:rsidRDefault="00842922" w:rsidP="00842922">
            <w:pPr>
              <w:pStyle w:val="ListParagraph"/>
              <w:spacing w:line="276" w:lineRule="auto"/>
              <w:ind w:left="0" w:firstLine="720"/>
              <w:jc w:val="both"/>
              <w:rPr>
                <w:rFonts w:ascii="Sylfaen" w:hAnsi="Sylfaen"/>
                <w:sz w:val="24"/>
                <w:szCs w:val="24"/>
                <w:lang w:val="ka-GE"/>
              </w:rPr>
            </w:pPr>
            <w:r>
              <w:rPr>
                <w:rFonts w:ascii="Sylfaen" w:hAnsi="Sylfaen"/>
                <w:sz w:val="24"/>
                <w:szCs w:val="24"/>
                <w:lang w:val="ka-GE"/>
              </w:rPr>
              <w:t xml:space="preserve">ლ) </w:t>
            </w:r>
            <w:r w:rsidRPr="0091088F">
              <w:rPr>
                <w:rFonts w:ascii="Sylfaen" w:hAnsi="Sylfaen"/>
                <w:sz w:val="24"/>
                <w:szCs w:val="24"/>
                <w:lang w:val="ka-GE"/>
              </w:rPr>
              <w:t xml:space="preserve">მოწყობილობის </w:t>
            </w:r>
            <w:r w:rsidRPr="00BC5104">
              <w:rPr>
                <w:rFonts w:ascii="Sylfaen" w:hAnsi="Sylfaen"/>
                <w:sz w:val="24"/>
                <w:szCs w:val="24"/>
                <w:lang w:val="ka-GE"/>
              </w:rPr>
              <w:t>ყველა ის ნაწილი, რომელიც წარმოების ეტაპზე იქნა დაყენებული ან მორგებული და რომლებზეც მომხმარებლის ან მემონტაჟის ზემოქმედება არ არის გათვალისწინებული</w:t>
            </w:r>
            <w:r>
              <w:rPr>
                <w:rFonts w:ascii="Sylfaen" w:hAnsi="Sylfaen"/>
                <w:sz w:val="24"/>
                <w:szCs w:val="24"/>
                <w:lang w:val="ka-GE"/>
              </w:rPr>
              <w:t>,</w:t>
            </w:r>
            <w:r w:rsidRPr="00BC5104">
              <w:rPr>
                <w:rFonts w:ascii="Sylfaen" w:hAnsi="Sylfaen"/>
                <w:sz w:val="24"/>
                <w:szCs w:val="24"/>
                <w:lang w:val="ka-GE"/>
              </w:rPr>
              <w:t xml:space="preserve"> დაცულ უნდა იქნას სათანადოდ.</w:t>
            </w:r>
          </w:p>
          <w:p w14:paraId="1A96AE0D" w14:textId="77777777" w:rsidR="00842922" w:rsidRPr="0091088F" w:rsidRDefault="00842922" w:rsidP="00842922">
            <w:pPr>
              <w:pStyle w:val="ListParagraph"/>
              <w:spacing w:line="276" w:lineRule="auto"/>
              <w:ind w:left="0" w:firstLine="720"/>
              <w:jc w:val="both"/>
              <w:rPr>
                <w:rFonts w:ascii="Sylfaen" w:hAnsi="Sylfaen"/>
                <w:sz w:val="24"/>
                <w:szCs w:val="24"/>
                <w:lang w:val="ka-GE"/>
              </w:rPr>
            </w:pPr>
            <w:r>
              <w:rPr>
                <w:rFonts w:ascii="Sylfaen" w:hAnsi="Sylfaen"/>
                <w:sz w:val="24"/>
                <w:szCs w:val="24"/>
                <w:lang w:val="ka-GE"/>
              </w:rPr>
              <w:t xml:space="preserve">მ) </w:t>
            </w:r>
            <w:r w:rsidRPr="0091088F">
              <w:rPr>
                <w:rFonts w:ascii="Sylfaen" w:hAnsi="Sylfaen"/>
                <w:sz w:val="24"/>
                <w:szCs w:val="24"/>
                <w:lang w:val="ka-GE"/>
              </w:rPr>
              <w:t xml:space="preserve">ყველა </w:t>
            </w:r>
            <w:r w:rsidRPr="00BC5104">
              <w:rPr>
                <w:rFonts w:ascii="Sylfaen" w:hAnsi="Sylfaen"/>
                <w:sz w:val="24"/>
                <w:szCs w:val="24"/>
                <w:lang w:val="ka-GE"/>
              </w:rPr>
              <w:t>ბერკეტზე, მაკონტროლებელ და მარეგულირებელ მექანიზმზე ცხადად უნდა იქნას დატანილი სათანადო ნიშანი, რომელიც გამოყენების და ფუნქციონირების დროს შეცდომების გამორიცხვის მიზნით უნდა შეიცავდეს  მოხმარების შესაბამის ინსტრუქციას. აღნიშნული მექანიზმების დიზაინი უნდა გამორიცხავდეს მათ შემთხვევით ფუნქციონირებას.</w:t>
            </w:r>
          </w:p>
          <w:p w14:paraId="219FDCF3" w14:textId="77777777" w:rsidR="00ED6459" w:rsidRDefault="00152BE4" w:rsidP="009E7CBE">
            <w:pPr>
              <w:tabs>
                <w:tab w:val="left" w:pos="1350"/>
              </w:tabs>
              <w:kinsoku w:val="0"/>
              <w:overflowPunct w:val="0"/>
              <w:spacing w:line="276" w:lineRule="auto"/>
              <w:ind w:firstLine="720"/>
              <w:jc w:val="both"/>
              <w:rPr>
                <w:rFonts w:ascii="Sylfaen" w:eastAsia="Arial Unicode MS" w:hAnsi="Sylfaen" w:cs="Arial Unicode MS"/>
                <w:sz w:val="24"/>
                <w:szCs w:val="24"/>
                <w:lang w:val="ka-GE"/>
              </w:rPr>
            </w:pPr>
            <w:r w:rsidRPr="00BC5104">
              <w:rPr>
                <w:rFonts w:ascii="Sylfaen" w:eastAsia="Arial Unicode MS" w:hAnsi="Sylfaen" w:cs="Arial Unicode MS"/>
                <w:sz w:val="24"/>
                <w:szCs w:val="24"/>
                <w:lang w:val="ka-GE"/>
              </w:rPr>
              <w:t>ვალიდურობის პირობებს</w:t>
            </w:r>
            <w:r>
              <w:rPr>
                <w:rFonts w:ascii="Sylfaen" w:eastAsia="Arial Unicode MS" w:hAnsi="Sylfaen" w:cs="Arial Unicode MS"/>
                <w:sz w:val="24"/>
                <w:szCs w:val="24"/>
                <w:lang w:val="ka-GE"/>
              </w:rPr>
              <w:t xml:space="preserve"> </w:t>
            </w:r>
            <w:r w:rsidRPr="00BC5104">
              <w:rPr>
                <w:rFonts w:ascii="Sylfaen" w:eastAsia="Arial Unicode MS" w:hAnsi="Sylfaen" w:cs="Arial Unicode MS"/>
                <w:sz w:val="24"/>
                <w:szCs w:val="24"/>
                <w:lang w:val="ka-GE"/>
              </w:rPr>
              <w:t>(ასეთი პირობების არსებობის შემთხვევაში) და დამტკიცებული ტიპის იდენტიფიცირებისთვის აუცილებელ მონაცემებ</w:t>
            </w:r>
          </w:p>
          <w:p w14:paraId="0CEC20E9" w14:textId="77777777" w:rsidR="00A80048" w:rsidRPr="00BC5104" w:rsidRDefault="00A80048" w:rsidP="009E7CBE">
            <w:pPr>
              <w:tabs>
                <w:tab w:val="left" w:pos="1350"/>
              </w:tabs>
              <w:kinsoku w:val="0"/>
              <w:overflowPunct w:val="0"/>
              <w:spacing w:line="276" w:lineRule="auto"/>
              <w:ind w:firstLine="720"/>
              <w:jc w:val="both"/>
              <w:rPr>
                <w:rFonts w:ascii="Sylfaen" w:hAnsi="Sylfaen"/>
                <w:sz w:val="24"/>
                <w:szCs w:val="24"/>
                <w:lang w:val="ka-GE"/>
              </w:rPr>
            </w:pPr>
            <w:r w:rsidRPr="00BC5104">
              <w:rPr>
                <w:rFonts w:ascii="Sylfaen" w:hAnsi="Sylfaen"/>
                <w:sz w:val="24"/>
                <w:szCs w:val="24"/>
                <w:lang w:val="ka-GE"/>
              </w:rPr>
              <w:t>3. მოწყობილობები უნდა შეესაბამებოდეს დაუწველი აირის გამოყოფასთან დაკავშირებულ შემდეგ მოთხოვნებს:</w:t>
            </w:r>
          </w:p>
          <w:p w14:paraId="59B73AD2" w14:textId="77777777" w:rsidR="00A80048" w:rsidRPr="00BC5104" w:rsidRDefault="00A80048" w:rsidP="009E7CBE">
            <w:pPr>
              <w:pStyle w:val="ListParagraph"/>
              <w:tabs>
                <w:tab w:val="left" w:pos="1350"/>
              </w:tabs>
              <w:kinsoku w:val="0"/>
              <w:overflowPunct w:val="0"/>
              <w:spacing w:line="276" w:lineRule="auto"/>
              <w:ind w:left="0" w:firstLine="720"/>
              <w:jc w:val="both"/>
              <w:rPr>
                <w:rFonts w:ascii="Sylfaen" w:hAnsi="Sylfaen"/>
                <w:sz w:val="24"/>
                <w:szCs w:val="24"/>
                <w:lang w:val="ka-GE"/>
              </w:rPr>
            </w:pPr>
            <w:r w:rsidRPr="00BC5104">
              <w:rPr>
                <w:rFonts w:ascii="Sylfaen" w:hAnsi="Sylfaen"/>
                <w:sz w:val="24"/>
                <w:szCs w:val="24"/>
                <w:lang w:val="ka-GE"/>
              </w:rPr>
              <w:t>ა) მოწყობილობები ისე უნდა იყოს დაპროექტებული და დამზადებული</w:t>
            </w:r>
            <w:r>
              <w:rPr>
                <w:rFonts w:ascii="Sylfaen" w:hAnsi="Sylfaen"/>
                <w:sz w:val="24"/>
                <w:szCs w:val="24"/>
                <w:lang w:val="ka-GE"/>
              </w:rPr>
              <w:t>,</w:t>
            </w:r>
            <w:r w:rsidRPr="00BC5104">
              <w:rPr>
                <w:rFonts w:ascii="Sylfaen" w:hAnsi="Sylfaen"/>
                <w:sz w:val="24"/>
                <w:szCs w:val="24"/>
                <w:lang w:val="ka-GE"/>
              </w:rPr>
              <w:t xml:space="preserve"> რომ აირის გაჟონვის ოდენობა არ ქმნიდეს საფრთხეს.</w:t>
            </w:r>
          </w:p>
          <w:p w14:paraId="6558829F" w14:textId="77777777" w:rsidR="00A80048" w:rsidRPr="00724022" w:rsidRDefault="00A80048" w:rsidP="009E7CBE">
            <w:pPr>
              <w:pStyle w:val="ListParagraph"/>
              <w:tabs>
                <w:tab w:val="left" w:pos="1350"/>
              </w:tabs>
              <w:kinsoku w:val="0"/>
              <w:overflowPunct w:val="0"/>
              <w:spacing w:line="276" w:lineRule="auto"/>
              <w:ind w:left="0" w:firstLine="720"/>
              <w:jc w:val="both"/>
              <w:rPr>
                <w:rFonts w:ascii="Sylfaen" w:hAnsi="Sylfaen"/>
                <w:sz w:val="24"/>
                <w:szCs w:val="24"/>
                <w:lang w:val="ka-GE"/>
              </w:rPr>
            </w:pPr>
            <w:r w:rsidRPr="00BC5104">
              <w:rPr>
                <w:rFonts w:ascii="Sylfaen" w:hAnsi="Sylfaen"/>
                <w:sz w:val="24"/>
                <w:szCs w:val="24"/>
                <w:lang w:val="ka-GE"/>
              </w:rPr>
              <w:t>ბ) მოწყობილობები ისე უნდა იყოს დაპროექტებული და დამზადებული, რომ აირის გაჟონვა ფუნქციონირების ნებისმიერ ეტაპზე იყოს შეზღუდული, რათა მოწყობილობაში არ დაგროვდეს დაუწველი აირის სახიფათო რაოდენობა.</w:t>
            </w:r>
          </w:p>
          <w:p w14:paraId="0F980307" w14:textId="77777777" w:rsidR="00A80048" w:rsidRPr="00BC5104" w:rsidRDefault="00A80048" w:rsidP="009E7CBE">
            <w:pPr>
              <w:pStyle w:val="ListParagraph"/>
              <w:tabs>
                <w:tab w:val="left" w:pos="1350"/>
              </w:tabs>
              <w:kinsoku w:val="0"/>
              <w:overflowPunct w:val="0"/>
              <w:spacing w:line="276" w:lineRule="auto"/>
              <w:ind w:left="0" w:firstLine="720"/>
              <w:jc w:val="both"/>
              <w:rPr>
                <w:rFonts w:ascii="Sylfaen" w:hAnsi="Sylfaen"/>
                <w:sz w:val="24"/>
                <w:szCs w:val="24"/>
                <w:lang w:val="ka-GE"/>
              </w:rPr>
            </w:pPr>
            <w:r w:rsidRPr="00341320">
              <w:rPr>
                <w:rFonts w:ascii="Sylfaen" w:hAnsi="Sylfaen"/>
                <w:sz w:val="24"/>
                <w:szCs w:val="24"/>
                <w:lang w:val="ka-GE"/>
              </w:rPr>
              <w:t xml:space="preserve">გ) </w:t>
            </w:r>
            <w:r w:rsidRPr="00CE07BF">
              <w:rPr>
                <w:rFonts w:ascii="Sylfaen" w:hAnsi="Sylfaen"/>
                <w:sz w:val="24"/>
                <w:szCs w:val="24"/>
                <w:lang w:val="ka-GE"/>
              </w:rPr>
              <w:t xml:space="preserve">შიდა </w:t>
            </w:r>
            <w:r w:rsidRPr="00566A0E">
              <w:rPr>
                <w:rFonts w:ascii="Sylfaen" w:hAnsi="Sylfaen"/>
                <w:sz w:val="24"/>
                <w:szCs w:val="24"/>
                <w:lang w:val="ka-GE"/>
              </w:rPr>
              <w:t xml:space="preserve">სივრცეებსა </w:t>
            </w:r>
            <w:r w:rsidRPr="00D26511">
              <w:rPr>
                <w:rFonts w:ascii="Sylfaen" w:hAnsi="Sylfaen"/>
                <w:sz w:val="24"/>
                <w:szCs w:val="24"/>
                <w:lang w:val="ka-GE"/>
              </w:rPr>
              <w:t xml:space="preserve">და </w:t>
            </w:r>
            <w:r w:rsidRPr="0091088F">
              <w:rPr>
                <w:rFonts w:ascii="Sylfaen" w:hAnsi="Sylfaen"/>
                <w:sz w:val="24"/>
                <w:szCs w:val="24"/>
                <w:lang w:val="ka-GE"/>
              </w:rPr>
              <w:t xml:space="preserve">ოთახებში გამოყენებისთვის </w:t>
            </w:r>
            <w:r w:rsidRPr="00BC5104">
              <w:rPr>
                <w:rFonts w:ascii="Sylfaen" w:hAnsi="Sylfaen"/>
                <w:sz w:val="24"/>
                <w:szCs w:val="24"/>
                <w:lang w:val="ka-GE"/>
              </w:rPr>
              <w:t>განკუთვნილი მოწყობილობები ისე უნდა იყოს დაპროექტებული და დამზადებული, რომ აცილებულ იქნას დაუწველი აირის გაჟონვა ნებისმიერი გარემოებისას, რომელმაც შეიძლება წარმოქმნას აღნიშნულ სივრცეებში დაუწველი აირის დაგროვება.</w:t>
            </w:r>
          </w:p>
          <w:p w14:paraId="55B8E148" w14:textId="77777777" w:rsidR="00A80048" w:rsidRPr="00BC5104" w:rsidRDefault="00A80048" w:rsidP="009E7CBE">
            <w:pPr>
              <w:pStyle w:val="ListParagraph"/>
              <w:tabs>
                <w:tab w:val="left" w:pos="1350"/>
              </w:tabs>
              <w:kinsoku w:val="0"/>
              <w:overflowPunct w:val="0"/>
              <w:spacing w:line="276" w:lineRule="auto"/>
              <w:ind w:left="0" w:firstLine="720"/>
              <w:jc w:val="both"/>
              <w:rPr>
                <w:rFonts w:ascii="Sylfaen" w:hAnsi="Sylfaen"/>
                <w:sz w:val="24"/>
                <w:szCs w:val="24"/>
                <w:lang w:val="ka-GE"/>
              </w:rPr>
            </w:pPr>
            <w:r w:rsidRPr="00BC5104">
              <w:rPr>
                <w:rFonts w:ascii="Sylfaen" w:hAnsi="Sylfaen"/>
                <w:sz w:val="24"/>
                <w:szCs w:val="24"/>
                <w:lang w:val="ka-GE"/>
              </w:rPr>
              <w:t>დ) მოწყობილობები, რომლებიც დაპროექტებული და დამზადებულია ნახშირბადის მონოქსიდის ან სხვა ტოქსიკური კომპონენტების მქონე აირის დაწვისთვის, არ უნდა უქმნიდეს საფრთხეს ადამიანებისა და შინაური ცხოველების ჯანმრთელობას.</w:t>
            </w:r>
          </w:p>
          <w:p w14:paraId="30A77AC6" w14:textId="77777777" w:rsidR="00A80048" w:rsidRPr="00724022" w:rsidRDefault="00A80048" w:rsidP="009E7CBE">
            <w:pPr>
              <w:tabs>
                <w:tab w:val="left" w:pos="1350"/>
              </w:tabs>
              <w:kinsoku w:val="0"/>
              <w:overflowPunct w:val="0"/>
              <w:spacing w:line="276" w:lineRule="auto"/>
              <w:ind w:firstLine="720"/>
              <w:jc w:val="both"/>
              <w:rPr>
                <w:rFonts w:ascii="Sylfaen" w:hAnsi="Sylfaen"/>
                <w:w w:val="90"/>
                <w:sz w:val="24"/>
                <w:szCs w:val="24"/>
                <w:lang w:val="ka-GE"/>
              </w:rPr>
            </w:pPr>
            <w:r w:rsidRPr="00BC5104">
              <w:rPr>
                <w:rFonts w:ascii="Sylfaen" w:hAnsi="Sylfaen"/>
                <w:sz w:val="24"/>
                <w:szCs w:val="24"/>
                <w:lang w:val="ka-GE"/>
              </w:rPr>
              <w:t>4. მოწყობილობები ისე უნდა იყოს დაპროექტებული და დამზადებული, რომ ნორმალური გამოყენებისას პირველადი და განმეორებითი აალება იყოს მუდმივი, უწყვეტი და თანაბარი.</w:t>
            </w:r>
          </w:p>
          <w:p w14:paraId="241DBBD3" w14:textId="77777777" w:rsidR="00A80048" w:rsidRPr="00BC5104" w:rsidRDefault="00A80048" w:rsidP="009E7CBE">
            <w:pPr>
              <w:tabs>
                <w:tab w:val="left" w:pos="1350"/>
              </w:tabs>
              <w:kinsoku w:val="0"/>
              <w:overflowPunct w:val="0"/>
              <w:spacing w:line="276" w:lineRule="auto"/>
              <w:ind w:firstLine="720"/>
              <w:jc w:val="both"/>
              <w:rPr>
                <w:rFonts w:ascii="Sylfaen" w:hAnsi="Sylfaen"/>
                <w:sz w:val="24"/>
                <w:szCs w:val="24"/>
                <w:lang w:val="ka-GE"/>
              </w:rPr>
            </w:pPr>
            <w:r w:rsidRPr="00724022">
              <w:rPr>
                <w:rFonts w:ascii="Sylfaen" w:hAnsi="Sylfaen"/>
                <w:sz w:val="24"/>
                <w:szCs w:val="24"/>
                <w:lang w:val="ka-GE"/>
              </w:rPr>
              <w:t xml:space="preserve">5. </w:t>
            </w:r>
            <w:r w:rsidRPr="00341320">
              <w:rPr>
                <w:rFonts w:ascii="Sylfaen" w:hAnsi="Sylfaen"/>
                <w:sz w:val="24"/>
                <w:szCs w:val="24"/>
                <w:lang w:val="ka-GE"/>
              </w:rPr>
              <w:t xml:space="preserve">მოწყობილობები </w:t>
            </w:r>
            <w:r w:rsidRPr="00CE07BF">
              <w:rPr>
                <w:rFonts w:ascii="Sylfaen" w:hAnsi="Sylfaen"/>
                <w:sz w:val="24"/>
                <w:szCs w:val="24"/>
                <w:lang w:val="ka-GE"/>
              </w:rPr>
              <w:t xml:space="preserve">უნდა </w:t>
            </w:r>
            <w:r w:rsidRPr="00566A0E">
              <w:rPr>
                <w:rFonts w:ascii="Sylfaen" w:hAnsi="Sylfaen"/>
                <w:sz w:val="24"/>
                <w:szCs w:val="24"/>
                <w:lang w:val="ka-GE"/>
              </w:rPr>
              <w:t xml:space="preserve">აკმაყოფილებდეს </w:t>
            </w:r>
            <w:r w:rsidRPr="00D26511">
              <w:rPr>
                <w:rFonts w:ascii="Sylfaen" w:hAnsi="Sylfaen"/>
                <w:sz w:val="24"/>
                <w:szCs w:val="24"/>
                <w:lang w:val="ka-GE"/>
              </w:rPr>
              <w:t xml:space="preserve">წვასთან </w:t>
            </w:r>
            <w:r w:rsidRPr="0091088F">
              <w:rPr>
                <w:rFonts w:ascii="Sylfaen" w:hAnsi="Sylfaen"/>
                <w:sz w:val="24"/>
                <w:szCs w:val="24"/>
                <w:lang w:val="ka-GE"/>
              </w:rPr>
              <w:t xml:space="preserve">დაკავშირებულ შემდეგ </w:t>
            </w:r>
            <w:r w:rsidRPr="00BC5104">
              <w:rPr>
                <w:rFonts w:ascii="Sylfaen" w:hAnsi="Sylfaen"/>
                <w:sz w:val="24"/>
                <w:szCs w:val="24"/>
                <w:lang w:val="ka-GE"/>
              </w:rPr>
              <w:t>მოთხოვნებს:</w:t>
            </w:r>
          </w:p>
          <w:p w14:paraId="23BB427B" w14:textId="77777777" w:rsidR="00A80048" w:rsidRPr="00BC5104" w:rsidRDefault="00A80048" w:rsidP="009E7CBE">
            <w:pPr>
              <w:tabs>
                <w:tab w:val="left" w:pos="1350"/>
              </w:tabs>
              <w:kinsoku w:val="0"/>
              <w:overflowPunct w:val="0"/>
              <w:spacing w:line="276" w:lineRule="auto"/>
              <w:ind w:firstLine="720"/>
              <w:jc w:val="both"/>
              <w:rPr>
                <w:rFonts w:ascii="Sylfaen" w:hAnsi="Sylfaen"/>
                <w:sz w:val="24"/>
                <w:szCs w:val="24"/>
                <w:lang w:val="ka-GE"/>
              </w:rPr>
            </w:pPr>
            <w:r w:rsidRPr="00BC5104">
              <w:rPr>
                <w:rFonts w:ascii="Sylfaen" w:hAnsi="Sylfaen"/>
                <w:sz w:val="24"/>
                <w:szCs w:val="24"/>
                <w:lang w:val="ka-GE"/>
              </w:rPr>
              <w:t>ა) მოწყობილობები ისე უნდა იყოს დაპროექტებული და დამზადებული, რომ ნორმალური გამოყენებისას წვა იყოს სტაბილური და წვის პროდუქტები არ შეიცავდეს ჯანმრთელობისთვის საზიანო ნივთიერებების  დაუშვებელ კონცენტრაციას.</w:t>
            </w:r>
          </w:p>
          <w:p w14:paraId="61F21E55" w14:textId="77777777" w:rsidR="00A80048" w:rsidRPr="00BC5104" w:rsidRDefault="00A80048" w:rsidP="009E7CBE">
            <w:pPr>
              <w:tabs>
                <w:tab w:val="left" w:pos="1350"/>
              </w:tabs>
              <w:kinsoku w:val="0"/>
              <w:overflowPunct w:val="0"/>
              <w:spacing w:line="276" w:lineRule="auto"/>
              <w:ind w:firstLine="720"/>
              <w:jc w:val="both"/>
              <w:rPr>
                <w:rFonts w:ascii="Sylfaen" w:hAnsi="Sylfaen"/>
                <w:sz w:val="24"/>
                <w:szCs w:val="24"/>
                <w:lang w:val="ka-GE"/>
              </w:rPr>
            </w:pPr>
            <w:r w:rsidRPr="00BC5104">
              <w:rPr>
                <w:rFonts w:ascii="Sylfaen" w:hAnsi="Sylfaen"/>
                <w:sz w:val="24"/>
                <w:szCs w:val="24"/>
                <w:lang w:val="ka-GE"/>
              </w:rPr>
              <w:t>ბ) მოწყობილობები ისე უნდა იყოს დაპროექტებული და დამზადებული, რომ ნორმალური გამოყენებისას არ მოხდეს წვის პროდუქტების შემთხვევითი</w:t>
            </w:r>
            <w:r>
              <w:rPr>
                <w:rFonts w:ascii="Sylfaen" w:hAnsi="Sylfaen"/>
                <w:sz w:val="24"/>
                <w:szCs w:val="24"/>
              </w:rPr>
              <w:t xml:space="preserve"> </w:t>
            </w:r>
            <w:r w:rsidRPr="00BC5104">
              <w:rPr>
                <w:rFonts w:ascii="Sylfaen" w:hAnsi="Sylfaen"/>
                <w:sz w:val="24"/>
                <w:szCs w:val="24"/>
                <w:lang w:val="ka-GE"/>
              </w:rPr>
              <w:t>გაჟონვა.</w:t>
            </w:r>
          </w:p>
          <w:p w14:paraId="20827ED1" w14:textId="77777777" w:rsidR="00A80048" w:rsidRPr="00BC5104" w:rsidRDefault="00A80048" w:rsidP="009E7CBE">
            <w:pPr>
              <w:tabs>
                <w:tab w:val="left" w:pos="1350"/>
              </w:tabs>
              <w:kinsoku w:val="0"/>
              <w:overflowPunct w:val="0"/>
              <w:spacing w:line="276" w:lineRule="auto"/>
              <w:ind w:firstLine="720"/>
              <w:jc w:val="both"/>
              <w:rPr>
                <w:rFonts w:ascii="Sylfaen" w:hAnsi="Sylfaen"/>
                <w:sz w:val="24"/>
                <w:szCs w:val="24"/>
                <w:lang w:val="ka-GE"/>
              </w:rPr>
            </w:pPr>
            <w:r w:rsidRPr="00BC5104">
              <w:rPr>
                <w:rFonts w:ascii="Sylfaen" w:hAnsi="Sylfaen"/>
                <w:sz w:val="24"/>
                <w:szCs w:val="24"/>
                <w:lang w:val="ka-GE"/>
              </w:rPr>
              <w:t>გ) მოწყობილობები, რომლებიც მიერთებულია ნამწვი პროდუქტების გამოყოფისათვის</w:t>
            </w:r>
            <w:r>
              <w:rPr>
                <w:rFonts w:ascii="Sylfaen" w:hAnsi="Sylfaen"/>
                <w:sz w:val="24"/>
                <w:szCs w:val="24"/>
              </w:rPr>
              <w:t xml:space="preserve"> </w:t>
            </w:r>
            <w:r w:rsidRPr="00BC5104">
              <w:rPr>
                <w:rFonts w:ascii="Sylfaen" w:hAnsi="Sylfaen"/>
                <w:sz w:val="24"/>
                <w:szCs w:val="24"/>
                <w:lang w:val="ka-GE"/>
              </w:rPr>
              <w:t>განკუთვნილ სისტემაზე, ისე უნდა იყოს დაპროექტებული და დამზადებული, რომ გამონაბოლქვის არანორმირებული გამოყოფის პირობებში არ მოხდეს შენობის შიდა არეებსა და განთავსების ოთახებში ნამწვის საშიში რაოდენობის გაჟონვა.</w:t>
            </w:r>
          </w:p>
          <w:p w14:paraId="4947ECE5" w14:textId="77777777" w:rsidR="00A80048" w:rsidRPr="00BC5104" w:rsidRDefault="00A80048" w:rsidP="009E7CBE">
            <w:pPr>
              <w:tabs>
                <w:tab w:val="left" w:pos="1350"/>
              </w:tabs>
              <w:kinsoku w:val="0"/>
              <w:overflowPunct w:val="0"/>
              <w:spacing w:line="276" w:lineRule="auto"/>
              <w:ind w:firstLine="720"/>
              <w:jc w:val="both"/>
              <w:rPr>
                <w:rFonts w:ascii="Sylfaen" w:hAnsi="Sylfaen"/>
                <w:color w:val="FF0000"/>
                <w:sz w:val="24"/>
                <w:szCs w:val="24"/>
                <w:lang w:val="ka-GE"/>
              </w:rPr>
            </w:pPr>
            <w:r w:rsidRPr="00BC5104">
              <w:rPr>
                <w:rFonts w:ascii="Sylfaen" w:hAnsi="Sylfaen"/>
                <w:sz w:val="24"/>
                <w:szCs w:val="24"/>
                <w:lang w:val="ka-GE"/>
              </w:rPr>
              <w:t>დ) მოწყობილობები ისე უნდა იყოს დაპროექტებული და დამზადებული, რომ ნორმალური გამოყენებისას არ იწვევდეს ნახშირბადის მონოქსიდის ან ჯანმრთელობისთვის საზიანო სხვა ნივთიერებების ისეთ კონცენტრაციას, რამაც შესაძლოა საფრთხე შუქმნას ადამიანებისა და ცხოველების ჯანმრთელობას.</w:t>
            </w:r>
          </w:p>
          <w:p w14:paraId="6757E647" w14:textId="77777777" w:rsidR="00A80048" w:rsidRPr="00BC5104" w:rsidRDefault="00A80048" w:rsidP="009E7CBE">
            <w:pPr>
              <w:pStyle w:val="ListParagraph"/>
              <w:tabs>
                <w:tab w:val="left" w:pos="1350"/>
              </w:tabs>
              <w:kinsoku w:val="0"/>
              <w:overflowPunct w:val="0"/>
              <w:spacing w:line="276" w:lineRule="auto"/>
              <w:ind w:left="0" w:firstLine="720"/>
              <w:jc w:val="both"/>
              <w:rPr>
                <w:rFonts w:ascii="Sylfaen" w:hAnsi="Sylfaen"/>
                <w:sz w:val="24"/>
                <w:szCs w:val="24"/>
                <w:lang w:val="ka-GE"/>
              </w:rPr>
            </w:pPr>
            <w:r w:rsidRPr="00BC5104">
              <w:rPr>
                <w:rFonts w:ascii="Sylfaen" w:hAnsi="Sylfaen"/>
                <w:sz w:val="24"/>
                <w:szCs w:val="24"/>
                <w:lang w:val="ka-GE"/>
              </w:rPr>
              <w:t>6. მოწყობილობები ისე უნდა იყოს დაპროექტებული და დამზადებული, რომ უზრუნველყოფდეს ენერგიის რაციონალურ გამოყენებას, შეესაბამებოდ</w:t>
            </w:r>
            <w:r>
              <w:rPr>
                <w:rFonts w:ascii="Sylfaen" w:hAnsi="Sylfaen"/>
                <w:sz w:val="24"/>
                <w:szCs w:val="24"/>
                <w:lang w:val="ka-GE"/>
              </w:rPr>
              <w:t>ეს</w:t>
            </w:r>
            <w:r w:rsidRPr="00BC5104">
              <w:rPr>
                <w:rFonts w:ascii="Sylfaen" w:hAnsi="Sylfaen"/>
                <w:sz w:val="24"/>
                <w:szCs w:val="24"/>
                <w:lang w:val="ka-GE"/>
              </w:rPr>
              <w:t xml:space="preserve">  განვითარების არსებულ დონეს და  ითვალისწინებდ</w:t>
            </w:r>
            <w:r>
              <w:rPr>
                <w:rFonts w:ascii="Sylfaen" w:hAnsi="Sylfaen"/>
                <w:sz w:val="24"/>
                <w:szCs w:val="24"/>
                <w:lang w:val="ka-GE"/>
              </w:rPr>
              <w:t>ეს</w:t>
            </w:r>
            <w:r w:rsidRPr="00BC5104">
              <w:rPr>
                <w:rFonts w:ascii="Sylfaen" w:hAnsi="Sylfaen"/>
                <w:sz w:val="24"/>
                <w:szCs w:val="24"/>
                <w:lang w:val="ka-GE"/>
              </w:rPr>
              <w:t xml:space="preserve"> უსაფრთხოების ასპექტებს.</w:t>
            </w:r>
          </w:p>
          <w:p w14:paraId="322A30DF" w14:textId="77777777" w:rsidR="00A80048" w:rsidRPr="00BC5104" w:rsidRDefault="00A80048" w:rsidP="009E7CBE">
            <w:pPr>
              <w:tabs>
                <w:tab w:val="left" w:pos="1350"/>
              </w:tabs>
              <w:kinsoku w:val="0"/>
              <w:overflowPunct w:val="0"/>
              <w:spacing w:line="276" w:lineRule="auto"/>
              <w:ind w:firstLine="720"/>
              <w:jc w:val="both"/>
              <w:rPr>
                <w:rFonts w:ascii="Sylfaen" w:hAnsi="Sylfaen"/>
                <w:sz w:val="24"/>
                <w:szCs w:val="24"/>
                <w:lang w:val="ka-GE"/>
              </w:rPr>
            </w:pPr>
            <w:r w:rsidRPr="00BC5104">
              <w:rPr>
                <w:rFonts w:ascii="Sylfaen" w:hAnsi="Sylfaen"/>
                <w:sz w:val="24"/>
                <w:szCs w:val="24"/>
                <w:lang w:val="ka-GE"/>
              </w:rPr>
              <w:t>7. მოწყობილობები უნდა აკმაყოფილებდეს ტემპერატურასთან დაკავშირებულ შემდეგ მოთხოვნებს:</w:t>
            </w:r>
          </w:p>
          <w:p w14:paraId="17A1B740" w14:textId="77777777" w:rsidR="00A80048" w:rsidRPr="00BC5104" w:rsidRDefault="00A80048" w:rsidP="009E7CBE">
            <w:pPr>
              <w:pStyle w:val="ListParagraph"/>
              <w:tabs>
                <w:tab w:val="left" w:pos="1350"/>
              </w:tabs>
              <w:kinsoku w:val="0"/>
              <w:overflowPunct w:val="0"/>
              <w:spacing w:line="276" w:lineRule="auto"/>
              <w:ind w:left="0" w:firstLine="720"/>
              <w:jc w:val="both"/>
              <w:rPr>
                <w:rFonts w:ascii="Sylfaen" w:hAnsi="Sylfaen"/>
                <w:sz w:val="24"/>
                <w:szCs w:val="24"/>
                <w:lang w:val="ka-GE"/>
              </w:rPr>
            </w:pPr>
            <w:r w:rsidRPr="00BC5104">
              <w:rPr>
                <w:rFonts w:ascii="Sylfaen" w:hAnsi="Sylfaen"/>
                <w:sz w:val="24"/>
                <w:szCs w:val="24"/>
                <w:lang w:val="ka-GE"/>
              </w:rPr>
              <w:t>ა) მოწყობილობის ის ნაწილები, რომლებიც უნდა</w:t>
            </w:r>
            <w:r>
              <w:rPr>
                <w:rFonts w:ascii="Sylfaen" w:hAnsi="Sylfaen"/>
                <w:sz w:val="24"/>
                <w:szCs w:val="24"/>
                <w:lang w:val="ka-GE"/>
              </w:rPr>
              <w:t xml:space="preserve"> </w:t>
            </w:r>
            <w:r w:rsidRPr="00BC5104">
              <w:rPr>
                <w:rFonts w:ascii="Sylfaen" w:hAnsi="Sylfaen"/>
                <w:sz w:val="24"/>
                <w:szCs w:val="24"/>
                <w:lang w:val="ka-GE"/>
              </w:rPr>
              <w:t>დამონტაჟდეს ან განთავსდეს ზედაპირების სიახლოვეს არ უნდა აღწევდ</w:t>
            </w:r>
            <w:r>
              <w:rPr>
                <w:rFonts w:ascii="Sylfaen" w:hAnsi="Sylfaen"/>
                <w:sz w:val="24"/>
                <w:szCs w:val="24"/>
                <w:lang w:val="ka-GE"/>
              </w:rPr>
              <w:t>ეს</w:t>
            </w:r>
            <w:r w:rsidRPr="00BC5104">
              <w:rPr>
                <w:rFonts w:ascii="Sylfaen" w:hAnsi="Sylfaen"/>
                <w:sz w:val="24"/>
                <w:szCs w:val="24"/>
                <w:lang w:val="ka-GE"/>
              </w:rPr>
              <w:t xml:space="preserve"> ტემპერატურის ისეთ სახიფათო ნიშნულს, რომელმაც შეიძლება გამოიწვიოს საფრთხე.</w:t>
            </w:r>
          </w:p>
          <w:p w14:paraId="31FFDCBB" w14:textId="77777777" w:rsidR="00A80048" w:rsidRPr="00BC5104" w:rsidRDefault="00A80048" w:rsidP="009E7CBE">
            <w:pPr>
              <w:tabs>
                <w:tab w:val="left" w:pos="1350"/>
              </w:tabs>
              <w:kinsoku w:val="0"/>
              <w:overflowPunct w:val="0"/>
              <w:spacing w:line="276" w:lineRule="auto"/>
              <w:ind w:firstLine="720"/>
              <w:jc w:val="both"/>
              <w:rPr>
                <w:rFonts w:ascii="Sylfaen" w:hAnsi="Sylfaen"/>
                <w:sz w:val="24"/>
                <w:szCs w:val="24"/>
                <w:lang w:val="ka-GE"/>
              </w:rPr>
            </w:pPr>
            <w:r w:rsidRPr="00BC5104">
              <w:rPr>
                <w:rFonts w:ascii="Sylfaen" w:hAnsi="Sylfaen"/>
                <w:sz w:val="24"/>
                <w:szCs w:val="24"/>
                <w:lang w:val="ka-GE"/>
              </w:rPr>
              <w:t>ბ) მოწყობილობების იმ ნაწილების ზედაპირის ტემპერატურა, რომლებიც ნორმალური გამოყენებისას გამიზნულია შეხებისთვის არ უნდა უქმნიდეს მომხმარებელს საფრთხეს.</w:t>
            </w:r>
          </w:p>
          <w:p w14:paraId="3FC3BA8A" w14:textId="77777777" w:rsidR="00A80048" w:rsidRPr="00BC5104" w:rsidRDefault="00A80048" w:rsidP="009E7CBE">
            <w:pPr>
              <w:tabs>
                <w:tab w:val="left" w:pos="1350"/>
              </w:tabs>
              <w:kinsoku w:val="0"/>
              <w:overflowPunct w:val="0"/>
              <w:spacing w:line="276" w:lineRule="auto"/>
              <w:ind w:firstLine="720"/>
              <w:jc w:val="both"/>
              <w:rPr>
                <w:rFonts w:ascii="Sylfaen" w:hAnsi="Sylfaen"/>
                <w:sz w:val="24"/>
                <w:szCs w:val="24"/>
                <w:lang w:val="ka-GE"/>
              </w:rPr>
            </w:pPr>
            <w:r w:rsidRPr="00BC5104">
              <w:rPr>
                <w:rFonts w:ascii="Sylfaen" w:hAnsi="Sylfaen"/>
                <w:sz w:val="24"/>
                <w:szCs w:val="24"/>
                <w:lang w:val="ka-GE"/>
              </w:rPr>
              <w:t>გ) სითბოს გადაცემისთვის განკუთვნილი ნაწილების გარდა მოწყობილობების გარე ნაწილების ზედაპირების ტემპერატურა, ფუნქციონირების პირობებში არ უნდა უქმნიდეს</w:t>
            </w:r>
            <w:r>
              <w:rPr>
                <w:rFonts w:ascii="Sylfaen" w:hAnsi="Sylfaen"/>
                <w:sz w:val="24"/>
                <w:szCs w:val="24"/>
                <w:lang w:val="ka-GE"/>
              </w:rPr>
              <w:t xml:space="preserve"> </w:t>
            </w:r>
            <w:r w:rsidRPr="00BC5104">
              <w:rPr>
                <w:rFonts w:ascii="Sylfaen" w:hAnsi="Sylfaen"/>
                <w:sz w:val="24"/>
                <w:szCs w:val="24"/>
                <w:lang w:val="ka-GE"/>
              </w:rPr>
              <w:t>საფრთხეს შეხებაში მყოფ ადამიანების ჯანმრთელობას</w:t>
            </w:r>
            <w:r>
              <w:rPr>
                <w:rFonts w:ascii="Sylfaen" w:hAnsi="Sylfaen"/>
                <w:sz w:val="24"/>
                <w:szCs w:val="24"/>
                <w:lang w:val="ka-GE"/>
              </w:rPr>
              <w:t>ა</w:t>
            </w:r>
            <w:r w:rsidRPr="00BC5104">
              <w:rPr>
                <w:rFonts w:ascii="Sylfaen" w:hAnsi="Sylfaen"/>
                <w:sz w:val="24"/>
                <w:szCs w:val="24"/>
                <w:lang w:val="ka-GE"/>
              </w:rPr>
              <w:t xml:space="preserve"> და უსაფრთხოებას, მათ შორის ბავშვების და ხანდაზმულების</w:t>
            </w:r>
            <w:r>
              <w:rPr>
                <w:rFonts w:ascii="Sylfaen" w:hAnsi="Sylfaen"/>
                <w:sz w:val="24"/>
                <w:szCs w:val="24"/>
                <w:lang w:val="ka-GE"/>
              </w:rPr>
              <w:t xml:space="preserve"> </w:t>
            </w:r>
            <w:r w:rsidRPr="00BC5104">
              <w:rPr>
                <w:rFonts w:ascii="Sylfaen" w:hAnsi="Sylfaen"/>
                <w:sz w:val="24"/>
                <w:szCs w:val="24"/>
                <w:lang w:val="ka-GE"/>
              </w:rPr>
              <w:t>ჯანმრთელობას და უსაფრთხოებას, ამ უკანასკნელთათვის გათვალისწინებული შესაბამისი რეაქციის დრო.</w:t>
            </w:r>
          </w:p>
          <w:p w14:paraId="52D81A58" w14:textId="77777777" w:rsidR="00A80048" w:rsidRPr="00BC5104" w:rsidRDefault="00A80048" w:rsidP="009E7CBE">
            <w:pPr>
              <w:pStyle w:val="ListParagraph"/>
              <w:tabs>
                <w:tab w:val="left" w:pos="1350"/>
              </w:tabs>
              <w:kinsoku w:val="0"/>
              <w:overflowPunct w:val="0"/>
              <w:spacing w:line="276" w:lineRule="auto"/>
              <w:ind w:left="0" w:firstLine="720"/>
              <w:jc w:val="both"/>
              <w:rPr>
                <w:rFonts w:ascii="Sylfaen" w:hAnsi="Sylfaen"/>
                <w:sz w:val="24"/>
                <w:szCs w:val="24"/>
                <w:lang w:val="ka-GE"/>
              </w:rPr>
            </w:pPr>
            <w:r w:rsidRPr="00BC5104">
              <w:rPr>
                <w:rFonts w:ascii="Sylfaen" w:hAnsi="Sylfaen"/>
                <w:sz w:val="24"/>
                <w:szCs w:val="24"/>
                <w:lang w:val="ka-GE"/>
              </w:rPr>
              <w:t>8. მასალები და ნაწილებ</w:t>
            </w:r>
            <w:r>
              <w:rPr>
                <w:rFonts w:ascii="Sylfaen" w:hAnsi="Sylfaen"/>
                <w:sz w:val="24"/>
                <w:szCs w:val="24"/>
                <w:lang w:val="ka-GE"/>
              </w:rPr>
              <w:t>ი</w:t>
            </w:r>
            <w:r w:rsidRPr="00BC5104">
              <w:rPr>
                <w:rFonts w:ascii="Sylfaen" w:hAnsi="Sylfaen"/>
                <w:sz w:val="24"/>
                <w:szCs w:val="24"/>
                <w:lang w:val="ka-GE"/>
              </w:rPr>
              <w:t>, რომლებიც გამოიყენება მოწყობილობების დამზადებისას, რომლებიც შესაძლოა შეხებაში მოვიდ</w:t>
            </w:r>
            <w:r>
              <w:rPr>
                <w:rFonts w:ascii="Sylfaen" w:hAnsi="Sylfaen"/>
                <w:sz w:val="24"/>
                <w:szCs w:val="24"/>
                <w:lang w:val="ka-GE"/>
              </w:rPr>
              <w:t>ეს</w:t>
            </w:r>
            <w:r w:rsidRPr="00BC5104">
              <w:rPr>
                <w:rFonts w:ascii="Sylfaen" w:hAnsi="Sylfaen"/>
                <w:sz w:val="24"/>
                <w:szCs w:val="24"/>
                <w:lang w:val="ka-GE"/>
              </w:rPr>
              <w:t xml:space="preserve"> ადამიანის მოხმარებისთვის განკუთვნილ საკვებსა და წყალთან, არ უნდა იმოქმედოს საკვებისა და წყლის ხარისხზე.</w:t>
            </w:r>
          </w:p>
          <w:p w14:paraId="4777967B" w14:textId="77777777" w:rsidR="00A80048" w:rsidRPr="00BC5104" w:rsidRDefault="00A80048" w:rsidP="009E7CBE">
            <w:pPr>
              <w:pStyle w:val="ListParagraph"/>
              <w:tabs>
                <w:tab w:val="left" w:pos="1350"/>
              </w:tabs>
              <w:spacing w:line="276" w:lineRule="auto"/>
              <w:ind w:left="0" w:firstLine="720"/>
              <w:jc w:val="both"/>
              <w:rPr>
                <w:rFonts w:ascii="Sylfaen" w:hAnsi="Sylfaen"/>
                <w:sz w:val="24"/>
                <w:szCs w:val="24"/>
                <w:lang w:val="ka-GE"/>
              </w:rPr>
            </w:pPr>
          </w:p>
          <w:p w14:paraId="51D4D7D5" w14:textId="77777777" w:rsidR="00A80048" w:rsidRPr="00724022" w:rsidRDefault="00A80048" w:rsidP="009E7CBE">
            <w:pPr>
              <w:tabs>
                <w:tab w:val="left" w:pos="1350"/>
                <w:tab w:val="left" w:pos="5325"/>
              </w:tabs>
              <w:spacing w:line="276" w:lineRule="auto"/>
              <w:ind w:firstLine="720"/>
              <w:jc w:val="both"/>
              <w:rPr>
                <w:rFonts w:ascii="Sylfaen" w:hAnsi="Sylfaen"/>
                <w:sz w:val="24"/>
                <w:szCs w:val="24"/>
                <w:lang w:val="ka-GE"/>
              </w:rPr>
            </w:pPr>
          </w:p>
          <w:p w14:paraId="6D68D67A" w14:textId="77777777" w:rsidR="00A80048" w:rsidRPr="00566A0E" w:rsidRDefault="00A80048" w:rsidP="009E7CBE">
            <w:pPr>
              <w:tabs>
                <w:tab w:val="left" w:pos="1350"/>
              </w:tabs>
              <w:spacing w:after="0" w:line="276" w:lineRule="auto"/>
              <w:ind w:firstLine="720"/>
              <w:jc w:val="both"/>
              <w:rPr>
                <w:rFonts w:ascii="Sylfaen" w:hAnsi="Sylfaen"/>
                <w:b/>
                <w:sz w:val="24"/>
                <w:szCs w:val="24"/>
                <w:lang w:val="ka-GE"/>
              </w:rPr>
            </w:pPr>
          </w:p>
        </w:tc>
        <w:tc>
          <w:tcPr>
            <w:tcW w:w="900" w:type="dxa"/>
          </w:tcPr>
          <w:p w14:paraId="69F8E6D3" w14:textId="77777777" w:rsidR="00A80048" w:rsidRDefault="00A80048" w:rsidP="009E7CBE">
            <w:pPr>
              <w:tabs>
                <w:tab w:val="left" w:pos="1350"/>
              </w:tabs>
              <w:ind w:firstLine="18"/>
              <w:jc w:val="both"/>
              <w:rPr>
                <w:rFonts w:ascii="Sylfaen" w:eastAsia="Sylfaen" w:hAnsi="Sylfaen"/>
                <w:b/>
                <w:sz w:val="24"/>
                <w:szCs w:val="24"/>
                <w:lang w:val="ka-GE"/>
              </w:rPr>
            </w:pPr>
            <w:r>
              <w:rPr>
                <w:rFonts w:ascii="Sylfaen" w:eastAsia="Sylfaen" w:hAnsi="Sylfaen"/>
                <w:b/>
                <w:sz w:val="24"/>
                <w:szCs w:val="24"/>
                <w:lang w:val="ka-GE"/>
              </w:rPr>
              <w:t>სშ</w:t>
            </w:r>
          </w:p>
        </w:tc>
        <w:tc>
          <w:tcPr>
            <w:tcW w:w="1710" w:type="dxa"/>
          </w:tcPr>
          <w:p w14:paraId="0CBC2B0F" w14:textId="77777777" w:rsidR="00A80048" w:rsidRPr="00202BD0" w:rsidRDefault="00A80048" w:rsidP="009E7CBE">
            <w:pPr>
              <w:tabs>
                <w:tab w:val="left" w:pos="1350"/>
              </w:tabs>
              <w:jc w:val="both"/>
              <w:rPr>
                <w:rFonts w:ascii="Sylfaen" w:eastAsia="Sylfaen" w:hAnsi="Sylfaen"/>
                <w:szCs w:val="24"/>
                <w:lang w:val="ka-GE"/>
              </w:rPr>
            </w:pPr>
          </w:p>
        </w:tc>
      </w:tr>
      <w:tr w:rsidR="00BA65C1" w:rsidRPr="00202BD0" w14:paraId="2D16DA54" w14:textId="77777777" w:rsidTr="009E7CBE">
        <w:tblPrEx>
          <w:tblBorders>
            <w:insideH w:val="single" w:sz="4" w:space="0" w:color="auto"/>
          </w:tblBorders>
        </w:tblPrEx>
        <w:trPr>
          <w:trHeight w:val="2690"/>
        </w:trPr>
        <w:tc>
          <w:tcPr>
            <w:tcW w:w="900" w:type="dxa"/>
          </w:tcPr>
          <w:p w14:paraId="2A7C8673" w14:textId="77777777" w:rsidR="00A80048" w:rsidRPr="00AE49ED" w:rsidRDefault="00A80048" w:rsidP="009E7CBE">
            <w:pPr>
              <w:tabs>
                <w:tab w:val="left" w:pos="1350"/>
              </w:tabs>
              <w:jc w:val="both"/>
              <w:rPr>
                <w:rFonts w:ascii="Sylfaen" w:eastAsia="Sylfaen" w:hAnsi="Sylfaen"/>
                <w:b/>
                <w:szCs w:val="24"/>
              </w:rPr>
            </w:pPr>
            <w:r>
              <w:rPr>
                <w:rFonts w:ascii="Sylfaen" w:eastAsia="Sylfaen" w:hAnsi="Sylfaen"/>
                <w:b/>
                <w:szCs w:val="24"/>
                <w:lang w:val="ka-GE"/>
              </w:rPr>
              <w:t xml:space="preserve">დანართი </w:t>
            </w:r>
            <w:r>
              <w:rPr>
                <w:rFonts w:ascii="Sylfaen" w:eastAsia="Sylfaen" w:hAnsi="Sylfaen"/>
                <w:b/>
                <w:szCs w:val="24"/>
              </w:rPr>
              <w:t>II</w:t>
            </w:r>
          </w:p>
        </w:tc>
        <w:tc>
          <w:tcPr>
            <w:tcW w:w="4770" w:type="dxa"/>
          </w:tcPr>
          <w:p w14:paraId="063EAF04" w14:textId="77777777" w:rsidR="00A80048" w:rsidRPr="000E55B1" w:rsidRDefault="00A80048" w:rsidP="009E7CBE">
            <w:pPr>
              <w:tabs>
                <w:tab w:val="left" w:pos="1350"/>
              </w:tabs>
              <w:spacing w:before="75" w:line="276" w:lineRule="auto"/>
              <w:ind w:left="576" w:right="432"/>
              <w:jc w:val="center"/>
              <w:rPr>
                <w:rFonts w:ascii="Sylfaen" w:hAnsi="Sylfaen"/>
                <w:sz w:val="24"/>
                <w:szCs w:val="24"/>
                <w:lang w:val="ka-GE"/>
              </w:rPr>
            </w:pPr>
          </w:p>
          <w:p w14:paraId="2DCCD9A3" w14:textId="77777777" w:rsidR="00A80048" w:rsidRPr="000E55B1" w:rsidRDefault="00A80048" w:rsidP="009E7CBE">
            <w:pPr>
              <w:pStyle w:val="BodyText"/>
              <w:numPr>
                <w:ilvl w:val="0"/>
                <w:numId w:val="32"/>
              </w:numPr>
              <w:tabs>
                <w:tab w:val="left" w:pos="270"/>
                <w:tab w:val="left" w:pos="1350"/>
              </w:tabs>
              <w:autoSpaceDE/>
              <w:autoSpaceDN/>
              <w:adjustRightInd/>
              <w:spacing w:line="276" w:lineRule="auto"/>
              <w:ind w:left="576" w:right="432" w:firstLine="0"/>
              <w:rPr>
                <w:rFonts w:ascii="Sylfaen" w:hAnsi="Sylfaen"/>
                <w:sz w:val="24"/>
                <w:szCs w:val="24"/>
              </w:rPr>
            </w:pPr>
            <w:r w:rsidRPr="000E55B1">
              <w:rPr>
                <w:rFonts w:ascii="Sylfaen" w:hAnsi="Sylfaen"/>
                <w:sz w:val="24"/>
                <w:szCs w:val="24"/>
                <w:lang w:val="ka-GE"/>
              </w:rPr>
              <w:t>4-ე მუხლით გათვალისწინებული, წევრი სახელმწიფოების მიერ კომისიისა და სხვა წევრი სახელმწიფოებისთვის მისაწოდებელი ინფორმაცია უნდა მოიცავდეს შემდეგს:</w:t>
            </w:r>
          </w:p>
          <w:p w14:paraId="26C609FF" w14:textId="77777777" w:rsidR="00A80048" w:rsidRPr="000E55B1" w:rsidRDefault="00A80048" w:rsidP="009E7CBE">
            <w:pPr>
              <w:pStyle w:val="BodyText"/>
              <w:tabs>
                <w:tab w:val="left" w:pos="1261"/>
                <w:tab w:val="left" w:pos="1350"/>
                <w:tab w:val="left" w:pos="8216"/>
              </w:tabs>
              <w:autoSpaceDE/>
              <w:autoSpaceDN/>
              <w:adjustRightInd/>
              <w:spacing w:line="276" w:lineRule="auto"/>
              <w:ind w:left="576" w:right="432"/>
              <w:rPr>
                <w:rFonts w:ascii="Sylfaen" w:hAnsi="Sylfaen"/>
                <w:w w:val="95"/>
                <w:sz w:val="24"/>
                <w:szCs w:val="24"/>
                <w:lang w:val="ka-GE"/>
              </w:rPr>
            </w:pPr>
          </w:p>
          <w:p w14:paraId="167A55EE" w14:textId="77777777" w:rsidR="00A80048" w:rsidRPr="000E55B1" w:rsidRDefault="00A80048" w:rsidP="009E7CBE">
            <w:pPr>
              <w:pStyle w:val="BodyText"/>
              <w:tabs>
                <w:tab w:val="left" w:pos="1261"/>
                <w:tab w:val="left" w:pos="1350"/>
                <w:tab w:val="left" w:pos="8216"/>
              </w:tabs>
              <w:autoSpaceDE/>
              <w:autoSpaceDN/>
              <w:adjustRightInd/>
              <w:spacing w:line="276" w:lineRule="auto"/>
              <w:ind w:left="576" w:right="432"/>
              <w:rPr>
                <w:rFonts w:ascii="Sylfaen" w:hAnsi="Sylfaen"/>
                <w:sz w:val="24"/>
                <w:szCs w:val="24"/>
                <w:lang w:val="ka-GE"/>
              </w:rPr>
            </w:pPr>
            <w:r w:rsidRPr="000E55B1">
              <w:rPr>
                <w:rFonts w:ascii="Sylfaen" w:hAnsi="Sylfaen"/>
                <w:w w:val="95"/>
                <w:sz w:val="24"/>
                <w:szCs w:val="24"/>
                <w:lang w:val="ka-GE"/>
              </w:rPr>
              <w:t xml:space="preserve">ა) </w:t>
            </w:r>
            <w:r w:rsidRPr="000E55B1">
              <w:rPr>
                <w:rFonts w:ascii="Sylfaen" w:hAnsi="Sylfaen"/>
                <w:w w:val="95"/>
                <w:sz w:val="24"/>
                <w:szCs w:val="24"/>
              </w:rPr>
              <w:t xml:space="preserve">(i)  </w:t>
            </w:r>
            <w:r w:rsidRPr="000E55B1">
              <w:rPr>
                <w:rFonts w:ascii="Sylfaen" w:hAnsi="Sylfaen"/>
                <w:spacing w:val="1"/>
                <w:w w:val="95"/>
                <w:sz w:val="24"/>
                <w:szCs w:val="24"/>
              </w:rPr>
              <w:t xml:space="preserve"> </w:t>
            </w:r>
            <w:r w:rsidRPr="000E55B1">
              <w:rPr>
                <w:rFonts w:ascii="Sylfaen" w:hAnsi="Sylfaen"/>
                <w:w w:val="95"/>
                <w:sz w:val="24"/>
                <w:szCs w:val="24"/>
                <w:lang w:val="ka-GE"/>
              </w:rPr>
              <w:t>მთლიანი კალორიულობის მნიშვნელობა</w:t>
            </w:r>
            <w:r w:rsidRPr="000E55B1">
              <w:rPr>
                <w:rFonts w:ascii="Sylfaen" w:hAnsi="Sylfaen"/>
                <w:spacing w:val="4"/>
                <w:w w:val="95"/>
                <w:sz w:val="24"/>
                <w:szCs w:val="24"/>
                <w:lang w:val="ka-GE"/>
              </w:rPr>
              <w:t xml:space="preserve"> </w:t>
            </w:r>
            <w:r w:rsidRPr="000E55B1">
              <w:rPr>
                <w:rFonts w:ascii="Sylfaen" w:hAnsi="Sylfaen"/>
                <w:w w:val="95"/>
                <w:sz w:val="24"/>
                <w:szCs w:val="24"/>
              </w:rPr>
              <w:t>(</w:t>
            </w:r>
            <w:r w:rsidRPr="000E55B1">
              <w:rPr>
                <w:rFonts w:ascii="Sylfaen" w:hAnsi="Sylfaen"/>
                <w:w w:val="95"/>
                <w:sz w:val="24"/>
                <w:szCs w:val="24"/>
                <w:lang w:val="ka-GE"/>
              </w:rPr>
              <w:t>მკმ</w:t>
            </w:r>
            <w:r w:rsidRPr="000E55B1">
              <w:rPr>
                <w:rFonts w:ascii="Sylfaen" w:hAnsi="Sylfaen"/>
                <w:w w:val="95"/>
                <w:sz w:val="24"/>
                <w:szCs w:val="24"/>
              </w:rPr>
              <w:t>)</w:t>
            </w:r>
            <w:r w:rsidRPr="000E55B1">
              <w:rPr>
                <w:rFonts w:ascii="Sylfaen" w:hAnsi="Sylfaen"/>
                <w:spacing w:val="4"/>
                <w:w w:val="95"/>
                <w:sz w:val="24"/>
                <w:szCs w:val="24"/>
              </w:rPr>
              <w:t xml:space="preserve"> </w:t>
            </w:r>
            <w:r w:rsidRPr="000E55B1">
              <w:rPr>
                <w:rFonts w:ascii="Sylfaen" w:hAnsi="Sylfaen"/>
                <w:w w:val="95"/>
                <w:sz w:val="24"/>
                <w:szCs w:val="24"/>
              </w:rPr>
              <w:t>MJ/m</w:t>
            </w:r>
            <w:r w:rsidRPr="000E55B1">
              <w:rPr>
                <w:rFonts w:ascii="Sylfaen" w:hAnsi="Sylfaen"/>
                <w:w w:val="95"/>
                <w:position w:val="5"/>
                <w:sz w:val="24"/>
                <w:szCs w:val="24"/>
              </w:rPr>
              <w:t>3</w:t>
            </w:r>
            <w:r w:rsidRPr="000E55B1">
              <w:rPr>
                <w:rFonts w:ascii="Sylfaen" w:hAnsi="Sylfaen"/>
                <w:w w:val="95"/>
                <w:position w:val="5"/>
                <w:sz w:val="24"/>
                <w:szCs w:val="24"/>
                <w:lang w:val="ka-GE"/>
              </w:rPr>
              <w:t xml:space="preserve">              </w:t>
            </w:r>
            <w:r w:rsidRPr="000E55B1">
              <w:rPr>
                <w:rFonts w:ascii="Sylfaen" w:hAnsi="Sylfaen"/>
                <w:w w:val="95"/>
                <w:sz w:val="24"/>
                <w:szCs w:val="24"/>
                <w:lang w:val="ka-GE"/>
              </w:rPr>
              <w:t>მინიმუმ</w:t>
            </w:r>
            <w:r w:rsidRPr="000E55B1">
              <w:rPr>
                <w:rFonts w:ascii="Sylfaen" w:hAnsi="Sylfaen"/>
                <w:w w:val="95"/>
                <w:sz w:val="24"/>
                <w:szCs w:val="24"/>
              </w:rPr>
              <w:t>/</w:t>
            </w:r>
            <w:r w:rsidRPr="000E55B1">
              <w:rPr>
                <w:rFonts w:ascii="Sylfaen" w:hAnsi="Sylfaen"/>
                <w:w w:val="95"/>
                <w:sz w:val="24"/>
                <w:szCs w:val="24"/>
                <w:lang w:val="ka-GE"/>
              </w:rPr>
              <w:t>მაქსიმუმ</w:t>
            </w:r>
            <w:r w:rsidRPr="000E55B1">
              <w:rPr>
                <w:rFonts w:ascii="Sylfaen" w:hAnsi="Sylfaen"/>
                <w:w w:val="95"/>
                <w:sz w:val="24"/>
                <w:szCs w:val="24"/>
              </w:rPr>
              <w:t>;</w:t>
            </w:r>
            <w:r w:rsidRPr="000E55B1">
              <w:rPr>
                <w:rFonts w:ascii="Sylfaen" w:hAnsi="Sylfaen"/>
                <w:w w:val="95"/>
                <w:position w:val="5"/>
                <w:sz w:val="24"/>
                <w:szCs w:val="24"/>
                <w:lang w:val="ka-GE"/>
              </w:rPr>
              <w:t xml:space="preserve">                         </w:t>
            </w:r>
          </w:p>
          <w:p w14:paraId="6E3F3A37" w14:textId="77777777" w:rsidR="00A80048" w:rsidRPr="000E55B1" w:rsidRDefault="00A80048" w:rsidP="009E7CBE">
            <w:pPr>
              <w:pStyle w:val="BodyText"/>
              <w:tabs>
                <w:tab w:val="left" w:pos="1350"/>
                <w:tab w:val="left" w:pos="8216"/>
              </w:tabs>
              <w:spacing w:before="77" w:line="276" w:lineRule="auto"/>
              <w:ind w:left="576" w:right="432"/>
              <w:rPr>
                <w:rFonts w:ascii="Sylfaen" w:hAnsi="Sylfaen"/>
                <w:sz w:val="24"/>
                <w:szCs w:val="24"/>
                <w:lang w:val="ka-GE"/>
              </w:rPr>
            </w:pPr>
            <w:r w:rsidRPr="000E55B1">
              <w:rPr>
                <w:rFonts w:ascii="Sylfaen" w:hAnsi="Sylfaen"/>
                <w:w w:val="95"/>
                <w:sz w:val="24"/>
                <w:szCs w:val="24"/>
                <w:lang w:val="ka-GE"/>
              </w:rPr>
              <w:t xml:space="preserve">   </w:t>
            </w:r>
            <w:r w:rsidRPr="000E55B1">
              <w:rPr>
                <w:rFonts w:ascii="Sylfaen" w:hAnsi="Sylfaen"/>
                <w:w w:val="95"/>
                <w:sz w:val="24"/>
                <w:szCs w:val="24"/>
              </w:rPr>
              <w:t xml:space="preserve">(ii) </w:t>
            </w:r>
            <w:r w:rsidRPr="000E55B1">
              <w:rPr>
                <w:rFonts w:ascii="Sylfaen" w:hAnsi="Sylfaen"/>
                <w:spacing w:val="10"/>
                <w:w w:val="95"/>
                <w:sz w:val="24"/>
                <w:szCs w:val="24"/>
              </w:rPr>
              <w:t xml:space="preserve"> </w:t>
            </w:r>
            <w:r w:rsidRPr="000E55B1">
              <w:rPr>
                <w:rFonts w:ascii="Sylfaen" w:hAnsi="Sylfaen"/>
                <w:spacing w:val="-13"/>
                <w:w w:val="95"/>
                <w:sz w:val="24"/>
                <w:szCs w:val="24"/>
                <w:lang w:val="ka-GE"/>
              </w:rPr>
              <w:t>ვობის ინდექსი</w:t>
            </w:r>
            <w:r w:rsidRPr="000E55B1">
              <w:rPr>
                <w:rFonts w:ascii="Sylfaen" w:hAnsi="Sylfaen"/>
                <w:spacing w:val="6"/>
                <w:w w:val="95"/>
                <w:sz w:val="24"/>
                <w:szCs w:val="24"/>
                <w:lang w:val="ka-GE"/>
              </w:rPr>
              <w:t xml:space="preserve"> </w:t>
            </w:r>
            <w:r w:rsidRPr="000E55B1">
              <w:rPr>
                <w:rFonts w:ascii="Sylfaen" w:hAnsi="Sylfaen"/>
                <w:w w:val="95"/>
                <w:sz w:val="24"/>
                <w:szCs w:val="24"/>
              </w:rPr>
              <w:t>MJ/</w:t>
            </w:r>
            <w:r w:rsidRPr="000E55B1">
              <w:rPr>
                <w:rFonts w:ascii="Sylfaen" w:hAnsi="Sylfaen"/>
                <w:spacing w:val="-2"/>
                <w:w w:val="95"/>
                <w:sz w:val="24"/>
                <w:szCs w:val="24"/>
              </w:rPr>
              <w:t>m</w:t>
            </w:r>
            <w:r w:rsidRPr="000E55B1">
              <w:rPr>
                <w:rFonts w:ascii="Sylfaen" w:hAnsi="Sylfaen"/>
                <w:w w:val="95"/>
                <w:position w:val="5"/>
                <w:sz w:val="24"/>
                <w:szCs w:val="24"/>
              </w:rPr>
              <w:t>3</w:t>
            </w:r>
            <w:r w:rsidRPr="000E55B1">
              <w:rPr>
                <w:rFonts w:ascii="Sylfaen" w:hAnsi="Sylfaen"/>
                <w:w w:val="95"/>
                <w:position w:val="5"/>
                <w:sz w:val="24"/>
                <w:szCs w:val="24"/>
                <w:lang w:val="ka-GE"/>
              </w:rPr>
              <w:t xml:space="preserve">                                               </w:t>
            </w:r>
            <w:r>
              <w:rPr>
                <w:rFonts w:ascii="Sylfaen" w:hAnsi="Sylfaen"/>
                <w:w w:val="95"/>
                <w:position w:val="5"/>
                <w:sz w:val="24"/>
                <w:szCs w:val="24"/>
                <w:lang w:val="ka-GE"/>
              </w:rPr>
              <w:t xml:space="preserve">                        </w:t>
            </w:r>
            <w:r w:rsidRPr="000E55B1">
              <w:rPr>
                <w:rFonts w:ascii="Sylfaen" w:hAnsi="Sylfaen"/>
                <w:w w:val="95"/>
                <w:position w:val="5"/>
                <w:sz w:val="24"/>
                <w:szCs w:val="24"/>
                <w:lang w:val="ka-GE"/>
              </w:rPr>
              <w:t xml:space="preserve">   </w:t>
            </w:r>
            <w:r w:rsidRPr="000E55B1">
              <w:rPr>
                <w:rFonts w:ascii="Sylfaen" w:hAnsi="Sylfaen"/>
                <w:w w:val="95"/>
                <w:sz w:val="24"/>
                <w:szCs w:val="24"/>
                <w:lang w:val="ka-GE"/>
              </w:rPr>
              <w:t>მინიმუმ</w:t>
            </w:r>
            <w:r w:rsidRPr="000E55B1">
              <w:rPr>
                <w:rFonts w:ascii="Sylfaen" w:hAnsi="Sylfaen"/>
                <w:w w:val="95"/>
                <w:sz w:val="24"/>
                <w:szCs w:val="24"/>
              </w:rPr>
              <w:t>/</w:t>
            </w:r>
            <w:r w:rsidRPr="000E55B1">
              <w:rPr>
                <w:rFonts w:ascii="Sylfaen" w:hAnsi="Sylfaen"/>
                <w:w w:val="95"/>
                <w:sz w:val="24"/>
                <w:szCs w:val="24"/>
                <w:lang w:val="ka-GE"/>
              </w:rPr>
              <w:t>მაქსიმუმ</w:t>
            </w:r>
            <w:r w:rsidRPr="000E55B1">
              <w:rPr>
                <w:rFonts w:ascii="Sylfaen" w:hAnsi="Sylfaen"/>
                <w:w w:val="95"/>
                <w:sz w:val="24"/>
                <w:szCs w:val="24"/>
              </w:rPr>
              <w:t>.</w:t>
            </w:r>
            <w:r w:rsidRPr="000E55B1">
              <w:rPr>
                <w:rFonts w:ascii="Sylfaen" w:hAnsi="Sylfaen"/>
                <w:w w:val="95"/>
                <w:position w:val="5"/>
                <w:sz w:val="24"/>
                <w:szCs w:val="24"/>
                <w:lang w:val="ka-GE"/>
              </w:rPr>
              <w:t xml:space="preserve">                                                                                                                   </w:t>
            </w:r>
          </w:p>
          <w:p w14:paraId="0AA93703" w14:textId="77777777" w:rsidR="00A80048" w:rsidRPr="000E55B1" w:rsidRDefault="00A80048" w:rsidP="009E7CBE">
            <w:pPr>
              <w:pStyle w:val="BodyText"/>
              <w:tabs>
                <w:tab w:val="left" w:pos="1350"/>
                <w:tab w:val="left" w:pos="8216"/>
              </w:tabs>
              <w:spacing w:before="77" w:line="276" w:lineRule="auto"/>
              <w:ind w:left="576" w:right="432"/>
              <w:rPr>
                <w:rFonts w:ascii="Sylfaen" w:hAnsi="Sylfaen"/>
                <w:sz w:val="24"/>
                <w:szCs w:val="24"/>
                <w:lang w:val="ka-GE"/>
              </w:rPr>
            </w:pPr>
            <w:r w:rsidRPr="000E55B1">
              <w:rPr>
                <w:rFonts w:ascii="Sylfaen" w:hAnsi="Sylfaen"/>
                <w:sz w:val="24"/>
                <w:szCs w:val="24"/>
                <w:lang w:val="ka-GE"/>
              </w:rPr>
              <w:t xml:space="preserve">ბ) მთლიან შემცველობაში აირის შემადგენლობა, </w:t>
            </w:r>
          </w:p>
          <w:p w14:paraId="18B01847" w14:textId="77777777" w:rsidR="00A80048" w:rsidRPr="000E55B1" w:rsidRDefault="00A80048" w:rsidP="009E7CBE">
            <w:pPr>
              <w:pStyle w:val="BodyText"/>
              <w:tabs>
                <w:tab w:val="left" w:pos="1350"/>
                <w:tab w:val="left" w:pos="8216"/>
              </w:tabs>
              <w:spacing w:before="77" w:line="276" w:lineRule="auto"/>
              <w:ind w:left="576" w:right="432"/>
              <w:rPr>
                <w:rFonts w:ascii="Sylfaen" w:hAnsi="Sylfaen"/>
                <w:sz w:val="24"/>
                <w:szCs w:val="24"/>
              </w:rPr>
            </w:pPr>
            <w:r w:rsidRPr="000E55B1">
              <w:rPr>
                <w:rFonts w:ascii="Sylfaen" w:hAnsi="Sylfaen"/>
                <w:sz w:val="24"/>
                <w:szCs w:val="24"/>
                <w:lang w:val="ka-GE"/>
              </w:rPr>
              <w:t xml:space="preserve">% მნიშვნელობა                                                      </w:t>
            </w:r>
            <w:r>
              <w:rPr>
                <w:rFonts w:ascii="Sylfaen" w:hAnsi="Sylfaen"/>
                <w:sz w:val="24"/>
                <w:szCs w:val="24"/>
                <w:lang w:val="ka-GE"/>
              </w:rPr>
              <w:t xml:space="preserve">                                </w:t>
            </w:r>
            <w:r w:rsidRPr="000E55B1">
              <w:rPr>
                <w:rFonts w:ascii="Sylfaen" w:hAnsi="Sylfaen"/>
                <w:w w:val="95"/>
                <w:sz w:val="24"/>
                <w:szCs w:val="24"/>
                <w:lang w:val="ka-GE"/>
              </w:rPr>
              <w:t>მინიმუმ</w:t>
            </w:r>
            <w:r w:rsidRPr="000E55B1">
              <w:rPr>
                <w:rFonts w:ascii="Sylfaen" w:hAnsi="Sylfaen"/>
                <w:w w:val="95"/>
                <w:sz w:val="24"/>
                <w:szCs w:val="24"/>
              </w:rPr>
              <w:t>/</w:t>
            </w:r>
            <w:r w:rsidRPr="000E55B1">
              <w:rPr>
                <w:rFonts w:ascii="Sylfaen" w:hAnsi="Sylfaen"/>
                <w:w w:val="95"/>
                <w:sz w:val="24"/>
                <w:szCs w:val="24"/>
                <w:lang w:val="ka-GE"/>
              </w:rPr>
              <w:t>მაქსიმუმ</w:t>
            </w:r>
            <w:r w:rsidRPr="000E55B1">
              <w:rPr>
                <w:rFonts w:ascii="Sylfaen" w:hAnsi="Sylfaen"/>
                <w:sz w:val="24"/>
                <w:szCs w:val="24"/>
                <w:lang w:val="ka-GE"/>
              </w:rPr>
              <w:t xml:space="preserve">   </w:t>
            </w:r>
          </w:p>
          <w:p w14:paraId="36A01963" w14:textId="77777777" w:rsidR="00A80048" w:rsidRPr="000E55B1" w:rsidRDefault="00A80048" w:rsidP="009E7CBE">
            <w:pPr>
              <w:pStyle w:val="BodyText"/>
              <w:numPr>
                <w:ilvl w:val="0"/>
                <w:numId w:val="33"/>
              </w:numPr>
              <w:tabs>
                <w:tab w:val="left" w:pos="1262"/>
                <w:tab w:val="left" w:pos="1350"/>
              </w:tabs>
              <w:autoSpaceDE/>
              <w:autoSpaceDN/>
              <w:adjustRightInd/>
              <w:spacing w:before="78" w:line="276" w:lineRule="auto"/>
              <w:ind w:left="576" w:right="432" w:firstLine="0"/>
              <w:rPr>
                <w:rFonts w:ascii="Sylfaen" w:hAnsi="Sylfaen"/>
                <w:sz w:val="24"/>
                <w:szCs w:val="24"/>
                <w:lang w:val="ka-GE"/>
              </w:rPr>
            </w:pPr>
            <w:r w:rsidRPr="000E55B1">
              <w:rPr>
                <w:rFonts w:ascii="Sylfaen" w:hAnsi="Sylfaen"/>
                <w:w w:val="95"/>
                <w:sz w:val="24"/>
                <w:szCs w:val="24"/>
              </w:rPr>
              <w:t>C</w:t>
            </w:r>
            <w:r w:rsidRPr="000E55B1">
              <w:rPr>
                <w:rFonts w:ascii="Sylfaen" w:hAnsi="Sylfaen"/>
                <w:w w:val="95"/>
                <w:position w:val="-4"/>
                <w:sz w:val="24"/>
                <w:szCs w:val="24"/>
              </w:rPr>
              <w:t>1</w:t>
            </w:r>
            <w:r w:rsidRPr="000E55B1">
              <w:rPr>
                <w:rFonts w:ascii="Sylfaen" w:hAnsi="Sylfaen"/>
                <w:spacing w:val="26"/>
                <w:w w:val="95"/>
                <w:position w:val="-4"/>
                <w:sz w:val="24"/>
                <w:szCs w:val="24"/>
              </w:rPr>
              <w:t xml:space="preserve"> </w:t>
            </w:r>
            <w:r w:rsidRPr="000E55B1">
              <w:rPr>
                <w:rFonts w:ascii="Sylfaen" w:hAnsi="Sylfaen"/>
                <w:w w:val="95"/>
                <w:sz w:val="24"/>
                <w:szCs w:val="24"/>
                <w:lang w:val="ka-GE"/>
              </w:rPr>
              <w:t xml:space="preserve">დან </w:t>
            </w:r>
            <w:r w:rsidRPr="000E55B1">
              <w:rPr>
                <w:rFonts w:ascii="Sylfaen" w:hAnsi="Sylfaen"/>
                <w:spacing w:val="-2"/>
                <w:w w:val="95"/>
                <w:sz w:val="24"/>
                <w:szCs w:val="24"/>
              </w:rPr>
              <w:t>C</w:t>
            </w:r>
            <w:r w:rsidRPr="000E55B1">
              <w:rPr>
                <w:rFonts w:ascii="Sylfaen" w:hAnsi="Sylfaen"/>
                <w:w w:val="95"/>
                <w:position w:val="-4"/>
                <w:sz w:val="24"/>
                <w:szCs w:val="24"/>
              </w:rPr>
              <w:t>5</w:t>
            </w:r>
            <w:r w:rsidRPr="000E55B1">
              <w:rPr>
                <w:rFonts w:ascii="Sylfaen" w:hAnsi="Sylfaen"/>
                <w:spacing w:val="26"/>
                <w:w w:val="95"/>
                <w:position w:val="-4"/>
                <w:sz w:val="24"/>
                <w:szCs w:val="24"/>
              </w:rPr>
              <w:t xml:space="preserve"> </w:t>
            </w:r>
            <w:r w:rsidRPr="000E55B1">
              <w:rPr>
                <w:rFonts w:ascii="Sylfaen" w:hAnsi="Sylfaen"/>
                <w:w w:val="95"/>
                <w:sz w:val="24"/>
                <w:szCs w:val="24"/>
                <w:lang w:val="ka-GE"/>
              </w:rPr>
              <w:t xml:space="preserve">შემადგენლობა </w:t>
            </w:r>
            <w:r w:rsidRPr="000E55B1">
              <w:rPr>
                <w:rFonts w:ascii="Sylfaen" w:hAnsi="Sylfaen"/>
                <w:w w:val="95"/>
                <w:sz w:val="24"/>
                <w:szCs w:val="24"/>
              </w:rPr>
              <w:t>%</w:t>
            </w:r>
            <w:r w:rsidRPr="000E55B1">
              <w:rPr>
                <w:rFonts w:ascii="Sylfaen" w:hAnsi="Sylfaen"/>
                <w:spacing w:val="5"/>
                <w:w w:val="95"/>
                <w:sz w:val="24"/>
                <w:szCs w:val="24"/>
              </w:rPr>
              <w:t xml:space="preserve"> </w:t>
            </w:r>
            <w:r w:rsidRPr="000E55B1">
              <w:rPr>
                <w:rFonts w:ascii="Sylfaen" w:hAnsi="Sylfaen"/>
                <w:w w:val="95"/>
                <w:sz w:val="24"/>
                <w:szCs w:val="24"/>
              </w:rPr>
              <w:t>(</w:t>
            </w:r>
            <w:r w:rsidRPr="000E55B1">
              <w:rPr>
                <w:rFonts w:ascii="Sylfaen" w:hAnsi="Sylfaen"/>
                <w:w w:val="95"/>
                <w:sz w:val="24"/>
                <w:szCs w:val="24"/>
                <w:lang w:val="ka-GE"/>
              </w:rPr>
              <w:t>ჯამი</w:t>
            </w:r>
            <w:r w:rsidRPr="000E55B1">
              <w:rPr>
                <w:rFonts w:ascii="Sylfaen" w:hAnsi="Sylfaen"/>
                <w:w w:val="95"/>
                <w:sz w:val="24"/>
                <w:szCs w:val="24"/>
              </w:rPr>
              <w:t>)</w:t>
            </w:r>
            <w:r w:rsidRPr="000E55B1">
              <w:rPr>
                <w:rFonts w:ascii="Sylfaen" w:hAnsi="Sylfaen"/>
                <w:w w:val="95"/>
                <w:sz w:val="24"/>
                <w:szCs w:val="24"/>
                <w:lang w:val="ka-GE"/>
              </w:rPr>
              <w:t xml:space="preserve">              </w:t>
            </w:r>
            <w:r>
              <w:rPr>
                <w:rFonts w:ascii="Sylfaen" w:hAnsi="Sylfaen"/>
                <w:w w:val="95"/>
                <w:sz w:val="24"/>
                <w:szCs w:val="24"/>
                <w:lang w:val="ka-GE"/>
              </w:rPr>
              <w:t xml:space="preserve">                              </w:t>
            </w:r>
            <w:r w:rsidRPr="000E55B1">
              <w:rPr>
                <w:rFonts w:ascii="Sylfaen" w:hAnsi="Sylfaen"/>
                <w:w w:val="95"/>
                <w:sz w:val="24"/>
                <w:szCs w:val="24"/>
                <w:lang w:val="ka-GE"/>
              </w:rPr>
              <w:t>მინიმუმ</w:t>
            </w:r>
            <w:r w:rsidRPr="000E55B1">
              <w:rPr>
                <w:rFonts w:ascii="Sylfaen" w:hAnsi="Sylfaen"/>
                <w:w w:val="95"/>
                <w:sz w:val="24"/>
                <w:szCs w:val="24"/>
              </w:rPr>
              <w:t>/</w:t>
            </w:r>
            <w:r w:rsidRPr="000E55B1">
              <w:rPr>
                <w:rFonts w:ascii="Sylfaen" w:hAnsi="Sylfaen"/>
                <w:w w:val="95"/>
                <w:sz w:val="24"/>
                <w:szCs w:val="24"/>
                <w:lang w:val="ka-GE"/>
              </w:rPr>
              <w:t xml:space="preserve">მაქსიმუმ                </w:t>
            </w:r>
          </w:p>
          <w:p w14:paraId="36FAAA48" w14:textId="77777777" w:rsidR="00A80048" w:rsidRPr="000E55B1" w:rsidRDefault="00A80048" w:rsidP="009E7CBE">
            <w:pPr>
              <w:pStyle w:val="BodyText"/>
              <w:numPr>
                <w:ilvl w:val="0"/>
                <w:numId w:val="33"/>
              </w:numPr>
              <w:tabs>
                <w:tab w:val="left" w:pos="1262"/>
                <w:tab w:val="left" w:pos="1350"/>
              </w:tabs>
              <w:autoSpaceDE/>
              <w:autoSpaceDN/>
              <w:adjustRightInd/>
              <w:spacing w:before="78" w:line="276" w:lineRule="auto"/>
              <w:ind w:left="576" w:right="432" w:firstLine="0"/>
              <w:rPr>
                <w:rFonts w:ascii="Sylfaen" w:hAnsi="Sylfaen"/>
                <w:sz w:val="24"/>
                <w:szCs w:val="24"/>
                <w:lang w:val="ka-GE"/>
              </w:rPr>
            </w:pPr>
            <w:r w:rsidRPr="000E55B1">
              <w:rPr>
                <w:rFonts w:ascii="Sylfaen" w:hAnsi="Sylfaen"/>
                <w:spacing w:val="-1"/>
                <w:w w:val="95"/>
                <w:sz w:val="24"/>
                <w:szCs w:val="24"/>
              </w:rPr>
              <w:t>N</w:t>
            </w:r>
            <w:r w:rsidRPr="000E55B1">
              <w:rPr>
                <w:rFonts w:ascii="Sylfaen" w:hAnsi="Sylfaen"/>
                <w:w w:val="95"/>
                <w:position w:val="-4"/>
                <w:sz w:val="24"/>
                <w:szCs w:val="24"/>
              </w:rPr>
              <w:t>2</w:t>
            </w:r>
            <w:r w:rsidRPr="000E55B1">
              <w:rPr>
                <w:rFonts w:ascii="Sylfaen" w:hAnsi="Sylfaen"/>
                <w:spacing w:val="27"/>
                <w:w w:val="95"/>
                <w:position w:val="-4"/>
                <w:sz w:val="24"/>
                <w:szCs w:val="24"/>
              </w:rPr>
              <w:t xml:space="preserve"> </w:t>
            </w:r>
            <w:r w:rsidRPr="000E55B1">
              <w:rPr>
                <w:rFonts w:ascii="Sylfaen" w:hAnsi="Sylfaen"/>
                <w:w w:val="95"/>
                <w:sz w:val="24"/>
                <w:szCs w:val="24"/>
              </w:rPr>
              <w:t>+</w:t>
            </w:r>
            <w:r w:rsidRPr="000E55B1">
              <w:rPr>
                <w:rFonts w:ascii="Sylfaen" w:hAnsi="Sylfaen"/>
                <w:spacing w:val="6"/>
                <w:w w:val="95"/>
                <w:sz w:val="24"/>
                <w:szCs w:val="24"/>
              </w:rPr>
              <w:t xml:space="preserve"> </w:t>
            </w:r>
            <w:r w:rsidRPr="000E55B1">
              <w:rPr>
                <w:rFonts w:ascii="Sylfaen" w:hAnsi="Sylfaen"/>
                <w:w w:val="95"/>
                <w:sz w:val="24"/>
                <w:szCs w:val="24"/>
              </w:rPr>
              <w:t>C</w:t>
            </w:r>
            <w:r w:rsidRPr="000E55B1">
              <w:rPr>
                <w:rFonts w:ascii="Sylfaen" w:hAnsi="Sylfaen"/>
                <w:spacing w:val="-3"/>
                <w:w w:val="95"/>
                <w:sz w:val="24"/>
                <w:szCs w:val="24"/>
              </w:rPr>
              <w:t>O</w:t>
            </w:r>
            <w:r w:rsidRPr="000E55B1">
              <w:rPr>
                <w:rFonts w:ascii="Sylfaen" w:hAnsi="Sylfaen"/>
                <w:spacing w:val="-3"/>
                <w:w w:val="95"/>
                <w:sz w:val="24"/>
                <w:szCs w:val="24"/>
                <w:lang w:val="ka-GE"/>
              </w:rPr>
              <w:t xml:space="preserve"> </w:t>
            </w:r>
            <w:r w:rsidRPr="000E55B1">
              <w:rPr>
                <w:rFonts w:ascii="Sylfaen" w:hAnsi="Sylfaen"/>
                <w:w w:val="95"/>
                <w:sz w:val="24"/>
                <w:szCs w:val="24"/>
                <w:lang w:val="ka-GE"/>
              </w:rPr>
              <w:t xml:space="preserve">შემადგენლობა </w:t>
            </w:r>
            <w:r w:rsidRPr="000E55B1">
              <w:rPr>
                <w:rFonts w:ascii="Sylfaen" w:hAnsi="Sylfaen"/>
                <w:w w:val="95"/>
                <w:sz w:val="24"/>
                <w:szCs w:val="24"/>
              </w:rPr>
              <w:t>%</w:t>
            </w:r>
            <w:r w:rsidRPr="000E55B1">
              <w:rPr>
                <w:rFonts w:ascii="Sylfaen" w:hAnsi="Sylfaen"/>
                <w:w w:val="95"/>
                <w:sz w:val="24"/>
                <w:szCs w:val="24"/>
                <w:lang w:val="ka-GE"/>
              </w:rPr>
              <w:t xml:space="preserve">                                 </w:t>
            </w:r>
            <w:r>
              <w:rPr>
                <w:rFonts w:ascii="Sylfaen" w:hAnsi="Sylfaen"/>
                <w:w w:val="95"/>
                <w:sz w:val="24"/>
                <w:szCs w:val="24"/>
                <w:lang w:val="ka-GE"/>
              </w:rPr>
              <w:t xml:space="preserve">                           </w:t>
            </w:r>
            <w:r w:rsidRPr="000E55B1">
              <w:rPr>
                <w:rFonts w:ascii="Sylfaen" w:hAnsi="Sylfaen"/>
                <w:w w:val="95"/>
                <w:sz w:val="24"/>
                <w:szCs w:val="24"/>
                <w:lang w:val="ka-GE"/>
              </w:rPr>
              <w:t xml:space="preserve"> მინიმუმ</w:t>
            </w:r>
            <w:r w:rsidRPr="000E55B1">
              <w:rPr>
                <w:rFonts w:ascii="Sylfaen" w:hAnsi="Sylfaen"/>
                <w:w w:val="95"/>
                <w:sz w:val="24"/>
                <w:szCs w:val="24"/>
              </w:rPr>
              <w:t>/</w:t>
            </w:r>
            <w:r w:rsidRPr="000E55B1">
              <w:rPr>
                <w:rFonts w:ascii="Sylfaen" w:hAnsi="Sylfaen"/>
                <w:w w:val="95"/>
                <w:sz w:val="24"/>
                <w:szCs w:val="24"/>
                <w:lang w:val="ka-GE"/>
              </w:rPr>
              <w:t xml:space="preserve">მაქსიმუმ                                    </w:t>
            </w:r>
          </w:p>
          <w:p w14:paraId="4963524A" w14:textId="77777777" w:rsidR="00A80048" w:rsidRPr="000E55B1" w:rsidRDefault="00A80048" w:rsidP="009E7CBE">
            <w:pPr>
              <w:pStyle w:val="BodyText"/>
              <w:numPr>
                <w:ilvl w:val="0"/>
                <w:numId w:val="33"/>
              </w:numPr>
              <w:tabs>
                <w:tab w:val="left" w:pos="1262"/>
                <w:tab w:val="left" w:pos="1350"/>
              </w:tabs>
              <w:autoSpaceDE/>
              <w:autoSpaceDN/>
              <w:adjustRightInd/>
              <w:spacing w:before="78" w:line="276" w:lineRule="auto"/>
              <w:ind w:left="576" w:right="432" w:firstLine="0"/>
              <w:rPr>
                <w:rFonts w:ascii="Sylfaen" w:hAnsi="Sylfaen"/>
                <w:sz w:val="24"/>
                <w:szCs w:val="24"/>
                <w:lang w:val="ka-GE"/>
              </w:rPr>
            </w:pPr>
            <w:r w:rsidRPr="000E55B1">
              <w:rPr>
                <w:rFonts w:ascii="Sylfaen" w:hAnsi="Sylfaen"/>
                <w:w w:val="95"/>
                <w:sz w:val="24"/>
                <w:szCs w:val="24"/>
              </w:rPr>
              <w:t>CO</w:t>
            </w:r>
            <w:r w:rsidRPr="000E55B1">
              <w:rPr>
                <w:rFonts w:ascii="Sylfaen" w:hAnsi="Sylfaen"/>
                <w:spacing w:val="4"/>
                <w:w w:val="95"/>
                <w:sz w:val="24"/>
                <w:szCs w:val="24"/>
              </w:rPr>
              <w:t xml:space="preserve"> </w:t>
            </w:r>
            <w:r w:rsidRPr="000E55B1">
              <w:rPr>
                <w:rFonts w:ascii="Sylfaen" w:hAnsi="Sylfaen"/>
                <w:w w:val="95"/>
                <w:sz w:val="24"/>
                <w:szCs w:val="24"/>
                <w:lang w:val="ka-GE"/>
              </w:rPr>
              <w:t xml:space="preserve">შემადგენლობა </w:t>
            </w:r>
            <w:r w:rsidRPr="000E55B1">
              <w:rPr>
                <w:rFonts w:ascii="Sylfaen" w:hAnsi="Sylfaen"/>
                <w:w w:val="95"/>
                <w:sz w:val="24"/>
                <w:szCs w:val="24"/>
              </w:rPr>
              <w:t>%</w:t>
            </w:r>
            <w:r w:rsidRPr="000E55B1">
              <w:rPr>
                <w:rFonts w:ascii="Sylfaen" w:hAnsi="Sylfaen"/>
                <w:w w:val="95"/>
                <w:sz w:val="24"/>
                <w:szCs w:val="24"/>
                <w:lang w:val="ka-GE"/>
              </w:rPr>
              <w:t xml:space="preserve">                                            </w:t>
            </w:r>
            <w:r>
              <w:rPr>
                <w:rFonts w:ascii="Sylfaen" w:hAnsi="Sylfaen"/>
                <w:w w:val="95"/>
                <w:sz w:val="24"/>
                <w:szCs w:val="24"/>
                <w:lang w:val="ka-GE"/>
              </w:rPr>
              <w:t xml:space="preserve">                          </w:t>
            </w:r>
            <w:r w:rsidRPr="000E55B1">
              <w:rPr>
                <w:rFonts w:ascii="Sylfaen" w:hAnsi="Sylfaen"/>
                <w:w w:val="95"/>
                <w:sz w:val="24"/>
                <w:szCs w:val="24"/>
                <w:lang w:val="ka-GE"/>
              </w:rPr>
              <w:t>მინიმუმ</w:t>
            </w:r>
            <w:r w:rsidRPr="000E55B1">
              <w:rPr>
                <w:rFonts w:ascii="Sylfaen" w:hAnsi="Sylfaen"/>
                <w:w w:val="95"/>
                <w:sz w:val="24"/>
                <w:szCs w:val="24"/>
              </w:rPr>
              <w:t>/</w:t>
            </w:r>
            <w:r w:rsidRPr="000E55B1">
              <w:rPr>
                <w:rFonts w:ascii="Sylfaen" w:hAnsi="Sylfaen"/>
                <w:w w:val="95"/>
                <w:sz w:val="24"/>
                <w:szCs w:val="24"/>
                <w:lang w:val="ka-GE"/>
              </w:rPr>
              <w:t xml:space="preserve">მაქსიმუმ                                   </w:t>
            </w:r>
          </w:p>
          <w:p w14:paraId="0258BB53" w14:textId="77777777" w:rsidR="00A80048" w:rsidRPr="000E55B1" w:rsidRDefault="00A80048" w:rsidP="009E7CBE">
            <w:pPr>
              <w:pStyle w:val="BodyText"/>
              <w:numPr>
                <w:ilvl w:val="0"/>
                <w:numId w:val="33"/>
              </w:numPr>
              <w:tabs>
                <w:tab w:val="left" w:pos="1262"/>
                <w:tab w:val="left" w:pos="1350"/>
              </w:tabs>
              <w:autoSpaceDE/>
              <w:autoSpaceDN/>
              <w:adjustRightInd/>
              <w:spacing w:before="78" w:line="276" w:lineRule="auto"/>
              <w:ind w:left="576" w:right="432" w:firstLine="0"/>
              <w:rPr>
                <w:rFonts w:ascii="Sylfaen" w:hAnsi="Sylfaen"/>
                <w:sz w:val="24"/>
                <w:szCs w:val="24"/>
                <w:lang w:val="ka-GE"/>
              </w:rPr>
            </w:pPr>
            <w:r w:rsidRPr="000E55B1">
              <w:rPr>
                <w:rFonts w:ascii="Sylfaen" w:hAnsi="Sylfaen"/>
                <w:w w:val="95"/>
                <w:sz w:val="24"/>
                <w:szCs w:val="24"/>
                <w:lang w:val="ka-GE"/>
              </w:rPr>
              <w:t xml:space="preserve">არაგაჯერებული HC შემადგენლობა </w:t>
            </w:r>
            <w:r w:rsidRPr="000E55B1">
              <w:rPr>
                <w:rFonts w:ascii="Sylfaen" w:hAnsi="Sylfaen"/>
                <w:w w:val="95"/>
                <w:sz w:val="24"/>
                <w:szCs w:val="24"/>
              </w:rPr>
              <w:t>%</w:t>
            </w:r>
            <w:r w:rsidRPr="000E55B1">
              <w:rPr>
                <w:rFonts w:ascii="Sylfaen" w:hAnsi="Sylfaen"/>
                <w:w w:val="95"/>
                <w:sz w:val="24"/>
                <w:szCs w:val="24"/>
                <w:lang w:val="ka-GE"/>
              </w:rPr>
              <w:t xml:space="preserve">            </w:t>
            </w:r>
            <w:r>
              <w:rPr>
                <w:rFonts w:ascii="Sylfaen" w:hAnsi="Sylfaen"/>
                <w:w w:val="95"/>
                <w:sz w:val="24"/>
                <w:szCs w:val="24"/>
                <w:lang w:val="ka-GE"/>
              </w:rPr>
              <w:t xml:space="preserve">                           </w:t>
            </w:r>
            <w:r w:rsidRPr="000E55B1">
              <w:rPr>
                <w:rFonts w:ascii="Sylfaen" w:hAnsi="Sylfaen"/>
                <w:w w:val="95"/>
                <w:sz w:val="24"/>
                <w:szCs w:val="24"/>
                <w:lang w:val="ka-GE"/>
              </w:rPr>
              <w:t>მინიმუმ</w:t>
            </w:r>
            <w:r w:rsidRPr="000E55B1">
              <w:rPr>
                <w:rFonts w:ascii="Sylfaen" w:hAnsi="Sylfaen"/>
                <w:w w:val="95"/>
                <w:sz w:val="24"/>
                <w:szCs w:val="24"/>
              </w:rPr>
              <w:t>/</w:t>
            </w:r>
            <w:r w:rsidRPr="000E55B1">
              <w:rPr>
                <w:rFonts w:ascii="Sylfaen" w:hAnsi="Sylfaen"/>
                <w:w w:val="95"/>
                <w:sz w:val="24"/>
                <w:szCs w:val="24"/>
                <w:lang w:val="ka-GE"/>
              </w:rPr>
              <w:t xml:space="preserve">მაქსიმუმ                                   </w:t>
            </w:r>
          </w:p>
          <w:p w14:paraId="21171BD9" w14:textId="77777777" w:rsidR="00A80048" w:rsidRPr="000E55B1" w:rsidRDefault="00A80048" w:rsidP="009E7CBE">
            <w:pPr>
              <w:pStyle w:val="BodyText"/>
              <w:numPr>
                <w:ilvl w:val="0"/>
                <w:numId w:val="33"/>
              </w:numPr>
              <w:tabs>
                <w:tab w:val="left" w:pos="1261"/>
                <w:tab w:val="left" w:pos="1350"/>
              </w:tabs>
              <w:autoSpaceDE/>
              <w:autoSpaceDN/>
              <w:adjustRightInd/>
              <w:spacing w:before="78" w:line="276" w:lineRule="auto"/>
              <w:ind w:left="576" w:right="432" w:firstLine="0"/>
              <w:rPr>
                <w:rFonts w:ascii="Sylfaen" w:hAnsi="Sylfaen"/>
                <w:sz w:val="24"/>
                <w:szCs w:val="24"/>
                <w:lang w:val="ka-GE"/>
              </w:rPr>
            </w:pPr>
            <w:r w:rsidRPr="000E55B1">
              <w:rPr>
                <w:rFonts w:ascii="Sylfaen" w:hAnsi="Sylfaen"/>
                <w:w w:val="95"/>
                <w:sz w:val="24"/>
                <w:szCs w:val="24"/>
                <w:lang w:val="ka-GE"/>
              </w:rPr>
              <w:t>წყალბადი შემცველობა</w:t>
            </w:r>
            <w:r w:rsidRPr="000E55B1">
              <w:rPr>
                <w:rFonts w:ascii="Sylfaen" w:hAnsi="Sylfaen"/>
                <w:sz w:val="24"/>
                <w:szCs w:val="24"/>
                <w:lang w:val="ka-GE"/>
              </w:rPr>
              <w:t xml:space="preserve"> </w:t>
            </w:r>
            <w:r w:rsidRPr="000E55B1">
              <w:rPr>
                <w:rFonts w:ascii="Sylfaen" w:hAnsi="Sylfaen"/>
                <w:w w:val="95"/>
                <w:sz w:val="24"/>
                <w:szCs w:val="24"/>
              </w:rPr>
              <w:t>%</w:t>
            </w:r>
            <w:r w:rsidRPr="000E55B1">
              <w:rPr>
                <w:rFonts w:ascii="Sylfaen" w:hAnsi="Sylfaen"/>
                <w:w w:val="95"/>
                <w:sz w:val="24"/>
                <w:szCs w:val="24"/>
                <w:lang w:val="ka-GE"/>
              </w:rPr>
              <w:t xml:space="preserve">                                    </w:t>
            </w:r>
            <w:r>
              <w:rPr>
                <w:rFonts w:ascii="Sylfaen" w:hAnsi="Sylfaen"/>
                <w:w w:val="95"/>
                <w:sz w:val="24"/>
                <w:szCs w:val="24"/>
                <w:lang w:val="ka-GE"/>
              </w:rPr>
              <w:t xml:space="preserve">                         </w:t>
            </w:r>
            <w:r w:rsidRPr="000E55B1">
              <w:rPr>
                <w:rFonts w:ascii="Sylfaen" w:hAnsi="Sylfaen"/>
                <w:w w:val="95"/>
                <w:sz w:val="24"/>
                <w:szCs w:val="24"/>
                <w:lang w:val="ka-GE"/>
              </w:rPr>
              <w:t xml:space="preserve"> მინიმუმ</w:t>
            </w:r>
            <w:r w:rsidRPr="000E55B1">
              <w:rPr>
                <w:rFonts w:ascii="Sylfaen" w:hAnsi="Sylfaen"/>
                <w:w w:val="95"/>
                <w:sz w:val="24"/>
                <w:szCs w:val="24"/>
              </w:rPr>
              <w:t>/</w:t>
            </w:r>
            <w:r w:rsidRPr="000E55B1">
              <w:rPr>
                <w:rFonts w:ascii="Sylfaen" w:hAnsi="Sylfaen"/>
                <w:w w:val="95"/>
                <w:sz w:val="24"/>
                <w:szCs w:val="24"/>
                <w:lang w:val="ka-GE"/>
              </w:rPr>
              <w:t xml:space="preserve">მაქსიმუმ                                    </w:t>
            </w:r>
          </w:p>
          <w:p w14:paraId="0E940C42" w14:textId="77777777" w:rsidR="00A80048" w:rsidRPr="00D77492" w:rsidRDefault="00A80048" w:rsidP="009E7CBE">
            <w:pPr>
              <w:pStyle w:val="BodyText"/>
              <w:tabs>
                <w:tab w:val="left" w:pos="1261"/>
                <w:tab w:val="left" w:pos="1350"/>
              </w:tabs>
              <w:autoSpaceDE/>
              <w:autoSpaceDN/>
              <w:adjustRightInd/>
              <w:spacing w:before="78" w:line="276" w:lineRule="auto"/>
              <w:ind w:left="576" w:right="432"/>
              <w:rPr>
                <w:rFonts w:asciiTheme="minorHAnsi" w:hAnsiTheme="minorHAnsi"/>
                <w:sz w:val="24"/>
                <w:szCs w:val="24"/>
                <w:lang w:val="ka-GE"/>
              </w:rPr>
            </w:pPr>
          </w:p>
          <w:p w14:paraId="60A701D6" w14:textId="77777777" w:rsidR="00A80048" w:rsidRPr="00D77492" w:rsidRDefault="00A80048" w:rsidP="009E7CBE">
            <w:pPr>
              <w:pStyle w:val="BodyText"/>
              <w:tabs>
                <w:tab w:val="left" w:pos="1261"/>
                <w:tab w:val="left" w:pos="1350"/>
              </w:tabs>
              <w:autoSpaceDE/>
              <w:autoSpaceDN/>
              <w:adjustRightInd/>
              <w:spacing w:before="78" w:line="276" w:lineRule="auto"/>
              <w:ind w:left="576" w:right="432"/>
              <w:rPr>
                <w:rFonts w:asciiTheme="minorHAnsi" w:hAnsiTheme="minorHAnsi"/>
                <w:sz w:val="24"/>
                <w:szCs w:val="24"/>
                <w:lang w:val="ka-GE"/>
              </w:rPr>
            </w:pPr>
            <w:r w:rsidRPr="00D77492">
              <w:rPr>
                <w:rFonts w:asciiTheme="minorHAnsi" w:hAnsiTheme="minorHAnsi"/>
                <w:sz w:val="24"/>
                <w:szCs w:val="24"/>
                <w:lang w:val="ka-GE"/>
              </w:rPr>
              <w:t xml:space="preserve">გ) </w:t>
            </w:r>
            <w:r w:rsidRPr="00D77492">
              <w:rPr>
                <w:rFonts w:ascii="Sylfaen" w:hAnsi="Sylfaen"/>
                <w:sz w:val="24"/>
                <w:szCs w:val="24"/>
                <w:lang w:val="ka-GE"/>
              </w:rPr>
              <w:t xml:space="preserve">აირად საწვავში არსებული ტოქსიკური შენაერთების შესახებ ინფორმაცია </w:t>
            </w:r>
          </w:p>
          <w:p w14:paraId="01FE61FC" w14:textId="77777777" w:rsidR="00A80048" w:rsidRPr="00D77492" w:rsidRDefault="00A80048" w:rsidP="009E7CBE">
            <w:pPr>
              <w:pStyle w:val="BodyText"/>
              <w:tabs>
                <w:tab w:val="left" w:pos="1261"/>
                <w:tab w:val="left" w:pos="1350"/>
              </w:tabs>
              <w:autoSpaceDE/>
              <w:autoSpaceDN/>
              <w:adjustRightInd/>
              <w:spacing w:before="78" w:line="276" w:lineRule="auto"/>
              <w:ind w:left="576" w:right="432"/>
              <w:rPr>
                <w:rFonts w:ascii="Sylfaen" w:hAnsi="Sylfaen"/>
                <w:sz w:val="24"/>
                <w:szCs w:val="24"/>
                <w:lang w:val="ka-GE"/>
              </w:rPr>
            </w:pPr>
            <w:r w:rsidRPr="00D77492">
              <w:rPr>
                <w:rFonts w:ascii="Sylfaen" w:hAnsi="Sylfaen"/>
                <w:sz w:val="24"/>
                <w:szCs w:val="24"/>
                <w:lang w:val="ka-GE"/>
              </w:rPr>
              <w:t>კომუნიკაციამ ასევე უნდა მოიცვას შემდეგი ინფორმაცია:</w:t>
            </w:r>
          </w:p>
          <w:p w14:paraId="1701C1F6" w14:textId="77777777" w:rsidR="00A80048" w:rsidRPr="00D77492" w:rsidRDefault="00A80048" w:rsidP="009E7CBE">
            <w:pPr>
              <w:pStyle w:val="BodyText"/>
              <w:tabs>
                <w:tab w:val="left" w:pos="1261"/>
                <w:tab w:val="left" w:pos="1350"/>
              </w:tabs>
              <w:autoSpaceDE/>
              <w:autoSpaceDN/>
              <w:adjustRightInd/>
              <w:spacing w:before="78" w:line="276" w:lineRule="auto"/>
              <w:ind w:left="576" w:right="432"/>
              <w:rPr>
                <w:rFonts w:ascii="Sylfaen" w:hAnsi="Sylfaen"/>
                <w:sz w:val="24"/>
                <w:szCs w:val="24"/>
                <w:lang w:val="ka-GE"/>
              </w:rPr>
            </w:pPr>
          </w:p>
          <w:p w14:paraId="397AC3CD" w14:textId="77777777" w:rsidR="00A80048" w:rsidRPr="000E55B1" w:rsidRDefault="00A80048" w:rsidP="009E7CBE">
            <w:pPr>
              <w:pStyle w:val="BodyText"/>
              <w:tabs>
                <w:tab w:val="left" w:pos="1261"/>
                <w:tab w:val="left" w:pos="1350"/>
              </w:tabs>
              <w:autoSpaceDE/>
              <w:autoSpaceDN/>
              <w:adjustRightInd/>
              <w:spacing w:before="78" w:line="276" w:lineRule="auto"/>
              <w:ind w:left="576" w:right="432"/>
              <w:rPr>
                <w:rFonts w:ascii="Sylfaen" w:hAnsi="Sylfaen"/>
                <w:sz w:val="24"/>
                <w:szCs w:val="24"/>
                <w:lang w:val="ka-GE"/>
              </w:rPr>
            </w:pPr>
            <w:r w:rsidRPr="000E55B1">
              <w:rPr>
                <w:rFonts w:ascii="Sylfaen" w:hAnsi="Sylfaen"/>
                <w:sz w:val="24"/>
                <w:szCs w:val="24"/>
                <w:lang w:val="ka-GE"/>
              </w:rPr>
              <w:t>ა) მიწოდების წნევა მოწყობილობების შესასლელთან  (mbar):</w:t>
            </w:r>
            <w:r w:rsidRPr="000E55B1">
              <w:rPr>
                <w:rFonts w:ascii="Sylfaen" w:hAnsi="Sylfaen"/>
                <w:sz w:val="24"/>
                <w:szCs w:val="24"/>
                <w:lang w:val="ka-GE"/>
              </w:rPr>
              <w:tab/>
              <w:t xml:space="preserve">          ნომინ/მინ/მაქს</w:t>
            </w:r>
          </w:p>
          <w:p w14:paraId="35B65A41" w14:textId="77777777" w:rsidR="00A80048" w:rsidRPr="000E55B1" w:rsidRDefault="00A80048" w:rsidP="009E7CBE">
            <w:pPr>
              <w:pStyle w:val="BodyText"/>
              <w:tabs>
                <w:tab w:val="left" w:pos="1261"/>
                <w:tab w:val="left" w:pos="1350"/>
              </w:tabs>
              <w:autoSpaceDE/>
              <w:autoSpaceDN/>
              <w:adjustRightInd/>
              <w:spacing w:before="78" w:line="276" w:lineRule="auto"/>
              <w:ind w:left="576" w:right="432"/>
              <w:rPr>
                <w:rFonts w:ascii="Sylfaen" w:hAnsi="Sylfaen"/>
                <w:sz w:val="24"/>
                <w:szCs w:val="24"/>
                <w:lang w:val="ka-GE"/>
              </w:rPr>
            </w:pPr>
            <w:r w:rsidRPr="000E55B1">
              <w:rPr>
                <w:rFonts w:ascii="Sylfaen" w:hAnsi="Sylfaen"/>
                <w:sz w:val="24"/>
                <w:szCs w:val="24"/>
                <w:lang w:val="ka-GE"/>
              </w:rPr>
              <w:t xml:space="preserve">ბ) (i) მიწოდების წნევა მიწოდების ადგილას (mbar)                             ნომინ/მინ/მაქს                                                                 </w:t>
            </w:r>
          </w:p>
          <w:p w14:paraId="2FB12DBB" w14:textId="77777777" w:rsidR="00A80048" w:rsidRPr="000E55B1" w:rsidRDefault="00A80048" w:rsidP="009E7CBE">
            <w:pPr>
              <w:pStyle w:val="BodyText"/>
              <w:tabs>
                <w:tab w:val="left" w:pos="1261"/>
                <w:tab w:val="left" w:pos="1350"/>
              </w:tabs>
              <w:autoSpaceDE/>
              <w:autoSpaceDN/>
              <w:adjustRightInd/>
              <w:spacing w:before="78" w:line="276" w:lineRule="auto"/>
              <w:ind w:left="576" w:right="432"/>
              <w:rPr>
                <w:rFonts w:ascii="Sylfaen" w:hAnsi="Sylfaen"/>
                <w:sz w:val="24"/>
                <w:szCs w:val="24"/>
                <w:lang w:val="ka-GE"/>
              </w:rPr>
            </w:pPr>
            <w:r w:rsidRPr="000E55B1">
              <w:rPr>
                <w:rFonts w:ascii="Sylfaen" w:hAnsi="Sylfaen"/>
                <w:sz w:val="24"/>
                <w:szCs w:val="24"/>
                <w:lang w:val="ka-GE"/>
              </w:rPr>
              <w:t xml:space="preserve">   (ii) წნევის დასაშვები დანაკარგი საბოლოო მომხმარებლის </w:t>
            </w:r>
          </w:p>
          <w:p w14:paraId="3B3428AA" w14:textId="77777777" w:rsidR="00A80048" w:rsidRPr="000E55B1" w:rsidRDefault="00A80048" w:rsidP="009E7CBE">
            <w:pPr>
              <w:pStyle w:val="BodyText"/>
              <w:tabs>
                <w:tab w:val="left" w:pos="1261"/>
                <w:tab w:val="left" w:pos="1350"/>
              </w:tabs>
              <w:autoSpaceDE/>
              <w:autoSpaceDN/>
              <w:adjustRightInd/>
              <w:spacing w:before="78" w:line="276" w:lineRule="auto"/>
              <w:ind w:left="576" w:right="432"/>
              <w:rPr>
                <w:rFonts w:ascii="Sylfaen" w:hAnsi="Sylfaen"/>
                <w:sz w:val="24"/>
                <w:szCs w:val="24"/>
                <w:lang w:val="ka-GE"/>
              </w:rPr>
            </w:pPr>
            <w:r w:rsidRPr="000E55B1">
              <w:rPr>
                <w:rFonts w:ascii="Sylfaen" w:hAnsi="Sylfaen"/>
                <w:sz w:val="24"/>
                <w:szCs w:val="24"/>
                <w:lang w:val="ka-GE"/>
              </w:rPr>
              <w:t xml:space="preserve">აირის მოწყობილობასთან (mbar)    </w:t>
            </w:r>
            <w:r>
              <w:rPr>
                <w:rFonts w:ascii="Sylfaen" w:hAnsi="Sylfaen"/>
                <w:sz w:val="24"/>
                <w:szCs w:val="24"/>
                <w:lang w:val="ka-GE"/>
              </w:rPr>
              <w:t xml:space="preserve">                                                      </w:t>
            </w:r>
            <w:r w:rsidRPr="000E55B1">
              <w:rPr>
                <w:rFonts w:ascii="Sylfaen" w:hAnsi="Sylfaen"/>
                <w:sz w:val="24"/>
                <w:szCs w:val="24"/>
                <w:lang w:val="ka-GE"/>
              </w:rPr>
              <w:t xml:space="preserve">   ნომინ/მინ/მაქს  </w:t>
            </w:r>
            <w:r>
              <w:rPr>
                <w:rFonts w:ascii="Sylfaen" w:hAnsi="Sylfaen"/>
                <w:sz w:val="24"/>
                <w:szCs w:val="24"/>
                <w:lang w:val="ka-GE"/>
              </w:rPr>
              <w:t xml:space="preserve">      </w:t>
            </w:r>
            <w:r w:rsidRPr="000E55B1">
              <w:rPr>
                <w:rFonts w:ascii="Sylfaen" w:hAnsi="Sylfaen"/>
                <w:sz w:val="24"/>
                <w:szCs w:val="24"/>
                <w:lang w:val="ka-GE"/>
              </w:rPr>
              <w:t xml:space="preserve">                                                         </w:t>
            </w:r>
          </w:p>
          <w:p w14:paraId="5B08D168" w14:textId="77777777" w:rsidR="00A80048" w:rsidRPr="00D77492" w:rsidRDefault="00A80048" w:rsidP="009E7CBE">
            <w:pPr>
              <w:pStyle w:val="BodyText"/>
              <w:tabs>
                <w:tab w:val="left" w:pos="1261"/>
                <w:tab w:val="left" w:pos="1350"/>
              </w:tabs>
              <w:autoSpaceDE/>
              <w:autoSpaceDN/>
              <w:adjustRightInd/>
              <w:spacing w:before="78" w:line="276" w:lineRule="auto"/>
              <w:ind w:left="576" w:right="432"/>
              <w:rPr>
                <w:rFonts w:ascii="Sylfaen" w:hAnsi="Sylfaen"/>
                <w:sz w:val="24"/>
                <w:szCs w:val="24"/>
                <w:lang w:val="ka-GE"/>
              </w:rPr>
            </w:pPr>
          </w:p>
          <w:p w14:paraId="7C565FD7" w14:textId="77777777" w:rsidR="00A80048" w:rsidRPr="00D77492" w:rsidRDefault="00A80048" w:rsidP="009E7CBE">
            <w:pPr>
              <w:pStyle w:val="BodyText"/>
              <w:numPr>
                <w:ilvl w:val="0"/>
                <w:numId w:val="32"/>
              </w:numPr>
              <w:tabs>
                <w:tab w:val="left" w:pos="1261"/>
                <w:tab w:val="left" w:pos="1350"/>
              </w:tabs>
              <w:autoSpaceDE/>
              <w:autoSpaceDN/>
              <w:adjustRightInd/>
              <w:spacing w:before="78" w:line="276" w:lineRule="auto"/>
              <w:ind w:left="576" w:right="432" w:firstLine="0"/>
              <w:rPr>
                <w:rFonts w:ascii="Sylfaen" w:hAnsi="Sylfaen"/>
                <w:sz w:val="24"/>
                <w:szCs w:val="24"/>
                <w:lang w:val="ka-GE"/>
              </w:rPr>
            </w:pPr>
            <w:r w:rsidRPr="00D77492">
              <w:rPr>
                <w:rFonts w:ascii="Sylfaen" w:hAnsi="Sylfaen"/>
                <w:sz w:val="24"/>
                <w:szCs w:val="24"/>
                <w:lang w:val="ka-GE"/>
              </w:rPr>
              <w:t>ვობის ინდექსის პირობები და მთლიანი კალორიულობა უნდა შეადგენდეს შემდეგ მაჩვენებლებს:</w:t>
            </w:r>
          </w:p>
          <w:p w14:paraId="18A7ABE0" w14:textId="77777777" w:rsidR="00A80048" w:rsidRPr="00D77492" w:rsidRDefault="00A80048" w:rsidP="009E7CBE">
            <w:pPr>
              <w:pStyle w:val="BodyText"/>
              <w:tabs>
                <w:tab w:val="left" w:pos="1261"/>
                <w:tab w:val="left" w:pos="1350"/>
              </w:tabs>
              <w:autoSpaceDE/>
              <w:autoSpaceDN/>
              <w:adjustRightInd/>
              <w:spacing w:before="78" w:line="276" w:lineRule="auto"/>
              <w:ind w:left="576" w:right="432"/>
              <w:rPr>
                <w:rFonts w:ascii="Sylfaen" w:hAnsi="Sylfaen"/>
                <w:sz w:val="24"/>
                <w:szCs w:val="24"/>
                <w:lang w:val="ka-GE"/>
              </w:rPr>
            </w:pPr>
            <w:r w:rsidRPr="00D77492">
              <w:rPr>
                <w:rFonts w:ascii="Sylfaen" w:hAnsi="Sylfaen"/>
                <w:sz w:val="24"/>
                <w:szCs w:val="24"/>
                <w:lang w:val="ka-GE"/>
              </w:rPr>
              <w:t>ა) წვის დადგენილი ტემპერატურა:                                                                                       15 °C;</w:t>
            </w:r>
          </w:p>
          <w:p w14:paraId="73797216" w14:textId="77777777" w:rsidR="00A80048" w:rsidRPr="00D77492" w:rsidRDefault="00A80048" w:rsidP="009E7CBE">
            <w:pPr>
              <w:pStyle w:val="BodyText"/>
              <w:tabs>
                <w:tab w:val="left" w:pos="1261"/>
                <w:tab w:val="left" w:pos="1350"/>
              </w:tabs>
              <w:autoSpaceDE/>
              <w:autoSpaceDN/>
              <w:adjustRightInd/>
              <w:spacing w:before="78" w:line="276" w:lineRule="auto"/>
              <w:ind w:left="576" w:right="432"/>
              <w:rPr>
                <w:rFonts w:ascii="Sylfaen" w:hAnsi="Sylfaen"/>
                <w:sz w:val="24"/>
                <w:szCs w:val="24"/>
                <w:lang w:val="ka-GE"/>
              </w:rPr>
            </w:pPr>
            <w:r w:rsidRPr="00D77492">
              <w:rPr>
                <w:rFonts w:ascii="Sylfaen" w:hAnsi="Sylfaen"/>
                <w:sz w:val="24"/>
                <w:szCs w:val="24"/>
                <w:lang w:val="ka-GE"/>
              </w:rPr>
              <w:t>ბ) მოცულობის საზომი დადგენილი ტემპერატურა:                                                         15 °C;</w:t>
            </w:r>
          </w:p>
          <w:p w14:paraId="151A9B4C" w14:textId="77777777" w:rsidR="00A80048" w:rsidRPr="00D77492" w:rsidRDefault="00A80048" w:rsidP="009E7CBE">
            <w:pPr>
              <w:pStyle w:val="BodyText"/>
              <w:tabs>
                <w:tab w:val="left" w:pos="1261"/>
                <w:tab w:val="left" w:pos="1350"/>
                <w:tab w:val="center" w:pos="4680"/>
              </w:tabs>
              <w:autoSpaceDE/>
              <w:autoSpaceDN/>
              <w:adjustRightInd/>
              <w:spacing w:before="78" w:line="276" w:lineRule="auto"/>
              <w:ind w:left="576" w:right="432"/>
              <w:rPr>
                <w:rFonts w:ascii="Sylfaen" w:hAnsi="Sylfaen"/>
                <w:sz w:val="24"/>
                <w:szCs w:val="24"/>
                <w:lang w:val="ka-GE"/>
              </w:rPr>
            </w:pPr>
            <w:r w:rsidRPr="00D77492">
              <w:rPr>
                <w:rFonts w:ascii="Sylfaen" w:hAnsi="Sylfaen"/>
                <w:sz w:val="24"/>
                <w:szCs w:val="24"/>
                <w:lang w:val="ka-GE"/>
              </w:rPr>
              <w:t>გ) მოცულობის საზომი დადგენილი წნევა:</w:t>
            </w:r>
            <w:r w:rsidRPr="00D77492">
              <w:rPr>
                <w:rFonts w:ascii="Sylfaen" w:hAnsi="Sylfaen"/>
                <w:sz w:val="24"/>
                <w:szCs w:val="24"/>
                <w:lang w:val="ka-GE"/>
              </w:rPr>
              <w:tab/>
            </w:r>
            <w:r>
              <w:rPr>
                <w:rFonts w:ascii="Sylfaen" w:hAnsi="Sylfaen"/>
                <w:sz w:val="24"/>
                <w:szCs w:val="24"/>
                <w:lang w:val="ka-GE"/>
              </w:rPr>
              <w:t xml:space="preserve">                                           </w:t>
            </w:r>
            <w:r w:rsidRPr="00D77492">
              <w:rPr>
                <w:rFonts w:ascii="Sylfaen" w:hAnsi="Sylfaen"/>
                <w:sz w:val="24"/>
                <w:szCs w:val="24"/>
                <w:lang w:val="ka-GE"/>
              </w:rPr>
              <w:t xml:space="preserve">1 013,25 mbar.                                                                       </w:t>
            </w:r>
          </w:p>
          <w:p w14:paraId="38C47C44" w14:textId="77777777" w:rsidR="00A80048" w:rsidRPr="00D77492" w:rsidRDefault="00A80048" w:rsidP="009E7CBE">
            <w:pPr>
              <w:tabs>
                <w:tab w:val="left" w:pos="1350"/>
              </w:tabs>
              <w:spacing w:line="276" w:lineRule="auto"/>
              <w:ind w:left="576" w:right="432"/>
              <w:jc w:val="center"/>
              <w:rPr>
                <w:rFonts w:ascii="Sylfaen" w:hAnsi="Sylfaen"/>
                <w:b/>
                <w:sz w:val="24"/>
                <w:szCs w:val="24"/>
                <w:lang w:val="ka-GE"/>
              </w:rPr>
            </w:pPr>
          </w:p>
        </w:tc>
        <w:tc>
          <w:tcPr>
            <w:tcW w:w="540" w:type="dxa"/>
          </w:tcPr>
          <w:p w14:paraId="64E00562" w14:textId="77777777" w:rsidR="00A80048" w:rsidRPr="00AE49ED" w:rsidRDefault="00A80048" w:rsidP="009E7CBE">
            <w:pPr>
              <w:tabs>
                <w:tab w:val="left" w:pos="1350"/>
              </w:tabs>
              <w:jc w:val="both"/>
              <w:rPr>
                <w:rFonts w:ascii="Sylfaen" w:eastAsia="Sylfaen" w:hAnsi="Sylfaen"/>
                <w:b/>
                <w:sz w:val="24"/>
                <w:szCs w:val="24"/>
              </w:rPr>
            </w:pPr>
          </w:p>
        </w:tc>
        <w:tc>
          <w:tcPr>
            <w:tcW w:w="630" w:type="dxa"/>
          </w:tcPr>
          <w:p w14:paraId="013B61CA" w14:textId="77777777" w:rsidR="00A80048" w:rsidRPr="00AE49ED" w:rsidRDefault="00A80048" w:rsidP="009E7CBE">
            <w:pPr>
              <w:tabs>
                <w:tab w:val="left" w:pos="1350"/>
              </w:tabs>
              <w:jc w:val="both"/>
              <w:rPr>
                <w:rFonts w:ascii="Sylfaen" w:eastAsia="Sylfaen" w:hAnsi="Sylfaen"/>
                <w:b/>
                <w:sz w:val="24"/>
                <w:szCs w:val="24"/>
              </w:rPr>
            </w:pPr>
          </w:p>
        </w:tc>
        <w:tc>
          <w:tcPr>
            <w:tcW w:w="5310" w:type="dxa"/>
          </w:tcPr>
          <w:p w14:paraId="5E23260C" w14:textId="77777777" w:rsidR="00A80048" w:rsidRPr="00566A0E" w:rsidRDefault="00A80048" w:rsidP="009E7CBE">
            <w:pPr>
              <w:tabs>
                <w:tab w:val="left" w:pos="1350"/>
              </w:tabs>
              <w:spacing w:after="0" w:line="276" w:lineRule="auto"/>
              <w:ind w:firstLine="720"/>
              <w:jc w:val="both"/>
              <w:rPr>
                <w:rFonts w:ascii="Sylfaen" w:hAnsi="Sylfaen"/>
                <w:b/>
                <w:sz w:val="24"/>
                <w:szCs w:val="24"/>
                <w:lang w:val="ka-GE"/>
              </w:rPr>
            </w:pPr>
          </w:p>
        </w:tc>
        <w:tc>
          <w:tcPr>
            <w:tcW w:w="900" w:type="dxa"/>
          </w:tcPr>
          <w:p w14:paraId="057785E3" w14:textId="77777777" w:rsidR="00A80048" w:rsidRPr="00AE49ED" w:rsidRDefault="00A80048" w:rsidP="009E7CBE">
            <w:pPr>
              <w:tabs>
                <w:tab w:val="left" w:pos="1350"/>
              </w:tabs>
              <w:ind w:firstLine="18"/>
              <w:jc w:val="both"/>
              <w:rPr>
                <w:rFonts w:ascii="Sylfaen" w:eastAsia="Sylfaen" w:hAnsi="Sylfaen"/>
                <w:b/>
                <w:sz w:val="24"/>
                <w:szCs w:val="24"/>
                <w:lang w:val="ka-GE"/>
              </w:rPr>
            </w:pPr>
            <w:r>
              <w:rPr>
                <w:rFonts w:ascii="Sylfaen" w:eastAsia="Sylfaen" w:hAnsi="Sylfaen"/>
                <w:b/>
                <w:sz w:val="24"/>
                <w:szCs w:val="24"/>
                <w:lang w:val="ka-GE"/>
              </w:rPr>
              <w:t>ას</w:t>
            </w:r>
          </w:p>
        </w:tc>
        <w:tc>
          <w:tcPr>
            <w:tcW w:w="1710" w:type="dxa"/>
          </w:tcPr>
          <w:p w14:paraId="55580724" w14:textId="77777777" w:rsidR="00A80048" w:rsidRPr="00202BD0" w:rsidRDefault="00E436BD" w:rsidP="009E7CBE">
            <w:pPr>
              <w:tabs>
                <w:tab w:val="left" w:pos="1350"/>
              </w:tabs>
              <w:jc w:val="both"/>
              <w:rPr>
                <w:rFonts w:ascii="Sylfaen" w:eastAsia="Sylfaen" w:hAnsi="Sylfaen"/>
                <w:szCs w:val="24"/>
                <w:lang w:val="ka-GE"/>
              </w:rPr>
            </w:pPr>
            <w:r>
              <w:rPr>
                <w:rFonts w:ascii="Sylfaen" w:eastAsia="Sylfaen" w:hAnsi="Sylfaen"/>
                <w:szCs w:val="24"/>
                <w:lang w:val="ka-GE"/>
              </w:rPr>
              <w:t>ეხება კომისიისა და წევრი ქვეყნების უფლებამოსილებებს</w:t>
            </w:r>
          </w:p>
        </w:tc>
      </w:tr>
      <w:tr w:rsidR="00BA65C1" w:rsidRPr="00202BD0" w14:paraId="7A4AE045" w14:textId="77777777" w:rsidTr="009E7CBE">
        <w:tblPrEx>
          <w:tblBorders>
            <w:insideH w:val="single" w:sz="4" w:space="0" w:color="auto"/>
          </w:tblBorders>
        </w:tblPrEx>
        <w:trPr>
          <w:trHeight w:val="2690"/>
        </w:trPr>
        <w:tc>
          <w:tcPr>
            <w:tcW w:w="900" w:type="dxa"/>
          </w:tcPr>
          <w:p w14:paraId="60C291B8" w14:textId="77777777" w:rsidR="00A80048" w:rsidRPr="00AE49ED" w:rsidRDefault="00B1474E" w:rsidP="009E7CBE">
            <w:pPr>
              <w:tabs>
                <w:tab w:val="left" w:pos="1350"/>
              </w:tabs>
              <w:jc w:val="both"/>
              <w:rPr>
                <w:rFonts w:ascii="Sylfaen" w:eastAsia="Sylfaen" w:hAnsi="Sylfaen"/>
                <w:b/>
                <w:szCs w:val="24"/>
              </w:rPr>
            </w:pPr>
            <w:r>
              <w:rPr>
                <w:rFonts w:ascii="Sylfaen" w:eastAsia="Sylfaen" w:hAnsi="Sylfaen"/>
                <w:b/>
                <w:szCs w:val="24"/>
                <w:lang w:val="ka-GE"/>
              </w:rPr>
              <w:t xml:space="preserve">დანართი </w:t>
            </w:r>
            <w:r w:rsidR="00A80048">
              <w:rPr>
                <w:rFonts w:ascii="Sylfaen" w:eastAsia="Sylfaen" w:hAnsi="Sylfaen"/>
                <w:b/>
                <w:szCs w:val="24"/>
              </w:rPr>
              <w:t>III</w:t>
            </w:r>
          </w:p>
        </w:tc>
        <w:tc>
          <w:tcPr>
            <w:tcW w:w="4770" w:type="dxa"/>
          </w:tcPr>
          <w:p w14:paraId="235D2B71" w14:textId="77777777" w:rsidR="00A80048" w:rsidRPr="000E55B1" w:rsidRDefault="00A80048" w:rsidP="009E7CBE">
            <w:pPr>
              <w:pStyle w:val="BodyText"/>
              <w:tabs>
                <w:tab w:val="left" w:pos="1261"/>
                <w:tab w:val="left" w:pos="1350"/>
                <w:tab w:val="left" w:pos="8216"/>
              </w:tabs>
              <w:autoSpaceDE/>
              <w:autoSpaceDN/>
              <w:adjustRightInd/>
              <w:spacing w:line="276" w:lineRule="auto"/>
              <w:ind w:left="576" w:right="432"/>
              <w:jc w:val="center"/>
              <w:rPr>
                <w:rFonts w:ascii="Sylfaen" w:eastAsiaTheme="minorHAnsi" w:hAnsi="Sylfaen" w:cstheme="minorBidi"/>
                <w:b/>
                <w:sz w:val="24"/>
                <w:szCs w:val="24"/>
                <w:lang w:val="ka-GE"/>
              </w:rPr>
            </w:pPr>
          </w:p>
          <w:p w14:paraId="48586198" w14:textId="77777777" w:rsidR="00A80048" w:rsidRPr="00D77492" w:rsidRDefault="00A80048" w:rsidP="009E7CBE">
            <w:pPr>
              <w:pStyle w:val="BodyText"/>
              <w:tabs>
                <w:tab w:val="left" w:pos="1261"/>
                <w:tab w:val="left" w:pos="1350"/>
                <w:tab w:val="left" w:pos="8216"/>
              </w:tabs>
              <w:autoSpaceDE/>
              <w:autoSpaceDN/>
              <w:adjustRightInd/>
              <w:spacing w:line="276" w:lineRule="auto"/>
              <w:ind w:left="576" w:right="432"/>
              <w:jc w:val="center"/>
              <w:rPr>
                <w:rFonts w:ascii="Sylfaen" w:eastAsiaTheme="minorHAnsi" w:hAnsi="Sylfaen" w:cstheme="minorBidi"/>
                <w:sz w:val="24"/>
                <w:szCs w:val="24"/>
              </w:rPr>
            </w:pPr>
          </w:p>
          <w:p w14:paraId="01A4F25E" w14:textId="77777777" w:rsidR="00A80048" w:rsidRPr="00D77492" w:rsidRDefault="00A80048" w:rsidP="009E7CBE">
            <w:pPr>
              <w:pStyle w:val="BodyText"/>
              <w:numPr>
                <w:ilvl w:val="0"/>
                <w:numId w:val="38"/>
              </w:numPr>
              <w:tabs>
                <w:tab w:val="left" w:pos="1261"/>
                <w:tab w:val="left" w:pos="1350"/>
                <w:tab w:val="left" w:pos="8216"/>
              </w:tabs>
              <w:autoSpaceDE/>
              <w:autoSpaceDN/>
              <w:adjustRightInd/>
              <w:spacing w:line="276" w:lineRule="auto"/>
              <w:ind w:left="576" w:right="432" w:firstLine="0"/>
              <w:jc w:val="both"/>
              <w:rPr>
                <w:rFonts w:ascii="Sylfaen" w:eastAsiaTheme="minorHAnsi" w:hAnsi="Sylfaen" w:cstheme="minorBidi"/>
                <w:sz w:val="24"/>
                <w:szCs w:val="24"/>
              </w:rPr>
            </w:pPr>
            <w:r w:rsidRPr="00D77492">
              <w:rPr>
                <w:rFonts w:ascii="Sylfaen" w:eastAsiaTheme="minorHAnsi" w:hAnsi="Sylfaen" w:cstheme="minorBidi"/>
                <w:sz w:val="24"/>
                <w:szCs w:val="24"/>
                <w:lang w:val="ka-GE"/>
              </w:rPr>
              <w:t xml:space="preserve">მოდული </w:t>
            </w:r>
            <w:r w:rsidRPr="00D77492">
              <w:rPr>
                <w:rFonts w:ascii="Sylfaen" w:eastAsiaTheme="minorHAnsi" w:hAnsi="Sylfaen" w:cstheme="minorBidi"/>
                <w:sz w:val="24"/>
                <w:szCs w:val="24"/>
              </w:rPr>
              <w:t xml:space="preserve">B: EU </w:t>
            </w:r>
            <w:r w:rsidRPr="00D77492">
              <w:rPr>
                <w:rFonts w:ascii="Sylfaen" w:eastAsiaTheme="minorHAnsi" w:hAnsi="Sylfaen" w:cstheme="minorBidi"/>
                <w:sz w:val="24"/>
                <w:szCs w:val="24"/>
                <w:lang w:val="ka-GE"/>
              </w:rPr>
              <w:t>ტიპის გამოცდა - წარმოების ტიპი</w:t>
            </w:r>
          </w:p>
          <w:p w14:paraId="2FF2B413" w14:textId="77777777" w:rsidR="00A80048" w:rsidRPr="00D77492" w:rsidRDefault="00A80048" w:rsidP="009E7CBE">
            <w:pPr>
              <w:pStyle w:val="BodyText"/>
              <w:tabs>
                <w:tab w:val="left" w:pos="1261"/>
                <w:tab w:val="left" w:pos="1350"/>
                <w:tab w:val="left" w:pos="8216"/>
              </w:tabs>
              <w:autoSpaceDE/>
              <w:autoSpaceDN/>
              <w:adjustRightInd/>
              <w:spacing w:line="276" w:lineRule="auto"/>
              <w:ind w:left="576" w:right="432"/>
              <w:jc w:val="both"/>
              <w:rPr>
                <w:rFonts w:ascii="Sylfaen" w:eastAsiaTheme="minorHAnsi" w:hAnsi="Sylfaen" w:cstheme="minorBidi"/>
                <w:sz w:val="24"/>
                <w:szCs w:val="24"/>
                <w:lang w:val="ka-GE"/>
              </w:rPr>
            </w:pPr>
          </w:p>
          <w:p w14:paraId="0CF31207" w14:textId="77777777" w:rsidR="00A80048" w:rsidRPr="00D77492" w:rsidRDefault="00A80048" w:rsidP="009E7CBE">
            <w:pPr>
              <w:pStyle w:val="ListParagraph"/>
              <w:numPr>
                <w:ilvl w:val="1"/>
                <w:numId w:val="38"/>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EU-ტიპის გამოცდა წარმოადგენს შესაბამისობის შეფასების პროცედურის ნაწილს, რომლითაც ნოტიფიცირებული ორგანო ამოწმებს მოწყობილობის და საამწყობრო ნაწილის ტექნიკურ მახასიათებლებს, ადგენს და ადასტურებს, რომ მათი ტექნიკური მახასიათებლები აკმაყოფილებს ამ რეგულაციის შესაბამის მოთხოვნებს</w:t>
            </w:r>
          </w:p>
          <w:p w14:paraId="64073C58" w14:textId="77777777" w:rsidR="00A80048" w:rsidRPr="00D77492" w:rsidRDefault="00A80048" w:rsidP="009E7CBE">
            <w:pPr>
              <w:pStyle w:val="ListParagraph"/>
              <w:numPr>
                <w:ilvl w:val="1"/>
                <w:numId w:val="38"/>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 xml:space="preserve">EU ტიპის გამოცდა უნდა განხორციელდეს მოწყობილობის ან საამწყობრო ნაწილის  ტექნიკური მახასიათებლების შესაბამისობის </w:t>
            </w:r>
            <w:r w:rsidRPr="00D77492">
              <w:rPr>
                <w:rFonts w:ascii="Sylfaen" w:hAnsi="Sylfaen"/>
                <w:sz w:val="24"/>
                <w:szCs w:val="24"/>
              </w:rPr>
              <w:t>შეფასებით, ტექნიკურ დოკუმენტაციის</w:t>
            </w:r>
            <w:r w:rsidRPr="00D77492">
              <w:rPr>
                <w:rFonts w:ascii="Sylfaen" w:hAnsi="Sylfaen"/>
                <w:sz w:val="24"/>
                <w:szCs w:val="24"/>
                <w:lang w:val="ka-GE"/>
              </w:rPr>
              <w:t xml:space="preserve"> და 1.3.-ე პუნქტში მითითებული დამხმარე მტკიცებულებების</w:t>
            </w:r>
            <w:r w:rsidRPr="00D77492">
              <w:rPr>
                <w:rFonts w:ascii="Sylfaen" w:hAnsi="Sylfaen"/>
                <w:sz w:val="24"/>
                <w:szCs w:val="24"/>
              </w:rPr>
              <w:t xml:space="preserve"> </w:t>
            </w:r>
            <w:r w:rsidRPr="00D77492">
              <w:rPr>
                <w:rFonts w:ascii="Sylfaen" w:hAnsi="Sylfaen"/>
                <w:sz w:val="24"/>
                <w:szCs w:val="24"/>
                <w:lang w:val="ka-GE"/>
              </w:rPr>
              <w:t>შეფასების</w:t>
            </w:r>
            <w:r w:rsidRPr="00D77492">
              <w:rPr>
                <w:rFonts w:ascii="Sylfaen" w:hAnsi="Sylfaen"/>
                <w:sz w:val="24"/>
                <w:szCs w:val="24"/>
              </w:rPr>
              <w:t xml:space="preserve"> გზით, ამასთან უნდა გამოიცადოს დასრულებული</w:t>
            </w:r>
            <w:r w:rsidRPr="00D77492">
              <w:rPr>
                <w:rFonts w:ascii="Sylfaen" w:hAnsi="Sylfaen"/>
                <w:sz w:val="24"/>
                <w:szCs w:val="24"/>
                <w:lang w:val="ka-GE"/>
              </w:rPr>
              <w:t xml:space="preserve"> მოწყობილობის ან საამწყობრო ნაწილის  (საწარმოო ტიპი) წარმოების ფარგლებში შერჩეული წარმომადგენლობითი ნიმუში.  </w:t>
            </w:r>
          </w:p>
          <w:p w14:paraId="04A2DB18"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p>
          <w:p w14:paraId="76BBDEB7" w14:textId="77777777" w:rsidR="00A80048" w:rsidRPr="00D77492" w:rsidRDefault="00A80048" w:rsidP="009E7CBE">
            <w:pPr>
              <w:pStyle w:val="ListParagraph"/>
              <w:numPr>
                <w:ilvl w:val="1"/>
                <w:numId w:val="38"/>
              </w:numPr>
              <w:tabs>
                <w:tab w:val="left" w:pos="1350"/>
              </w:tabs>
              <w:spacing w:line="276" w:lineRule="auto"/>
              <w:ind w:left="576" w:right="432" w:firstLine="0"/>
              <w:jc w:val="both"/>
              <w:rPr>
                <w:rFonts w:ascii="Sylfaen" w:hAnsi="Sylfaen"/>
                <w:sz w:val="24"/>
                <w:szCs w:val="24"/>
              </w:rPr>
            </w:pPr>
            <w:r w:rsidRPr="00D77492">
              <w:rPr>
                <w:rFonts w:ascii="Sylfaen" w:hAnsi="Sylfaen"/>
                <w:sz w:val="24"/>
                <w:szCs w:val="24"/>
              </w:rPr>
              <w:t xml:space="preserve">მწარმოებელმა, EU -ტიპის  </w:t>
            </w:r>
            <w:r w:rsidRPr="00D77492">
              <w:rPr>
                <w:rFonts w:ascii="Sylfaen" w:hAnsi="Sylfaen"/>
                <w:sz w:val="24"/>
                <w:szCs w:val="24"/>
                <w:lang w:val="ka-GE"/>
              </w:rPr>
              <w:t>გამოცდისთვის</w:t>
            </w:r>
            <w:r w:rsidRPr="00D77492">
              <w:rPr>
                <w:rFonts w:ascii="Sylfaen" w:hAnsi="Sylfaen"/>
                <w:sz w:val="24"/>
                <w:szCs w:val="24"/>
              </w:rPr>
              <w:t xml:space="preserve">  განაცხადით უნდა მიმართოს მის მიერ შერჩეულ, მხოლოდ ერთ შესაბამისობის შემფასებელ ორგანოს.</w:t>
            </w:r>
          </w:p>
          <w:p w14:paraId="205BF8C3" w14:textId="77777777" w:rsidR="00A80048" w:rsidRPr="00D77492" w:rsidRDefault="00A80048" w:rsidP="009E7CBE">
            <w:pPr>
              <w:pStyle w:val="ListParagraph"/>
              <w:tabs>
                <w:tab w:val="left" w:pos="1350"/>
              </w:tabs>
              <w:spacing w:line="276" w:lineRule="auto"/>
              <w:ind w:left="576" w:right="432"/>
              <w:rPr>
                <w:rFonts w:ascii="Sylfaen" w:hAnsi="Sylfaen"/>
                <w:sz w:val="24"/>
                <w:szCs w:val="24"/>
              </w:rPr>
            </w:pPr>
          </w:p>
          <w:p w14:paraId="03630212"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rPr>
            </w:pPr>
          </w:p>
          <w:p w14:paraId="08532CFB" w14:textId="77777777" w:rsidR="00A80048" w:rsidRPr="00D77492" w:rsidRDefault="00A80048" w:rsidP="009E7CBE">
            <w:pPr>
              <w:pStyle w:val="ListParagraph"/>
              <w:numPr>
                <w:ilvl w:val="2"/>
                <w:numId w:val="38"/>
              </w:numPr>
              <w:tabs>
                <w:tab w:val="left" w:pos="1350"/>
              </w:tabs>
              <w:spacing w:line="276" w:lineRule="auto"/>
              <w:ind w:left="576" w:right="432" w:firstLine="0"/>
              <w:jc w:val="both"/>
              <w:rPr>
                <w:rFonts w:ascii="Sylfaen" w:hAnsi="Sylfaen"/>
                <w:sz w:val="24"/>
                <w:szCs w:val="24"/>
              </w:rPr>
            </w:pPr>
            <w:r w:rsidRPr="00D77492">
              <w:rPr>
                <w:rFonts w:ascii="Sylfaen" w:hAnsi="Sylfaen"/>
                <w:sz w:val="24"/>
                <w:szCs w:val="24"/>
              </w:rPr>
              <w:t>განაცხადი უნდა შეიცავდეს:</w:t>
            </w:r>
          </w:p>
          <w:p w14:paraId="79F154C0"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p>
          <w:p w14:paraId="3A4D331A"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rPr>
            </w:pPr>
            <w:r w:rsidRPr="00D77492">
              <w:rPr>
                <w:rFonts w:ascii="Sylfaen" w:hAnsi="Sylfaen"/>
                <w:sz w:val="24"/>
                <w:szCs w:val="24"/>
              </w:rPr>
              <w:t>ა) მწარმოებლის სახელს და მისამართს, ხოლო იმ შემთხვევაში თუ განცხადება გაკეთებულია უფლებამოსილი წარმომადგენლის მიერ, ამ უკანასკნელის სახელსა და მისამართს;</w:t>
            </w:r>
          </w:p>
          <w:p w14:paraId="3EAE2EE8"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rPr>
            </w:pPr>
            <w:r w:rsidRPr="00D77492">
              <w:rPr>
                <w:rFonts w:ascii="Sylfaen" w:hAnsi="Sylfaen"/>
                <w:sz w:val="24"/>
                <w:szCs w:val="24"/>
              </w:rPr>
              <w:t>ბ) წერილობითი აღიარებას, რომ იგივე განაცხადი არ გაკეთებულა სხვა ნოტიფიცირებული ორგანოს მიმართ;</w:t>
            </w:r>
          </w:p>
          <w:p w14:paraId="3B4A588B"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rPr>
              <w:t>გ) ტექნიკურ დოკუმენტაციას</w:t>
            </w:r>
            <w:r w:rsidRPr="00D77492">
              <w:rPr>
                <w:rFonts w:ascii="Sylfaen" w:hAnsi="Sylfaen"/>
                <w:sz w:val="24"/>
                <w:szCs w:val="24"/>
                <w:lang w:val="ka-GE"/>
              </w:rPr>
              <w:t xml:space="preserve">. </w:t>
            </w:r>
            <w:r w:rsidRPr="00D77492">
              <w:rPr>
                <w:rFonts w:ascii="Sylfaen" w:hAnsi="Sylfaen"/>
                <w:sz w:val="24"/>
                <w:szCs w:val="24"/>
              </w:rPr>
              <w:t>ტექნიკურ დოკუმენტაცია</w:t>
            </w:r>
            <w:r w:rsidRPr="00D77492">
              <w:rPr>
                <w:rFonts w:ascii="Sylfaen" w:hAnsi="Sylfaen"/>
                <w:sz w:val="24"/>
                <w:szCs w:val="24"/>
                <w:lang w:val="ka-GE"/>
              </w:rPr>
              <w:t xml:space="preserve"> უნდა იძლეოდეს მოწყობილობის ან საამწყობრო მასალის ამ რეგულაციით გათვალისწინებულ მოთხოვნებთან შესაბამისობის შეფასების საშუალებას და უნდა შეიცავდეს რისკ(ებ)ის ადეკვატურ ანალიზსა და შეფასებას. </w:t>
            </w:r>
            <w:r w:rsidRPr="00D77492">
              <w:rPr>
                <w:rFonts w:ascii="Sylfaen" w:hAnsi="Sylfaen"/>
                <w:sz w:val="24"/>
                <w:szCs w:val="24"/>
              </w:rPr>
              <w:t>ტექნიკურ</w:t>
            </w:r>
            <w:r w:rsidRPr="00D77492">
              <w:rPr>
                <w:rFonts w:ascii="Sylfaen" w:hAnsi="Sylfaen"/>
                <w:sz w:val="24"/>
                <w:szCs w:val="24"/>
                <w:lang w:val="ka-GE"/>
              </w:rPr>
              <w:t xml:space="preserve">ი </w:t>
            </w:r>
            <w:r w:rsidRPr="00D77492">
              <w:rPr>
                <w:rFonts w:ascii="Sylfaen" w:hAnsi="Sylfaen"/>
                <w:sz w:val="24"/>
                <w:szCs w:val="24"/>
              </w:rPr>
              <w:t>დოკუმენტაცია</w:t>
            </w:r>
            <w:r w:rsidRPr="00D77492">
              <w:rPr>
                <w:rFonts w:ascii="Sylfaen" w:hAnsi="Sylfaen"/>
                <w:sz w:val="24"/>
                <w:szCs w:val="24"/>
                <w:lang w:val="ka-GE"/>
              </w:rPr>
              <w:t xml:space="preserve"> უნდა მიუთითებდეს შესაბამის მოთხოვნებზე და რამდენადაც შეფასების განსახორციელებლად საჭიროა  მოიცავდეს მოწყობილობის ან საამწყობრო ნაწილის დიზაინს, წარმოებას და ფუნქციონირებას. </w:t>
            </w:r>
            <w:r w:rsidRPr="00D77492">
              <w:rPr>
                <w:rFonts w:ascii="Sylfaen" w:hAnsi="Sylfaen"/>
                <w:sz w:val="24"/>
                <w:szCs w:val="24"/>
              </w:rPr>
              <w:t>ტექნიკურ</w:t>
            </w:r>
            <w:r w:rsidRPr="00D77492">
              <w:rPr>
                <w:rFonts w:ascii="Sylfaen" w:hAnsi="Sylfaen"/>
                <w:sz w:val="24"/>
                <w:szCs w:val="24"/>
                <w:lang w:val="ka-GE"/>
              </w:rPr>
              <w:t xml:space="preserve">ი </w:t>
            </w:r>
            <w:r w:rsidRPr="00D77492">
              <w:rPr>
                <w:rFonts w:ascii="Sylfaen" w:hAnsi="Sylfaen"/>
                <w:sz w:val="24"/>
                <w:szCs w:val="24"/>
              </w:rPr>
              <w:t>დოკუმენტაცია</w:t>
            </w:r>
            <w:r w:rsidRPr="00D77492">
              <w:rPr>
                <w:rFonts w:ascii="Sylfaen" w:hAnsi="Sylfaen"/>
                <w:sz w:val="24"/>
                <w:szCs w:val="24"/>
                <w:lang w:val="ka-GE"/>
              </w:rPr>
              <w:t xml:space="preserve"> შესაბამის შემთხვევებში უნდა მოიცავდეს შემდეგ ელემენტებს:</w:t>
            </w:r>
          </w:p>
          <w:p w14:paraId="2E33934E"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p>
          <w:p w14:paraId="0BA6E3C4"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1) მოწყობილობი</w:t>
            </w:r>
            <w:r>
              <w:rPr>
                <w:rFonts w:ascii="Sylfaen" w:hAnsi="Sylfaen"/>
                <w:sz w:val="24"/>
                <w:szCs w:val="24"/>
                <w:lang w:val="ka-GE"/>
              </w:rPr>
              <w:t>ს</w:t>
            </w:r>
            <w:r w:rsidRPr="00D77492">
              <w:rPr>
                <w:rFonts w:ascii="Sylfaen" w:hAnsi="Sylfaen"/>
                <w:sz w:val="24"/>
                <w:szCs w:val="24"/>
                <w:lang w:val="ka-GE"/>
              </w:rPr>
              <w:t xml:space="preserve"> ან საამწყობრო ნაწილის ზოგად აღწერას;</w:t>
            </w:r>
          </w:p>
          <w:p w14:paraId="1C7C942C"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2) კომპონენტების, ქვესისტემების, წრედების და ა.შ. კონცეპტუალურ პროექტს ასევე საწარმოო ნახაზებს და სქემებს;</w:t>
            </w:r>
          </w:p>
          <w:p w14:paraId="724D17C6"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3) მოწყობილობია ან საამწყობრო ნაწილის ფუნქციონირების და ზემოთხსენებული ნახაზების აღქმისთვის აუცილებელ ახსნა-განმარტებებს;</w:t>
            </w:r>
          </w:p>
          <w:p w14:paraId="12960530"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4) სრულად ან ნაწილობრივ გამოყენებული სტანდარტების ჩამონათვალს, რომელთა შესახებ მითითებაც გამოქვეყნებულ იქნა ევროპის ოფიციალურ საკანონმდებლო ჟურნალში, ხოლო იმ შემთხვევაში თუ სტანდარტები არ იქნა გამოყენებული, იმ  ღონისძიებების აღწერილობას და ტექნიკური სპეციფიკაციების ჩამონათვალს, რომლებიც გამოყენებული იქნა ამ რეგულაციით  განსაზღვრული ძირითადი მოთხოვნების დასაკმაყოფილებლად. სტანდარტის ნაწილობრივი გამოყენების შემთხვევაში ტექნიკურ დოკუმენტაციაში კონკრეტულად უნდა იყოს მითითებული, თუ რომელი ნაწილი იქნა გამოყენებული;</w:t>
            </w:r>
          </w:p>
          <w:p w14:paraId="2051B877"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5) პროექტირებისას განხორციელებული გაანგარიშებების, ჩატარებული კვლევების და ა.შ.   შედეგებს;</w:t>
            </w:r>
          </w:p>
          <w:p w14:paraId="7A1E5F48"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 xml:space="preserve">6) შემოწმებების შედეგებს; </w:t>
            </w:r>
          </w:p>
          <w:p w14:paraId="7A3A33E1"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7) მოწყობილობის მონტაჟისა და გამოყენების ინსტრუქციებს;</w:t>
            </w:r>
          </w:p>
          <w:p w14:paraId="25E54024"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 xml:space="preserve">8) საამწყობრო ნაწილის </w:t>
            </w:r>
            <w:r w:rsidRPr="00D77492">
              <w:rPr>
                <w:rFonts w:ascii="Sylfaen" w:hAnsi="Sylfaen"/>
                <w:sz w:val="24"/>
                <w:szCs w:val="24"/>
              </w:rPr>
              <w:t xml:space="preserve">EU </w:t>
            </w:r>
            <w:r w:rsidRPr="00D77492">
              <w:rPr>
                <w:rFonts w:ascii="Sylfaen" w:hAnsi="Sylfaen"/>
                <w:sz w:val="24"/>
                <w:szCs w:val="24"/>
                <w:lang w:val="ka-GE"/>
              </w:rPr>
              <w:t>შესაბამისობის დეკლარაციას, რომელიც უნდა მოიცავდეს საამწყობრო ნაწილის მოწყობილობაში ინკორპორირების ან მოწყობილობის ფუნქციონირების ხელშეწყობისთვის ცალკე  აწყობის ინსტრუქციებს;</w:t>
            </w:r>
          </w:p>
          <w:p w14:paraId="66DA733A"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 xml:space="preserve">დ) წარმოებული პროდუქტების ნიმუშს. ნოტიფიცირებულმა ორგანომ საჭიროების შემთხვევაში შესაძლოა მოითხოვოს სხვა ნიმუშებიც დაგეგმილი შემოწმებების პროგრამის განსახორციელებლად. </w:t>
            </w:r>
          </w:p>
          <w:p w14:paraId="65836337"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ე) პროექტირების ტექნიკური ადეკვატურობის დასამკიცებლად საჭირო დამხმარე მტკიცებულებებს. აღნიშნული მტკიცებულებები უნდა აღწერდეს ნებისმიერ გამოყენებულ დოკუმენტს, მათ შორის იმ შემთხვევაში, თუ სრულად არ იქნა გამოყენებული შესაბამისი ჰარმონიზებული სტანდარტები. დამხმარე მტკიცებულებები, აუცილებლობის შემთხვევაში, უნდა მოიცავდეს სხვა შესაბამისი ტექნიკური სპეციფიკაციების შესაბამისად, მწარმოებლის სათანადო ლაბორატორიის ან ამ უკანასკნელის პასუხისმგებლობით სხვა საგამოცდო ლაბორატორიის მიერ განხორციელებული შემოწმებების შედეგებს.</w:t>
            </w:r>
          </w:p>
          <w:p w14:paraId="7C822B70"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p>
          <w:p w14:paraId="28C96E8F" w14:textId="77777777" w:rsidR="00A80048" w:rsidRPr="00D77492" w:rsidRDefault="00A80048" w:rsidP="009E7CBE">
            <w:pPr>
              <w:pStyle w:val="ListParagraph"/>
              <w:numPr>
                <w:ilvl w:val="2"/>
                <w:numId w:val="38"/>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სათანადო შემთხვევებში მწარმოებელი ასევე ვალდებულია ნოტიფიცირებულ ორგანოს წარუდგინოს შემდეგი დოკუმენტები:</w:t>
            </w:r>
          </w:p>
          <w:p w14:paraId="52A33BFD"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 xml:space="preserve">ა) მოწყობილობაში ინკორპორირებული საამწყობრო ნაწილის </w:t>
            </w:r>
            <w:r w:rsidRPr="00D77492">
              <w:rPr>
                <w:rFonts w:ascii="Sylfaen" w:hAnsi="Sylfaen"/>
                <w:sz w:val="24"/>
                <w:szCs w:val="24"/>
              </w:rPr>
              <w:t>EU</w:t>
            </w:r>
            <w:r w:rsidRPr="00D77492">
              <w:rPr>
                <w:rFonts w:ascii="Sylfaen" w:hAnsi="Sylfaen"/>
                <w:sz w:val="24"/>
                <w:szCs w:val="24"/>
                <w:lang w:val="ka-GE"/>
              </w:rPr>
              <w:t xml:space="preserve"> ტიპის გამოცდის სერტიფიკატი და </w:t>
            </w:r>
            <w:r w:rsidRPr="00D77492">
              <w:rPr>
                <w:rFonts w:ascii="Sylfaen" w:hAnsi="Sylfaen"/>
                <w:sz w:val="24"/>
                <w:szCs w:val="24"/>
              </w:rPr>
              <w:t>EU</w:t>
            </w:r>
            <w:r w:rsidRPr="00D77492">
              <w:rPr>
                <w:rFonts w:ascii="Sylfaen" w:hAnsi="Sylfaen"/>
                <w:sz w:val="24"/>
                <w:szCs w:val="24"/>
                <w:lang w:val="ka-GE"/>
              </w:rPr>
              <w:t xml:space="preserve"> შესაბამისობის დეკლარაცია;</w:t>
            </w:r>
          </w:p>
          <w:p w14:paraId="5B414328"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ბ) მოწყობილობის ან საამწყობრო ნაწილის წარმოების ან/და ინსპექტირების ან/და მონიტორინგის მეთოდის ატესტაციის მოწმობები და სერტიფიკატები;</w:t>
            </w:r>
          </w:p>
          <w:p w14:paraId="71BA4519"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გ) ნოტიფიცირებული ორგანოს მიერ შეფასების განხორციელების ხელშეწყობისთვის საჭირო ნებისმიერი სხვა დოკუმენტი.</w:t>
            </w:r>
          </w:p>
          <w:p w14:paraId="11F9BBAF"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p>
          <w:p w14:paraId="34A1D5C2" w14:textId="77777777" w:rsidR="00A80048" w:rsidRPr="00D77492" w:rsidRDefault="00A80048" w:rsidP="009E7CBE">
            <w:pPr>
              <w:pStyle w:val="ListParagraph"/>
              <w:numPr>
                <w:ilvl w:val="1"/>
                <w:numId w:val="38"/>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 xml:space="preserve">     ნოტიფიცირებული ორგანო ვალდებულია:</w:t>
            </w:r>
          </w:p>
          <w:p w14:paraId="3F923B42"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p>
          <w:p w14:paraId="67F82D43"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 xml:space="preserve">         </w:t>
            </w:r>
            <w:r w:rsidRPr="00D77492">
              <w:rPr>
                <w:rFonts w:ascii="Sylfaen" w:hAnsi="Sylfaen"/>
                <w:sz w:val="24"/>
                <w:szCs w:val="24"/>
                <w:lang w:val="ka-GE"/>
              </w:rPr>
              <w:tab/>
              <w:t xml:space="preserve">  მოწყობილობისა და საამწყობრო ნაწილისთვის:</w:t>
            </w:r>
          </w:p>
          <w:p w14:paraId="36ED5ED3"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p>
          <w:p w14:paraId="4B5B8551" w14:textId="77777777" w:rsidR="00A80048" w:rsidRPr="00D77492" w:rsidRDefault="00A80048" w:rsidP="009E7CBE">
            <w:pPr>
              <w:pStyle w:val="ListParagraph"/>
              <w:numPr>
                <w:ilvl w:val="2"/>
                <w:numId w:val="38"/>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შეამოწმოს ტექნიკური დოკუმენტაცია და დამხმარე მტკიცებულებები რათა შეაფასოს მოწყობილობის ან საამწყობრო ნაწილის ტექნიკური დიზაინის ადეკვატურობა.</w:t>
            </w:r>
          </w:p>
          <w:p w14:paraId="111644E7"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p>
          <w:p w14:paraId="1E5E088B"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 xml:space="preserve"> ნიმუშ(ებ)ისთვის:</w:t>
            </w:r>
          </w:p>
          <w:p w14:paraId="187A7FEF"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p>
          <w:p w14:paraId="2E8AB995" w14:textId="77777777" w:rsidR="00A80048" w:rsidRPr="000E55B1" w:rsidRDefault="00A80048" w:rsidP="009E7CBE">
            <w:pPr>
              <w:pStyle w:val="ListParagraph"/>
              <w:numPr>
                <w:ilvl w:val="2"/>
                <w:numId w:val="38"/>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 xml:space="preserve"> დაადასტუროს, რომ წარმოდგენილი ნიმუშ(ებ)ი წარმოებულ იქნა ტექნიკური დოკუმენტაციის შესაბამისად, მოახდინოს იმ ელემენტების იდენტიფიცირება, რომლებიც დაპროექტებულ იქნა სათანადო ჰარმონიზებული სტანდარტების შესაბამისად და ასევე იმ ელემენტების იდენტიფიცირება, რომლებიც დაპროექტებულ იქნა სხვა  ტექნიკური სპეციფიკაციების შესაბამისად. </w:t>
            </w:r>
          </w:p>
          <w:p w14:paraId="1AFE6717" w14:textId="77777777" w:rsidR="00A80048" w:rsidRPr="00D77492" w:rsidRDefault="00A80048" w:rsidP="009E7CBE">
            <w:pPr>
              <w:pStyle w:val="ListParagraph"/>
              <w:numPr>
                <w:ilvl w:val="2"/>
                <w:numId w:val="38"/>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განახორციელოს შესაბამისი გამოცდები და შემოწმებები ან უზრუნველყოს მათი განხორციელება, რათა დაადგინოს, მწარმოებლის მიერ სტანდარტებით გათვალისწინებული მეთოდების გამოყენების შესახებ გადაწყვეტილების მიღების შემთხვევაში, რამდენად სწორად იქნა აღნიშნული მეთოდები გამოყენებული.</w:t>
            </w:r>
          </w:p>
          <w:p w14:paraId="2CC5AEA7" w14:textId="77777777" w:rsidR="00A80048" w:rsidRPr="00D77492" w:rsidRDefault="00A80048" w:rsidP="009E7CBE">
            <w:pPr>
              <w:pStyle w:val="ListParagraph"/>
              <w:numPr>
                <w:ilvl w:val="2"/>
                <w:numId w:val="38"/>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განახორციელოს ან უზრუნველყოს შესაბამისი გამოცდებისა და შემოწმებების განხორციელება, რათა დაადგინოს, მწარმოებლის მიერ ჰარმონიზებული სტანდარტებით გათვალისწინებული მეთოდების გამოუყენებლობის შემთხვევაში, მის მიერ გამოყენებული სხვა ტექნიკური სპეციფიკაციებით გათვალისწინებული მეთოდები რამდენად აკმაყოფილებს ამ რეგულაციით განსაზღვრულ შესაბამის ძირითად მოთხოვნებს.</w:t>
            </w:r>
          </w:p>
          <w:p w14:paraId="36CA1994" w14:textId="77777777" w:rsidR="00A80048" w:rsidRPr="000E55B1" w:rsidRDefault="00A80048" w:rsidP="009E7CBE">
            <w:pPr>
              <w:pStyle w:val="ListParagraph"/>
              <w:numPr>
                <w:ilvl w:val="2"/>
                <w:numId w:val="38"/>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შეუთანხმოს მწარმოებელს განსახორციელებელი შემოწმებებისა და გამოცდების ადგილი.</w:t>
            </w:r>
          </w:p>
          <w:p w14:paraId="0244259A" w14:textId="77777777" w:rsidR="00A80048" w:rsidRPr="000E55B1" w:rsidRDefault="00A80048" w:rsidP="009E7CBE">
            <w:pPr>
              <w:pStyle w:val="ListParagraph"/>
              <w:numPr>
                <w:ilvl w:val="1"/>
                <w:numId w:val="38"/>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 xml:space="preserve">ნოტიფიცირებული ორგანო ვალდებულია შეადგინოს შეფასების ანგარიში, რომელიც უნდა მოიცავდეს ამ დანართის მე-4 პუნქტის მიხედვით განხორციელებული  ღონისძიებების  და მათი შედეგების მონაცემებს. ნოტიფიცირების გამცემი ორგანოსადმი ვალდებულებების გათვალისწინებით, ნოტიფიცირებული ორგანო მწარმოებელთან შეთანხმებით, ვალდებულია მთლიანად ან ნაწილობრივ გამოაქვეყნოს ზემოთხსენებული ანგარიშის შინაარსი. </w:t>
            </w:r>
          </w:p>
          <w:p w14:paraId="0B632877" w14:textId="77777777" w:rsidR="00A80048" w:rsidRPr="000E55B1" w:rsidRDefault="00A80048" w:rsidP="009E7CBE">
            <w:pPr>
              <w:pStyle w:val="ListParagraph"/>
              <w:numPr>
                <w:ilvl w:val="1"/>
                <w:numId w:val="38"/>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 xml:space="preserve">იმ შემთხვევაში, როდესაც მოწყობილობის ან საამწყობრო ნაწილის ტიპი აკმაყოფილებს ამ რეგულაციით გათვალისწინებულ მოთხოვნებს, ნოტიფიცირებული ორგანო ვალდებულია მწარმოებლისთვის  გასცეს </w:t>
            </w:r>
            <w:r w:rsidRPr="00D77492">
              <w:rPr>
                <w:rFonts w:ascii="Sylfaen" w:hAnsi="Sylfaen"/>
                <w:sz w:val="24"/>
                <w:szCs w:val="24"/>
              </w:rPr>
              <w:t>EU-</w:t>
            </w:r>
            <w:r w:rsidRPr="00D77492">
              <w:rPr>
                <w:rFonts w:ascii="Sylfaen" w:hAnsi="Sylfaen"/>
                <w:sz w:val="24"/>
                <w:szCs w:val="24"/>
                <w:lang w:val="ka-GE"/>
              </w:rPr>
              <w:t xml:space="preserve">ტიპის გამოცდის სერტიფიკატი. აღნიშნული სერტიფიკატი უნდა მოიცავდეს მწარმოებლის სახელს, მისამართს, შესაბამისი გამოცდების შედეგებს ასევე, არსებობის შემთხვევაში, მათი ვალიდურობის პირობებს და დამტკიცებული ტიპის, როგორიცაა  აირის ტიპი, მოწყობილობის კატეგორია, აირის მიწოდების წნევა და სათანადო შემთხვევაში მისი ფუნქციონირების აღწერის იდენტიფიცირებისთვის აუცილებელ მონაცემებს. </w:t>
            </w:r>
            <w:r w:rsidRPr="00D77492">
              <w:rPr>
                <w:rFonts w:ascii="Sylfaen" w:hAnsi="Sylfaen"/>
                <w:sz w:val="24"/>
                <w:szCs w:val="24"/>
              </w:rPr>
              <w:t>EU-</w:t>
            </w:r>
            <w:r w:rsidRPr="00D77492">
              <w:rPr>
                <w:rFonts w:ascii="Sylfaen" w:hAnsi="Sylfaen"/>
                <w:sz w:val="24"/>
                <w:szCs w:val="24"/>
                <w:lang w:val="ka-GE"/>
              </w:rPr>
              <w:t>ტიპის გამოცდის სერტიფიკატს შესაძლოა თან ერთვოდეს ერთი ან მეტი დანართი.</w:t>
            </w:r>
          </w:p>
          <w:p w14:paraId="76141474"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rPr>
              <w:t xml:space="preserve">EU </w:t>
            </w:r>
            <w:r w:rsidRPr="00D77492">
              <w:rPr>
                <w:rFonts w:ascii="Sylfaen" w:hAnsi="Sylfaen"/>
                <w:sz w:val="24"/>
                <w:szCs w:val="24"/>
                <w:lang w:val="ka-GE"/>
              </w:rPr>
              <w:t>ტიპის გამოცდის სერტიფიკატი და მისი დანართები უნდა მოიცავდეს ყველა შესაბამის ინფორმაციას, რომელიც საჭიროა წარმოებული მოწყობილობის ან საამწყობრო ნაწილის გამოცდილ ტიპთან შესაბამისობის შესაფასებლად და წარმოების შიდა კონტროლის განსახორციელებლად. იგი ასევე უნდა მიუთითებდეს ნებისმიერ იმ შემთხვევებზე, როდესაც აღნიშნული სერტიფიკატის გაცემისთვის აუცილებელი იქნება აღიარებული ტიპის იდენტიფიცირებისთვის აუცილებელი აღწერისა და ნახაზების წარმოდგენა.</w:t>
            </w:r>
          </w:p>
          <w:p w14:paraId="7B6191F3"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სერტიფიკატის ვალიდურობის მაქსიმალური ვადა არის 10 წელი მისი გაცემის დღიდან</w:t>
            </w:r>
            <w:r>
              <w:rPr>
                <w:rFonts w:ascii="Sylfaen" w:hAnsi="Sylfaen"/>
                <w:sz w:val="24"/>
                <w:szCs w:val="24"/>
                <w:lang w:val="ka-GE"/>
              </w:rPr>
              <w:t>.</w:t>
            </w:r>
          </w:p>
          <w:p w14:paraId="692916E1"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 xml:space="preserve">როდესაც პროდუქტის ტიპი არ აკმაყოფილებს ამ რეგულაციით გათვალისწინებულ მოთხოვნებს, ნოტიფიცირებული ორგანო ვალდებულია უარი განაცხადოს </w:t>
            </w:r>
            <w:r w:rsidRPr="00D77492">
              <w:rPr>
                <w:rFonts w:ascii="Sylfaen" w:hAnsi="Sylfaen"/>
                <w:sz w:val="24"/>
                <w:szCs w:val="24"/>
              </w:rPr>
              <w:t>EU-</w:t>
            </w:r>
            <w:r w:rsidRPr="00D77492">
              <w:rPr>
                <w:rFonts w:ascii="Sylfaen" w:hAnsi="Sylfaen"/>
                <w:sz w:val="24"/>
                <w:szCs w:val="24"/>
                <w:lang w:val="ka-GE"/>
              </w:rPr>
              <w:t xml:space="preserve">ტიპის გამოცდის სერტიფიკატის გაცემაზე და ამის შესახებ შეატყობინოს განმცხადებელს, უარის თქმის დეტალური მიზეზების მითითებით. </w:t>
            </w:r>
          </w:p>
          <w:p w14:paraId="685F9C76" w14:textId="77777777" w:rsidR="00A80048" w:rsidRPr="000E55B1" w:rsidRDefault="00A80048" w:rsidP="009E7CBE">
            <w:pPr>
              <w:pStyle w:val="ListParagraph"/>
              <w:numPr>
                <w:ilvl w:val="1"/>
                <w:numId w:val="38"/>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 xml:space="preserve">ნოტიფიცირებული ორგანო ვალდებულია ინფორმირებული იყოს საყოველთაოდ მიღებულ,  ტექნიკური განვითარების დონესთან დაკავშირებულ ყველა სახის ცვლილებების შესახებ, რომელიც მიუთითებს, რომ დამტკიცებული ტიპი შესაძლოა აღარ აკმაყოფილებდეს ამ რეგულაციის მოთხოვნებს და მიიღოს გადაწყვეტილება, თუ რამდენად საჭიროებს ხსენებული ცვლილებები დამატებითი ანალიზის განხორციელებას. ასეთ შემთხვევაში იგი ვალდებულია აღნიშნულის შესახებ  შეატყობინოს მწარმოებელს.  </w:t>
            </w:r>
          </w:p>
          <w:p w14:paraId="37025C32"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 xml:space="preserve">მწარმოებელი ვალდებულია </w:t>
            </w:r>
            <w:r w:rsidRPr="00D77492">
              <w:rPr>
                <w:rFonts w:ascii="Sylfaen" w:hAnsi="Sylfaen"/>
                <w:sz w:val="24"/>
                <w:szCs w:val="24"/>
              </w:rPr>
              <w:t>EU-</w:t>
            </w:r>
            <w:r w:rsidRPr="00D77492">
              <w:rPr>
                <w:rFonts w:ascii="Sylfaen" w:hAnsi="Sylfaen"/>
                <w:sz w:val="24"/>
                <w:szCs w:val="24"/>
                <w:lang w:val="ka-GE"/>
              </w:rPr>
              <w:t xml:space="preserve">ტიპის გამოცდის სერტიფიკატთან დაკავშირებული ტექნიკური დოკუმენტაციის მფლობელ ნოტიფიცირებული ორგანოს შეატყობინოს დამტკიცებული პროდუქტის ტიპის ყველა იმ ცვლილების შესახებ, რომელმაც შესაძლოა ზეგავლენა მოახდინოს ამ რეგულაციით  განსაზღვრულ ძირითად მოთხოვნებთან მოწყობილობის ან საამწყობრო ნაწილის  ან აღნიშნული სერტიფიკატის ვალიდურობის პირობებზე. ამგვარი ცვლილებები საჭიროებენ დამატებით აღიარებას, </w:t>
            </w:r>
            <w:r w:rsidRPr="00D77492">
              <w:rPr>
                <w:rFonts w:ascii="Sylfaen" w:hAnsi="Sylfaen"/>
                <w:sz w:val="24"/>
                <w:szCs w:val="24"/>
              </w:rPr>
              <w:t>EU-</w:t>
            </w:r>
            <w:r w:rsidRPr="00D77492">
              <w:rPr>
                <w:rFonts w:ascii="Sylfaen" w:hAnsi="Sylfaen"/>
                <w:sz w:val="24"/>
                <w:szCs w:val="24"/>
                <w:lang w:val="ka-GE"/>
              </w:rPr>
              <w:t>ტიპის გამოცდის სერტიფიკატში დამატების შეტანის გზით</w:t>
            </w:r>
            <w:r>
              <w:rPr>
                <w:rFonts w:ascii="Sylfaen" w:hAnsi="Sylfaen"/>
                <w:sz w:val="24"/>
                <w:szCs w:val="24"/>
                <w:lang w:val="ka-GE"/>
              </w:rPr>
              <w:t>.</w:t>
            </w:r>
          </w:p>
          <w:p w14:paraId="7097B145" w14:textId="77777777" w:rsidR="00A80048" w:rsidRPr="00D77492" w:rsidRDefault="00A80048" w:rsidP="009E7CBE">
            <w:pPr>
              <w:pStyle w:val="ListParagraph"/>
              <w:numPr>
                <w:ilvl w:val="1"/>
                <w:numId w:val="38"/>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lang w:val="ka-GE"/>
              </w:rPr>
              <w:t xml:space="preserve">ყველა ნოტიფიცირებული ორგანო ვალდებულია შეატყობინოს ნოტიფიცირების გამცემ ორგანოს მის მიერ გაცემული ან გაუქმებული </w:t>
            </w:r>
            <w:r w:rsidRPr="00D77492">
              <w:rPr>
                <w:rFonts w:ascii="Sylfaen" w:hAnsi="Sylfaen"/>
                <w:sz w:val="24"/>
                <w:szCs w:val="24"/>
              </w:rPr>
              <w:t>EU-</w:t>
            </w:r>
            <w:r w:rsidRPr="00D77492">
              <w:rPr>
                <w:rFonts w:ascii="Sylfaen" w:hAnsi="Sylfaen"/>
                <w:sz w:val="24"/>
                <w:szCs w:val="24"/>
                <w:lang w:val="ka-GE"/>
              </w:rPr>
              <w:t>ტიპის გამოცდის სერტიფიკატების და მათი შემდგომი დამატებების (დანართების) შესახებ, ასევე პერიოდულად ან მოთხოვნის საფუძველზე მიაწოდოს მისთვის ნოტიფიცირების გამცემ ორგანოს იმ სერტიფიკატებისა და შესაბამისი დამატებების სია, რომლებიც არ გაიცა, შეიზღუდა ან სხვაგვარად  მოხდა მათი შეზღუდვა.</w:t>
            </w:r>
          </w:p>
          <w:p w14:paraId="06788C5F"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p>
          <w:p w14:paraId="59ADC5FE"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ყველა</w:t>
            </w:r>
            <w:r>
              <w:rPr>
                <w:rFonts w:ascii="Sylfaen" w:hAnsi="Sylfaen"/>
                <w:sz w:val="24"/>
                <w:szCs w:val="24"/>
                <w:lang w:val="ka-GE"/>
              </w:rPr>
              <w:t xml:space="preserve"> </w:t>
            </w:r>
            <w:r w:rsidRPr="00D77492">
              <w:rPr>
                <w:rFonts w:ascii="Sylfaen" w:hAnsi="Sylfaen"/>
                <w:sz w:val="24"/>
                <w:szCs w:val="24"/>
                <w:lang w:val="ka-GE"/>
              </w:rPr>
              <w:t xml:space="preserve">ნოტიფიცირებული ორგანო ვალდებულია შეატყობინოს სხვა ნოტიფიცირებულ ორგანოებს იმ </w:t>
            </w:r>
            <w:r w:rsidRPr="00D77492">
              <w:rPr>
                <w:rFonts w:ascii="Sylfaen" w:hAnsi="Sylfaen"/>
                <w:sz w:val="24"/>
                <w:szCs w:val="24"/>
              </w:rPr>
              <w:t>EU-</w:t>
            </w:r>
            <w:r w:rsidRPr="00D77492">
              <w:rPr>
                <w:rFonts w:ascii="Sylfaen" w:hAnsi="Sylfaen"/>
                <w:sz w:val="24"/>
                <w:szCs w:val="24"/>
                <w:lang w:val="ka-GE"/>
              </w:rPr>
              <w:t>ტიპის გამოცდის სერტიფიკატების და შესაბამისი დამატებების შესახებ, რომლებიც არ გაიცა, გამოთხოვილი იქნა, მოქმედება შეუჩერდა ან სხვაგვარად იქნა აკრძალული, ასევე მოთხოვნის საფუძველზე შეატყობინოს მათ, გაცემული სერტიფიკატებისა და თანდართული დამატებების შესახებ</w:t>
            </w:r>
            <w:r>
              <w:rPr>
                <w:rFonts w:ascii="Sylfaen" w:hAnsi="Sylfaen"/>
                <w:sz w:val="24"/>
                <w:szCs w:val="24"/>
                <w:lang w:val="ka-GE"/>
              </w:rPr>
              <w:t>.</w:t>
            </w:r>
          </w:p>
          <w:p w14:paraId="7A9184ED" w14:textId="77777777" w:rsidR="00A80048" w:rsidRPr="00D77492" w:rsidRDefault="00A80048" w:rsidP="009E7CBE">
            <w:pPr>
              <w:tabs>
                <w:tab w:val="left" w:pos="1350"/>
              </w:tabs>
              <w:spacing w:before="9" w:line="276" w:lineRule="auto"/>
              <w:ind w:left="576" w:right="432"/>
              <w:jc w:val="both"/>
              <w:rPr>
                <w:rFonts w:ascii="Sylfaen" w:hAnsi="Sylfaen"/>
                <w:sz w:val="24"/>
                <w:szCs w:val="24"/>
                <w:lang w:val="ka-GE"/>
              </w:rPr>
            </w:pPr>
            <w:r w:rsidRPr="00D77492">
              <w:rPr>
                <w:rFonts w:ascii="Sylfaen" w:hAnsi="Sylfaen"/>
                <w:sz w:val="24"/>
                <w:szCs w:val="24"/>
                <w:lang w:val="ka-GE"/>
              </w:rPr>
              <w:t xml:space="preserve">ევროპის კომისიას, წევრ სახელმწფოებს და სხვა ნოტიფიცირებულ ორგანოებს უფლება აქვთ, მოთხოვნის საფუძველზე, მოიპოვონ </w:t>
            </w:r>
            <w:r w:rsidRPr="00D77492">
              <w:rPr>
                <w:rFonts w:ascii="Sylfaen" w:hAnsi="Sylfaen"/>
                <w:sz w:val="24"/>
                <w:szCs w:val="24"/>
              </w:rPr>
              <w:t>EU-</w:t>
            </w:r>
            <w:r w:rsidRPr="00D77492">
              <w:rPr>
                <w:rFonts w:ascii="Sylfaen" w:hAnsi="Sylfaen"/>
                <w:sz w:val="24"/>
                <w:szCs w:val="24"/>
                <w:lang w:val="ka-GE"/>
              </w:rPr>
              <w:t xml:space="preserve">ტიპის გამოცდის სერტიფიკატების და შესაბამისი დამატებების ასლები. ევროპის კომისიას და წევრ სახელმწფოებს უფლება აქვთ მოიპოვონ ტექნიკური დოკუმენტაციის და ნოტიფიცირებული ორგანოების მიერ განხორციელებული გამოცდების შედეგების ასლები. ნოტიფიცირებული ორგანო ვალდებულია შეინახოს </w:t>
            </w:r>
            <w:r w:rsidRPr="00D77492">
              <w:rPr>
                <w:rFonts w:ascii="Sylfaen" w:hAnsi="Sylfaen"/>
                <w:sz w:val="24"/>
                <w:szCs w:val="24"/>
              </w:rPr>
              <w:t>EU-</w:t>
            </w:r>
            <w:r w:rsidRPr="00D77492">
              <w:rPr>
                <w:rFonts w:ascii="Sylfaen" w:hAnsi="Sylfaen"/>
                <w:sz w:val="24"/>
                <w:szCs w:val="24"/>
                <w:lang w:val="ka-GE"/>
              </w:rPr>
              <w:t>ტიპის გამოცდის სერტიფიკატის, მისი დანართების და დამატებების და ასევე ტექნიკური დოკუმენტაციის, მათ შორის მწარმოებლის მიერ მიწოდებული დოკუმენტაციის ასლები აღნიშნული სერტიფიკატის ვალიდურობის ვადის ამოწურვამდე</w:t>
            </w:r>
            <w:r>
              <w:rPr>
                <w:rFonts w:ascii="Sylfaen" w:hAnsi="Sylfaen"/>
                <w:sz w:val="24"/>
                <w:szCs w:val="24"/>
                <w:lang w:val="ka-GE"/>
              </w:rPr>
              <w:t>.</w:t>
            </w:r>
          </w:p>
          <w:p w14:paraId="3BA56844" w14:textId="77777777" w:rsidR="00A80048" w:rsidRPr="000E55B1" w:rsidRDefault="00A80048" w:rsidP="009E7CBE">
            <w:pPr>
              <w:pStyle w:val="ListParagraph"/>
              <w:numPr>
                <w:ilvl w:val="1"/>
                <w:numId w:val="38"/>
              </w:numPr>
              <w:tabs>
                <w:tab w:val="left" w:pos="1350"/>
              </w:tabs>
              <w:spacing w:before="9" w:line="276" w:lineRule="auto"/>
              <w:ind w:left="576" w:right="432" w:firstLine="0"/>
              <w:jc w:val="both"/>
              <w:rPr>
                <w:rFonts w:ascii="Sylfaen" w:hAnsi="Sylfaen"/>
                <w:sz w:val="24"/>
                <w:szCs w:val="24"/>
                <w:lang w:val="ka-GE"/>
              </w:rPr>
            </w:pPr>
            <w:r w:rsidRPr="00D77492">
              <w:rPr>
                <w:rFonts w:ascii="Sylfaen" w:hAnsi="Sylfaen"/>
                <w:sz w:val="24"/>
                <w:szCs w:val="24"/>
                <w:lang w:val="ka-GE"/>
              </w:rPr>
              <w:t xml:space="preserve">მწარმოებელი ვალდებულია შეინახოს </w:t>
            </w:r>
            <w:r w:rsidRPr="00D77492">
              <w:rPr>
                <w:rFonts w:ascii="Sylfaen" w:hAnsi="Sylfaen"/>
                <w:sz w:val="24"/>
                <w:szCs w:val="24"/>
              </w:rPr>
              <w:t>EU</w:t>
            </w:r>
            <w:r w:rsidRPr="00D77492">
              <w:rPr>
                <w:rFonts w:ascii="Sylfaen" w:hAnsi="Sylfaen"/>
                <w:sz w:val="24"/>
                <w:szCs w:val="24"/>
                <w:lang w:val="ka-GE"/>
              </w:rPr>
              <w:t>-ტიპის გამოცდის სერტიფიკატი, მისი დანართები და დამატებები და ასევე ტექნიკური დოკუმენტაცია, ეროვნული ორგანოებისთვის წარსადგენად მოწყობილობის ან საამწყობრო ნაწილის ბაზარზე განთავსებიდან 10 წლის განმავლობაში.</w:t>
            </w:r>
          </w:p>
          <w:p w14:paraId="539DCF65" w14:textId="77777777" w:rsidR="00A80048" w:rsidRPr="00D77492" w:rsidRDefault="00A80048" w:rsidP="009E7CBE">
            <w:pPr>
              <w:pStyle w:val="ListParagraph"/>
              <w:tabs>
                <w:tab w:val="left" w:pos="1350"/>
              </w:tabs>
              <w:spacing w:before="9" w:line="276" w:lineRule="auto"/>
              <w:ind w:left="576" w:right="432"/>
              <w:jc w:val="both"/>
              <w:rPr>
                <w:rFonts w:ascii="Sylfaen" w:hAnsi="Sylfaen" w:cs="EUAlbertina-Regu"/>
                <w:b/>
                <w:sz w:val="24"/>
                <w:szCs w:val="24"/>
                <w:lang w:val="ka-GE"/>
              </w:rPr>
            </w:pPr>
            <w:r w:rsidRPr="00D77492">
              <w:rPr>
                <w:rFonts w:ascii="Sylfaen" w:hAnsi="Sylfaen"/>
                <w:sz w:val="24"/>
                <w:szCs w:val="24"/>
              </w:rPr>
              <w:t>1.</w:t>
            </w:r>
            <w:r w:rsidRPr="00D77492">
              <w:rPr>
                <w:rFonts w:ascii="Sylfaen" w:hAnsi="Sylfaen"/>
                <w:sz w:val="24"/>
                <w:szCs w:val="24"/>
                <w:lang w:val="ka-GE"/>
              </w:rPr>
              <w:t>10. მწარმოებლის უფლებამოსილი წარმომადგენელი უფლებამოსილია წარადგინოს ამ დანართის 1.3-ე პუნქტით გათვალისწინებული განაცხადი და დააკმაყოფილოს ამ დანართის 1.7-ე და 1.9-ე პუნქტებით გათვალისწინებული მოთხოვნები, თუ აღნიშნული გათვალისწინებულია მის მანდატში.</w:t>
            </w:r>
          </w:p>
          <w:p w14:paraId="682A3599"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p>
          <w:p w14:paraId="36571B9B"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p>
          <w:p w14:paraId="46CAC7CC" w14:textId="77777777" w:rsidR="00A80048" w:rsidRPr="00B1474E" w:rsidRDefault="00A80048" w:rsidP="002B0C8F">
            <w:pPr>
              <w:pStyle w:val="BodyText"/>
              <w:tabs>
                <w:tab w:val="left" w:pos="1261"/>
                <w:tab w:val="left" w:pos="1350"/>
                <w:tab w:val="left" w:pos="8216"/>
              </w:tabs>
              <w:autoSpaceDE/>
              <w:autoSpaceDN/>
              <w:adjustRightInd/>
              <w:spacing w:line="276" w:lineRule="auto"/>
              <w:ind w:left="576" w:right="432"/>
              <w:rPr>
                <w:rFonts w:ascii="Sylfaen" w:eastAsiaTheme="minorHAnsi" w:hAnsi="Sylfaen" w:cstheme="minorBidi"/>
                <w:sz w:val="24"/>
                <w:szCs w:val="24"/>
              </w:rPr>
            </w:pPr>
          </w:p>
          <w:p w14:paraId="6C5FC9AE" w14:textId="77777777" w:rsidR="00A80048" w:rsidRPr="002B0C8F" w:rsidRDefault="00A80048" w:rsidP="002B0C8F">
            <w:pPr>
              <w:pStyle w:val="ListParagraph"/>
              <w:tabs>
                <w:tab w:val="left" w:pos="810"/>
                <w:tab w:val="left" w:pos="1350"/>
              </w:tabs>
              <w:spacing w:line="276" w:lineRule="auto"/>
              <w:ind w:left="576" w:right="432"/>
              <w:rPr>
                <w:rFonts w:cs="EUAlbertina-Regu"/>
                <w:sz w:val="24"/>
                <w:szCs w:val="24"/>
              </w:rPr>
            </w:pPr>
            <w:r w:rsidRPr="002B0C8F">
              <w:rPr>
                <w:rFonts w:ascii="Sylfaen" w:hAnsi="Sylfaen" w:cs="EUAlbertina-Regu"/>
                <w:sz w:val="24"/>
                <w:szCs w:val="24"/>
              </w:rPr>
              <w:t>მოდული</w:t>
            </w:r>
            <w:r w:rsidRPr="002B0C8F">
              <w:rPr>
                <w:rFonts w:cs="EUAlbertina-Regu"/>
                <w:sz w:val="24"/>
                <w:szCs w:val="24"/>
              </w:rPr>
              <w:t xml:space="preserve"> С2</w:t>
            </w:r>
          </w:p>
          <w:p w14:paraId="31C8F99E" w14:textId="77777777" w:rsidR="00A80048" w:rsidRPr="002B0C8F" w:rsidRDefault="00A80048" w:rsidP="002B0C8F">
            <w:pPr>
              <w:pStyle w:val="ListParagraph"/>
              <w:tabs>
                <w:tab w:val="left" w:pos="1350"/>
              </w:tabs>
              <w:spacing w:line="276" w:lineRule="auto"/>
              <w:ind w:left="576" w:right="432"/>
              <w:rPr>
                <w:rFonts w:cs="EUAlbertina-Regu"/>
                <w:sz w:val="24"/>
                <w:szCs w:val="24"/>
              </w:rPr>
            </w:pPr>
          </w:p>
          <w:p w14:paraId="061D0156" w14:textId="77777777" w:rsidR="00A80048" w:rsidRPr="002B0C8F" w:rsidRDefault="00A80048" w:rsidP="002B0C8F">
            <w:pPr>
              <w:pStyle w:val="ListParagraph"/>
              <w:tabs>
                <w:tab w:val="left" w:pos="1350"/>
              </w:tabs>
              <w:spacing w:line="276" w:lineRule="auto"/>
              <w:ind w:left="576" w:right="432"/>
              <w:rPr>
                <w:rFonts w:ascii="Sylfaen" w:hAnsi="Sylfaen" w:cs="EUAlbertina-Regu"/>
                <w:sz w:val="24"/>
                <w:szCs w:val="24"/>
                <w:lang w:val="ka-GE"/>
              </w:rPr>
            </w:pPr>
            <w:r w:rsidRPr="002B0C8F">
              <w:rPr>
                <w:rFonts w:ascii="Sylfaen" w:hAnsi="Sylfaen" w:cs="EUAlbertina-Regu"/>
                <w:sz w:val="24"/>
                <w:szCs w:val="24"/>
              </w:rPr>
              <w:t>ტიპთან</w:t>
            </w:r>
            <w:r w:rsidRPr="002B0C8F">
              <w:rPr>
                <w:rFonts w:cs="EUAlbertina-Regu"/>
                <w:sz w:val="24"/>
                <w:szCs w:val="24"/>
              </w:rPr>
              <w:t xml:space="preserve">  </w:t>
            </w:r>
            <w:r w:rsidRPr="002B0C8F">
              <w:rPr>
                <w:rFonts w:ascii="Sylfaen" w:hAnsi="Sylfaen" w:cs="EUAlbertina-Regu"/>
                <w:sz w:val="24"/>
                <w:szCs w:val="24"/>
              </w:rPr>
              <w:t>შესაბამისობა</w:t>
            </w:r>
            <w:r w:rsidRPr="002B0C8F">
              <w:rPr>
                <w:rFonts w:cs="EUAlbertina-Regu"/>
                <w:sz w:val="24"/>
                <w:szCs w:val="24"/>
              </w:rPr>
              <w:t xml:space="preserve"> </w:t>
            </w:r>
            <w:r w:rsidRPr="002B0C8F">
              <w:rPr>
                <w:rFonts w:ascii="Sylfaen" w:hAnsi="Sylfaen" w:cs="EUAlbertina-Regu"/>
                <w:sz w:val="24"/>
                <w:szCs w:val="24"/>
              </w:rPr>
              <w:t>დაფუძნებული</w:t>
            </w:r>
            <w:r w:rsidRPr="002B0C8F">
              <w:rPr>
                <w:rFonts w:cs="EUAlbertina-Regu"/>
                <w:sz w:val="24"/>
                <w:szCs w:val="24"/>
              </w:rPr>
              <w:t xml:space="preserve"> </w:t>
            </w:r>
            <w:r w:rsidRPr="002B0C8F">
              <w:rPr>
                <w:rFonts w:ascii="Sylfaen" w:hAnsi="Sylfaen" w:cs="EUAlbertina-Regu"/>
                <w:sz w:val="24"/>
                <w:szCs w:val="24"/>
              </w:rPr>
              <w:t>შიდა</w:t>
            </w:r>
            <w:r w:rsidRPr="002B0C8F">
              <w:rPr>
                <w:rFonts w:cs="EUAlbertina-Regu"/>
                <w:sz w:val="24"/>
                <w:szCs w:val="24"/>
              </w:rPr>
              <w:t xml:space="preserve"> </w:t>
            </w:r>
            <w:r w:rsidRPr="002B0C8F">
              <w:rPr>
                <w:rFonts w:ascii="Sylfaen" w:hAnsi="Sylfaen" w:cs="EUAlbertina-Regu"/>
                <w:sz w:val="24"/>
                <w:szCs w:val="24"/>
              </w:rPr>
              <w:t>საწარმოო</w:t>
            </w:r>
            <w:r w:rsidRPr="002B0C8F">
              <w:rPr>
                <w:rFonts w:cs="EUAlbertina-Regu"/>
                <w:sz w:val="24"/>
                <w:szCs w:val="24"/>
              </w:rPr>
              <w:t xml:space="preserve"> </w:t>
            </w:r>
            <w:r w:rsidRPr="002B0C8F">
              <w:rPr>
                <w:rFonts w:ascii="Sylfaen" w:hAnsi="Sylfaen" w:cs="EUAlbertina-Regu"/>
                <w:sz w:val="24"/>
                <w:szCs w:val="24"/>
              </w:rPr>
              <w:t>კონტროლ</w:t>
            </w:r>
            <w:r w:rsidRPr="002B0C8F">
              <w:rPr>
                <w:rFonts w:ascii="Sylfaen" w:hAnsi="Sylfaen" w:cs="EUAlbertina-Regu"/>
                <w:sz w:val="24"/>
                <w:szCs w:val="24"/>
                <w:lang w:val="ka-GE"/>
              </w:rPr>
              <w:t>ზე</w:t>
            </w:r>
            <w:r w:rsidRPr="002B0C8F">
              <w:rPr>
                <w:rFonts w:cs="EUAlbertina-Regu"/>
                <w:sz w:val="24"/>
                <w:szCs w:val="24"/>
                <w:lang w:val="ka-GE"/>
              </w:rPr>
              <w:t xml:space="preserve"> </w:t>
            </w:r>
            <w:r w:rsidRPr="002B0C8F">
              <w:rPr>
                <w:rFonts w:ascii="Sylfaen" w:hAnsi="Sylfaen" w:cs="EUAlbertina-Regu"/>
                <w:sz w:val="24"/>
                <w:szCs w:val="24"/>
              </w:rPr>
              <w:t>და</w:t>
            </w:r>
            <w:r w:rsidRPr="002B0C8F">
              <w:rPr>
                <w:rFonts w:cs="EUAlbertina-Regu"/>
                <w:sz w:val="24"/>
                <w:szCs w:val="24"/>
              </w:rPr>
              <w:t xml:space="preserve"> </w:t>
            </w:r>
            <w:r w:rsidRPr="002B0C8F">
              <w:rPr>
                <w:rFonts w:ascii="Sylfaen" w:hAnsi="Sylfaen" w:cs="EUAlbertina-Regu"/>
                <w:sz w:val="24"/>
                <w:szCs w:val="24"/>
                <w:lang w:val="ka-GE"/>
              </w:rPr>
              <w:t xml:space="preserve">დამატებით </w:t>
            </w:r>
            <w:r w:rsidRPr="002B0C8F">
              <w:rPr>
                <w:rFonts w:ascii="Sylfaen" w:hAnsi="Sylfaen" w:cs="EUAlbertina-Regu"/>
                <w:sz w:val="24"/>
                <w:szCs w:val="24"/>
              </w:rPr>
              <w:t>პროდუქტის</w:t>
            </w:r>
            <w:r w:rsidRPr="002B0C8F">
              <w:rPr>
                <w:rFonts w:cs="EUAlbertina-Regu"/>
                <w:sz w:val="24"/>
                <w:szCs w:val="24"/>
              </w:rPr>
              <w:t xml:space="preserve"> </w:t>
            </w:r>
            <w:r w:rsidRPr="002B0C8F">
              <w:rPr>
                <w:rFonts w:ascii="Sylfaen" w:hAnsi="Sylfaen" w:cs="EUAlbertina-Regu"/>
                <w:sz w:val="24"/>
                <w:szCs w:val="24"/>
                <w:lang w:val="ka-GE"/>
              </w:rPr>
              <w:t xml:space="preserve">ზედამხედველობის ქვეშ, </w:t>
            </w:r>
            <w:r w:rsidRPr="002B0C8F">
              <w:rPr>
                <w:rFonts w:ascii="Sylfaen" w:hAnsi="Sylfaen" w:cs="EUAlbertina-Regu"/>
                <w:sz w:val="24"/>
                <w:szCs w:val="24"/>
              </w:rPr>
              <w:t>შემთხვევითი</w:t>
            </w:r>
            <w:r w:rsidRPr="002B0C8F">
              <w:rPr>
                <w:rFonts w:cs="EUAlbertina-Regu"/>
                <w:sz w:val="24"/>
                <w:szCs w:val="24"/>
              </w:rPr>
              <w:t xml:space="preserve"> </w:t>
            </w:r>
            <w:r w:rsidRPr="002B0C8F">
              <w:rPr>
                <w:rFonts w:ascii="Sylfaen" w:hAnsi="Sylfaen" w:cs="EUAlbertina-Regu"/>
                <w:sz w:val="24"/>
                <w:szCs w:val="24"/>
              </w:rPr>
              <w:t>ინტერვალებით</w:t>
            </w:r>
            <w:r w:rsidRPr="002B0C8F">
              <w:rPr>
                <w:rFonts w:cs="EUAlbertina-Regu"/>
                <w:sz w:val="24"/>
                <w:szCs w:val="24"/>
              </w:rPr>
              <w:t xml:space="preserve"> </w:t>
            </w:r>
            <w:r w:rsidRPr="002B0C8F">
              <w:rPr>
                <w:rFonts w:ascii="Sylfaen" w:hAnsi="Sylfaen" w:cs="EUAlbertina-Regu"/>
                <w:sz w:val="24"/>
                <w:szCs w:val="24"/>
              </w:rPr>
              <w:t>შემოწმება</w:t>
            </w:r>
            <w:r w:rsidRPr="002B0C8F">
              <w:rPr>
                <w:rFonts w:ascii="Sylfaen" w:hAnsi="Sylfaen" w:cs="EUAlbertina-Regu"/>
                <w:sz w:val="24"/>
                <w:szCs w:val="24"/>
                <w:lang w:val="ka-GE"/>
              </w:rPr>
              <w:t xml:space="preserve"> </w:t>
            </w:r>
          </w:p>
          <w:p w14:paraId="21C8F90A" w14:textId="77777777" w:rsidR="00A80048" w:rsidRPr="00D77492" w:rsidRDefault="00A80048" w:rsidP="009E7CBE">
            <w:pPr>
              <w:pStyle w:val="ListParagraph"/>
              <w:tabs>
                <w:tab w:val="left" w:pos="1350"/>
              </w:tabs>
              <w:spacing w:line="276" w:lineRule="auto"/>
              <w:ind w:left="576" w:right="432"/>
              <w:jc w:val="center"/>
              <w:rPr>
                <w:rFonts w:ascii="Sylfaen" w:hAnsi="Sylfaen" w:cs="EUAlbertina-Regu"/>
                <w:b/>
                <w:sz w:val="24"/>
                <w:szCs w:val="24"/>
                <w:lang w:val="ka-GE"/>
              </w:rPr>
            </w:pPr>
          </w:p>
          <w:p w14:paraId="3606C256"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p>
          <w:p w14:paraId="3C5A1E95" w14:textId="77777777" w:rsidR="00A80048" w:rsidRPr="00D77492" w:rsidRDefault="00A80048" w:rsidP="009E7CBE">
            <w:pPr>
              <w:pStyle w:val="ListParagraph"/>
              <w:numPr>
                <w:ilvl w:val="0"/>
                <w:numId w:val="39"/>
              </w:numPr>
              <w:tabs>
                <w:tab w:val="left" w:pos="1350"/>
              </w:tabs>
              <w:spacing w:line="276" w:lineRule="auto"/>
              <w:ind w:left="576" w:right="432" w:firstLine="0"/>
              <w:jc w:val="both"/>
              <w:rPr>
                <w:rFonts w:ascii="Sylfaen" w:hAnsi="Sylfaen" w:cs="EUAlbertina-Regu"/>
                <w:sz w:val="24"/>
                <w:szCs w:val="24"/>
              </w:rPr>
            </w:pPr>
            <w:r w:rsidRPr="00D77492">
              <w:rPr>
                <w:rFonts w:ascii="Sylfaen" w:hAnsi="Sylfaen" w:cs="EUAlbertina-Regu"/>
                <w:sz w:val="24"/>
                <w:szCs w:val="24"/>
              </w:rPr>
              <w:t>პროდუქტის</w:t>
            </w:r>
            <w:r w:rsidRPr="00D77492">
              <w:rPr>
                <w:rFonts w:cs="EUAlbertina-Regu"/>
                <w:sz w:val="24"/>
                <w:szCs w:val="24"/>
              </w:rPr>
              <w:t xml:space="preserve"> </w:t>
            </w:r>
            <w:r w:rsidRPr="00D77492">
              <w:rPr>
                <w:rFonts w:ascii="Sylfaen" w:hAnsi="Sylfaen" w:cs="EUAlbertina-Regu"/>
                <w:sz w:val="24"/>
                <w:szCs w:val="24"/>
              </w:rPr>
              <w:t>ტიპთან</w:t>
            </w:r>
            <w:r w:rsidRPr="00D77492">
              <w:rPr>
                <w:rFonts w:cs="EUAlbertina-Regu"/>
                <w:sz w:val="24"/>
                <w:szCs w:val="24"/>
              </w:rPr>
              <w:t xml:space="preserve">  </w:t>
            </w:r>
            <w:r w:rsidRPr="00D77492">
              <w:rPr>
                <w:rFonts w:ascii="Sylfaen" w:hAnsi="Sylfaen" w:cs="EUAlbertina-Regu"/>
                <w:sz w:val="24"/>
                <w:szCs w:val="24"/>
              </w:rPr>
              <w:t>შესაბამისობის</w:t>
            </w:r>
            <w:r w:rsidRPr="00D77492">
              <w:rPr>
                <w:rFonts w:cs="EUAlbertina-Regu"/>
                <w:sz w:val="24"/>
                <w:szCs w:val="24"/>
              </w:rPr>
              <w:t xml:space="preserve"> </w:t>
            </w:r>
            <w:r w:rsidRPr="00D77492">
              <w:rPr>
                <w:rFonts w:ascii="Sylfaen" w:hAnsi="Sylfaen" w:cs="EUAlbertina-Regu"/>
                <w:sz w:val="24"/>
                <w:szCs w:val="24"/>
              </w:rPr>
              <w:t>დადგენა</w:t>
            </w:r>
            <w:r w:rsidRPr="00D77492">
              <w:rPr>
                <w:rFonts w:cs="EUAlbertina-Regu"/>
                <w:sz w:val="24"/>
                <w:szCs w:val="24"/>
              </w:rPr>
              <w:t xml:space="preserve"> </w:t>
            </w:r>
            <w:r w:rsidRPr="00D77492">
              <w:rPr>
                <w:rFonts w:ascii="Sylfaen" w:hAnsi="Sylfaen" w:cs="EUAlbertina-Regu"/>
                <w:sz w:val="24"/>
                <w:szCs w:val="24"/>
              </w:rPr>
              <w:t>შიდა</w:t>
            </w:r>
            <w:r w:rsidRPr="00D77492">
              <w:rPr>
                <w:rFonts w:cs="EUAlbertina-Regu"/>
                <w:sz w:val="24"/>
                <w:szCs w:val="24"/>
              </w:rPr>
              <w:t xml:space="preserve"> </w:t>
            </w:r>
            <w:r w:rsidRPr="00D77492">
              <w:rPr>
                <w:rFonts w:ascii="Sylfaen" w:hAnsi="Sylfaen" w:cs="EUAlbertina-Regu"/>
                <w:sz w:val="24"/>
                <w:szCs w:val="24"/>
              </w:rPr>
              <w:t>საწარმოო</w:t>
            </w:r>
            <w:r w:rsidRPr="00D77492">
              <w:rPr>
                <w:rFonts w:cs="EUAlbertina-Regu"/>
                <w:sz w:val="24"/>
                <w:szCs w:val="24"/>
              </w:rPr>
              <w:t xml:space="preserve"> </w:t>
            </w:r>
            <w:r w:rsidRPr="00D77492">
              <w:rPr>
                <w:rFonts w:ascii="Sylfaen" w:hAnsi="Sylfaen" w:cs="EUAlbertina-Regu"/>
                <w:sz w:val="24"/>
                <w:szCs w:val="24"/>
              </w:rPr>
              <w:t>კონტროლის</w:t>
            </w:r>
            <w:r w:rsidRPr="00D77492">
              <w:rPr>
                <w:rFonts w:cs="EUAlbertina-Regu"/>
                <w:sz w:val="24"/>
                <w:szCs w:val="24"/>
              </w:rPr>
              <w:t xml:space="preserve"> </w:t>
            </w:r>
            <w:r w:rsidRPr="00D77492">
              <w:rPr>
                <w:rFonts w:ascii="Sylfaen" w:hAnsi="Sylfaen" w:cs="EUAlbertina-Regu"/>
                <w:sz w:val="24"/>
                <w:szCs w:val="24"/>
                <w:lang w:val="ka-GE"/>
              </w:rPr>
              <w:t xml:space="preserve">გზით </w:t>
            </w:r>
            <w:r w:rsidRPr="00D77492">
              <w:rPr>
                <w:rFonts w:ascii="Sylfaen" w:hAnsi="Sylfaen" w:cs="EUAlbertina-Regu"/>
                <w:sz w:val="24"/>
                <w:szCs w:val="24"/>
              </w:rPr>
              <w:t>და</w:t>
            </w:r>
            <w:r w:rsidRPr="00D77492">
              <w:rPr>
                <w:rFonts w:cs="EUAlbertina-Regu"/>
                <w:sz w:val="24"/>
                <w:szCs w:val="24"/>
              </w:rPr>
              <w:t xml:space="preserve"> </w:t>
            </w:r>
            <w:r w:rsidRPr="00D77492">
              <w:rPr>
                <w:rFonts w:ascii="Sylfaen" w:hAnsi="Sylfaen" w:cs="EUAlbertina-Regu"/>
                <w:sz w:val="24"/>
                <w:szCs w:val="24"/>
                <w:lang w:val="ka-GE"/>
              </w:rPr>
              <w:t xml:space="preserve">დამატებით </w:t>
            </w:r>
            <w:r w:rsidRPr="00D77492">
              <w:rPr>
                <w:rFonts w:ascii="Sylfaen" w:hAnsi="Sylfaen" w:cs="EUAlbertina-Regu"/>
                <w:sz w:val="24"/>
                <w:szCs w:val="24"/>
              </w:rPr>
              <w:t>პროდუქტის</w:t>
            </w:r>
            <w:r w:rsidRPr="00D77492">
              <w:rPr>
                <w:rFonts w:cs="EUAlbertina-Regu"/>
                <w:sz w:val="24"/>
                <w:szCs w:val="24"/>
              </w:rPr>
              <w:t xml:space="preserve"> </w:t>
            </w:r>
            <w:r w:rsidRPr="00D77492">
              <w:rPr>
                <w:rFonts w:ascii="Sylfaen" w:hAnsi="Sylfaen" w:cs="EUAlbertina-Regu"/>
                <w:sz w:val="24"/>
                <w:szCs w:val="24"/>
              </w:rPr>
              <w:t>შემთხვევით</w:t>
            </w:r>
            <w:r w:rsidRPr="00D77492">
              <w:rPr>
                <w:rFonts w:ascii="Sylfaen" w:hAnsi="Sylfaen" w:cs="EUAlbertina-Regu"/>
                <w:sz w:val="24"/>
                <w:szCs w:val="24"/>
                <w:lang w:val="ka-GE"/>
              </w:rPr>
              <w:t xml:space="preserve">ობის პრინციპით </w:t>
            </w:r>
            <w:r w:rsidRPr="00D77492">
              <w:rPr>
                <w:rFonts w:cs="EUAlbertina-Regu"/>
                <w:sz w:val="24"/>
                <w:szCs w:val="24"/>
                <w:lang w:val="ka-GE"/>
              </w:rPr>
              <w:t xml:space="preserve"> </w:t>
            </w:r>
            <w:r w:rsidRPr="00D77492">
              <w:rPr>
                <w:rFonts w:ascii="Sylfaen" w:hAnsi="Sylfaen" w:cs="EUAlbertina-Regu"/>
                <w:sz w:val="24"/>
                <w:szCs w:val="24"/>
                <w:lang w:val="ka-GE"/>
              </w:rPr>
              <w:t xml:space="preserve">შერჩეული </w:t>
            </w:r>
            <w:r w:rsidRPr="00D77492">
              <w:rPr>
                <w:rFonts w:ascii="Sylfaen" w:hAnsi="Sylfaen" w:cs="EUAlbertina-Regu"/>
                <w:sz w:val="24"/>
                <w:szCs w:val="24"/>
              </w:rPr>
              <w:t>ინტერვალები</w:t>
            </w:r>
            <w:r w:rsidRPr="00D77492">
              <w:rPr>
                <w:rFonts w:ascii="Sylfaen" w:hAnsi="Sylfaen" w:cs="EUAlbertina-Regu"/>
                <w:sz w:val="24"/>
                <w:szCs w:val="24"/>
                <w:lang w:val="ka-GE"/>
              </w:rPr>
              <w:t>თ</w:t>
            </w:r>
            <w:r w:rsidRPr="00D77492">
              <w:rPr>
                <w:rFonts w:cs="EUAlbertina-Regu"/>
                <w:sz w:val="24"/>
                <w:szCs w:val="24"/>
                <w:lang w:val="ka-GE"/>
              </w:rPr>
              <w:t xml:space="preserve"> </w:t>
            </w:r>
            <w:r w:rsidRPr="00D77492">
              <w:rPr>
                <w:rFonts w:ascii="Sylfaen" w:hAnsi="Sylfaen" w:cs="EUAlbertina-Regu"/>
                <w:sz w:val="24"/>
                <w:szCs w:val="24"/>
              </w:rPr>
              <w:t>შემოწმებ</w:t>
            </w:r>
            <w:r w:rsidRPr="00D77492">
              <w:rPr>
                <w:rFonts w:ascii="Sylfaen" w:hAnsi="Sylfaen" w:cs="EUAlbertina-Regu"/>
                <w:sz w:val="24"/>
                <w:szCs w:val="24"/>
                <w:lang w:val="ka-GE"/>
              </w:rPr>
              <w:t xml:space="preserve">ა </w:t>
            </w:r>
            <w:r w:rsidRPr="00D77492">
              <w:rPr>
                <w:rFonts w:ascii="Sylfaen" w:hAnsi="Sylfaen" w:cs="EUAlbertina-Regu"/>
                <w:sz w:val="24"/>
                <w:szCs w:val="24"/>
              </w:rPr>
              <w:t>წარმოადგენს</w:t>
            </w:r>
            <w:r w:rsidRPr="00D77492">
              <w:rPr>
                <w:rFonts w:cs="EUAlbertina-Regu"/>
                <w:sz w:val="24"/>
                <w:szCs w:val="24"/>
              </w:rPr>
              <w:t xml:space="preserve"> </w:t>
            </w:r>
            <w:r w:rsidRPr="00D77492">
              <w:rPr>
                <w:rFonts w:ascii="Sylfaen" w:hAnsi="Sylfaen" w:cs="EUAlbertina-Regu"/>
                <w:sz w:val="24"/>
                <w:szCs w:val="24"/>
              </w:rPr>
              <w:t>შესაბამისობის</w:t>
            </w:r>
            <w:r w:rsidRPr="00D77492">
              <w:rPr>
                <w:rFonts w:cs="EUAlbertina-Regu"/>
                <w:sz w:val="24"/>
                <w:szCs w:val="24"/>
              </w:rPr>
              <w:t xml:space="preserve"> </w:t>
            </w:r>
            <w:r w:rsidRPr="00D77492">
              <w:rPr>
                <w:rFonts w:ascii="Sylfaen" w:hAnsi="Sylfaen" w:cs="EUAlbertina-Regu"/>
                <w:sz w:val="24"/>
                <w:szCs w:val="24"/>
              </w:rPr>
              <w:t>შეფასების</w:t>
            </w:r>
            <w:r w:rsidRPr="00D77492">
              <w:rPr>
                <w:rFonts w:cs="EUAlbertina-Regu"/>
                <w:sz w:val="24"/>
                <w:szCs w:val="24"/>
              </w:rPr>
              <w:t xml:space="preserve"> </w:t>
            </w:r>
            <w:r w:rsidRPr="00D77492">
              <w:rPr>
                <w:rFonts w:ascii="Sylfaen" w:hAnsi="Sylfaen" w:cs="EUAlbertina-Regu"/>
                <w:sz w:val="24"/>
                <w:szCs w:val="24"/>
              </w:rPr>
              <w:t>პროცედურის</w:t>
            </w:r>
            <w:r w:rsidRPr="00D77492">
              <w:rPr>
                <w:rFonts w:cs="EUAlbertina-Regu"/>
                <w:sz w:val="24"/>
                <w:szCs w:val="24"/>
              </w:rPr>
              <w:t xml:space="preserve"> </w:t>
            </w:r>
            <w:r w:rsidRPr="00D77492">
              <w:rPr>
                <w:rFonts w:ascii="Sylfaen" w:hAnsi="Sylfaen" w:cs="EUAlbertina-Regu"/>
                <w:sz w:val="24"/>
                <w:szCs w:val="24"/>
              </w:rPr>
              <w:t>ნაწილს</w:t>
            </w:r>
            <w:r w:rsidRPr="00D77492">
              <w:rPr>
                <w:rFonts w:cs="EUAlbertina-Regu"/>
                <w:sz w:val="24"/>
                <w:szCs w:val="24"/>
              </w:rPr>
              <w:t xml:space="preserve">, </w:t>
            </w:r>
            <w:r w:rsidRPr="00D77492">
              <w:rPr>
                <w:rFonts w:ascii="Sylfaen" w:hAnsi="Sylfaen" w:cs="EUAlbertina-Regu"/>
                <w:sz w:val="24"/>
                <w:szCs w:val="24"/>
              </w:rPr>
              <w:t>რომლის</w:t>
            </w:r>
            <w:r w:rsidRPr="00D77492">
              <w:rPr>
                <w:rFonts w:cs="EUAlbertina-Regu"/>
                <w:sz w:val="24"/>
                <w:szCs w:val="24"/>
              </w:rPr>
              <w:t xml:space="preserve"> </w:t>
            </w:r>
            <w:r w:rsidRPr="00D77492">
              <w:rPr>
                <w:rFonts w:ascii="Sylfaen" w:hAnsi="Sylfaen" w:cs="EUAlbertina-Regu"/>
                <w:sz w:val="24"/>
                <w:szCs w:val="24"/>
              </w:rPr>
              <w:t>საშუალებითაც</w:t>
            </w:r>
            <w:r w:rsidRPr="00D77492">
              <w:rPr>
                <w:rFonts w:cs="EUAlbertina-Regu"/>
                <w:sz w:val="24"/>
                <w:szCs w:val="24"/>
              </w:rPr>
              <w:t xml:space="preserve"> </w:t>
            </w:r>
            <w:r w:rsidRPr="00D77492">
              <w:rPr>
                <w:rFonts w:ascii="Sylfaen" w:hAnsi="Sylfaen" w:cs="EUAlbertina-Regu"/>
                <w:sz w:val="24"/>
                <w:szCs w:val="24"/>
              </w:rPr>
              <w:t>მწარმოებელი</w:t>
            </w:r>
            <w:r w:rsidRPr="00D77492">
              <w:rPr>
                <w:rFonts w:cs="EUAlbertina-Regu"/>
                <w:sz w:val="24"/>
                <w:szCs w:val="24"/>
              </w:rPr>
              <w:t xml:space="preserve"> </w:t>
            </w:r>
            <w:r w:rsidRPr="00D77492">
              <w:rPr>
                <w:rFonts w:ascii="Sylfaen" w:hAnsi="Sylfaen" w:cs="EUAlbertina-Regu"/>
                <w:sz w:val="24"/>
                <w:szCs w:val="24"/>
              </w:rPr>
              <w:t>ასრულებს</w:t>
            </w:r>
            <w:r w:rsidRPr="00D77492">
              <w:rPr>
                <w:rFonts w:cs="EUAlbertina-Regu"/>
                <w:sz w:val="24"/>
                <w:szCs w:val="24"/>
              </w:rPr>
              <w:t xml:space="preserve"> </w:t>
            </w:r>
            <w:r w:rsidRPr="00D77492">
              <w:rPr>
                <w:rFonts w:ascii="Sylfaen" w:hAnsi="Sylfaen" w:cs="EUAlbertina-Regu"/>
                <w:sz w:val="24"/>
                <w:szCs w:val="24"/>
              </w:rPr>
              <w:t>ამ</w:t>
            </w:r>
            <w:r w:rsidRPr="00D77492">
              <w:rPr>
                <w:rFonts w:cs="EUAlbertina-Regu"/>
                <w:sz w:val="24"/>
                <w:szCs w:val="24"/>
              </w:rPr>
              <w:t xml:space="preserve"> </w:t>
            </w:r>
            <w:r w:rsidRPr="00D77492">
              <w:rPr>
                <w:rFonts w:ascii="Sylfaen" w:hAnsi="Sylfaen" w:cs="EUAlbertina-Regu"/>
                <w:sz w:val="24"/>
                <w:szCs w:val="24"/>
              </w:rPr>
              <w:t>მოდულის</w:t>
            </w:r>
            <w:r w:rsidRPr="00D77492">
              <w:rPr>
                <w:rFonts w:cs="EUAlbertina-Regu"/>
                <w:sz w:val="24"/>
                <w:szCs w:val="24"/>
              </w:rPr>
              <w:t xml:space="preserve"> 2.2</w:t>
            </w:r>
            <w:r w:rsidRPr="00D77492">
              <w:rPr>
                <w:rFonts w:ascii="Sylfaen" w:hAnsi="Sylfaen" w:cs="EUAlbertina-Regu"/>
                <w:sz w:val="24"/>
                <w:szCs w:val="24"/>
                <w:lang w:val="ka-GE"/>
              </w:rPr>
              <w:t>-ე</w:t>
            </w:r>
            <w:r w:rsidRPr="00D77492">
              <w:rPr>
                <w:rFonts w:cs="EUAlbertina-Regu"/>
                <w:sz w:val="24"/>
                <w:szCs w:val="24"/>
              </w:rPr>
              <w:t>, 2.3</w:t>
            </w:r>
            <w:r w:rsidRPr="00D77492">
              <w:rPr>
                <w:rFonts w:ascii="Sylfaen" w:hAnsi="Sylfaen" w:cs="EUAlbertina-Regu"/>
                <w:sz w:val="24"/>
                <w:szCs w:val="24"/>
                <w:lang w:val="ka-GE"/>
              </w:rPr>
              <w:t>-ე,</w:t>
            </w:r>
            <w:r w:rsidRPr="00D77492">
              <w:rPr>
                <w:rFonts w:cs="EUAlbertina-Regu"/>
                <w:sz w:val="24"/>
                <w:szCs w:val="24"/>
                <w:lang w:val="ka-GE"/>
              </w:rPr>
              <w:t xml:space="preserve"> </w:t>
            </w:r>
            <w:r w:rsidRPr="00D77492">
              <w:rPr>
                <w:rFonts w:ascii="Sylfaen" w:hAnsi="Sylfaen" w:cs="EUAlbertina-Regu"/>
                <w:sz w:val="24"/>
                <w:szCs w:val="24"/>
                <w:lang w:val="ka-GE"/>
              </w:rPr>
              <w:t xml:space="preserve">და </w:t>
            </w:r>
            <w:r w:rsidRPr="00D77492">
              <w:rPr>
                <w:rFonts w:ascii="Sylfaen" w:hAnsi="Sylfaen" w:cs="EUAlbertina-Regu"/>
                <w:sz w:val="24"/>
                <w:szCs w:val="24"/>
              </w:rPr>
              <w:t>2.</w:t>
            </w:r>
            <w:r w:rsidRPr="00D77492">
              <w:rPr>
                <w:rFonts w:ascii="Sylfaen" w:hAnsi="Sylfaen" w:cs="EUAlbertina-Regu"/>
                <w:sz w:val="24"/>
                <w:szCs w:val="24"/>
                <w:lang w:val="ka-GE"/>
              </w:rPr>
              <w:t>4-ე</w:t>
            </w:r>
            <w:r w:rsidRPr="00D77492">
              <w:rPr>
                <w:rFonts w:cs="EUAlbertina-Regu"/>
                <w:sz w:val="24"/>
                <w:szCs w:val="24"/>
                <w:lang w:val="ka-GE"/>
              </w:rPr>
              <w:t xml:space="preserve"> </w:t>
            </w:r>
            <w:r w:rsidRPr="00D77492">
              <w:rPr>
                <w:rFonts w:ascii="Sylfaen" w:hAnsi="Sylfaen" w:cs="EUAlbertina-Regu"/>
                <w:sz w:val="24"/>
                <w:szCs w:val="24"/>
              </w:rPr>
              <w:t>პუნქტებით</w:t>
            </w:r>
            <w:r w:rsidRPr="00D77492">
              <w:rPr>
                <w:rFonts w:cs="EUAlbertina-Regu"/>
                <w:sz w:val="24"/>
                <w:szCs w:val="24"/>
              </w:rPr>
              <w:t xml:space="preserve"> </w:t>
            </w:r>
            <w:r w:rsidRPr="00D77492">
              <w:rPr>
                <w:rFonts w:ascii="Sylfaen" w:hAnsi="Sylfaen" w:cs="EUAlbertina-Regu"/>
                <w:sz w:val="24"/>
                <w:szCs w:val="24"/>
              </w:rPr>
              <w:t>განსაზღვრულ</w:t>
            </w:r>
            <w:r w:rsidRPr="00D77492">
              <w:rPr>
                <w:rFonts w:cs="EUAlbertina-Regu"/>
                <w:sz w:val="24"/>
                <w:szCs w:val="24"/>
              </w:rPr>
              <w:t xml:space="preserve"> </w:t>
            </w:r>
            <w:r w:rsidRPr="00D77492">
              <w:rPr>
                <w:rFonts w:ascii="Sylfaen" w:hAnsi="Sylfaen" w:cs="EUAlbertina-Regu"/>
                <w:sz w:val="24"/>
                <w:szCs w:val="24"/>
              </w:rPr>
              <w:t>ვალდებულებებს</w:t>
            </w:r>
            <w:r w:rsidRPr="00D77492">
              <w:rPr>
                <w:rFonts w:ascii="Sylfaen" w:hAnsi="Sylfaen" w:cs="EUAlbertina-Regu"/>
                <w:sz w:val="24"/>
                <w:szCs w:val="24"/>
                <w:lang w:val="ka-GE"/>
              </w:rPr>
              <w:t xml:space="preserve">, </w:t>
            </w:r>
            <w:r w:rsidRPr="00D77492">
              <w:rPr>
                <w:rFonts w:ascii="Sylfaen" w:hAnsi="Sylfaen" w:cs="EUAlbertina-Regu"/>
                <w:sz w:val="24"/>
                <w:szCs w:val="24"/>
              </w:rPr>
              <w:t>უზრუნველყოფს</w:t>
            </w:r>
            <w:r w:rsidRPr="00D77492">
              <w:rPr>
                <w:rFonts w:cs="EUAlbertina-Regu"/>
                <w:sz w:val="24"/>
                <w:szCs w:val="24"/>
              </w:rPr>
              <w:t xml:space="preserve"> </w:t>
            </w:r>
            <w:r w:rsidRPr="00D77492">
              <w:rPr>
                <w:rFonts w:ascii="Sylfaen" w:hAnsi="Sylfaen" w:cs="EUAlbertina-Regu"/>
                <w:sz w:val="24"/>
                <w:szCs w:val="24"/>
              </w:rPr>
              <w:t>და</w:t>
            </w:r>
            <w:r w:rsidRPr="00D77492">
              <w:rPr>
                <w:rFonts w:cs="EUAlbertina-Regu"/>
                <w:sz w:val="24"/>
                <w:szCs w:val="24"/>
              </w:rPr>
              <w:t xml:space="preserve"> </w:t>
            </w:r>
            <w:r w:rsidRPr="00D77492">
              <w:rPr>
                <w:rFonts w:ascii="Sylfaen" w:hAnsi="Sylfaen" w:cs="EUAlbertina-Regu"/>
                <w:sz w:val="24"/>
                <w:szCs w:val="24"/>
              </w:rPr>
              <w:t>იღებს</w:t>
            </w:r>
            <w:r w:rsidRPr="00D77492">
              <w:rPr>
                <w:rFonts w:cs="EUAlbertina-Regu"/>
                <w:sz w:val="24"/>
                <w:szCs w:val="24"/>
              </w:rPr>
              <w:t xml:space="preserve"> </w:t>
            </w:r>
            <w:r w:rsidRPr="00D77492">
              <w:rPr>
                <w:rFonts w:ascii="Sylfaen" w:hAnsi="Sylfaen" w:cs="EUAlbertina-Regu"/>
                <w:sz w:val="24"/>
                <w:szCs w:val="24"/>
              </w:rPr>
              <w:t>პასუხისმგებლობას</w:t>
            </w:r>
            <w:r w:rsidRPr="00D77492">
              <w:rPr>
                <w:rFonts w:cs="EUAlbertina-Regu"/>
                <w:sz w:val="24"/>
                <w:szCs w:val="24"/>
              </w:rPr>
              <w:t xml:space="preserve">, </w:t>
            </w:r>
            <w:r w:rsidRPr="00D77492">
              <w:rPr>
                <w:rFonts w:ascii="Sylfaen" w:hAnsi="Sylfaen" w:cs="EUAlbertina-Regu"/>
                <w:sz w:val="24"/>
                <w:szCs w:val="24"/>
              </w:rPr>
              <w:t>რომ</w:t>
            </w:r>
            <w:r w:rsidRPr="00D77492">
              <w:rPr>
                <w:rFonts w:cs="EUAlbertina-Regu"/>
                <w:sz w:val="24"/>
                <w:szCs w:val="24"/>
              </w:rPr>
              <w:t xml:space="preserve"> </w:t>
            </w:r>
            <w:r w:rsidRPr="00D77492">
              <w:rPr>
                <w:rFonts w:ascii="Sylfaen" w:hAnsi="Sylfaen" w:cs="EUAlbertina-Regu"/>
                <w:sz w:val="24"/>
                <w:szCs w:val="24"/>
                <w:lang w:val="ka-GE"/>
              </w:rPr>
              <w:t xml:space="preserve">მოწყობილობა და საამწყორბო ნაწილი </w:t>
            </w:r>
            <w:r w:rsidRPr="00D77492">
              <w:rPr>
                <w:rFonts w:ascii="Sylfaen" w:hAnsi="Sylfaen" w:cs="EUAlbertina-Regu"/>
                <w:sz w:val="24"/>
                <w:szCs w:val="24"/>
              </w:rPr>
              <w:t>შეესაბამება</w:t>
            </w:r>
            <w:r w:rsidRPr="00D77492">
              <w:rPr>
                <w:rFonts w:cs="EUAlbertina-Regu"/>
                <w:sz w:val="24"/>
                <w:szCs w:val="24"/>
              </w:rPr>
              <w:t xml:space="preserve"> </w:t>
            </w:r>
            <w:r w:rsidRPr="00D77492">
              <w:rPr>
                <w:rFonts w:ascii="Sylfaen" w:hAnsi="Sylfaen" w:cs="EUAlbertina-Regu"/>
                <w:sz w:val="24"/>
                <w:szCs w:val="24"/>
              </w:rPr>
              <w:t>პროდუქტის</w:t>
            </w:r>
            <w:r w:rsidRPr="00D77492">
              <w:rPr>
                <w:rFonts w:cs="EUAlbertina-Regu"/>
                <w:sz w:val="24"/>
                <w:szCs w:val="24"/>
              </w:rPr>
              <w:t xml:space="preserve"> </w:t>
            </w:r>
            <w:r w:rsidRPr="00D77492">
              <w:rPr>
                <w:rFonts w:ascii="Sylfaen" w:hAnsi="Sylfaen" w:cs="EUAlbertina-Regu"/>
                <w:sz w:val="24"/>
                <w:szCs w:val="24"/>
              </w:rPr>
              <w:t>EU ტიპის</w:t>
            </w:r>
            <w:r w:rsidRPr="00D77492">
              <w:rPr>
                <w:rFonts w:cs="EUAlbertina-Regu"/>
                <w:sz w:val="24"/>
                <w:szCs w:val="24"/>
              </w:rPr>
              <w:t xml:space="preserve"> </w:t>
            </w:r>
            <w:r w:rsidRPr="00D77492">
              <w:rPr>
                <w:rFonts w:ascii="Sylfaen" w:hAnsi="Sylfaen" w:cs="EUAlbertina-Regu"/>
                <w:sz w:val="24"/>
                <w:szCs w:val="24"/>
                <w:lang w:val="ka-GE"/>
              </w:rPr>
              <w:t xml:space="preserve">გამოცდის </w:t>
            </w:r>
            <w:r w:rsidRPr="00D77492">
              <w:rPr>
                <w:rFonts w:ascii="Sylfaen" w:hAnsi="Sylfaen" w:cs="EUAlbertina-Regu"/>
                <w:sz w:val="24"/>
                <w:szCs w:val="24"/>
              </w:rPr>
              <w:t>სერტიფიკატში</w:t>
            </w:r>
            <w:r w:rsidRPr="00D77492">
              <w:rPr>
                <w:rFonts w:cs="EUAlbertina-Regu"/>
                <w:sz w:val="24"/>
                <w:szCs w:val="24"/>
              </w:rPr>
              <w:t xml:space="preserve"> </w:t>
            </w:r>
            <w:r w:rsidRPr="00D77492">
              <w:rPr>
                <w:rFonts w:ascii="Sylfaen" w:hAnsi="Sylfaen" w:cs="EUAlbertina-Regu"/>
                <w:sz w:val="24"/>
                <w:szCs w:val="24"/>
              </w:rPr>
              <w:t>აღწერილ ტიპს და აკმაყოფილებს ამ დირექტივით მისთვის განსაზღვრულ მოთხოვნებს.</w:t>
            </w:r>
          </w:p>
          <w:p w14:paraId="6853FC97" w14:textId="77777777" w:rsidR="00A80048" w:rsidRPr="00D77492" w:rsidRDefault="00A80048" w:rsidP="009E7CBE">
            <w:pPr>
              <w:pStyle w:val="ListParagraph"/>
              <w:numPr>
                <w:ilvl w:val="1"/>
                <w:numId w:val="40"/>
              </w:numPr>
              <w:tabs>
                <w:tab w:val="left" w:pos="1350"/>
              </w:tabs>
              <w:spacing w:line="276" w:lineRule="auto"/>
              <w:ind w:left="576" w:right="432" w:firstLine="0"/>
              <w:jc w:val="both"/>
              <w:rPr>
                <w:rFonts w:ascii="Sylfaen" w:hAnsi="Sylfaen" w:cs="EUAlbertina-Regu"/>
                <w:sz w:val="24"/>
                <w:szCs w:val="24"/>
              </w:rPr>
            </w:pPr>
            <w:r w:rsidRPr="00D77492">
              <w:rPr>
                <w:rFonts w:ascii="Sylfaen" w:hAnsi="Sylfaen" w:cs="EUAlbertina-Regu"/>
                <w:sz w:val="24"/>
                <w:szCs w:val="24"/>
              </w:rPr>
              <w:t xml:space="preserve">წარმოება </w:t>
            </w:r>
          </w:p>
          <w:p w14:paraId="790E0B1D"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rPr>
              <w:t xml:space="preserve">მწარმოებელი ვალდებულია მიიღოს ყველა აუცილებელი ზომა, რათა წარმოების პროცესმა და მისმა მონიტორინგმა უზრუნველყოს წარმოებული </w:t>
            </w:r>
            <w:r w:rsidRPr="00D77492">
              <w:rPr>
                <w:rFonts w:ascii="Sylfaen" w:hAnsi="Sylfaen" w:cs="EUAlbertina-Regu"/>
                <w:sz w:val="24"/>
                <w:szCs w:val="24"/>
                <w:lang w:val="ka-GE"/>
              </w:rPr>
              <w:t xml:space="preserve">მოწყობილობისა და საამწყობრო ნაწილის </w:t>
            </w:r>
            <w:r w:rsidRPr="00D77492">
              <w:rPr>
                <w:rFonts w:ascii="Sylfaen" w:hAnsi="Sylfaen" w:cs="EUAlbertina-Regu"/>
                <w:sz w:val="24"/>
                <w:szCs w:val="24"/>
              </w:rPr>
              <w:t>შესაბამისობა EU</w:t>
            </w:r>
            <w:r w:rsidRPr="00D77492">
              <w:rPr>
                <w:rFonts w:ascii="Sylfaen" w:hAnsi="Sylfaen" w:cs="EUAlbertina-Regu"/>
                <w:sz w:val="24"/>
                <w:szCs w:val="24"/>
                <w:lang w:val="ka-GE"/>
              </w:rPr>
              <w:t>-</w:t>
            </w:r>
            <w:r w:rsidRPr="00D77492">
              <w:rPr>
                <w:rFonts w:ascii="Sylfaen" w:hAnsi="Sylfaen" w:cs="EUAlbertina-Regu"/>
                <w:sz w:val="24"/>
                <w:szCs w:val="24"/>
              </w:rPr>
              <w:t>ტიპის გამოცდის სერტიფიკატ</w:t>
            </w:r>
            <w:r w:rsidRPr="00D77492">
              <w:rPr>
                <w:rFonts w:ascii="Sylfaen" w:hAnsi="Sylfaen" w:cs="EUAlbertina-Regu"/>
                <w:sz w:val="24"/>
                <w:szCs w:val="24"/>
                <w:lang w:val="ka-GE"/>
              </w:rPr>
              <w:t xml:space="preserve">ში აღწერილ </w:t>
            </w:r>
            <w:r w:rsidRPr="00D77492">
              <w:rPr>
                <w:rFonts w:ascii="Sylfaen" w:hAnsi="Sylfaen" w:cs="EUAlbertina-Regu"/>
                <w:sz w:val="24"/>
                <w:szCs w:val="24"/>
              </w:rPr>
              <w:t xml:space="preserve">ტიპთან და ამ </w:t>
            </w:r>
            <w:r w:rsidRPr="00D77492">
              <w:rPr>
                <w:rFonts w:ascii="Sylfaen" w:hAnsi="Sylfaen" w:cs="EUAlbertina-Regu"/>
                <w:sz w:val="24"/>
                <w:szCs w:val="24"/>
                <w:lang w:val="ka-GE"/>
              </w:rPr>
              <w:t>რეგულაციით</w:t>
            </w:r>
            <w:r w:rsidRPr="00D77492">
              <w:rPr>
                <w:rFonts w:ascii="Sylfaen" w:hAnsi="Sylfaen" w:cs="EUAlbertina-Regu"/>
                <w:sz w:val="24"/>
                <w:szCs w:val="24"/>
              </w:rPr>
              <w:t xml:space="preserve"> მისთვის განსაზღვრულ მოთხოვნებ</w:t>
            </w:r>
            <w:r w:rsidRPr="00D77492">
              <w:rPr>
                <w:rFonts w:ascii="Sylfaen" w:hAnsi="Sylfaen" w:cs="EUAlbertina-Regu"/>
                <w:sz w:val="24"/>
                <w:szCs w:val="24"/>
                <w:lang w:val="ka-GE"/>
              </w:rPr>
              <w:t>თან</w:t>
            </w:r>
            <w:r w:rsidRPr="00D77492">
              <w:rPr>
                <w:rFonts w:ascii="Sylfaen" w:hAnsi="Sylfaen" w:cs="EUAlbertina-Regu"/>
                <w:sz w:val="24"/>
                <w:szCs w:val="24"/>
              </w:rPr>
              <w:t>.</w:t>
            </w:r>
          </w:p>
          <w:p w14:paraId="2ACD44B5" w14:textId="77777777" w:rsidR="00A80048" w:rsidRPr="00D77492" w:rsidRDefault="00A80048" w:rsidP="009E7CBE">
            <w:pPr>
              <w:pStyle w:val="ListParagraph"/>
              <w:numPr>
                <w:ilvl w:val="1"/>
                <w:numId w:val="40"/>
              </w:numPr>
              <w:tabs>
                <w:tab w:val="left" w:pos="1350"/>
              </w:tabs>
              <w:spacing w:line="276" w:lineRule="auto"/>
              <w:ind w:left="576" w:right="432" w:firstLine="0"/>
              <w:jc w:val="both"/>
              <w:rPr>
                <w:rFonts w:ascii="Sylfaen" w:hAnsi="Sylfaen" w:cs="EUAlbertina-Regu"/>
                <w:sz w:val="24"/>
                <w:szCs w:val="24"/>
              </w:rPr>
            </w:pPr>
            <w:r w:rsidRPr="00D77492">
              <w:rPr>
                <w:rFonts w:ascii="Sylfaen" w:hAnsi="Sylfaen" w:cs="EUAlbertina-Regu"/>
                <w:sz w:val="24"/>
                <w:szCs w:val="24"/>
              </w:rPr>
              <w:t>პროდუქტის შემოწმებები</w:t>
            </w:r>
          </w:p>
          <w:p w14:paraId="1FD1A042" w14:textId="77777777" w:rsidR="00A80048" w:rsidRPr="000E55B1"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 xml:space="preserve">მწარმოებლის მიერ არჩეული </w:t>
            </w:r>
            <w:r w:rsidRPr="00D77492">
              <w:rPr>
                <w:rFonts w:ascii="Sylfaen" w:hAnsi="Sylfaen" w:cs="EUAlbertina-Regu"/>
                <w:sz w:val="24"/>
                <w:szCs w:val="24"/>
              </w:rPr>
              <w:t xml:space="preserve">ნოტიფიცირებული ორგანო ვალდებულია განახორციელოს </w:t>
            </w:r>
            <w:r w:rsidRPr="00D77492">
              <w:rPr>
                <w:rFonts w:ascii="Sylfaen" w:hAnsi="Sylfaen" w:cs="EUAlbertina-Regu"/>
                <w:sz w:val="24"/>
                <w:szCs w:val="24"/>
                <w:lang w:val="ka-GE"/>
              </w:rPr>
              <w:t xml:space="preserve">ან უზრუნველყოს </w:t>
            </w:r>
            <w:r w:rsidRPr="00D77492">
              <w:rPr>
                <w:rFonts w:ascii="Sylfaen" w:hAnsi="Sylfaen" w:cs="EUAlbertina-Regu"/>
                <w:sz w:val="24"/>
                <w:szCs w:val="24"/>
              </w:rPr>
              <w:t>პროდუქტის შემოწმებები</w:t>
            </w:r>
            <w:r w:rsidRPr="00D77492">
              <w:rPr>
                <w:rFonts w:ascii="Sylfaen" w:hAnsi="Sylfaen" w:cs="EUAlbertina-Regu"/>
                <w:sz w:val="24"/>
                <w:szCs w:val="24"/>
                <w:lang w:val="ka-GE"/>
              </w:rPr>
              <w:t>ს განხორციელება ერთი წლის ან ნაკლები ხანგძლივობის ინტერვალებით, რათა დაადასტუროს მოწყობილობების ან საამწყობრო ნაწილების შიდა შემოწმებების განხორციელების ხარისხი. აღნიშნული შემოწმებების დროს იგი ვალდებულია გაითვალისწინოს პროდუქტის წარმოების რაოდენობა და ტექნოლოგიური სირთულე. ნოტიფიცირებული ორგანო ვალდებულია მოწყობილობის ან საამწყობრო ნაწილის  ბაზარზე განთავსებამდე გამოცადოს საბოლოო პროდუქციის ადეკვატური რაოდენობის ნიმუშები და განახორციელოს ჰარმონიზებული სტანდარტების შესაბამისი ნაწილებით გათვალისწინებული შემოწმებები და/ან შესაბამისი ტექნიკური სპეციფიკაციებით გათვალისწინებული ექვივალენტური შემოწმებები, პროდუქტის ამ რეგულაციის სათანადო მოთხოვნებთან შესაბამისობის დადასტურების მიზნით. იმ შემთხვევაში, თუ ნიმუში არ აკმაყოფილებს მისაღები ხარისხის დონეს, ნოტიფიცირებული ორგანო ვალდებულია გაატაროს შესაბამისი ზომები</w:t>
            </w:r>
            <w:r>
              <w:rPr>
                <w:rFonts w:ascii="Sylfaen" w:hAnsi="Sylfaen" w:cs="EUAlbertina-Regu"/>
                <w:sz w:val="24"/>
                <w:szCs w:val="24"/>
                <w:lang w:val="ka-GE"/>
              </w:rPr>
              <w:t>.</w:t>
            </w:r>
          </w:p>
          <w:p w14:paraId="47FDC8E9"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ნიმუშების გამოცდის საფუძველზე აღიარების პროცედურის დანიშნულებაა განისაზღვროს თუ რამდენად ექცევა მოწყობილობების ან საამწყობრო ნაწილების წარმოების პროცესი მისაღები ლიმიტების ფარგლებში ამ უკანასკნელთა შესაბამისობის უზრუნველყოფის  თვალსაზრისით</w:t>
            </w:r>
            <w:r>
              <w:rPr>
                <w:rFonts w:ascii="Sylfaen" w:hAnsi="Sylfaen" w:cs="EUAlbertina-Regu"/>
                <w:sz w:val="24"/>
                <w:szCs w:val="24"/>
                <w:lang w:val="ka-GE"/>
              </w:rPr>
              <w:t>.</w:t>
            </w:r>
          </w:p>
          <w:p w14:paraId="6E1170AD"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მწარმოებელი ვალდებულია, ნოტიფიცირებული ორგანოს პასუხისმგებლობის ქვეშ წარმოების პროცესში დაიტანოს ამ უკანასკნელის საიდენტიფიკაციო ნომერი.</w:t>
            </w:r>
          </w:p>
          <w:p w14:paraId="2E1C9B7A" w14:textId="77777777" w:rsidR="00A80048" w:rsidRPr="00D77492" w:rsidRDefault="00A80048" w:rsidP="009E7CBE">
            <w:pPr>
              <w:pStyle w:val="ListParagraph"/>
              <w:numPr>
                <w:ilvl w:val="1"/>
                <w:numId w:val="40"/>
              </w:numPr>
              <w:tabs>
                <w:tab w:val="left" w:pos="1350"/>
              </w:tabs>
              <w:spacing w:line="276" w:lineRule="auto"/>
              <w:ind w:left="576" w:right="432" w:firstLine="0"/>
              <w:jc w:val="both"/>
              <w:rPr>
                <w:rFonts w:ascii="Sylfaen" w:hAnsi="Sylfaen"/>
                <w:sz w:val="24"/>
                <w:szCs w:val="24"/>
                <w:lang w:val="ka-GE"/>
              </w:rPr>
            </w:pPr>
            <w:r w:rsidRPr="00D77492">
              <w:rPr>
                <w:rFonts w:ascii="Sylfaen" w:hAnsi="Sylfaen"/>
                <w:sz w:val="24"/>
                <w:szCs w:val="24"/>
              </w:rPr>
              <w:t xml:space="preserve">CE </w:t>
            </w:r>
            <w:r w:rsidRPr="00D77492">
              <w:rPr>
                <w:rFonts w:ascii="Sylfaen" w:hAnsi="Sylfaen"/>
                <w:sz w:val="24"/>
                <w:szCs w:val="24"/>
                <w:lang w:val="ka-GE"/>
              </w:rPr>
              <w:t xml:space="preserve">ნიშანდება და </w:t>
            </w:r>
            <w:r w:rsidRPr="00D77492">
              <w:rPr>
                <w:rFonts w:ascii="Sylfaen" w:hAnsi="Sylfaen"/>
                <w:sz w:val="24"/>
                <w:szCs w:val="24"/>
              </w:rPr>
              <w:t>EU</w:t>
            </w:r>
            <w:r w:rsidRPr="00D77492">
              <w:rPr>
                <w:rFonts w:ascii="Sylfaen" w:hAnsi="Sylfaen"/>
                <w:sz w:val="24"/>
                <w:szCs w:val="24"/>
                <w:lang w:val="ka-GE"/>
              </w:rPr>
              <w:t xml:space="preserve"> შესაბამისობის დეკლარაცია</w:t>
            </w:r>
          </w:p>
          <w:p w14:paraId="1A857043" w14:textId="77777777" w:rsidR="00A80048" w:rsidRPr="000E55B1" w:rsidRDefault="00A80048" w:rsidP="009E7CBE">
            <w:pPr>
              <w:pStyle w:val="ListParagraph"/>
              <w:numPr>
                <w:ilvl w:val="2"/>
                <w:numId w:val="40"/>
              </w:numPr>
              <w:tabs>
                <w:tab w:val="left" w:pos="1350"/>
              </w:tabs>
              <w:spacing w:line="276" w:lineRule="auto"/>
              <w:ind w:left="576" w:right="432" w:firstLine="0"/>
              <w:jc w:val="both"/>
              <w:rPr>
                <w:rFonts w:ascii="Sylfaen" w:hAnsi="Sylfaen"/>
                <w:sz w:val="24"/>
                <w:szCs w:val="24"/>
                <w:lang w:val="ka-GE"/>
              </w:rPr>
            </w:pPr>
            <w:r w:rsidRPr="00D77492">
              <w:rPr>
                <w:rFonts w:ascii="Sylfaen" w:hAnsi="Sylfaen" w:cs="Sylfaen"/>
                <w:sz w:val="24"/>
                <w:szCs w:val="24"/>
                <w:lang w:val="ka-GE"/>
              </w:rPr>
              <w:t>მწარმოებელი</w:t>
            </w:r>
            <w:r w:rsidRPr="00D77492">
              <w:rPr>
                <w:rFonts w:ascii="Sylfaen" w:hAnsi="Sylfaen"/>
                <w:sz w:val="24"/>
                <w:szCs w:val="24"/>
                <w:lang w:val="ka-GE"/>
              </w:rPr>
              <w:t xml:space="preserve"> ვალდებულია თითოეულ </w:t>
            </w:r>
            <w:r w:rsidRPr="00D77492">
              <w:rPr>
                <w:rFonts w:ascii="Sylfaen" w:hAnsi="Sylfaen" w:cs="EUAlbertina-Regu"/>
                <w:sz w:val="24"/>
                <w:szCs w:val="24"/>
                <w:lang w:val="ka-GE"/>
              </w:rPr>
              <w:t>მოწყობილობაზე ან საამწყობრო ნაწილზე,</w:t>
            </w:r>
            <w:r w:rsidRPr="00D77492">
              <w:rPr>
                <w:rFonts w:ascii="Sylfaen" w:hAnsi="Sylfaen"/>
                <w:sz w:val="24"/>
                <w:szCs w:val="24"/>
                <w:lang w:val="ka-GE"/>
              </w:rPr>
              <w:t xml:space="preserve"> რომელიც შეესაბამება </w:t>
            </w:r>
            <w:r w:rsidRPr="00D77492">
              <w:rPr>
                <w:rFonts w:ascii="Sylfaen" w:hAnsi="Sylfaen"/>
                <w:sz w:val="24"/>
                <w:szCs w:val="24"/>
              </w:rPr>
              <w:t>EU</w:t>
            </w:r>
            <w:r w:rsidRPr="00D77492">
              <w:rPr>
                <w:rFonts w:ascii="Sylfaen" w:hAnsi="Sylfaen"/>
                <w:sz w:val="24"/>
                <w:szCs w:val="24"/>
                <w:lang w:val="ka-GE"/>
              </w:rPr>
              <w:t>-ტიპის  გამოცდის სერტიფიკატში მითითებულ ტიპს, და აკმაყოფილებს ამ რეგულაციის შესაბამის მოთხოვნებს, დაიტანოს CE ნიშანდება.</w:t>
            </w:r>
          </w:p>
          <w:p w14:paraId="0C30851F" w14:textId="77777777" w:rsidR="00A80048" w:rsidRPr="00D77492" w:rsidRDefault="00A80048" w:rsidP="009E7CBE">
            <w:pPr>
              <w:pStyle w:val="ListParagraph"/>
              <w:numPr>
                <w:ilvl w:val="2"/>
                <w:numId w:val="40"/>
              </w:numPr>
              <w:tabs>
                <w:tab w:val="left" w:pos="1350"/>
              </w:tabs>
              <w:spacing w:line="276" w:lineRule="auto"/>
              <w:ind w:left="576" w:right="432" w:firstLine="0"/>
              <w:jc w:val="both"/>
              <w:rPr>
                <w:rFonts w:ascii="Sylfaen" w:hAnsi="Sylfaen" w:cs="EUAlbertina-Regu"/>
                <w:sz w:val="24"/>
                <w:szCs w:val="24"/>
                <w:lang w:val="ka-GE"/>
              </w:rPr>
            </w:pPr>
            <w:r w:rsidRPr="00D77492">
              <w:rPr>
                <w:rFonts w:ascii="Sylfaen" w:hAnsi="Sylfaen" w:cs="EUAlbertina-Regu"/>
                <w:sz w:val="24"/>
                <w:szCs w:val="24"/>
              </w:rPr>
              <w:t>მწარმოებელ</w:t>
            </w:r>
            <w:r w:rsidRPr="00D77492">
              <w:rPr>
                <w:rFonts w:ascii="Sylfaen" w:hAnsi="Sylfaen" w:cs="EUAlbertina-Regu"/>
                <w:sz w:val="24"/>
                <w:szCs w:val="24"/>
                <w:lang w:val="ka-GE"/>
              </w:rPr>
              <w:t>ი ვალდებულია წერილობით</w:t>
            </w:r>
            <w:r w:rsidRPr="00D77492">
              <w:rPr>
                <w:rFonts w:cs="EUAlbertina-Regu"/>
                <w:sz w:val="24"/>
                <w:szCs w:val="24"/>
                <w:lang w:val="ka-GE"/>
              </w:rPr>
              <w:t xml:space="preserve"> </w:t>
            </w:r>
            <w:r w:rsidRPr="00D77492">
              <w:rPr>
                <w:rFonts w:ascii="Sylfaen" w:hAnsi="Sylfaen" w:cs="EUAlbertina-Regu"/>
                <w:sz w:val="24"/>
                <w:szCs w:val="24"/>
              </w:rPr>
              <w:t>შეადგინოს</w:t>
            </w:r>
            <w:r w:rsidRPr="00D77492">
              <w:rPr>
                <w:rFonts w:cs="EUAlbertina-Regu"/>
                <w:sz w:val="24"/>
                <w:szCs w:val="24"/>
              </w:rPr>
              <w:t xml:space="preserve"> EU </w:t>
            </w:r>
            <w:r w:rsidRPr="00D77492">
              <w:rPr>
                <w:rFonts w:ascii="Sylfaen" w:hAnsi="Sylfaen" w:cs="EUAlbertina-Regu"/>
                <w:sz w:val="24"/>
                <w:szCs w:val="24"/>
              </w:rPr>
              <w:t>შესაბამისობის</w:t>
            </w:r>
            <w:r w:rsidRPr="00D77492">
              <w:rPr>
                <w:rFonts w:cs="EUAlbertina-Regu"/>
                <w:sz w:val="24"/>
                <w:szCs w:val="24"/>
              </w:rPr>
              <w:t xml:space="preserve"> </w:t>
            </w:r>
            <w:r w:rsidRPr="00D77492">
              <w:rPr>
                <w:rFonts w:ascii="Sylfaen" w:hAnsi="Sylfaen" w:cs="EUAlbertina-Regu"/>
                <w:sz w:val="24"/>
                <w:szCs w:val="24"/>
              </w:rPr>
              <w:t>დეკლარაცია</w:t>
            </w:r>
            <w:r w:rsidRPr="00D77492">
              <w:rPr>
                <w:rFonts w:cs="EUAlbertina-Regu"/>
                <w:sz w:val="24"/>
                <w:szCs w:val="24"/>
              </w:rPr>
              <w:t xml:space="preserve"> </w:t>
            </w:r>
            <w:r w:rsidRPr="00D77492">
              <w:rPr>
                <w:rFonts w:ascii="Sylfaen" w:hAnsi="Sylfaen" w:cs="EUAlbertina-Regu"/>
                <w:sz w:val="24"/>
                <w:szCs w:val="24"/>
                <w:lang w:val="ka-GE"/>
              </w:rPr>
              <w:t xml:space="preserve">მოწყობილობის ან საამწყობრო ნაწილის მოდელისთვის </w:t>
            </w:r>
            <w:r w:rsidRPr="00D77492">
              <w:rPr>
                <w:rFonts w:ascii="Sylfaen" w:hAnsi="Sylfaen" w:cs="EUAlbertina-Regu"/>
                <w:sz w:val="24"/>
                <w:szCs w:val="24"/>
              </w:rPr>
              <w:t>და</w:t>
            </w:r>
            <w:r w:rsidRPr="00D77492">
              <w:rPr>
                <w:rFonts w:cs="EUAlbertina-Regu"/>
                <w:sz w:val="24"/>
                <w:szCs w:val="24"/>
              </w:rPr>
              <w:t xml:space="preserve"> </w:t>
            </w:r>
            <w:r w:rsidRPr="00D77492">
              <w:rPr>
                <w:rFonts w:ascii="Sylfaen" w:hAnsi="Sylfaen" w:cs="EUAlbertina-Regu"/>
                <w:sz w:val="24"/>
                <w:szCs w:val="24"/>
              </w:rPr>
              <w:t>უზრუნველყოს</w:t>
            </w:r>
            <w:r w:rsidRPr="00D77492">
              <w:rPr>
                <w:rFonts w:cs="EUAlbertina-Regu"/>
                <w:sz w:val="24"/>
                <w:szCs w:val="24"/>
              </w:rPr>
              <w:t xml:space="preserve"> </w:t>
            </w:r>
            <w:r w:rsidRPr="00D77492">
              <w:rPr>
                <w:rFonts w:ascii="Sylfaen" w:hAnsi="Sylfaen" w:cs="EUAlbertina-Regu"/>
                <w:sz w:val="24"/>
                <w:szCs w:val="24"/>
              </w:rPr>
              <w:t>მისი</w:t>
            </w:r>
            <w:r w:rsidRPr="00D77492">
              <w:rPr>
                <w:rFonts w:cs="EUAlbertina-Regu"/>
                <w:sz w:val="24"/>
                <w:szCs w:val="24"/>
              </w:rPr>
              <w:t xml:space="preserve"> </w:t>
            </w:r>
            <w:r w:rsidRPr="00D77492">
              <w:rPr>
                <w:rFonts w:ascii="Sylfaen" w:hAnsi="Sylfaen" w:cs="EUAlbertina-Regu"/>
                <w:sz w:val="24"/>
                <w:szCs w:val="24"/>
              </w:rPr>
              <w:t>შენახვა</w:t>
            </w:r>
            <w:r w:rsidRPr="00D77492">
              <w:rPr>
                <w:rFonts w:cs="EUAlbertina-Regu"/>
                <w:sz w:val="24"/>
                <w:szCs w:val="24"/>
              </w:rPr>
              <w:t xml:space="preserve"> </w:t>
            </w:r>
            <w:r w:rsidRPr="00D77492">
              <w:rPr>
                <w:rFonts w:ascii="Sylfaen" w:hAnsi="Sylfaen" w:cs="EUAlbertina-Regu"/>
                <w:sz w:val="24"/>
                <w:szCs w:val="24"/>
                <w:lang w:val="ka-GE"/>
              </w:rPr>
              <w:t>ეროვნული ორგანოებისთვის წარსადგენად, პროდუქტის</w:t>
            </w:r>
            <w:r w:rsidRPr="00D77492">
              <w:rPr>
                <w:rFonts w:cs="EUAlbertina-Regu"/>
                <w:sz w:val="24"/>
                <w:szCs w:val="24"/>
                <w:lang w:val="ka-GE"/>
              </w:rPr>
              <w:t xml:space="preserve"> </w:t>
            </w:r>
            <w:r w:rsidRPr="00D77492">
              <w:rPr>
                <w:rFonts w:ascii="Sylfaen" w:hAnsi="Sylfaen" w:cs="EUAlbertina-Regu"/>
                <w:sz w:val="24"/>
                <w:szCs w:val="24"/>
              </w:rPr>
              <w:t>ბაზარზე</w:t>
            </w:r>
            <w:r w:rsidRPr="00D77492">
              <w:rPr>
                <w:rFonts w:cs="EUAlbertina-Regu"/>
                <w:sz w:val="24"/>
                <w:szCs w:val="24"/>
              </w:rPr>
              <w:t xml:space="preserve"> </w:t>
            </w:r>
            <w:r w:rsidRPr="00D77492">
              <w:rPr>
                <w:rFonts w:ascii="Sylfaen" w:hAnsi="Sylfaen" w:cs="EUAlbertina-Regu"/>
                <w:sz w:val="24"/>
                <w:szCs w:val="24"/>
              </w:rPr>
              <w:t>განთავსებიდან</w:t>
            </w:r>
            <w:r w:rsidRPr="00D77492">
              <w:rPr>
                <w:rFonts w:cs="EUAlbertina-Regu"/>
                <w:sz w:val="24"/>
                <w:szCs w:val="24"/>
              </w:rPr>
              <w:t xml:space="preserve"> 10 </w:t>
            </w:r>
            <w:r w:rsidRPr="00D77492">
              <w:rPr>
                <w:rFonts w:ascii="Sylfaen" w:hAnsi="Sylfaen" w:cs="EUAlbertina-Regu"/>
                <w:sz w:val="24"/>
                <w:szCs w:val="24"/>
              </w:rPr>
              <w:t>წლის</w:t>
            </w:r>
            <w:r w:rsidRPr="00D77492">
              <w:rPr>
                <w:rFonts w:cs="EUAlbertina-Regu"/>
                <w:sz w:val="24"/>
                <w:szCs w:val="24"/>
              </w:rPr>
              <w:t xml:space="preserve"> </w:t>
            </w:r>
            <w:r w:rsidRPr="00D77492">
              <w:rPr>
                <w:rFonts w:ascii="Sylfaen" w:hAnsi="Sylfaen" w:cs="EUAlbertina-Regu"/>
                <w:sz w:val="24"/>
                <w:szCs w:val="24"/>
              </w:rPr>
              <w:t>განმავლობაში</w:t>
            </w:r>
            <w:r w:rsidRPr="00D77492">
              <w:rPr>
                <w:rFonts w:cs="EUAlbertina-Regu"/>
                <w:sz w:val="24"/>
                <w:szCs w:val="24"/>
              </w:rPr>
              <w:t>. EU</w:t>
            </w:r>
            <w:r w:rsidRPr="00D77492">
              <w:rPr>
                <w:rFonts w:ascii="Sylfaen" w:hAnsi="Sylfaen" w:cs="EUAlbertina-Regu"/>
                <w:sz w:val="24"/>
                <w:szCs w:val="24"/>
              </w:rPr>
              <w:t xml:space="preserve"> შესაბამისობის</w:t>
            </w:r>
            <w:r w:rsidRPr="00D77492">
              <w:rPr>
                <w:rFonts w:cs="EUAlbertina-Regu"/>
                <w:sz w:val="24"/>
                <w:szCs w:val="24"/>
              </w:rPr>
              <w:t xml:space="preserve"> </w:t>
            </w:r>
            <w:r w:rsidRPr="00D77492">
              <w:rPr>
                <w:rFonts w:ascii="Sylfaen" w:hAnsi="Sylfaen" w:cs="EUAlbertina-Regu"/>
                <w:sz w:val="24"/>
                <w:szCs w:val="24"/>
              </w:rPr>
              <w:t>დეკლარაციაში</w:t>
            </w:r>
            <w:r w:rsidRPr="00D77492">
              <w:rPr>
                <w:rFonts w:cs="EUAlbertina-Regu"/>
                <w:sz w:val="24"/>
                <w:szCs w:val="24"/>
              </w:rPr>
              <w:t xml:space="preserve"> </w:t>
            </w:r>
            <w:r w:rsidRPr="00D77492">
              <w:rPr>
                <w:rFonts w:ascii="Sylfaen" w:hAnsi="Sylfaen" w:cs="EUAlbertina-Regu"/>
                <w:sz w:val="24"/>
                <w:szCs w:val="24"/>
                <w:lang w:val="ka-GE"/>
              </w:rPr>
              <w:t>მითითებული უნდა იყოს</w:t>
            </w:r>
            <w:r w:rsidRPr="00D77492">
              <w:rPr>
                <w:rFonts w:cs="EUAlbertina-Regu"/>
                <w:sz w:val="24"/>
                <w:szCs w:val="24"/>
                <w:lang w:val="ka-GE"/>
              </w:rPr>
              <w:t xml:space="preserve"> </w:t>
            </w:r>
            <w:r w:rsidRPr="00D77492">
              <w:rPr>
                <w:rFonts w:ascii="Sylfaen" w:hAnsi="Sylfaen" w:cs="EUAlbertina-Regu"/>
                <w:sz w:val="24"/>
                <w:szCs w:val="24"/>
                <w:lang w:val="ka-GE"/>
              </w:rPr>
              <w:t xml:space="preserve">მოწყობილობის ან საამწყობრო ნაწილის მოდელი, </w:t>
            </w:r>
            <w:r w:rsidRPr="00D77492">
              <w:rPr>
                <w:rFonts w:ascii="Sylfaen" w:hAnsi="Sylfaen" w:cs="EUAlbertina-Regu"/>
                <w:sz w:val="24"/>
                <w:szCs w:val="24"/>
              </w:rPr>
              <w:t>რო</w:t>
            </w:r>
            <w:r w:rsidRPr="00D77492">
              <w:rPr>
                <w:rFonts w:ascii="Sylfaen" w:hAnsi="Sylfaen" w:cs="EUAlbertina-Regu"/>
                <w:sz w:val="24"/>
                <w:szCs w:val="24"/>
                <w:lang w:val="ka-GE"/>
              </w:rPr>
              <w:t>მ</w:t>
            </w:r>
            <w:r w:rsidRPr="00D77492">
              <w:rPr>
                <w:rFonts w:ascii="Sylfaen" w:hAnsi="Sylfaen" w:cs="EUAlbertina-Regu"/>
                <w:sz w:val="24"/>
                <w:szCs w:val="24"/>
              </w:rPr>
              <w:t>ლისთვისაც</w:t>
            </w:r>
            <w:r w:rsidRPr="00D77492">
              <w:rPr>
                <w:rFonts w:cs="EUAlbertina-Regu"/>
                <w:sz w:val="24"/>
                <w:szCs w:val="24"/>
              </w:rPr>
              <w:t xml:space="preserve"> </w:t>
            </w:r>
            <w:r w:rsidRPr="00D77492">
              <w:rPr>
                <w:rFonts w:ascii="Sylfaen" w:hAnsi="Sylfaen" w:cs="EUAlbertina-Regu"/>
                <w:sz w:val="24"/>
                <w:szCs w:val="24"/>
                <w:lang w:val="ka-GE"/>
              </w:rPr>
              <w:t xml:space="preserve">შედგენილ იქნა </w:t>
            </w:r>
            <w:r w:rsidRPr="00D77492">
              <w:rPr>
                <w:rFonts w:ascii="Sylfaen" w:hAnsi="Sylfaen" w:cs="EUAlbertina-Regu"/>
                <w:sz w:val="24"/>
                <w:szCs w:val="24"/>
              </w:rPr>
              <w:t>დეკლარაცია</w:t>
            </w:r>
            <w:r w:rsidRPr="00D77492">
              <w:rPr>
                <w:rFonts w:ascii="Sylfaen" w:hAnsi="Sylfaen" w:cs="EUAlbertina-Regu"/>
                <w:sz w:val="24"/>
                <w:szCs w:val="24"/>
                <w:lang w:val="ka-GE"/>
              </w:rPr>
              <w:t xml:space="preserve">. </w:t>
            </w:r>
          </w:p>
          <w:p w14:paraId="3C6FB461"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p>
          <w:p w14:paraId="2467B6F8" w14:textId="77777777" w:rsidR="00A80048" w:rsidRPr="00D77492" w:rsidRDefault="00A80048" w:rsidP="009E7CBE">
            <w:pPr>
              <w:tabs>
                <w:tab w:val="left" w:pos="1350"/>
              </w:tabs>
              <w:spacing w:line="276" w:lineRule="auto"/>
              <w:ind w:left="576" w:right="432"/>
              <w:rPr>
                <w:rFonts w:ascii="Sylfaen" w:hAnsi="Sylfaen"/>
                <w:sz w:val="24"/>
                <w:szCs w:val="24"/>
                <w:lang w:val="ka-GE"/>
              </w:rPr>
            </w:pPr>
            <w:r w:rsidRPr="00D77492">
              <w:rPr>
                <w:rFonts w:ascii="Sylfaen" w:hAnsi="Sylfaen"/>
                <w:sz w:val="24"/>
                <w:szCs w:val="24"/>
              </w:rPr>
              <w:t xml:space="preserve">EU </w:t>
            </w:r>
            <w:r w:rsidRPr="00D77492">
              <w:rPr>
                <w:rFonts w:ascii="Sylfaen" w:hAnsi="Sylfaen"/>
                <w:sz w:val="24"/>
                <w:szCs w:val="24"/>
                <w:lang w:val="ka-GE"/>
              </w:rPr>
              <w:t xml:space="preserve">შესაბამისობის დეკლარაციის ასლი მოთხოვნის შემთხვევაში უნდა წარედგინოს შესაბამის ორგანოებს. </w:t>
            </w:r>
            <w:r w:rsidRPr="00D77492">
              <w:rPr>
                <w:rFonts w:ascii="Sylfaen" w:hAnsi="Sylfaen"/>
                <w:sz w:val="24"/>
                <w:szCs w:val="24"/>
              </w:rPr>
              <w:t xml:space="preserve">EU </w:t>
            </w:r>
            <w:r w:rsidRPr="00D77492">
              <w:rPr>
                <w:rFonts w:ascii="Sylfaen" w:hAnsi="Sylfaen"/>
                <w:sz w:val="24"/>
                <w:szCs w:val="24"/>
                <w:lang w:val="ka-GE"/>
              </w:rPr>
              <w:t>შესაბამისობის დეკლარაციის ასლი თან უნდა ახლდეს საამწყობრო ნაწილს, ან შესაბამის შემთხვევაში, პროდუქტების პარტიას/შეფუთვას.</w:t>
            </w:r>
          </w:p>
          <w:p w14:paraId="39E317BE" w14:textId="77777777" w:rsidR="00A80048" w:rsidRPr="00D77492" w:rsidRDefault="00A80048" w:rsidP="009E7CBE">
            <w:pPr>
              <w:tabs>
                <w:tab w:val="left" w:pos="1350"/>
              </w:tabs>
              <w:spacing w:line="276" w:lineRule="auto"/>
              <w:ind w:left="576" w:right="432"/>
              <w:rPr>
                <w:rFonts w:ascii="Sylfaen" w:hAnsi="Sylfaen"/>
                <w:sz w:val="24"/>
                <w:szCs w:val="24"/>
                <w:lang w:val="ka-GE"/>
              </w:rPr>
            </w:pPr>
            <w:r w:rsidRPr="00D77492">
              <w:rPr>
                <w:rFonts w:ascii="Sylfaen" w:hAnsi="Sylfaen"/>
                <w:sz w:val="24"/>
                <w:szCs w:val="24"/>
                <w:lang w:val="ka-GE"/>
              </w:rPr>
              <w:t xml:space="preserve">1.5. უფლებამოსილი წარმომადგენელი </w:t>
            </w:r>
          </w:p>
          <w:p w14:paraId="5812B115" w14:textId="77777777" w:rsidR="00A80048" w:rsidRPr="00D77492" w:rsidRDefault="00A80048" w:rsidP="009E7CBE">
            <w:pPr>
              <w:tabs>
                <w:tab w:val="left" w:pos="1350"/>
              </w:tabs>
              <w:spacing w:before="9" w:line="276" w:lineRule="auto"/>
              <w:ind w:left="576" w:right="432"/>
              <w:jc w:val="both"/>
              <w:rPr>
                <w:rFonts w:ascii="Sylfaen" w:hAnsi="Sylfaen" w:cs="EUAlbertina-Regu"/>
                <w:b/>
                <w:sz w:val="24"/>
                <w:szCs w:val="24"/>
                <w:lang w:val="ka-GE"/>
              </w:rPr>
            </w:pPr>
            <w:r w:rsidRPr="00D77492">
              <w:rPr>
                <w:rFonts w:ascii="Sylfaen" w:hAnsi="Sylfaen"/>
                <w:sz w:val="24"/>
                <w:szCs w:val="24"/>
                <w:lang w:val="ka-GE"/>
              </w:rPr>
              <w:t>2.4-ე პუნქტით მწარმოებლისთვის დადგენილი  ვალდებულებები, მის მაგივრად და მისივე პასუხისმგებობის ქვეშ, შესაძლოა შესრულდეს მისი  უფლებამოსილი წარმომადგენლის მიერ თუ აღნიშნული გათვალისწინებულია ამ უკანასკნელის მანდატში.</w:t>
            </w:r>
          </w:p>
          <w:p w14:paraId="60206365" w14:textId="77777777" w:rsidR="00A80048" w:rsidRPr="00D77492" w:rsidRDefault="00A80048" w:rsidP="009E7CBE">
            <w:pPr>
              <w:tabs>
                <w:tab w:val="left" w:pos="1350"/>
              </w:tabs>
              <w:spacing w:before="2" w:line="276" w:lineRule="auto"/>
              <w:ind w:left="576" w:right="432"/>
              <w:rPr>
                <w:sz w:val="24"/>
                <w:szCs w:val="24"/>
              </w:rPr>
            </w:pPr>
          </w:p>
          <w:p w14:paraId="559201B1" w14:textId="77777777" w:rsidR="00A80048" w:rsidRPr="00D77492" w:rsidRDefault="00A80048" w:rsidP="009E7CBE">
            <w:pPr>
              <w:tabs>
                <w:tab w:val="left" w:pos="1350"/>
              </w:tabs>
              <w:spacing w:line="276" w:lineRule="auto"/>
              <w:ind w:left="576" w:right="432"/>
              <w:rPr>
                <w:sz w:val="24"/>
                <w:szCs w:val="24"/>
              </w:rPr>
            </w:pPr>
          </w:p>
          <w:p w14:paraId="5D57C1A2" w14:textId="77777777" w:rsidR="00A80048" w:rsidRPr="002B0C8F"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r w:rsidRPr="002B0C8F">
              <w:rPr>
                <w:rFonts w:ascii="Sylfaen" w:hAnsi="Sylfaen" w:cs="EUAlbertina-Regu"/>
                <w:sz w:val="24"/>
                <w:szCs w:val="24"/>
                <w:lang w:val="ka-GE"/>
              </w:rPr>
              <w:t>3. მოდული D: ტიპთან  შესაბამისობის განსაზღვრა წარმოების პროცესის ხარი</w:t>
            </w:r>
            <w:r w:rsidRPr="002B0C8F">
              <w:rPr>
                <w:rFonts w:ascii="Sylfaen" w:hAnsi="Sylfaen" w:cs="EUAlbertina-Regu"/>
                <w:sz w:val="24"/>
                <w:szCs w:val="24"/>
                <w:lang w:val="ka-GE"/>
              </w:rPr>
              <w:softHyphen/>
              <w:t>ს</w:t>
            </w:r>
            <w:r w:rsidRPr="002B0C8F">
              <w:rPr>
                <w:rFonts w:ascii="Sylfaen" w:hAnsi="Sylfaen" w:cs="EUAlbertina-Regu"/>
                <w:sz w:val="24"/>
                <w:szCs w:val="24"/>
                <w:lang w:val="ka-GE"/>
              </w:rPr>
              <w:softHyphen/>
              <w:t>ხის უზრუნველყოფის საფუძველზე</w:t>
            </w:r>
          </w:p>
          <w:p w14:paraId="0AAC57FE" w14:textId="77777777" w:rsidR="00A80048" w:rsidRPr="00D77492" w:rsidRDefault="00A80048" w:rsidP="009E7CBE">
            <w:pPr>
              <w:tabs>
                <w:tab w:val="left" w:pos="1350"/>
              </w:tabs>
              <w:spacing w:before="5" w:line="276" w:lineRule="auto"/>
              <w:ind w:left="576" w:right="432"/>
              <w:rPr>
                <w:sz w:val="24"/>
                <w:szCs w:val="24"/>
              </w:rPr>
            </w:pPr>
          </w:p>
          <w:p w14:paraId="10B87395" w14:textId="77777777" w:rsidR="00A80048" w:rsidRPr="00D77492" w:rsidRDefault="00A80048" w:rsidP="009E7CBE">
            <w:pPr>
              <w:tabs>
                <w:tab w:val="left" w:pos="1350"/>
              </w:tabs>
              <w:spacing w:line="276" w:lineRule="auto"/>
              <w:ind w:left="576" w:right="432"/>
              <w:rPr>
                <w:rFonts w:ascii="Sylfaen" w:hAnsi="Sylfaen"/>
                <w:sz w:val="24"/>
                <w:szCs w:val="24"/>
                <w:lang w:val="ka-GE"/>
              </w:rPr>
            </w:pPr>
          </w:p>
          <w:p w14:paraId="0F36D979" w14:textId="77777777" w:rsidR="00A80048" w:rsidRPr="00D77492" w:rsidRDefault="00A80048" w:rsidP="009E7CBE">
            <w:pPr>
              <w:pStyle w:val="ListParagraph"/>
              <w:numPr>
                <w:ilvl w:val="1"/>
                <w:numId w:val="18"/>
              </w:numPr>
              <w:tabs>
                <w:tab w:val="left" w:pos="1350"/>
              </w:tabs>
              <w:spacing w:line="276" w:lineRule="auto"/>
              <w:ind w:left="576" w:right="432" w:firstLine="0"/>
              <w:jc w:val="both"/>
              <w:rPr>
                <w:rFonts w:ascii="Sylfaen" w:hAnsi="Sylfaen" w:cs="EUAlbertina-Regu"/>
                <w:sz w:val="24"/>
                <w:szCs w:val="24"/>
              </w:rPr>
            </w:pPr>
            <w:r w:rsidRPr="00D77492">
              <w:rPr>
                <w:rFonts w:ascii="Sylfaen" w:hAnsi="Sylfaen" w:cs="EUAlbertina-Regu"/>
                <w:sz w:val="24"/>
                <w:szCs w:val="24"/>
              </w:rPr>
              <w:t xml:space="preserve">ტიპთან  შესაბამისობის განსაზღვრა წარმოების პროცესის ხარისხის უზრუნველყოფის საფუძველზე, წარმოადგენს შესაბამისობის შეფასების პროცედურის ნაწილს, რომლის საშუალებითაც მწარმოებელი ასრულებს </w:t>
            </w:r>
            <w:r w:rsidRPr="00D77492">
              <w:rPr>
                <w:rFonts w:ascii="Sylfaen" w:hAnsi="Sylfaen" w:cs="EUAlbertina-Regu"/>
                <w:sz w:val="24"/>
                <w:szCs w:val="24"/>
                <w:lang w:val="ka-GE"/>
              </w:rPr>
              <w:t>3.</w:t>
            </w:r>
            <w:r w:rsidRPr="00D77492">
              <w:rPr>
                <w:rFonts w:ascii="Sylfaen" w:hAnsi="Sylfaen" w:cs="EUAlbertina-Regu"/>
                <w:sz w:val="24"/>
                <w:szCs w:val="24"/>
              </w:rPr>
              <w:t>2-</w:t>
            </w:r>
            <w:r w:rsidRPr="00D77492">
              <w:rPr>
                <w:rFonts w:ascii="Sylfaen" w:hAnsi="Sylfaen" w:cs="EUAlbertina-Regu"/>
                <w:sz w:val="24"/>
                <w:szCs w:val="24"/>
                <w:lang w:val="ka-GE"/>
              </w:rPr>
              <w:t>ე,და  3.</w:t>
            </w:r>
            <w:r w:rsidRPr="00D77492">
              <w:rPr>
                <w:rFonts w:ascii="Sylfaen" w:hAnsi="Sylfaen" w:cs="EUAlbertina-Regu"/>
                <w:sz w:val="24"/>
                <w:szCs w:val="24"/>
              </w:rPr>
              <w:t>5</w:t>
            </w:r>
            <w:r w:rsidRPr="00D77492">
              <w:rPr>
                <w:rFonts w:ascii="Sylfaen" w:hAnsi="Sylfaen" w:cs="EUAlbertina-Regu"/>
                <w:sz w:val="24"/>
                <w:szCs w:val="24"/>
                <w:lang w:val="ka-GE"/>
              </w:rPr>
              <w:t xml:space="preserve">-ე </w:t>
            </w:r>
            <w:r w:rsidRPr="00D77492">
              <w:rPr>
                <w:rFonts w:ascii="Sylfaen" w:hAnsi="Sylfaen" w:cs="EUAlbertina-Regu"/>
                <w:sz w:val="24"/>
                <w:szCs w:val="24"/>
              </w:rPr>
              <w:t>პუნქტებით განსაზღვრულ ვალდებულებებს</w:t>
            </w:r>
            <w:r w:rsidRPr="00D77492">
              <w:rPr>
                <w:rFonts w:ascii="Sylfaen" w:hAnsi="Sylfaen" w:cs="EUAlbertina-Regu"/>
                <w:sz w:val="24"/>
                <w:szCs w:val="24"/>
                <w:lang w:val="ka-GE"/>
              </w:rPr>
              <w:t xml:space="preserve">, </w:t>
            </w:r>
            <w:r w:rsidRPr="00D77492">
              <w:rPr>
                <w:rFonts w:ascii="Sylfaen" w:hAnsi="Sylfaen" w:cs="EUAlbertina-Regu"/>
                <w:sz w:val="24"/>
                <w:szCs w:val="24"/>
              </w:rPr>
              <w:t xml:space="preserve">უზრუნველყოფს და </w:t>
            </w:r>
            <w:r w:rsidRPr="00D77492">
              <w:rPr>
                <w:rFonts w:ascii="Sylfaen" w:hAnsi="Sylfaen" w:cs="EUAlbertina-Regu"/>
                <w:sz w:val="24"/>
                <w:szCs w:val="24"/>
                <w:lang w:val="ka-GE"/>
              </w:rPr>
              <w:t xml:space="preserve">საკუთარი </w:t>
            </w:r>
            <w:r w:rsidRPr="00D77492">
              <w:rPr>
                <w:rFonts w:ascii="Sylfaen" w:hAnsi="Sylfaen" w:cs="EUAlbertina-Regu"/>
                <w:sz w:val="24"/>
                <w:szCs w:val="24"/>
              </w:rPr>
              <w:t>პასუხისმგებლობ</w:t>
            </w:r>
            <w:r w:rsidRPr="00D77492">
              <w:rPr>
                <w:rFonts w:ascii="Sylfaen" w:hAnsi="Sylfaen" w:cs="EUAlbertina-Regu"/>
                <w:sz w:val="24"/>
                <w:szCs w:val="24"/>
                <w:lang w:val="ka-GE"/>
              </w:rPr>
              <w:t>ით აცხადებს</w:t>
            </w:r>
            <w:r w:rsidRPr="00D77492">
              <w:rPr>
                <w:rFonts w:ascii="Sylfaen" w:hAnsi="Sylfaen" w:cs="EUAlbertina-Regu"/>
                <w:sz w:val="24"/>
                <w:szCs w:val="24"/>
              </w:rPr>
              <w:t xml:space="preserve">,  </w:t>
            </w:r>
            <w:r w:rsidRPr="00D77492">
              <w:rPr>
                <w:rFonts w:ascii="Sylfaen" w:hAnsi="Sylfaen" w:cs="EUAlbertina-Regu"/>
                <w:sz w:val="24"/>
                <w:szCs w:val="24"/>
                <w:lang w:val="ka-GE"/>
              </w:rPr>
              <w:t xml:space="preserve">რომ მოწყობილობა ან საამწყობრო ნაწილი </w:t>
            </w:r>
            <w:r w:rsidRPr="00D77492">
              <w:rPr>
                <w:rFonts w:ascii="Sylfaen" w:hAnsi="Sylfaen" w:cs="EUAlbertina-Regu"/>
                <w:sz w:val="24"/>
                <w:szCs w:val="24"/>
              </w:rPr>
              <w:t>შეესაბამება EU</w:t>
            </w:r>
            <w:r w:rsidRPr="00D77492">
              <w:rPr>
                <w:rFonts w:ascii="Sylfaen" w:hAnsi="Sylfaen" w:cs="EUAlbertina-Regu"/>
                <w:sz w:val="24"/>
                <w:szCs w:val="24"/>
                <w:lang w:val="ka-GE"/>
              </w:rPr>
              <w:t>-</w:t>
            </w:r>
            <w:r w:rsidRPr="00D77492">
              <w:rPr>
                <w:rFonts w:ascii="Sylfaen" w:hAnsi="Sylfaen" w:cs="EUAlbertina-Regu"/>
                <w:sz w:val="24"/>
                <w:szCs w:val="24"/>
              </w:rPr>
              <w:t>ტიპის</w:t>
            </w:r>
            <w:r w:rsidRPr="00D77492">
              <w:rPr>
                <w:rFonts w:ascii="Sylfaen" w:hAnsi="Sylfaen" w:cs="EUAlbertina-Regu"/>
                <w:sz w:val="24"/>
                <w:szCs w:val="24"/>
                <w:lang w:val="ka-GE"/>
              </w:rPr>
              <w:t xml:space="preserve"> გამოცდის </w:t>
            </w:r>
            <w:r w:rsidRPr="00D77492">
              <w:rPr>
                <w:rFonts w:ascii="Sylfaen" w:hAnsi="Sylfaen" w:cs="EUAlbertina-Regu"/>
                <w:sz w:val="24"/>
                <w:szCs w:val="24"/>
              </w:rPr>
              <w:t xml:space="preserve">სერტიფიკატში აღწერილ ტიპს და აკმაყოფილებს ამ </w:t>
            </w:r>
            <w:r w:rsidRPr="00D77492">
              <w:rPr>
                <w:rFonts w:ascii="Sylfaen" w:hAnsi="Sylfaen" w:cs="EUAlbertina-Regu"/>
                <w:sz w:val="24"/>
                <w:szCs w:val="24"/>
                <w:lang w:val="ka-GE"/>
              </w:rPr>
              <w:t xml:space="preserve">რეგულაციით მისთვის </w:t>
            </w:r>
            <w:r w:rsidRPr="00D77492">
              <w:rPr>
                <w:rFonts w:ascii="Sylfaen" w:hAnsi="Sylfaen" w:cs="EUAlbertina-Regu"/>
                <w:sz w:val="24"/>
                <w:szCs w:val="24"/>
              </w:rPr>
              <w:t>დადგენილ</w:t>
            </w:r>
            <w:r w:rsidRPr="00D77492">
              <w:rPr>
                <w:rFonts w:ascii="Sylfaen" w:hAnsi="Sylfaen" w:cs="EUAlbertina-Regu"/>
                <w:sz w:val="24"/>
                <w:szCs w:val="24"/>
                <w:lang w:val="ka-GE"/>
              </w:rPr>
              <w:t xml:space="preserve"> შესაბამის </w:t>
            </w:r>
            <w:r w:rsidRPr="00D77492">
              <w:rPr>
                <w:rFonts w:ascii="Sylfaen" w:hAnsi="Sylfaen" w:cs="EUAlbertina-Regu"/>
                <w:sz w:val="24"/>
                <w:szCs w:val="24"/>
              </w:rPr>
              <w:t>მოთხოვნებს.</w:t>
            </w:r>
          </w:p>
          <w:p w14:paraId="4641AF3A"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rPr>
            </w:pPr>
          </w:p>
          <w:p w14:paraId="60EC2DB8" w14:textId="77777777" w:rsidR="00A80048" w:rsidRPr="00D77492" w:rsidRDefault="00A80048" w:rsidP="00BA65C1">
            <w:pPr>
              <w:pStyle w:val="ListParagraph"/>
              <w:numPr>
                <w:ilvl w:val="1"/>
                <w:numId w:val="18"/>
              </w:numPr>
              <w:tabs>
                <w:tab w:val="left" w:pos="1350"/>
              </w:tabs>
              <w:spacing w:line="276" w:lineRule="auto"/>
              <w:ind w:left="576" w:right="432" w:firstLine="0"/>
              <w:jc w:val="both"/>
              <w:rPr>
                <w:rFonts w:ascii="Sylfaen" w:hAnsi="Sylfaen" w:cs="EUAlbertina-Regu"/>
                <w:sz w:val="24"/>
                <w:szCs w:val="24"/>
              </w:rPr>
            </w:pPr>
            <w:r w:rsidRPr="00D77492">
              <w:rPr>
                <w:rFonts w:ascii="Sylfaen" w:hAnsi="Sylfaen" w:cs="EUAlbertina-Regu"/>
                <w:sz w:val="24"/>
                <w:szCs w:val="24"/>
                <w:lang w:val="ka-GE"/>
              </w:rPr>
              <w:t>წარმოება</w:t>
            </w:r>
          </w:p>
          <w:p w14:paraId="5FA2CA07" w14:textId="77777777" w:rsidR="00A80048" w:rsidRPr="00D77492" w:rsidRDefault="00A80048" w:rsidP="009E7CBE">
            <w:pPr>
              <w:tabs>
                <w:tab w:val="left" w:pos="1350"/>
              </w:tabs>
              <w:spacing w:line="276" w:lineRule="auto"/>
              <w:ind w:left="576" w:right="432"/>
              <w:jc w:val="both"/>
              <w:rPr>
                <w:rFonts w:ascii="Sylfaen" w:hAnsi="Sylfaen" w:cs="EUAlbertina-Regu"/>
                <w:sz w:val="24"/>
                <w:szCs w:val="24"/>
                <w:lang w:val="ka-GE"/>
              </w:rPr>
            </w:pPr>
          </w:p>
          <w:p w14:paraId="032D54C0" w14:textId="77777777" w:rsidR="00A80048" w:rsidRPr="00D77492" w:rsidRDefault="00A80048" w:rsidP="009E7CBE">
            <w:pPr>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rPr>
              <w:t xml:space="preserve">მწარმოებელმა უნდა გამოიყენოს წარმოების </w:t>
            </w:r>
            <w:r w:rsidRPr="00D77492">
              <w:rPr>
                <w:rFonts w:ascii="Sylfaen" w:hAnsi="Sylfaen" w:cs="EUAlbertina-Regu"/>
                <w:sz w:val="24"/>
                <w:szCs w:val="24"/>
                <w:lang w:val="ka-GE"/>
              </w:rPr>
              <w:t xml:space="preserve">აღიარებული </w:t>
            </w:r>
            <w:r w:rsidRPr="00D77492">
              <w:rPr>
                <w:rFonts w:ascii="Sylfaen" w:hAnsi="Sylfaen" w:cs="EUAlbertina-Regu"/>
                <w:sz w:val="24"/>
                <w:szCs w:val="24"/>
              </w:rPr>
              <w:t xml:space="preserve">ხარისხის სისტემა, განახორციელოს მზა პროდუქტის ხარისხის </w:t>
            </w:r>
            <w:r w:rsidRPr="00D77492">
              <w:rPr>
                <w:rFonts w:ascii="Sylfaen" w:hAnsi="Sylfaen" w:cs="EUAlbertina-Regu"/>
                <w:sz w:val="24"/>
                <w:szCs w:val="24"/>
                <w:lang w:val="ka-GE"/>
              </w:rPr>
              <w:t xml:space="preserve">ინსპექტირება </w:t>
            </w:r>
            <w:r w:rsidRPr="00D77492">
              <w:rPr>
                <w:rFonts w:ascii="Sylfaen" w:hAnsi="Sylfaen" w:cs="EUAlbertina-Regu"/>
                <w:sz w:val="24"/>
                <w:szCs w:val="24"/>
              </w:rPr>
              <w:t xml:space="preserve">და </w:t>
            </w:r>
            <w:r w:rsidRPr="00D77492">
              <w:rPr>
                <w:rFonts w:ascii="Sylfaen" w:hAnsi="Sylfaen" w:cs="EUAlbertina-Regu"/>
                <w:sz w:val="24"/>
                <w:szCs w:val="24"/>
                <w:lang w:val="ka-GE"/>
              </w:rPr>
              <w:t xml:space="preserve">მოწყობილობის ან საამწყობრო ნაწილის შემოწმება </w:t>
            </w:r>
            <w:r w:rsidRPr="00D77492">
              <w:rPr>
                <w:rFonts w:ascii="Sylfaen" w:hAnsi="Sylfaen" w:cs="EUAlbertina-Regu"/>
                <w:sz w:val="24"/>
                <w:szCs w:val="24"/>
              </w:rPr>
              <w:t>მე-</w:t>
            </w:r>
            <w:r w:rsidRPr="00D77492">
              <w:rPr>
                <w:rFonts w:ascii="Sylfaen" w:hAnsi="Sylfaen" w:cs="EUAlbertina-Regu"/>
                <w:sz w:val="24"/>
                <w:szCs w:val="24"/>
                <w:lang w:val="ka-GE"/>
              </w:rPr>
              <w:t>3.</w:t>
            </w:r>
            <w:r w:rsidRPr="00D77492">
              <w:rPr>
                <w:rFonts w:ascii="Sylfaen" w:hAnsi="Sylfaen" w:cs="EUAlbertina-Regu"/>
                <w:sz w:val="24"/>
                <w:szCs w:val="24"/>
              </w:rPr>
              <w:t>3 პუნქტის შესაბამისად  და უნდა და</w:t>
            </w:r>
            <w:r w:rsidRPr="00D77492">
              <w:rPr>
                <w:rFonts w:ascii="Sylfaen" w:hAnsi="Sylfaen" w:cs="EUAlbertina-Regu"/>
                <w:sz w:val="24"/>
                <w:szCs w:val="24"/>
                <w:lang w:val="ka-GE"/>
              </w:rPr>
              <w:t>ე</w:t>
            </w:r>
            <w:r w:rsidRPr="00D77492">
              <w:rPr>
                <w:rFonts w:ascii="Sylfaen" w:hAnsi="Sylfaen" w:cs="EUAlbertina-Regu"/>
                <w:sz w:val="24"/>
                <w:szCs w:val="24"/>
              </w:rPr>
              <w:t xml:space="preserve">ქვემდებაროს </w:t>
            </w:r>
            <w:r w:rsidRPr="00D77492">
              <w:rPr>
                <w:rFonts w:ascii="Sylfaen" w:hAnsi="Sylfaen" w:cs="EUAlbertina-Regu"/>
                <w:sz w:val="24"/>
                <w:szCs w:val="24"/>
                <w:lang w:val="ka-GE"/>
              </w:rPr>
              <w:t xml:space="preserve">ზედამხედველობას </w:t>
            </w:r>
            <w:r w:rsidRPr="00D77492">
              <w:rPr>
                <w:rFonts w:ascii="Sylfaen" w:hAnsi="Sylfaen" w:cs="EUAlbertina-Regu"/>
                <w:sz w:val="24"/>
                <w:szCs w:val="24"/>
              </w:rPr>
              <w:t>მე-</w:t>
            </w:r>
            <w:r w:rsidRPr="00D77492">
              <w:rPr>
                <w:rFonts w:ascii="Sylfaen" w:hAnsi="Sylfaen" w:cs="EUAlbertina-Regu"/>
                <w:sz w:val="24"/>
                <w:szCs w:val="24"/>
                <w:lang w:val="ka-GE"/>
              </w:rPr>
              <w:t>3.</w:t>
            </w:r>
            <w:r w:rsidRPr="00D77492">
              <w:rPr>
                <w:rFonts w:ascii="Sylfaen" w:hAnsi="Sylfaen" w:cs="EUAlbertina-Regu"/>
                <w:sz w:val="24"/>
                <w:szCs w:val="24"/>
              </w:rPr>
              <w:t xml:space="preserve">4 პუნქტის შესაბამისად.   </w:t>
            </w:r>
          </w:p>
          <w:p w14:paraId="7D18F3EE"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rPr>
            </w:pPr>
          </w:p>
          <w:p w14:paraId="4152FBC8" w14:textId="77777777" w:rsidR="00A80048" w:rsidRPr="00D77492" w:rsidRDefault="00A80048" w:rsidP="009E7CBE">
            <w:pPr>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3.3. ხარისხის სისტემა</w:t>
            </w:r>
          </w:p>
          <w:p w14:paraId="2791FE0D" w14:textId="77777777" w:rsidR="00A80048" w:rsidRPr="00D77492" w:rsidRDefault="00A80048" w:rsidP="009E7CBE">
            <w:pPr>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3.3.1. მწარმოებელმა, მოწყობილობის ან საამწყობრო ნაწილის ხარისხის სისტემის შესაფასებლად, განაცხადით უნდა მიმართოს მის მიერ შერჩეულ ნოტიფიცირებულ ორგანოს.</w:t>
            </w:r>
          </w:p>
          <w:p w14:paraId="26CBFCC2" w14:textId="77777777" w:rsidR="00A80048" w:rsidRPr="00D77492" w:rsidRDefault="00A80048" w:rsidP="009E7CBE">
            <w:pPr>
              <w:tabs>
                <w:tab w:val="left" w:pos="1350"/>
              </w:tabs>
              <w:spacing w:line="276" w:lineRule="auto"/>
              <w:ind w:left="576" w:right="432"/>
              <w:jc w:val="both"/>
              <w:rPr>
                <w:rFonts w:ascii="Sylfaen" w:hAnsi="Sylfaen" w:cs="EUAlbertina-Regu"/>
                <w:sz w:val="24"/>
                <w:szCs w:val="24"/>
                <w:lang w:val="ka-GE"/>
              </w:rPr>
            </w:pPr>
          </w:p>
          <w:p w14:paraId="7AAC759D" w14:textId="77777777" w:rsidR="00A80048" w:rsidRPr="00D77492" w:rsidRDefault="00A80048" w:rsidP="009E7CBE">
            <w:pPr>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განაცხადი უნდა მოიცავდეს შემდეგ ინფორმაციას:</w:t>
            </w:r>
          </w:p>
          <w:p w14:paraId="452911C1" w14:textId="77777777" w:rsidR="00A80048" w:rsidRPr="00D77492" w:rsidRDefault="00A80048" w:rsidP="009E7CBE">
            <w:pPr>
              <w:tabs>
                <w:tab w:val="left" w:pos="1350"/>
              </w:tabs>
              <w:spacing w:line="276" w:lineRule="auto"/>
              <w:ind w:left="576" w:right="432"/>
              <w:jc w:val="both"/>
              <w:rPr>
                <w:rFonts w:ascii="Sylfaen" w:hAnsi="Sylfaen" w:cs="EUAlbertina-Regu"/>
                <w:sz w:val="24"/>
                <w:szCs w:val="24"/>
                <w:lang w:val="ka-GE"/>
              </w:rPr>
            </w:pPr>
          </w:p>
          <w:p w14:paraId="539AED8E"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ა) მწარმოებლის ვინაობა და მისამართი, ხოლო იმ შემთხვევაში, თუ განაცხადი გაკეთებულია  უფლებამოსილი წარმომადგენელის მიერ, ამ უკანასკნელის ვინაობა და მისამართი;</w:t>
            </w:r>
          </w:p>
          <w:p w14:paraId="7998559F"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ბ) წერილობითი განცხადება იმის შესახებ, რომ მსგავსი განაცხადი არ იქნა წარდგენილი სხვა ნოტიფიცირებული ორგანოსთვის;</w:t>
            </w:r>
          </w:p>
          <w:p w14:paraId="6419AA53"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 xml:space="preserve">გ) </w:t>
            </w:r>
            <w:r w:rsidRPr="00D77492">
              <w:rPr>
                <w:rFonts w:ascii="Sylfaen" w:hAnsi="Sylfaen" w:cs="EUAlbertina-Regu"/>
                <w:sz w:val="24"/>
                <w:szCs w:val="24"/>
              </w:rPr>
              <w:t xml:space="preserve">B </w:t>
            </w:r>
            <w:r w:rsidRPr="00D77492">
              <w:rPr>
                <w:rFonts w:ascii="Sylfaen" w:hAnsi="Sylfaen" w:cs="EUAlbertina-Regu"/>
                <w:sz w:val="24"/>
                <w:szCs w:val="24"/>
                <w:lang w:val="ka-GE"/>
              </w:rPr>
              <w:t>მოდულით დამტკიცებული მოწყობილობასთან ან საამწყობრო ნაწილთან დაკავშირებული ყველა შესაბამისი ინფორმაცია;</w:t>
            </w:r>
          </w:p>
          <w:p w14:paraId="47A80BD7"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დ) ხარისხის სისტემასთან დაკავშირებული დოკუმენტაცია;</w:t>
            </w:r>
          </w:p>
          <w:p w14:paraId="14DB2135"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 xml:space="preserve">ე) აღიარებულ ტიპთან დაკავშირებული ტექნიკური დოკუმენტაცია და </w:t>
            </w:r>
            <w:r w:rsidRPr="00D77492">
              <w:rPr>
                <w:rFonts w:ascii="Sylfaen" w:hAnsi="Sylfaen" w:cs="EUAlbertina-Regu"/>
                <w:sz w:val="24"/>
                <w:szCs w:val="24"/>
              </w:rPr>
              <w:t>EU-</w:t>
            </w:r>
            <w:r w:rsidRPr="00D77492">
              <w:rPr>
                <w:rFonts w:ascii="Sylfaen" w:hAnsi="Sylfaen" w:cs="EUAlbertina-Regu"/>
                <w:sz w:val="24"/>
                <w:szCs w:val="24"/>
                <w:lang w:val="ka-GE"/>
              </w:rPr>
              <w:t>ტიპის გამოცდის სერტიფიკატი;</w:t>
            </w:r>
          </w:p>
          <w:p w14:paraId="3595A986"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 xml:space="preserve">3.3.2. ხარისხის სისტემამ უნდა უზრუნველყოს მოწყობილობის და საამწყობრო ნაწილის შესაბამისობა </w:t>
            </w:r>
            <w:r w:rsidRPr="00D77492">
              <w:rPr>
                <w:rFonts w:ascii="Sylfaen" w:hAnsi="Sylfaen"/>
                <w:sz w:val="24"/>
                <w:szCs w:val="24"/>
              </w:rPr>
              <w:t>EU-</w:t>
            </w:r>
            <w:r w:rsidRPr="00D77492">
              <w:rPr>
                <w:rFonts w:ascii="Sylfaen" w:hAnsi="Sylfaen"/>
                <w:sz w:val="24"/>
                <w:szCs w:val="24"/>
                <w:lang w:val="ka-GE"/>
              </w:rPr>
              <w:t>ტიპის გამოცდის სერტიფიკატში აღწერილ ტიპთან და ამ რეგულაციით მისთვის გათვალისწინებულ მოთხოვნებთან.</w:t>
            </w:r>
          </w:p>
          <w:p w14:paraId="49954728" w14:textId="77777777" w:rsidR="00A80048" w:rsidRPr="00D77492" w:rsidRDefault="00A80048" w:rsidP="009E7CBE">
            <w:pPr>
              <w:pStyle w:val="ListParagraph"/>
              <w:tabs>
                <w:tab w:val="left" w:pos="1350"/>
              </w:tabs>
              <w:spacing w:line="276" w:lineRule="auto"/>
              <w:ind w:left="576" w:right="432"/>
              <w:jc w:val="both"/>
              <w:rPr>
                <w:sz w:val="24"/>
                <w:szCs w:val="24"/>
              </w:rPr>
            </w:pPr>
            <w:r w:rsidRPr="00D77492">
              <w:rPr>
                <w:rFonts w:ascii="Sylfaen" w:hAnsi="Sylfaen"/>
                <w:sz w:val="24"/>
                <w:szCs w:val="24"/>
                <w:lang w:val="ka-GE"/>
              </w:rPr>
              <w:t>მწარმოებლის მიერ მიღებული ყველა ზომა, გადაწყვეტილება და მეთოდი უნდა იქნას სისტემატურად და თანმიმდევრულად დოკუმენტირებული, წერილობითი წესების, პროცედურებისა და ინსტრუქციების სახით. ხარისხის სისტემის დოკუმენტაცია უნდა იძლეოდეს ხარისხის პროგრამების, გეგმების, სახელმძღვანელოებისა და ანგარიშების თანმიმდევრული ინტერპრეტირების საშუალებას</w:t>
            </w:r>
            <w:r>
              <w:rPr>
                <w:rFonts w:ascii="Sylfaen" w:hAnsi="Sylfaen"/>
                <w:sz w:val="24"/>
                <w:szCs w:val="24"/>
                <w:lang w:val="ka-GE"/>
              </w:rPr>
              <w:t>.</w:t>
            </w:r>
          </w:p>
          <w:p w14:paraId="7ED79C53" w14:textId="77777777" w:rsidR="00A80048" w:rsidRPr="00D77492" w:rsidRDefault="00A80048" w:rsidP="009E7CBE">
            <w:pPr>
              <w:tabs>
                <w:tab w:val="left" w:pos="1350"/>
              </w:tabs>
              <w:spacing w:line="276" w:lineRule="auto"/>
              <w:ind w:left="576" w:right="432"/>
              <w:jc w:val="both"/>
              <w:rPr>
                <w:sz w:val="24"/>
                <w:szCs w:val="24"/>
              </w:rPr>
            </w:pPr>
            <w:r w:rsidRPr="00D77492">
              <w:rPr>
                <w:rFonts w:ascii="Sylfaen" w:hAnsi="Sylfaen" w:cs="EUAlbertina-Regu"/>
                <w:sz w:val="24"/>
                <w:szCs w:val="24"/>
                <w:lang w:val="ka-GE"/>
              </w:rPr>
              <w:t>ხარისხის სისტემის დოკუმენტაცია უნდა მოიცავდეს შემდეგი ინფორმაციის ადეკვატურ აღწერას</w:t>
            </w:r>
            <w:r>
              <w:rPr>
                <w:rFonts w:ascii="Sylfaen" w:hAnsi="Sylfaen" w:cs="EUAlbertina-Regu"/>
                <w:sz w:val="24"/>
                <w:szCs w:val="24"/>
                <w:lang w:val="ka-GE"/>
              </w:rPr>
              <w:t>:</w:t>
            </w:r>
          </w:p>
          <w:p w14:paraId="30951157"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rPr>
            </w:pPr>
            <w:r w:rsidRPr="00D77492">
              <w:rPr>
                <w:rFonts w:ascii="Sylfaen" w:hAnsi="Sylfaen" w:cs="EUAlbertina-Regu"/>
                <w:sz w:val="24"/>
                <w:szCs w:val="24"/>
                <w:lang w:val="ka-GE"/>
              </w:rPr>
              <w:t xml:space="preserve">ა) </w:t>
            </w:r>
            <w:r w:rsidRPr="00D77492">
              <w:rPr>
                <w:rFonts w:ascii="Sylfaen" w:hAnsi="Sylfaen"/>
                <w:sz w:val="24"/>
                <w:szCs w:val="24"/>
                <w:lang w:val="ka-GE"/>
              </w:rPr>
              <w:t>ხარისხის მიზნებს, ორგანიზაციულ სტრუქტურას და პროდუქტის ხარისხისთან დაკავშირებით მმართველი პირების (მენეჯმენტის) უფლებამო</w:t>
            </w:r>
            <w:r w:rsidRPr="00D77492">
              <w:rPr>
                <w:rFonts w:ascii="Sylfaen" w:hAnsi="Sylfaen"/>
                <w:sz w:val="24"/>
                <w:szCs w:val="24"/>
                <w:lang w:val="ka-GE"/>
              </w:rPr>
              <w:softHyphen/>
              <w:t>სილებებს</w:t>
            </w:r>
            <w:r w:rsidRPr="00D77492">
              <w:rPr>
                <w:rFonts w:ascii="Sylfaen" w:hAnsi="Sylfaen"/>
                <w:sz w:val="24"/>
                <w:szCs w:val="24"/>
              </w:rPr>
              <w:t>;</w:t>
            </w:r>
          </w:p>
          <w:p w14:paraId="61C713BD"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ბ</w:t>
            </w:r>
            <w:r w:rsidRPr="00D77492">
              <w:rPr>
                <w:rFonts w:ascii="Sylfaen" w:hAnsi="Sylfaen"/>
                <w:sz w:val="24"/>
                <w:szCs w:val="24"/>
              </w:rPr>
              <w:t xml:space="preserve">) </w:t>
            </w:r>
            <w:r w:rsidRPr="00D77492">
              <w:rPr>
                <w:rFonts w:ascii="Sylfaen" w:hAnsi="Sylfaen"/>
                <w:sz w:val="24"/>
                <w:szCs w:val="24"/>
                <w:lang w:val="ka-GE"/>
              </w:rPr>
              <w:t>შესაბამისი წარმოების, ხარისხის კონტროლის და ხარისხის უზრუნ</w:t>
            </w:r>
            <w:r w:rsidRPr="00D77492">
              <w:rPr>
                <w:rFonts w:ascii="Sylfaen" w:hAnsi="Sylfaen"/>
                <w:sz w:val="24"/>
                <w:szCs w:val="24"/>
                <w:lang w:val="ka-GE"/>
              </w:rPr>
              <w:softHyphen/>
              <w:t>ველ</w:t>
            </w:r>
            <w:r w:rsidRPr="00D77492">
              <w:rPr>
                <w:rFonts w:ascii="Sylfaen" w:hAnsi="Sylfaen"/>
                <w:sz w:val="24"/>
                <w:szCs w:val="24"/>
                <w:lang w:val="ka-GE"/>
              </w:rPr>
              <w:softHyphen/>
              <w:t>ყოფის მეთოდებს, პროცესებს და სისტემატური ქმედებების აღწერას, რომელებიც გამოყენებულ იქნება წარმოების პროცესში;</w:t>
            </w:r>
          </w:p>
          <w:p w14:paraId="2D4D3166"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გ) წარმოების დაწყებამდე, წარმოების განმავლობაში და მისი დასრულების შემდგომ განსახორციელებელი შემოწმების და გამოცდების შესახებ ინფორმაციას და მათი განხორციელების სიხშირეს;</w:t>
            </w:r>
          </w:p>
          <w:p w14:paraId="056CD393"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დ) ხარისხთან დაკავშირებულ ჩანაწერებს, მათ შორის ინსპექტირების ანგარიშებს, შემოწმებების მონაცემებს, კალიბრაციის ანგარიშებს და პერსონალის კვალიფიკაციის ამსახველ ანგარიშებს;</w:t>
            </w:r>
          </w:p>
          <w:p w14:paraId="3AFD66C0"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ე) პროდუქტის მოთხოვნილი ხარისხის მიღწევის და ხარისხის სის</w:t>
            </w:r>
            <w:r w:rsidRPr="00D77492">
              <w:rPr>
                <w:rFonts w:ascii="Sylfaen" w:hAnsi="Sylfaen"/>
                <w:sz w:val="24"/>
                <w:szCs w:val="24"/>
                <w:lang w:val="ka-GE"/>
              </w:rPr>
              <w:softHyphen/>
              <w:t>ტემის ეფექტური ფუნქციონირების მონიტორინგის საშუალებებს</w:t>
            </w:r>
            <w:r>
              <w:rPr>
                <w:rFonts w:ascii="Sylfaen" w:hAnsi="Sylfaen"/>
                <w:sz w:val="24"/>
                <w:szCs w:val="24"/>
                <w:lang w:val="ka-GE"/>
              </w:rPr>
              <w:t>. </w:t>
            </w:r>
          </w:p>
          <w:p w14:paraId="265B9E01" w14:textId="77777777" w:rsidR="00A80048" w:rsidRDefault="00A80048" w:rsidP="009E7CBE">
            <w:pPr>
              <w:tabs>
                <w:tab w:val="left" w:pos="1350"/>
              </w:tabs>
              <w:spacing w:line="276" w:lineRule="auto"/>
              <w:ind w:left="576" w:right="432"/>
              <w:rPr>
                <w:rFonts w:ascii="Sylfaen" w:hAnsi="Sylfaen"/>
                <w:sz w:val="24"/>
                <w:szCs w:val="24"/>
                <w:lang w:val="ka-GE"/>
              </w:rPr>
            </w:pPr>
          </w:p>
          <w:p w14:paraId="23C9666E" w14:textId="77777777" w:rsidR="00A80048" w:rsidRPr="00D77492" w:rsidRDefault="00A80048" w:rsidP="009E7CBE">
            <w:pPr>
              <w:tabs>
                <w:tab w:val="left" w:pos="1350"/>
              </w:tabs>
              <w:spacing w:line="276" w:lineRule="auto"/>
              <w:ind w:left="576" w:right="432"/>
              <w:rPr>
                <w:rFonts w:ascii="Sylfaen" w:hAnsi="Sylfaen"/>
                <w:sz w:val="24"/>
                <w:szCs w:val="24"/>
                <w:lang w:val="ka-GE"/>
              </w:rPr>
            </w:pPr>
            <w:r w:rsidRPr="00D77492">
              <w:rPr>
                <w:rFonts w:ascii="Sylfaen" w:hAnsi="Sylfaen"/>
                <w:sz w:val="24"/>
                <w:szCs w:val="24"/>
                <w:lang w:val="ka-GE"/>
              </w:rPr>
              <w:t>3.3.3. ნოტიფიცირებულმა ორგანომ უნდა შეაფასოს პასუხობს თუ არა ხარისხის სისტემა 3.3.2 პუნქტით განსაზღვრულ მოთხოვნებს</w:t>
            </w:r>
            <w:r>
              <w:rPr>
                <w:rFonts w:ascii="Sylfaen" w:hAnsi="Sylfaen"/>
                <w:sz w:val="24"/>
                <w:szCs w:val="24"/>
                <w:lang w:val="ka-GE"/>
              </w:rPr>
              <w:t xml:space="preserve">. </w:t>
            </w:r>
          </w:p>
          <w:p w14:paraId="006B4A2E"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ნოტიფიცირებულმა ორგანომ ზემოთ ხსენებულ მოთხოვნებთან შესაბამისად უნდა მიიჩნიოს ხარისხის სისტემის ის ელემენტები, რომლებიც აკმაყოფილებენ შესაბამისი ჰარმონიზებული სტანდარტებით გათვალისწინებულ სათანადო მახასიათებლებს</w:t>
            </w:r>
            <w:r>
              <w:rPr>
                <w:rFonts w:ascii="Sylfaen" w:hAnsi="Sylfaen"/>
                <w:sz w:val="24"/>
                <w:szCs w:val="24"/>
                <w:lang w:val="ka-GE"/>
              </w:rPr>
              <w:t>.</w:t>
            </w:r>
          </w:p>
          <w:p w14:paraId="2F096D60" w14:textId="77777777" w:rsidR="00A80048" w:rsidRPr="00D77492" w:rsidRDefault="00A80048" w:rsidP="009E7CBE">
            <w:pPr>
              <w:pStyle w:val="ListParagraph"/>
              <w:tabs>
                <w:tab w:val="left" w:pos="360"/>
                <w:tab w:val="left" w:pos="1350"/>
              </w:tabs>
              <w:spacing w:before="5" w:line="276" w:lineRule="auto"/>
              <w:ind w:left="576" w:right="432"/>
              <w:jc w:val="both"/>
              <w:rPr>
                <w:rFonts w:ascii="Sylfaen" w:hAnsi="Sylfaen" w:cs="Sylfaen"/>
                <w:sz w:val="24"/>
                <w:szCs w:val="24"/>
                <w:lang w:val="ka-GE"/>
              </w:rPr>
            </w:pPr>
            <w:r w:rsidRPr="00D77492">
              <w:rPr>
                <w:rFonts w:ascii="Sylfaen" w:hAnsi="Sylfaen" w:cs="Sylfaen"/>
                <w:sz w:val="24"/>
                <w:szCs w:val="24"/>
                <w:lang w:val="ka-GE"/>
              </w:rPr>
              <w:t>ხარიხის მართვის სფეროში გამოცდილებასთან ერთად შემფასებელთა ჯგუფის შემადგენლობაში უნდა შედიოდეს სულ მცირე ერთი სპეციალისტი, რომელსაც გააჩნია შესაბამისი პროდუქტის სფეროში შეფასების გამოცდილება, პროდუქტთან დაკავშირებული ტექნოლოგიის და ამ რეგულაციით  გათვალისწინებული შესაბამისი მოთხოვნების ცოდნა. შეფასების პროცედურა უნდა ითვალისწინებდეს წარმოების ტერიტორიაზე შეფასებით ვიზიტს. შემფასებელთა ჯგუფმა უნდა შეაფასოს 3.3.1. პუნქტის ე) ქვეპუნქტით გათვალისწინებული ტექნიკური დოკუმენტაცია, დათა დაადგინოს მწარმოებლის უნარი - იდენტიფიცირება მოახდინოს ამ დირექტივის სათანადო მოთხოვნების და მოწყობილობის ან საამწყობრო ნაწილის ზემოთხსენებულ მოთხოვნებთან შესაბამისობის უზრუნველსაყოფად განახორციელოს აუცილებელი გამოცდები</w:t>
            </w:r>
            <w:r>
              <w:rPr>
                <w:rFonts w:ascii="Sylfaen" w:hAnsi="Sylfaen" w:cs="Sylfaen"/>
                <w:sz w:val="24"/>
                <w:szCs w:val="24"/>
                <w:lang w:val="ka-GE"/>
              </w:rPr>
              <w:t>.</w:t>
            </w:r>
          </w:p>
          <w:p w14:paraId="17B5CB3A" w14:textId="77777777" w:rsidR="00A80048" w:rsidRDefault="00A80048" w:rsidP="009E7CBE">
            <w:pPr>
              <w:pStyle w:val="ListParagraph"/>
              <w:tabs>
                <w:tab w:val="left" w:pos="360"/>
                <w:tab w:val="left" w:pos="1350"/>
              </w:tabs>
              <w:spacing w:before="5" w:line="276" w:lineRule="auto"/>
              <w:ind w:left="576" w:right="432"/>
              <w:jc w:val="both"/>
              <w:rPr>
                <w:rFonts w:ascii="Sylfaen" w:hAnsi="Sylfaen" w:cs="Sylfaen"/>
                <w:sz w:val="24"/>
                <w:szCs w:val="24"/>
                <w:lang w:val="ka-GE"/>
              </w:rPr>
            </w:pPr>
          </w:p>
          <w:p w14:paraId="34423CC3" w14:textId="77777777" w:rsidR="00A80048" w:rsidRPr="00D77492" w:rsidRDefault="00A80048" w:rsidP="009E7CBE">
            <w:pPr>
              <w:pStyle w:val="ListParagraph"/>
              <w:tabs>
                <w:tab w:val="left" w:pos="360"/>
                <w:tab w:val="left" w:pos="1350"/>
              </w:tabs>
              <w:spacing w:before="5" w:line="276" w:lineRule="auto"/>
              <w:ind w:left="576" w:right="432"/>
              <w:jc w:val="both"/>
              <w:rPr>
                <w:rFonts w:ascii="Sylfaen" w:hAnsi="Sylfaen" w:cs="Sylfaen"/>
                <w:sz w:val="24"/>
                <w:szCs w:val="24"/>
                <w:lang w:val="ka-GE"/>
              </w:rPr>
            </w:pPr>
            <w:r w:rsidRPr="00D77492">
              <w:rPr>
                <w:rFonts w:ascii="Sylfaen" w:hAnsi="Sylfaen" w:cs="Sylfaen"/>
                <w:sz w:val="24"/>
                <w:szCs w:val="24"/>
                <w:lang w:val="ka-GE"/>
              </w:rPr>
              <w:t>შეფასების გადაწყვეტილება შოტყობინებულ უნდა იქნას მწარმოებლისთვის . შეტყობინება უნდა მოიცავდეს აუდიტის დასკვნებს და დასაბუთებულ შეფასების გადაწყვეტილებას</w:t>
            </w:r>
            <w:r>
              <w:rPr>
                <w:rFonts w:ascii="Sylfaen" w:hAnsi="Sylfaen" w:cs="Sylfaen"/>
                <w:sz w:val="24"/>
                <w:szCs w:val="24"/>
                <w:lang w:val="ka-GE"/>
              </w:rPr>
              <w:t>.</w:t>
            </w:r>
          </w:p>
          <w:p w14:paraId="6C21C803"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 xml:space="preserve">3.3.4. მწარმოებელი ვალდებულია საკუთარ თავზე </w:t>
            </w:r>
            <w:r w:rsidRPr="00D77492">
              <w:rPr>
                <w:rFonts w:ascii="Sylfaen" w:hAnsi="Sylfaen" w:cs="Sylfaen"/>
                <w:sz w:val="24"/>
                <w:szCs w:val="24"/>
                <w:lang w:val="ka-GE"/>
              </w:rPr>
              <w:t>აიღოს</w:t>
            </w:r>
            <w:r w:rsidRPr="00D77492">
              <w:rPr>
                <w:rFonts w:ascii="Sylfaen" w:hAnsi="Sylfaen"/>
                <w:sz w:val="24"/>
                <w:szCs w:val="24"/>
                <w:lang w:val="ka-GE"/>
              </w:rPr>
              <w:t xml:space="preserve"> </w:t>
            </w:r>
            <w:r w:rsidRPr="00D77492">
              <w:rPr>
                <w:rFonts w:ascii="Sylfaen" w:hAnsi="Sylfaen" w:cs="Sylfaen"/>
                <w:sz w:val="24"/>
                <w:szCs w:val="24"/>
                <w:lang w:val="ka-GE"/>
              </w:rPr>
              <w:t>დამტკიცებული</w:t>
            </w:r>
            <w:r w:rsidRPr="00D77492">
              <w:rPr>
                <w:rFonts w:ascii="Sylfaen" w:hAnsi="Sylfaen"/>
                <w:sz w:val="24"/>
                <w:szCs w:val="24"/>
                <w:lang w:val="ka-GE"/>
              </w:rPr>
              <w:t xml:space="preserve"> </w:t>
            </w:r>
            <w:r w:rsidRPr="00D77492">
              <w:rPr>
                <w:rFonts w:ascii="Sylfaen" w:hAnsi="Sylfaen" w:cs="Sylfaen"/>
                <w:sz w:val="24"/>
                <w:szCs w:val="24"/>
                <w:lang w:val="ka-GE"/>
              </w:rPr>
              <w:t>ხარისხის</w:t>
            </w:r>
            <w:r w:rsidRPr="00D77492">
              <w:rPr>
                <w:rFonts w:ascii="Sylfaen" w:hAnsi="Sylfaen"/>
                <w:sz w:val="24"/>
                <w:szCs w:val="24"/>
                <w:lang w:val="ka-GE"/>
              </w:rPr>
              <w:t xml:space="preserve"> </w:t>
            </w:r>
            <w:r w:rsidRPr="00D77492">
              <w:rPr>
                <w:rFonts w:ascii="Sylfaen" w:hAnsi="Sylfaen" w:cs="Sylfaen"/>
                <w:sz w:val="24"/>
                <w:szCs w:val="24"/>
                <w:lang w:val="ka-GE"/>
              </w:rPr>
              <w:t>სისტემიდან</w:t>
            </w:r>
            <w:r w:rsidRPr="00D77492">
              <w:rPr>
                <w:rFonts w:ascii="Sylfaen" w:hAnsi="Sylfaen"/>
                <w:sz w:val="24"/>
                <w:szCs w:val="24"/>
                <w:lang w:val="ka-GE"/>
              </w:rPr>
              <w:t xml:space="preserve"> </w:t>
            </w:r>
            <w:r w:rsidRPr="00D77492">
              <w:rPr>
                <w:rFonts w:ascii="Sylfaen" w:hAnsi="Sylfaen" w:cs="Sylfaen"/>
                <w:sz w:val="24"/>
                <w:szCs w:val="24"/>
                <w:lang w:val="ka-GE"/>
              </w:rPr>
              <w:t>გამომდინარე</w:t>
            </w:r>
            <w:r w:rsidRPr="00D77492">
              <w:rPr>
                <w:rFonts w:ascii="Sylfaen" w:hAnsi="Sylfaen"/>
                <w:sz w:val="24"/>
                <w:szCs w:val="24"/>
                <w:lang w:val="ka-GE"/>
              </w:rPr>
              <w:t xml:space="preserve"> </w:t>
            </w:r>
            <w:r w:rsidRPr="00D77492">
              <w:rPr>
                <w:rFonts w:ascii="Sylfaen" w:hAnsi="Sylfaen" w:cs="Sylfaen"/>
                <w:sz w:val="24"/>
                <w:szCs w:val="24"/>
                <w:lang w:val="ka-GE"/>
              </w:rPr>
              <w:t>ვალდებულებების</w:t>
            </w:r>
            <w:r w:rsidRPr="00D77492">
              <w:rPr>
                <w:rFonts w:ascii="Sylfaen" w:hAnsi="Sylfaen"/>
                <w:sz w:val="24"/>
                <w:szCs w:val="24"/>
                <w:lang w:val="ka-GE"/>
              </w:rPr>
              <w:t xml:space="preserve"> </w:t>
            </w:r>
            <w:r w:rsidRPr="00D77492">
              <w:rPr>
                <w:rFonts w:ascii="Sylfaen" w:hAnsi="Sylfaen" w:cs="Sylfaen"/>
                <w:sz w:val="24"/>
                <w:szCs w:val="24"/>
                <w:lang w:val="ka-GE"/>
              </w:rPr>
              <w:t>შეასრულებისა და ხარისხის</w:t>
            </w:r>
            <w:r w:rsidRPr="00D77492">
              <w:rPr>
                <w:rFonts w:ascii="Sylfaen" w:hAnsi="Sylfaen"/>
                <w:sz w:val="24"/>
                <w:szCs w:val="24"/>
                <w:lang w:val="ka-GE"/>
              </w:rPr>
              <w:t xml:space="preserve"> </w:t>
            </w:r>
            <w:r w:rsidRPr="00D77492">
              <w:rPr>
                <w:rFonts w:ascii="Sylfaen" w:hAnsi="Sylfaen" w:cs="Sylfaen"/>
                <w:sz w:val="24"/>
                <w:szCs w:val="24"/>
                <w:lang w:val="ka-GE"/>
              </w:rPr>
              <w:t>ადეკვატურობის</w:t>
            </w:r>
            <w:r w:rsidRPr="00D77492">
              <w:rPr>
                <w:rFonts w:ascii="Sylfaen" w:hAnsi="Sylfaen"/>
                <w:sz w:val="24"/>
                <w:szCs w:val="24"/>
                <w:lang w:val="ka-GE"/>
              </w:rPr>
              <w:t xml:space="preserve"> </w:t>
            </w:r>
            <w:r w:rsidRPr="00D77492">
              <w:rPr>
                <w:rFonts w:ascii="Sylfaen" w:hAnsi="Sylfaen" w:cs="Sylfaen"/>
                <w:sz w:val="24"/>
                <w:szCs w:val="24"/>
                <w:lang w:val="ka-GE"/>
              </w:rPr>
              <w:t>და</w:t>
            </w:r>
            <w:r w:rsidRPr="00D77492">
              <w:rPr>
                <w:rFonts w:ascii="Sylfaen" w:hAnsi="Sylfaen"/>
                <w:sz w:val="24"/>
                <w:szCs w:val="24"/>
                <w:lang w:val="ka-GE"/>
              </w:rPr>
              <w:t xml:space="preserve"> </w:t>
            </w:r>
            <w:r w:rsidRPr="00D77492">
              <w:rPr>
                <w:rFonts w:ascii="Sylfaen" w:hAnsi="Sylfaen" w:cs="Sylfaen"/>
                <w:sz w:val="24"/>
                <w:szCs w:val="24"/>
                <w:lang w:val="ka-GE"/>
              </w:rPr>
              <w:t>ეფექტურობის</w:t>
            </w:r>
            <w:r w:rsidRPr="00D77492">
              <w:rPr>
                <w:rFonts w:ascii="Sylfaen" w:hAnsi="Sylfaen"/>
                <w:sz w:val="24"/>
                <w:szCs w:val="24"/>
                <w:lang w:val="ka-GE"/>
              </w:rPr>
              <w:t xml:space="preserve"> </w:t>
            </w:r>
            <w:r w:rsidRPr="00D77492">
              <w:rPr>
                <w:rFonts w:ascii="Sylfaen" w:hAnsi="Sylfaen" w:cs="Sylfaen"/>
                <w:sz w:val="24"/>
                <w:szCs w:val="24"/>
                <w:lang w:val="ka-GE"/>
              </w:rPr>
              <w:t>შენარჩუნების პასუხისმგებლობა</w:t>
            </w:r>
            <w:r>
              <w:rPr>
                <w:rFonts w:ascii="Sylfaen" w:hAnsi="Sylfaen"/>
                <w:sz w:val="24"/>
                <w:szCs w:val="24"/>
                <w:lang w:val="ka-GE"/>
              </w:rPr>
              <w:t>.</w:t>
            </w:r>
          </w:p>
          <w:p w14:paraId="67030200"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 xml:space="preserve">3.3.5. </w:t>
            </w:r>
            <w:r w:rsidRPr="00D77492">
              <w:rPr>
                <w:rFonts w:ascii="Sylfaen" w:hAnsi="Sylfaen" w:cs="Sylfaen"/>
                <w:sz w:val="24"/>
                <w:szCs w:val="24"/>
                <w:lang w:val="ka-GE"/>
              </w:rPr>
              <w:t>მწარმოებელმა</w:t>
            </w:r>
            <w:r w:rsidRPr="00D77492">
              <w:rPr>
                <w:rFonts w:ascii="Sylfaen" w:hAnsi="Sylfaen"/>
                <w:sz w:val="24"/>
                <w:szCs w:val="24"/>
                <w:lang w:val="ka-GE"/>
              </w:rPr>
              <w:t xml:space="preserve"> </w:t>
            </w:r>
            <w:r w:rsidRPr="00D77492">
              <w:rPr>
                <w:rFonts w:ascii="Sylfaen" w:hAnsi="Sylfaen" w:cs="Sylfaen"/>
                <w:sz w:val="24"/>
                <w:szCs w:val="24"/>
                <w:lang w:val="ka-GE"/>
              </w:rPr>
              <w:t>უნდა</w:t>
            </w:r>
            <w:r w:rsidRPr="00D77492">
              <w:rPr>
                <w:rFonts w:ascii="Sylfaen" w:hAnsi="Sylfaen"/>
                <w:sz w:val="24"/>
                <w:szCs w:val="24"/>
                <w:lang w:val="ka-GE"/>
              </w:rPr>
              <w:t xml:space="preserve"> </w:t>
            </w:r>
            <w:r w:rsidRPr="00D77492">
              <w:rPr>
                <w:rFonts w:ascii="Sylfaen" w:hAnsi="Sylfaen" w:cs="Sylfaen"/>
                <w:sz w:val="24"/>
                <w:szCs w:val="24"/>
                <w:lang w:val="ka-GE"/>
              </w:rPr>
              <w:t>უზრუნველყოს</w:t>
            </w:r>
            <w:r w:rsidRPr="00D77492">
              <w:rPr>
                <w:rFonts w:ascii="Sylfaen" w:hAnsi="Sylfaen"/>
                <w:sz w:val="24"/>
                <w:szCs w:val="24"/>
                <w:lang w:val="ka-GE"/>
              </w:rPr>
              <w:t xml:space="preserve"> </w:t>
            </w:r>
            <w:r w:rsidRPr="00D77492">
              <w:rPr>
                <w:rFonts w:ascii="Sylfaen" w:hAnsi="Sylfaen" w:cs="Sylfaen"/>
                <w:sz w:val="24"/>
                <w:szCs w:val="24"/>
                <w:lang w:val="ka-GE"/>
              </w:rPr>
              <w:t>ხარისხის</w:t>
            </w:r>
            <w:r w:rsidRPr="00D77492">
              <w:rPr>
                <w:rFonts w:ascii="Sylfaen" w:hAnsi="Sylfaen"/>
                <w:sz w:val="24"/>
                <w:szCs w:val="24"/>
                <w:lang w:val="ka-GE"/>
              </w:rPr>
              <w:t xml:space="preserve"> </w:t>
            </w:r>
            <w:r w:rsidRPr="00D77492">
              <w:rPr>
                <w:rFonts w:ascii="Sylfaen" w:hAnsi="Sylfaen" w:cs="Sylfaen"/>
                <w:sz w:val="24"/>
                <w:szCs w:val="24"/>
                <w:lang w:val="ka-GE"/>
              </w:rPr>
              <w:t>სისტემაში</w:t>
            </w:r>
            <w:r w:rsidRPr="00D77492">
              <w:rPr>
                <w:rFonts w:ascii="Sylfaen" w:hAnsi="Sylfaen"/>
                <w:sz w:val="24"/>
                <w:szCs w:val="24"/>
                <w:lang w:val="ka-GE"/>
              </w:rPr>
              <w:t xml:space="preserve"> </w:t>
            </w:r>
            <w:r w:rsidRPr="00D77492">
              <w:rPr>
                <w:rFonts w:ascii="Sylfaen" w:hAnsi="Sylfaen" w:cs="Sylfaen"/>
                <w:sz w:val="24"/>
                <w:szCs w:val="24"/>
                <w:lang w:val="ka-GE"/>
              </w:rPr>
              <w:t>გამიზნულად შეტანილი</w:t>
            </w:r>
            <w:r w:rsidRPr="00D77492">
              <w:rPr>
                <w:rFonts w:ascii="Sylfaen" w:hAnsi="Sylfaen"/>
                <w:sz w:val="24"/>
                <w:szCs w:val="24"/>
                <w:lang w:val="ka-GE"/>
              </w:rPr>
              <w:t xml:space="preserve"> </w:t>
            </w:r>
            <w:r w:rsidRPr="00D77492">
              <w:rPr>
                <w:rFonts w:ascii="Sylfaen" w:hAnsi="Sylfaen" w:cs="Sylfaen"/>
                <w:sz w:val="24"/>
                <w:szCs w:val="24"/>
                <w:lang w:val="ka-GE"/>
              </w:rPr>
              <w:t>ნებისმიერი</w:t>
            </w:r>
            <w:r w:rsidRPr="00D77492">
              <w:rPr>
                <w:rFonts w:ascii="Sylfaen" w:hAnsi="Sylfaen"/>
                <w:sz w:val="24"/>
                <w:szCs w:val="24"/>
                <w:lang w:val="ka-GE"/>
              </w:rPr>
              <w:t xml:space="preserve"> </w:t>
            </w:r>
            <w:r w:rsidRPr="00D77492">
              <w:rPr>
                <w:rFonts w:ascii="Sylfaen" w:hAnsi="Sylfaen" w:cs="Sylfaen"/>
                <w:sz w:val="24"/>
                <w:szCs w:val="24"/>
                <w:lang w:val="ka-GE"/>
              </w:rPr>
              <w:t>ცვლილების</w:t>
            </w:r>
            <w:r w:rsidRPr="00D77492">
              <w:rPr>
                <w:rFonts w:ascii="Sylfaen" w:hAnsi="Sylfaen"/>
                <w:sz w:val="24"/>
                <w:szCs w:val="24"/>
                <w:lang w:val="ka-GE"/>
              </w:rPr>
              <w:t xml:space="preserve"> </w:t>
            </w:r>
            <w:r w:rsidRPr="00D77492">
              <w:rPr>
                <w:rFonts w:ascii="Sylfaen" w:hAnsi="Sylfaen" w:cs="Sylfaen"/>
                <w:sz w:val="24"/>
                <w:szCs w:val="24"/>
                <w:lang w:val="ka-GE"/>
              </w:rPr>
              <w:t>შესახებ</w:t>
            </w:r>
            <w:r w:rsidRPr="00D77492">
              <w:rPr>
                <w:rFonts w:ascii="Sylfaen" w:hAnsi="Sylfaen"/>
                <w:sz w:val="24"/>
                <w:szCs w:val="24"/>
                <w:lang w:val="ka-GE"/>
              </w:rPr>
              <w:t xml:space="preserve"> </w:t>
            </w:r>
            <w:r w:rsidRPr="00D77492">
              <w:rPr>
                <w:rFonts w:ascii="Sylfaen" w:hAnsi="Sylfaen" w:cs="Sylfaen"/>
                <w:sz w:val="24"/>
                <w:szCs w:val="24"/>
                <w:lang w:val="ka-GE"/>
              </w:rPr>
              <w:t>იმ</w:t>
            </w:r>
            <w:r w:rsidRPr="00D77492">
              <w:rPr>
                <w:rFonts w:ascii="Sylfaen" w:hAnsi="Sylfaen"/>
                <w:sz w:val="24"/>
                <w:szCs w:val="24"/>
                <w:lang w:val="ka-GE"/>
              </w:rPr>
              <w:t xml:space="preserve"> </w:t>
            </w:r>
            <w:r w:rsidRPr="00D77492">
              <w:rPr>
                <w:rFonts w:ascii="Sylfaen" w:hAnsi="Sylfaen" w:cs="Sylfaen"/>
                <w:sz w:val="24"/>
                <w:szCs w:val="24"/>
                <w:lang w:val="ka-GE"/>
              </w:rPr>
              <w:t>ნოტიფიცირებული</w:t>
            </w:r>
            <w:r w:rsidRPr="00D77492">
              <w:rPr>
                <w:rFonts w:ascii="Sylfaen" w:hAnsi="Sylfaen"/>
                <w:sz w:val="24"/>
                <w:szCs w:val="24"/>
                <w:lang w:val="ka-GE"/>
              </w:rPr>
              <w:t xml:space="preserve"> </w:t>
            </w:r>
            <w:r w:rsidRPr="00D77492">
              <w:rPr>
                <w:rFonts w:ascii="Sylfaen" w:hAnsi="Sylfaen" w:cs="Sylfaen"/>
                <w:sz w:val="24"/>
                <w:szCs w:val="24"/>
                <w:lang w:val="ka-GE"/>
              </w:rPr>
              <w:t>პირის</w:t>
            </w:r>
            <w:r w:rsidRPr="00D77492">
              <w:rPr>
                <w:rFonts w:ascii="Sylfaen" w:hAnsi="Sylfaen"/>
                <w:sz w:val="24"/>
                <w:szCs w:val="24"/>
                <w:lang w:val="ka-GE"/>
              </w:rPr>
              <w:t xml:space="preserve"> </w:t>
            </w:r>
            <w:r w:rsidRPr="00D77492">
              <w:rPr>
                <w:rFonts w:ascii="Sylfaen" w:hAnsi="Sylfaen" w:cs="Sylfaen"/>
                <w:sz w:val="24"/>
                <w:szCs w:val="24"/>
                <w:lang w:val="ka-GE"/>
              </w:rPr>
              <w:t>ინფორმირება</w:t>
            </w:r>
            <w:r w:rsidRPr="00D77492">
              <w:rPr>
                <w:rFonts w:ascii="Sylfaen" w:hAnsi="Sylfaen"/>
                <w:sz w:val="24"/>
                <w:szCs w:val="24"/>
                <w:lang w:val="ka-GE"/>
              </w:rPr>
              <w:t xml:space="preserve">, </w:t>
            </w:r>
            <w:r w:rsidRPr="00D77492">
              <w:rPr>
                <w:rFonts w:ascii="Sylfaen" w:hAnsi="Sylfaen" w:cs="Sylfaen"/>
                <w:sz w:val="24"/>
                <w:szCs w:val="24"/>
                <w:lang w:val="ka-GE"/>
              </w:rPr>
              <w:t>რომელმაც</w:t>
            </w:r>
            <w:r w:rsidRPr="00D77492">
              <w:rPr>
                <w:rFonts w:ascii="Sylfaen" w:hAnsi="Sylfaen"/>
                <w:sz w:val="24"/>
                <w:szCs w:val="24"/>
                <w:lang w:val="ka-GE"/>
              </w:rPr>
              <w:t xml:space="preserve"> </w:t>
            </w:r>
            <w:r w:rsidRPr="00D77492">
              <w:rPr>
                <w:rFonts w:ascii="Sylfaen" w:hAnsi="Sylfaen" w:cs="Sylfaen"/>
                <w:sz w:val="24"/>
                <w:szCs w:val="24"/>
                <w:lang w:val="ka-GE"/>
              </w:rPr>
              <w:t>დაამტკიცა</w:t>
            </w:r>
            <w:r w:rsidRPr="00D77492">
              <w:rPr>
                <w:rFonts w:ascii="Sylfaen" w:hAnsi="Sylfaen"/>
                <w:sz w:val="24"/>
                <w:szCs w:val="24"/>
                <w:lang w:val="ka-GE"/>
              </w:rPr>
              <w:t xml:space="preserve"> </w:t>
            </w:r>
            <w:r w:rsidRPr="00D77492">
              <w:rPr>
                <w:rFonts w:ascii="Sylfaen" w:hAnsi="Sylfaen" w:cs="Sylfaen"/>
                <w:sz w:val="24"/>
                <w:szCs w:val="24"/>
                <w:lang w:val="ka-GE"/>
              </w:rPr>
              <w:t>აღნიშნული</w:t>
            </w:r>
            <w:r w:rsidRPr="00D77492">
              <w:rPr>
                <w:rFonts w:ascii="Sylfaen" w:hAnsi="Sylfaen"/>
                <w:sz w:val="24"/>
                <w:szCs w:val="24"/>
                <w:lang w:val="ka-GE"/>
              </w:rPr>
              <w:t xml:space="preserve">  </w:t>
            </w:r>
            <w:r w:rsidRPr="00D77492">
              <w:rPr>
                <w:rFonts w:ascii="Sylfaen" w:hAnsi="Sylfaen" w:cs="Sylfaen"/>
                <w:sz w:val="24"/>
                <w:szCs w:val="24"/>
                <w:lang w:val="ka-GE"/>
              </w:rPr>
              <w:t>სისტემა</w:t>
            </w:r>
            <w:r w:rsidRPr="00D77492">
              <w:rPr>
                <w:rFonts w:ascii="Sylfaen" w:hAnsi="Sylfaen"/>
                <w:sz w:val="24"/>
                <w:szCs w:val="24"/>
                <w:lang w:val="ka-GE"/>
              </w:rPr>
              <w:t>.</w:t>
            </w:r>
          </w:p>
          <w:p w14:paraId="7970B99A"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p>
          <w:p w14:paraId="748D2F98" w14:textId="23AADE01" w:rsidR="00A80048" w:rsidRPr="00D77492" w:rsidRDefault="00A80048" w:rsidP="009E7CBE">
            <w:pPr>
              <w:tabs>
                <w:tab w:val="left" w:pos="1350"/>
              </w:tabs>
              <w:spacing w:line="276" w:lineRule="auto"/>
              <w:ind w:left="576" w:right="432"/>
              <w:jc w:val="both"/>
              <w:rPr>
                <w:rFonts w:ascii="Sylfaen" w:hAnsi="Sylfaen"/>
                <w:sz w:val="24"/>
                <w:szCs w:val="24"/>
                <w:lang w:val="ka-GE"/>
              </w:rPr>
            </w:pPr>
            <w:r w:rsidRPr="00D77492">
              <w:rPr>
                <w:rFonts w:ascii="Sylfaen" w:hAnsi="Sylfaen" w:cs="Sylfaen"/>
                <w:sz w:val="24"/>
                <w:szCs w:val="24"/>
                <w:lang w:val="ka-GE"/>
              </w:rPr>
              <w:t>ნოტიფიცირებულმა ორგანომ</w:t>
            </w:r>
            <w:r w:rsidRPr="00D77492">
              <w:rPr>
                <w:rFonts w:ascii="Sylfaen" w:hAnsi="Sylfaen"/>
                <w:sz w:val="24"/>
                <w:szCs w:val="24"/>
                <w:lang w:val="ka-GE"/>
              </w:rPr>
              <w:t xml:space="preserve"> </w:t>
            </w:r>
            <w:r w:rsidRPr="00D77492">
              <w:rPr>
                <w:rFonts w:ascii="Sylfaen" w:hAnsi="Sylfaen" w:cs="Sylfaen"/>
                <w:sz w:val="24"/>
                <w:szCs w:val="24"/>
                <w:lang w:val="ka-GE"/>
              </w:rPr>
              <w:t>უნდა</w:t>
            </w:r>
            <w:r w:rsidRPr="00D77492">
              <w:rPr>
                <w:rFonts w:ascii="Sylfaen" w:hAnsi="Sylfaen"/>
                <w:sz w:val="24"/>
                <w:szCs w:val="24"/>
                <w:lang w:val="ka-GE"/>
              </w:rPr>
              <w:t xml:space="preserve"> </w:t>
            </w:r>
            <w:r w:rsidRPr="00D77492">
              <w:rPr>
                <w:rFonts w:ascii="Sylfaen" w:hAnsi="Sylfaen" w:cs="Sylfaen"/>
                <w:sz w:val="24"/>
                <w:szCs w:val="24"/>
                <w:lang w:val="ka-GE"/>
              </w:rPr>
              <w:t>შეაფასოს</w:t>
            </w:r>
            <w:r w:rsidRPr="00D77492">
              <w:rPr>
                <w:rFonts w:ascii="Sylfaen" w:hAnsi="Sylfaen"/>
                <w:sz w:val="24"/>
                <w:szCs w:val="24"/>
                <w:lang w:val="ka-GE"/>
              </w:rPr>
              <w:t xml:space="preserve"> </w:t>
            </w:r>
            <w:r w:rsidRPr="00D77492">
              <w:rPr>
                <w:rFonts w:ascii="Sylfaen" w:hAnsi="Sylfaen" w:cs="Sylfaen"/>
                <w:sz w:val="24"/>
                <w:szCs w:val="24"/>
                <w:lang w:val="ka-GE"/>
              </w:rPr>
              <w:t>ნებისმიერი</w:t>
            </w:r>
            <w:r w:rsidRPr="00D77492">
              <w:rPr>
                <w:rFonts w:ascii="Sylfaen" w:hAnsi="Sylfaen"/>
                <w:sz w:val="24"/>
                <w:szCs w:val="24"/>
                <w:lang w:val="ka-GE"/>
              </w:rPr>
              <w:t xml:space="preserve"> </w:t>
            </w:r>
            <w:r w:rsidRPr="00D77492">
              <w:rPr>
                <w:rFonts w:ascii="Sylfaen" w:hAnsi="Sylfaen" w:cs="Sylfaen"/>
                <w:sz w:val="24"/>
                <w:szCs w:val="24"/>
                <w:lang w:val="ka-GE"/>
              </w:rPr>
              <w:t>შეთავაზებული</w:t>
            </w:r>
            <w:r w:rsidRPr="00D77492">
              <w:rPr>
                <w:rFonts w:ascii="Sylfaen" w:hAnsi="Sylfaen"/>
                <w:sz w:val="24"/>
                <w:szCs w:val="24"/>
                <w:lang w:val="ka-GE"/>
              </w:rPr>
              <w:t xml:space="preserve"> </w:t>
            </w:r>
            <w:r w:rsidRPr="00D77492">
              <w:rPr>
                <w:rFonts w:ascii="Sylfaen" w:hAnsi="Sylfaen" w:cs="Sylfaen"/>
                <w:sz w:val="24"/>
                <w:szCs w:val="24"/>
                <w:lang w:val="ka-GE"/>
              </w:rPr>
              <w:t>ცვლილება</w:t>
            </w:r>
            <w:r w:rsidRPr="00D77492">
              <w:rPr>
                <w:rFonts w:ascii="Sylfaen" w:hAnsi="Sylfaen"/>
                <w:sz w:val="24"/>
                <w:szCs w:val="24"/>
                <w:lang w:val="ka-GE"/>
              </w:rPr>
              <w:t xml:space="preserve"> </w:t>
            </w:r>
            <w:r w:rsidRPr="00D77492">
              <w:rPr>
                <w:rFonts w:ascii="Sylfaen" w:hAnsi="Sylfaen" w:cs="Sylfaen"/>
                <w:sz w:val="24"/>
                <w:szCs w:val="24"/>
                <w:lang w:val="ka-GE"/>
              </w:rPr>
              <w:t>და</w:t>
            </w:r>
            <w:r w:rsidRPr="00D77492">
              <w:rPr>
                <w:rFonts w:ascii="Sylfaen" w:hAnsi="Sylfaen"/>
                <w:sz w:val="24"/>
                <w:szCs w:val="24"/>
                <w:lang w:val="ka-GE"/>
              </w:rPr>
              <w:t xml:space="preserve"> </w:t>
            </w:r>
            <w:r w:rsidRPr="00D77492">
              <w:rPr>
                <w:rFonts w:ascii="Sylfaen" w:hAnsi="Sylfaen" w:cs="Sylfaen"/>
                <w:sz w:val="24"/>
                <w:szCs w:val="24"/>
                <w:lang w:val="ka-GE"/>
              </w:rPr>
              <w:t>გადაწყვიტოს</w:t>
            </w:r>
            <w:r w:rsidRPr="00D77492">
              <w:rPr>
                <w:rFonts w:ascii="Sylfaen" w:hAnsi="Sylfaen"/>
                <w:sz w:val="24"/>
                <w:szCs w:val="24"/>
                <w:lang w:val="ka-GE"/>
              </w:rPr>
              <w:t xml:space="preserve">, აღნიშნული ცვლილებების </w:t>
            </w:r>
            <w:r w:rsidR="00877491">
              <w:rPr>
                <w:rFonts w:ascii="Sylfaen" w:hAnsi="Sylfaen"/>
                <w:sz w:val="24"/>
                <w:szCs w:val="24"/>
                <w:lang w:val="ka-GE"/>
              </w:rPr>
              <w:t>გათვალის</w:t>
            </w:r>
            <w:r w:rsidRPr="00D77492">
              <w:rPr>
                <w:rFonts w:ascii="Sylfaen" w:hAnsi="Sylfaen"/>
                <w:sz w:val="24"/>
                <w:szCs w:val="24"/>
                <w:lang w:val="ka-GE"/>
              </w:rPr>
              <w:t xml:space="preserve">წინებით </w:t>
            </w:r>
            <w:r w:rsidRPr="00D77492">
              <w:rPr>
                <w:rFonts w:ascii="Sylfaen" w:hAnsi="Sylfaen" w:cs="Sylfaen"/>
                <w:sz w:val="24"/>
                <w:szCs w:val="24"/>
                <w:lang w:val="ka-GE"/>
              </w:rPr>
              <w:t>შეინარჩუნებს</w:t>
            </w:r>
            <w:r w:rsidRPr="00D77492">
              <w:rPr>
                <w:rFonts w:ascii="Sylfaen" w:hAnsi="Sylfaen"/>
                <w:sz w:val="24"/>
                <w:szCs w:val="24"/>
                <w:lang w:val="ka-GE"/>
              </w:rPr>
              <w:t xml:space="preserve"> </w:t>
            </w:r>
            <w:r w:rsidRPr="00D77492">
              <w:rPr>
                <w:rFonts w:ascii="Sylfaen" w:hAnsi="Sylfaen" w:cs="Sylfaen"/>
                <w:sz w:val="24"/>
                <w:szCs w:val="24"/>
                <w:lang w:val="ka-GE"/>
              </w:rPr>
              <w:t>თუ</w:t>
            </w:r>
            <w:r w:rsidRPr="00D77492">
              <w:rPr>
                <w:rFonts w:ascii="Sylfaen" w:hAnsi="Sylfaen"/>
                <w:sz w:val="24"/>
                <w:szCs w:val="24"/>
                <w:lang w:val="ka-GE"/>
              </w:rPr>
              <w:t xml:space="preserve"> </w:t>
            </w:r>
            <w:r w:rsidRPr="00D77492">
              <w:rPr>
                <w:rFonts w:ascii="Sylfaen" w:hAnsi="Sylfaen" w:cs="Sylfaen"/>
                <w:sz w:val="24"/>
                <w:szCs w:val="24"/>
                <w:lang w:val="ka-GE"/>
              </w:rPr>
              <w:t>არა</w:t>
            </w:r>
            <w:r w:rsidRPr="00D77492">
              <w:rPr>
                <w:rFonts w:ascii="Sylfaen" w:hAnsi="Sylfaen"/>
                <w:sz w:val="24"/>
                <w:szCs w:val="24"/>
                <w:lang w:val="ka-GE"/>
              </w:rPr>
              <w:t xml:space="preserve"> </w:t>
            </w:r>
            <w:r w:rsidRPr="00D77492">
              <w:rPr>
                <w:rFonts w:ascii="Sylfaen" w:hAnsi="Sylfaen" w:cs="Sylfaen"/>
                <w:sz w:val="24"/>
                <w:szCs w:val="24"/>
                <w:lang w:val="ka-GE"/>
              </w:rPr>
              <w:t>მოდიფიცირებული</w:t>
            </w:r>
            <w:r w:rsidRPr="00D77492">
              <w:rPr>
                <w:rFonts w:ascii="Sylfaen" w:hAnsi="Sylfaen"/>
                <w:sz w:val="24"/>
                <w:szCs w:val="24"/>
                <w:lang w:val="ka-GE"/>
              </w:rPr>
              <w:t xml:space="preserve"> </w:t>
            </w:r>
            <w:r w:rsidRPr="00D77492">
              <w:rPr>
                <w:rFonts w:ascii="Sylfaen" w:hAnsi="Sylfaen" w:cs="Sylfaen"/>
                <w:sz w:val="24"/>
                <w:szCs w:val="24"/>
                <w:lang w:val="ka-GE"/>
              </w:rPr>
              <w:t>ხარისხის</w:t>
            </w:r>
            <w:r w:rsidRPr="00D77492">
              <w:rPr>
                <w:rFonts w:ascii="Sylfaen" w:hAnsi="Sylfaen"/>
                <w:sz w:val="24"/>
                <w:szCs w:val="24"/>
                <w:lang w:val="ka-GE"/>
              </w:rPr>
              <w:t xml:space="preserve"> </w:t>
            </w:r>
            <w:r w:rsidRPr="00D77492">
              <w:rPr>
                <w:rFonts w:ascii="Sylfaen" w:hAnsi="Sylfaen" w:cs="Sylfaen"/>
                <w:sz w:val="24"/>
                <w:szCs w:val="24"/>
                <w:lang w:val="ka-GE"/>
              </w:rPr>
              <w:t>სისტემა</w:t>
            </w:r>
            <w:r w:rsidRPr="00D77492">
              <w:rPr>
                <w:rFonts w:ascii="Sylfaen" w:hAnsi="Sylfaen"/>
                <w:sz w:val="24"/>
                <w:szCs w:val="24"/>
                <w:lang w:val="ka-GE"/>
              </w:rPr>
              <w:t xml:space="preserve"> 3.3.2 </w:t>
            </w:r>
            <w:r w:rsidRPr="00D77492">
              <w:rPr>
                <w:rFonts w:ascii="Sylfaen" w:hAnsi="Sylfaen" w:cs="Sylfaen"/>
                <w:sz w:val="24"/>
                <w:szCs w:val="24"/>
                <w:lang w:val="ka-GE"/>
              </w:rPr>
              <w:t>პუნქტით</w:t>
            </w:r>
            <w:r w:rsidRPr="00D77492">
              <w:rPr>
                <w:rFonts w:ascii="Sylfaen" w:hAnsi="Sylfaen"/>
                <w:sz w:val="24"/>
                <w:szCs w:val="24"/>
                <w:lang w:val="ka-GE"/>
              </w:rPr>
              <w:t xml:space="preserve"> </w:t>
            </w:r>
            <w:r w:rsidRPr="00D77492">
              <w:rPr>
                <w:rFonts w:ascii="Sylfaen" w:hAnsi="Sylfaen" w:cs="Sylfaen"/>
                <w:sz w:val="24"/>
                <w:szCs w:val="24"/>
                <w:lang w:val="ka-GE"/>
              </w:rPr>
              <w:t>განსაზღვრულ</w:t>
            </w:r>
            <w:r w:rsidRPr="00D77492">
              <w:rPr>
                <w:rFonts w:ascii="Sylfaen" w:hAnsi="Sylfaen"/>
                <w:sz w:val="24"/>
                <w:szCs w:val="24"/>
                <w:lang w:val="ka-GE"/>
              </w:rPr>
              <w:t xml:space="preserve"> </w:t>
            </w:r>
            <w:r w:rsidRPr="00D77492">
              <w:rPr>
                <w:rFonts w:ascii="Sylfaen" w:hAnsi="Sylfaen" w:cs="Sylfaen"/>
                <w:sz w:val="24"/>
                <w:szCs w:val="24"/>
                <w:lang w:val="ka-GE"/>
              </w:rPr>
              <w:t>მოთხოვნებთან</w:t>
            </w:r>
            <w:r w:rsidRPr="00D77492">
              <w:rPr>
                <w:rFonts w:ascii="Sylfaen" w:hAnsi="Sylfaen"/>
                <w:sz w:val="24"/>
                <w:szCs w:val="24"/>
                <w:lang w:val="ka-GE"/>
              </w:rPr>
              <w:t xml:space="preserve"> </w:t>
            </w:r>
            <w:r w:rsidRPr="00D77492">
              <w:rPr>
                <w:rFonts w:ascii="Sylfaen" w:hAnsi="Sylfaen" w:cs="Sylfaen"/>
                <w:sz w:val="24"/>
                <w:szCs w:val="24"/>
                <w:lang w:val="ka-GE"/>
              </w:rPr>
              <w:t>შესაბამისობას</w:t>
            </w:r>
            <w:r w:rsidRPr="00D77492">
              <w:rPr>
                <w:rFonts w:ascii="Sylfaen" w:hAnsi="Sylfaen"/>
                <w:sz w:val="24"/>
                <w:szCs w:val="24"/>
                <w:lang w:val="ka-GE"/>
              </w:rPr>
              <w:t xml:space="preserve">, </w:t>
            </w:r>
            <w:r w:rsidRPr="00D77492">
              <w:rPr>
                <w:rFonts w:ascii="Sylfaen" w:hAnsi="Sylfaen" w:cs="Sylfaen"/>
                <w:sz w:val="24"/>
                <w:szCs w:val="24"/>
                <w:lang w:val="ka-GE"/>
              </w:rPr>
              <w:t>თუ</w:t>
            </w:r>
            <w:r w:rsidRPr="00D77492">
              <w:rPr>
                <w:rFonts w:ascii="Sylfaen" w:hAnsi="Sylfaen"/>
                <w:sz w:val="24"/>
                <w:szCs w:val="24"/>
                <w:lang w:val="ka-GE"/>
              </w:rPr>
              <w:t xml:space="preserve"> </w:t>
            </w:r>
            <w:r w:rsidRPr="00D77492">
              <w:rPr>
                <w:rFonts w:ascii="Sylfaen" w:hAnsi="Sylfaen" w:cs="Sylfaen"/>
                <w:sz w:val="24"/>
                <w:szCs w:val="24"/>
                <w:lang w:val="ka-GE"/>
              </w:rPr>
              <w:t>საჭიროა</w:t>
            </w:r>
            <w:r w:rsidRPr="00D77492">
              <w:rPr>
                <w:rFonts w:ascii="Sylfaen" w:hAnsi="Sylfaen"/>
                <w:sz w:val="24"/>
                <w:szCs w:val="24"/>
                <w:lang w:val="ka-GE"/>
              </w:rPr>
              <w:t xml:space="preserve"> </w:t>
            </w:r>
            <w:r w:rsidRPr="00D77492">
              <w:rPr>
                <w:rFonts w:ascii="Sylfaen" w:hAnsi="Sylfaen" w:cs="Sylfaen"/>
                <w:sz w:val="24"/>
                <w:szCs w:val="24"/>
                <w:lang w:val="ka-GE"/>
              </w:rPr>
              <w:t>ხელახალი</w:t>
            </w:r>
            <w:r w:rsidRPr="00D77492">
              <w:rPr>
                <w:rFonts w:ascii="Sylfaen" w:hAnsi="Sylfaen"/>
                <w:sz w:val="24"/>
                <w:szCs w:val="24"/>
                <w:lang w:val="ka-GE"/>
              </w:rPr>
              <w:t xml:space="preserve"> </w:t>
            </w:r>
            <w:r w:rsidRPr="00D77492">
              <w:rPr>
                <w:rFonts w:ascii="Sylfaen" w:hAnsi="Sylfaen" w:cs="Sylfaen"/>
                <w:sz w:val="24"/>
                <w:szCs w:val="24"/>
                <w:lang w:val="ka-GE"/>
              </w:rPr>
              <w:t>შეფასების</w:t>
            </w:r>
            <w:r w:rsidRPr="00D77492">
              <w:rPr>
                <w:rFonts w:ascii="Sylfaen" w:hAnsi="Sylfaen"/>
                <w:sz w:val="24"/>
                <w:szCs w:val="24"/>
                <w:lang w:val="ka-GE"/>
              </w:rPr>
              <w:t xml:space="preserve"> </w:t>
            </w:r>
            <w:r w:rsidRPr="00D77492">
              <w:rPr>
                <w:rFonts w:ascii="Sylfaen" w:hAnsi="Sylfaen" w:cs="Sylfaen"/>
                <w:sz w:val="24"/>
                <w:szCs w:val="24"/>
                <w:lang w:val="ka-GE"/>
              </w:rPr>
              <w:t>განხორციელება</w:t>
            </w:r>
            <w:r w:rsidRPr="00D77492">
              <w:rPr>
                <w:rFonts w:ascii="Sylfaen" w:hAnsi="Sylfaen"/>
                <w:sz w:val="24"/>
                <w:szCs w:val="24"/>
                <w:lang w:val="ka-GE"/>
              </w:rPr>
              <w:t>.</w:t>
            </w:r>
          </w:p>
          <w:p w14:paraId="6767D4B9"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p>
          <w:p w14:paraId="1558BCD0"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r w:rsidRPr="00D77492">
              <w:rPr>
                <w:rFonts w:ascii="Sylfaen" w:hAnsi="Sylfaen" w:cs="Sylfaen"/>
                <w:sz w:val="24"/>
                <w:szCs w:val="24"/>
                <w:lang w:val="ka-GE"/>
              </w:rPr>
              <w:t>იგი ვალდებულია მწარმოებელს</w:t>
            </w:r>
            <w:r w:rsidRPr="00D77492">
              <w:rPr>
                <w:rFonts w:ascii="Sylfaen" w:hAnsi="Sylfaen"/>
                <w:sz w:val="24"/>
                <w:szCs w:val="24"/>
                <w:lang w:val="ka-GE"/>
              </w:rPr>
              <w:t xml:space="preserve"> </w:t>
            </w:r>
            <w:r w:rsidRPr="00D77492">
              <w:rPr>
                <w:rFonts w:ascii="Sylfaen" w:hAnsi="Sylfaen" w:cs="Sylfaen"/>
                <w:sz w:val="24"/>
                <w:szCs w:val="24"/>
                <w:lang w:val="ka-GE"/>
              </w:rPr>
              <w:t>აცნობოს</w:t>
            </w:r>
            <w:r w:rsidRPr="00D77492">
              <w:rPr>
                <w:rFonts w:ascii="Sylfaen" w:hAnsi="Sylfaen"/>
                <w:sz w:val="24"/>
                <w:szCs w:val="24"/>
                <w:lang w:val="ka-GE"/>
              </w:rPr>
              <w:t xml:space="preserve"> </w:t>
            </w:r>
            <w:r w:rsidRPr="00D77492">
              <w:rPr>
                <w:rFonts w:ascii="Sylfaen" w:hAnsi="Sylfaen" w:cs="Sylfaen"/>
                <w:sz w:val="24"/>
                <w:szCs w:val="24"/>
                <w:lang w:val="ka-GE"/>
              </w:rPr>
              <w:t>მიღებული</w:t>
            </w:r>
            <w:r w:rsidRPr="00D77492">
              <w:rPr>
                <w:rFonts w:ascii="Sylfaen" w:hAnsi="Sylfaen"/>
                <w:sz w:val="24"/>
                <w:szCs w:val="24"/>
                <w:lang w:val="ka-GE"/>
              </w:rPr>
              <w:t xml:space="preserve"> </w:t>
            </w:r>
            <w:r w:rsidRPr="00D77492">
              <w:rPr>
                <w:rFonts w:ascii="Sylfaen" w:hAnsi="Sylfaen" w:cs="Sylfaen"/>
                <w:sz w:val="24"/>
                <w:szCs w:val="24"/>
                <w:lang w:val="ka-GE"/>
              </w:rPr>
              <w:t>გადაწყვეტილება</w:t>
            </w:r>
            <w:r w:rsidRPr="00D77492">
              <w:rPr>
                <w:rFonts w:ascii="Sylfaen" w:hAnsi="Sylfaen"/>
                <w:sz w:val="24"/>
                <w:szCs w:val="24"/>
                <w:lang w:val="ka-GE"/>
              </w:rPr>
              <w:t xml:space="preserve">. </w:t>
            </w:r>
            <w:r w:rsidRPr="00D77492">
              <w:rPr>
                <w:rFonts w:ascii="Sylfaen" w:hAnsi="Sylfaen" w:cs="Sylfaen"/>
                <w:sz w:val="24"/>
                <w:szCs w:val="24"/>
                <w:lang w:val="ka-GE"/>
              </w:rPr>
              <w:t>შეტყობინება</w:t>
            </w:r>
            <w:r w:rsidRPr="00D77492">
              <w:rPr>
                <w:rFonts w:ascii="Sylfaen" w:hAnsi="Sylfaen"/>
                <w:sz w:val="24"/>
                <w:szCs w:val="24"/>
                <w:lang w:val="ka-GE"/>
              </w:rPr>
              <w:t xml:space="preserve"> </w:t>
            </w:r>
            <w:r w:rsidRPr="00D77492">
              <w:rPr>
                <w:rFonts w:ascii="Sylfaen" w:hAnsi="Sylfaen" w:cs="Sylfaen"/>
                <w:sz w:val="24"/>
                <w:szCs w:val="24"/>
                <w:lang w:val="ka-GE"/>
              </w:rPr>
              <w:t>უნდა</w:t>
            </w:r>
            <w:r w:rsidRPr="00D77492">
              <w:rPr>
                <w:rFonts w:ascii="Sylfaen" w:hAnsi="Sylfaen"/>
                <w:sz w:val="24"/>
                <w:szCs w:val="24"/>
                <w:lang w:val="ka-GE"/>
              </w:rPr>
              <w:t xml:space="preserve"> </w:t>
            </w:r>
            <w:r w:rsidRPr="00D77492">
              <w:rPr>
                <w:rFonts w:ascii="Sylfaen" w:hAnsi="Sylfaen" w:cs="Sylfaen"/>
                <w:sz w:val="24"/>
                <w:szCs w:val="24"/>
                <w:lang w:val="ka-GE"/>
              </w:rPr>
              <w:t>მოიცავდეს</w:t>
            </w:r>
            <w:r w:rsidRPr="00D77492">
              <w:rPr>
                <w:rFonts w:ascii="Sylfaen" w:hAnsi="Sylfaen"/>
                <w:sz w:val="24"/>
                <w:szCs w:val="24"/>
                <w:lang w:val="ka-GE"/>
              </w:rPr>
              <w:t xml:space="preserve"> </w:t>
            </w:r>
            <w:r w:rsidRPr="00D77492">
              <w:rPr>
                <w:rFonts w:ascii="Sylfaen" w:hAnsi="Sylfaen" w:cs="Sylfaen"/>
                <w:sz w:val="24"/>
                <w:szCs w:val="24"/>
                <w:lang w:val="ka-GE"/>
              </w:rPr>
              <w:t>ჩატარებული</w:t>
            </w:r>
            <w:r w:rsidRPr="00D77492">
              <w:rPr>
                <w:rFonts w:ascii="Sylfaen" w:hAnsi="Sylfaen"/>
                <w:sz w:val="24"/>
                <w:szCs w:val="24"/>
                <w:lang w:val="ka-GE"/>
              </w:rPr>
              <w:t xml:space="preserve"> </w:t>
            </w:r>
            <w:r w:rsidRPr="00D77492">
              <w:rPr>
                <w:rFonts w:ascii="Sylfaen" w:hAnsi="Sylfaen" w:cs="Sylfaen"/>
                <w:sz w:val="24"/>
                <w:szCs w:val="24"/>
                <w:lang w:val="ka-GE"/>
              </w:rPr>
              <w:t>შემოწმების</w:t>
            </w:r>
            <w:r w:rsidRPr="00D77492">
              <w:rPr>
                <w:rFonts w:ascii="Sylfaen" w:hAnsi="Sylfaen"/>
                <w:sz w:val="24"/>
                <w:szCs w:val="24"/>
                <w:lang w:val="ka-GE"/>
              </w:rPr>
              <w:t xml:space="preserve"> </w:t>
            </w:r>
            <w:r w:rsidRPr="00D77492">
              <w:rPr>
                <w:rFonts w:ascii="Sylfaen" w:hAnsi="Sylfaen" w:cs="Sylfaen"/>
                <w:sz w:val="24"/>
                <w:szCs w:val="24"/>
                <w:lang w:val="ka-GE"/>
              </w:rPr>
              <w:t>დასკვნებსა</w:t>
            </w:r>
            <w:r w:rsidRPr="00D77492">
              <w:rPr>
                <w:rFonts w:ascii="Sylfaen" w:hAnsi="Sylfaen"/>
                <w:sz w:val="24"/>
                <w:szCs w:val="24"/>
                <w:lang w:val="ka-GE"/>
              </w:rPr>
              <w:t xml:space="preserve"> </w:t>
            </w:r>
            <w:r w:rsidRPr="00D77492">
              <w:rPr>
                <w:rFonts w:ascii="Sylfaen" w:hAnsi="Sylfaen" w:cs="Sylfaen"/>
                <w:sz w:val="24"/>
                <w:szCs w:val="24"/>
                <w:lang w:val="ka-GE"/>
              </w:rPr>
              <w:t>და</w:t>
            </w:r>
            <w:r w:rsidRPr="00D77492">
              <w:rPr>
                <w:rFonts w:ascii="Sylfaen" w:hAnsi="Sylfaen"/>
                <w:sz w:val="24"/>
                <w:szCs w:val="24"/>
                <w:lang w:val="ka-GE"/>
              </w:rPr>
              <w:t xml:space="preserve"> </w:t>
            </w:r>
            <w:r w:rsidRPr="00D77492">
              <w:rPr>
                <w:rFonts w:ascii="Sylfaen" w:hAnsi="Sylfaen" w:cs="Sylfaen"/>
                <w:sz w:val="24"/>
                <w:szCs w:val="24"/>
                <w:lang w:val="ka-GE"/>
              </w:rPr>
              <w:t>შეფასების</w:t>
            </w:r>
            <w:r w:rsidRPr="00D77492">
              <w:rPr>
                <w:rFonts w:ascii="Sylfaen" w:hAnsi="Sylfaen"/>
                <w:sz w:val="24"/>
                <w:szCs w:val="24"/>
                <w:lang w:val="ka-GE"/>
              </w:rPr>
              <w:t xml:space="preserve"> </w:t>
            </w:r>
            <w:r w:rsidRPr="00D77492">
              <w:rPr>
                <w:rFonts w:ascii="Sylfaen" w:hAnsi="Sylfaen" w:cs="Sylfaen"/>
                <w:sz w:val="24"/>
                <w:szCs w:val="24"/>
                <w:lang w:val="ka-GE"/>
              </w:rPr>
              <w:t>დასაბუთებულ</w:t>
            </w:r>
            <w:r w:rsidRPr="00D77492">
              <w:rPr>
                <w:rFonts w:ascii="Sylfaen" w:hAnsi="Sylfaen"/>
                <w:sz w:val="24"/>
                <w:szCs w:val="24"/>
                <w:lang w:val="ka-GE"/>
              </w:rPr>
              <w:t xml:space="preserve">  </w:t>
            </w:r>
            <w:r w:rsidRPr="00D77492">
              <w:rPr>
                <w:rFonts w:ascii="Sylfaen" w:hAnsi="Sylfaen" w:cs="Sylfaen"/>
                <w:sz w:val="24"/>
                <w:szCs w:val="24"/>
                <w:lang w:val="ka-GE"/>
              </w:rPr>
              <w:t>გადაწყვეტილებას</w:t>
            </w:r>
            <w:r w:rsidRPr="00D77492">
              <w:rPr>
                <w:rFonts w:ascii="Sylfaen" w:hAnsi="Sylfaen"/>
                <w:sz w:val="24"/>
                <w:szCs w:val="24"/>
                <w:lang w:val="ka-GE"/>
              </w:rPr>
              <w:t>.</w:t>
            </w:r>
          </w:p>
          <w:p w14:paraId="085037DB" w14:textId="77777777" w:rsidR="00A80048" w:rsidRPr="00D77492" w:rsidRDefault="00A80048" w:rsidP="009E7CBE">
            <w:pPr>
              <w:pStyle w:val="ListParagraph"/>
              <w:tabs>
                <w:tab w:val="left" w:pos="360"/>
                <w:tab w:val="left" w:pos="1350"/>
              </w:tabs>
              <w:spacing w:before="5" w:line="276" w:lineRule="auto"/>
              <w:ind w:left="576" w:right="432"/>
              <w:jc w:val="both"/>
              <w:rPr>
                <w:rFonts w:ascii="Sylfaen" w:hAnsi="Sylfaen" w:cs="Sylfaen"/>
                <w:sz w:val="24"/>
                <w:szCs w:val="24"/>
                <w:lang w:val="ka-GE"/>
              </w:rPr>
            </w:pPr>
          </w:p>
          <w:p w14:paraId="087B7A32"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r w:rsidRPr="00D77492">
              <w:rPr>
                <w:rFonts w:ascii="Sylfaen" w:hAnsi="Sylfaen" w:cs="Sylfaen"/>
                <w:sz w:val="24"/>
                <w:szCs w:val="24"/>
                <w:lang w:val="ka-GE"/>
              </w:rPr>
              <w:t>3.4. ზედამხედველობის</w:t>
            </w:r>
            <w:r w:rsidRPr="00D77492">
              <w:rPr>
                <w:rFonts w:ascii="Sylfaen" w:hAnsi="Sylfaen"/>
                <w:sz w:val="24"/>
                <w:szCs w:val="24"/>
                <w:lang w:val="ka-GE"/>
              </w:rPr>
              <w:t xml:space="preserve"> </w:t>
            </w:r>
            <w:r w:rsidRPr="00D77492">
              <w:rPr>
                <w:rFonts w:ascii="Sylfaen" w:hAnsi="Sylfaen" w:cs="Sylfaen"/>
                <w:sz w:val="24"/>
                <w:szCs w:val="24"/>
                <w:lang w:val="ka-GE"/>
              </w:rPr>
              <w:t>განხორციელება</w:t>
            </w:r>
            <w:r w:rsidRPr="00D77492">
              <w:rPr>
                <w:rFonts w:ascii="Sylfaen" w:hAnsi="Sylfaen"/>
                <w:sz w:val="24"/>
                <w:szCs w:val="24"/>
                <w:lang w:val="ka-GE"/>
              </w:rPr>
              <w:t xml:space="preserve"> </w:t>
            </w:r>
            <w:r w:rsidRPr="00D77492">
              <w:rPr>
                <w:rFonts w:ascii="Sylfaen" w:hAnsi="Sylfaen" w:cs="Sylfaen"/>
                <w:sz w:val="24"/>
                <w:szCs w:val="24"/>
                <w:lang w:val="ka-GE"/>
              </w:rPr>
              <w:t>ნოტიფიცირებული ორგანოს</w:t>
            </w:r>
            <w:r w:rsidRPr="00D77492">
              <w:rPr>
                <w:rFonts w:ascii="Sylfaen" w:hAnsi="Sylfaen"/>
                <w:sz w:val="24"/>
                <w:szCs w:val="24"/>
                <w:lang w:val="ka-GE"/>
              </w:rPr>
              <w:t xml:space="preserve"> </w:t>
            </w:r>
            <w:r w:rsidRPr="00D77492">
              <w:rPr>
                <w:rFonts w:ascii="Sylfaen" w:hAnsi="Sylfaen" w:cs="Sylfaen"/>
                <w:sz w:val="24"/>
                <w:szCs w:val="24"/>
                <w:lang w:val="ka-GE"/>
              </w:rPr>
              <w:t>პასუხისმგებლობის</w:t>
            </w:r>
            <w:r w:rsidRPr="00D77492">
              <w:rPr>
                <w:rFonts w:ascii="Sylfaen" w:hAnsi="Sylfaen"/>
                <w:sz w:val="24"/>
                <w:szCs w:val="24"/>
                <w:lang w:val="ka-GE"/>
              </w:rPr>
              <w:t xml:space="preserve"> </w:t>
            </w:r>
            <w:r w:rsidRPr="00D77492">
              <w:rPr>
                <w:rFonts w:ascii="Sylfaen" w:hAnsi="Sylfaen" w:cs="Sylfaen"/>
                <w:sz w:val="24"/>
                <w:szCs w:val="24"/>
                <w:lang w:val="ka-GE"/>
              </w:rPr>
              <w:t>ქვეშ</w:t>
            </w:r>
            <w:r w:rsidRPr="00D77492">
              <w:rPr>
                <w:rFonts w:ascii="Sylfaen" w:hAnsi="Sylfaen"/>
                <w:sz w:val="24"/>
                <w:szCs w:val="24"/>
                <w:lang w:val="ka-GE"/>
              </w:rPr>
              <w:t xml:space="preserve">  </w:t>
            </w:r>
          </w:p>
          <w:p w14:paraId="040B7508"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p>
          <w:p w14:paraId="46957578"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r w:rsidRPr="00D77492">
              <w:rPr>
                <w:rFonts w:ascii="Sylfaen" w:hAnsi="Sylfaen" w:cs="Sylfaen"/>
                <w:sz w:val="24"/>
                <w:szCs w:val="24"/>
                <w:lang w:val="ka-GE"/>
              </w:rPr>
              <w:t>3.4.1. ზედამხედველობის</w:t>
            </w:r>
            <w:r w:rsidRPr="00D77492">
              <w:rPr>
                <w:rFonts w:ascii="Sylfaen" w:hAnsi="Sylfaen"/>
                <w:sz w:val="24"/>
                <w:szCs w:val="24"/>
                <w:lang w:val="ka-GE"/>
              </w:rPr>
              <w:t xml:space="preserve"> </w:t>
            </w:r>
            <w:r w:rsidRPr="00D77492">
              <w:rPr>
                <w:rFonts w:ascii="Sylfaen" w:hAnsi="Sylfaen" w:cs="Sylfaen"/>
                <w:sz w:val="24"/>
                <w:szCs w:val="24"/>
                <w:lang w:val="ka-GE"/>
              </w:rPr>
              <w:t>მიზანია,</w:t>
            </w:r>
            <w:r w:rsidRPr="00D77492">
              <w:rPr>
                <w:rFonts w:ascii="Sylfaen" w:hAnsi="Sylfaen"/>
                <w:sz w:val="24"/>
                <w:szCs w:val="24"/>
                <w:lang w:val="ka-GE"/>
              </w:rPr>
              <w:t xml:space="preserve"> უზრუნველყოფილ იქნას </w:t>
            </w:r>
            <w:r w:rsidRPr="00D77492">
              <w:rPr>
                <w:rFonts w:ascii="Sylfaen" w:hAnsi="Sylfaen" w:cs="Sylfaen"/>
                <w:sz w:val="24"/>
                <w:szCs w:val="24"/>
                <w:lang w:val="ka-GE"/>
              </w:rPr>
              <w:t>მწარმოებლის მიერ</w:t>
            </w:r>
            <w:r w:rsidRPr="00D77492">
              <w:rPr>
                <w:rFonts w:ascii="Sylfaen" w:hAnsi="Sylfaen"/>
                <w:sz w:val="24"/>
                <w:szCs w:val="24"/>
                <w:lang w:val="ka-GE"/>
              </w:rPr>
              <w:t xml:space="preserve"> </w:t>
            </w:r>
            <w:r w:rsidRPr="00D77492">
              <w:rPr>
                <w:rFonts w:ascii="Sylfaen" w:hAnsi="Sylfaen" w:cs="Sylfaen"/>
                <w:sz w:val="24"/>
                <w:szCs w:val="24"/>
                <w:lang w:val="ka-GE"/>
              </w:rPr>
              <w:t>დამტკიცებული</w:t>
            </w:r>
            <w:r w:rsidRPr="00D77492">
              <w:rPr>
                <w:rFonts w:ascii="Sylfaen" w:hAnsi="Sylfaen"/>
                <w:sz w:val="24"/>
                <w:szCs w:val="24"/>
                <w:lang w:val="ka-GE"/>
              </w:rPr>
              <w:t xml:space="preserve"> </w:t>
            </w:r>
            <w:r w:rsidRPr="00D77492">
              <w:rPr>
                <w:rFonts w:ascii="Sylfaen" w:hAnsi="Sylfaen" w:cs="Sylfaen"/>
                <w:sz w:val="24"/>
                <w:szCs w:val="24"/>
                <w:lang w:val="ka-GE"/>
              </w:rPr>
              <w:t>ხარისხის</w:t>
            </w:r>
            <w:r w:rsidRPr="00D77492">
              <w:rPr>
                <w:rFonts w:ascii="Sylfaen" w:hAnsi="Sylfaen"/>
                <w:sz w:val="24"/>
                <w:szCs w:val="24"/>
                <w:lang w:val="ka-GE"/>
              </w:rPr>
              <w:t xml:space="preserve"> </w:t>
            </w:r>
            <w:r w:rsidRPr="00D77492">
              <w:rPr>
                <w:rFonts w:ascii="Sylfaen" w:hAnsi="Sylfaen" w:cs="Sylfaen"/>
                <w:sz w:val="24"/>
                <w:szCs w:val="24"/>
                <w:lang w:val="ka-GE"/>
              </w:rPr>
              <w:t>სისტემიდან</w:t>
            </w:r>
            <w:r w:rsidRPr="00D77492">
              <w:rPr>
                <w:rFonts w:ascii="Sylfaen" w:hAnsi="Sylfaen"/>
                <w:sz w:val="24"/>
                <w:szCs w:val="24"/>
                <w:lang w:val="ka-GE"/>
              </w:rPr>
              <w:t xml:space="preserve"> </w:t>
            </w:r>
            <w:r w:rsidRPr="00D77492">
              <w:rPr>
                <w:rFonts w:ascii="Sylfaen" w:hAnsi="Sylfaen" w:cs="Sylfaen"/>
                <w:sz w:val="24"/>
                <w:szCs w:val="24"/>
                <w:lang w:val="ka-GE"/>
              </w:rPr>
              <w:t>გამომდინარე</w:t>
            </w:r>
            <w:r w:rsidRPr="00D77492">
              <w:rPr>
                <w:rFonts w:ascii="Sylfaen" w:hAnsi="Sylfaen"/>
                <w:sz w:val="24"/>
                <w:szCs w:val="24"/>
                <w:lang w:val="ka-GE"/>
              </w:rPr>
              <w:t xml:space="preserve"> </w:t>
            </w:r>
            <w:r w:rsidRPr="00D77492">
              <w:rPr>
                <w:rFonts w:ascii="Sylfaen" w:hAnsi="Sylfaen" w:cs="Sylfaen"/>
                <w:sz w:val="24"/>
                <w:szCs w:val="24"/>
                <w:lang w:val="ka-GE"/>
              </w:rPr>
              <w:t>ვალდებულებების სათანადო შესრულება</w:t>
            </w:r>
            <w:r w:rsidRPr="00D77492">
              <w:rPr>
                <w:rFonts w:ascii="Sylfaen" w:hAnsi="Sylfaen"/>
                <w:sz w:val="24"/>
                <w:szCs w:val="24"/>
                <w:lang w:val="ka-GE"/>
              </w:rPr>
              <w:t>.</w:t>
            </w:r>
          </w:p>
          <w:p w14:paraId="6EC853F5"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p>
          <w:p w14:paraId="1649D644"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r w:rsidRPr="00D77492">
              <w:rPr>
                <w:rFonts w:ascii="Sylfaen" w:hAnsi="Sylfaen" w:cs="Sylfaen"/>
                <w:sz w:val="24"/>
                <w:szCs w:val="24"/>
                <w:lang w:val="ka-GE"/>
              </w:rPr>
              <w:t>3.4.2. მწარმოებელი, შეფასების</w:t>
            </w:r>
            <w:r w:rsidRPr="00D77492">
              <w:rPr>
                <w:rFonts w:ascii="Sylfaen" w:hAnsi="Sylfaen"/>
                <w:sz w:val="24"/>
                <w:szCs w:val="24"/>
                <w:lang w:val="ka-GE"/>
              </w:rPr>
              <w:t xml:space="preserve"> </w:t>
            </w:r>
            <w:r w:rsidRPr="00D77492">
              <w:rPr>
                <w:rFonts w:ascii="Sylfaen" w:hAnsi="Sylfaen" w:cs="Sylfaen"/>
                <w:sz w:val="24"/>
                <w:szCs w:val="24"/>
                <w:lang w:val="ka-GE"/>
              </w:rPr>
              <w:t>მიზნებიდან</w:t>
            </w:r>
            <w:r w:rsidRPr="00D77492">
              <w:rPr>
                <w:rFonts w:ascii="Sylfaen" w:hAnsi="Sylfaen"/>
                <w:sz w:val="24"/>
                <w:szCs w:val="24"/>
                <w:lang w:val="ka-GE"/>
              </w:rPr>
              <w:t xml:space="preserve"> </w:t>
            </w:r>
            <w:r w:rsidRPr="00D77492">
              <w:rPr>
                <w:rFonts w:ascii="Sylfaen" w:hAnsi="Sylfaen" w:cs="Sylfaen"/>
                <w:sz w:val="24"/>
                <w:szCs w:val="24"/>
                <w:lang w:val="ka-GE"/>
              </w:rPr>
              <w:t>გამომდინარე</w:t>
            </w:r>
            <w:r w:rsidRPr="00D77492">
              <w:rPr>
                <w:rFonts w:ascii="Sylfaen" w:hAnsi="Sylfaen"/>
                <w:sz w:val="24"/>
                <w:szCs w:val="24"/>
                <w:lang w:val="ka-GE"/>
              </w:rPr>
              <w:t xml:space="preserve">, </w:t>
            </w:r>
            <w:r w:rsidRPr="00D77492">
              <w:rPr>
                <w:rFonts w:ascii="Sylfaen" w:hAnsi="Sylfaen" w:cs="Sylfaen"/>
                <w:sz w:val="24"/>
                <w:szCs w:val="24"/>
                <w:lang w:val="ka-GE"/>
              </w:rPr>
              <w:t>ვალდებულია ნოტიფიცირებული ორგანო დაუშვას წარმოების</w:t>
            </w:r>
            <w:r w:rsidRPr="00D77492">
              <w:rPr>
                <w:rFonts w:ascii="Sylfaen" w:hAnsi="Sylfaen"/>
                <w:sz w:val="24"/>
                <w:szCs w:val="24"/>
                <w:lang w:val="ka-GE"/>
              </w:rPr>
              <w:t xml:space="preserve">, </w:t>
            </w:r>
            <w:r w:rsidRPr="00D77492">
              <w:rPr>
                <w:rFonts w:ascii="Sylfaen" w:hAnsi="Sylfaen" w:cs="Sylfaen"/>
                <w:sz w:val="24"/>
                <w:szCs w:val="24"/>
                <w:lang w:val="ka-GE"/>
              </w:rPr>
              <w:t>ინსპექტირების</w:t>
            </w:r>
            <w:r w:rsidRPr="00D77492">
              <w:rPr>
                <w:rFonts w:ascii="Sylfaen" w:hAnsi="Sylfaen"/>
                <w:sz w:val="24"/>
                <w:szCs w:val="24"/>
                <w:lang w:val="ka-GE"/>
              </w:rPr>
              <w:t xml:space="preserve">, </w:t>
            </w:r>
            <w:r w:rsidRPr="00D77492">
              <w:rPr>
                <w:rFonts w:ascii="Sylfaen" w:hAnsi="Sylfaen" w:cs="Sylfaen"/>
                <w:sz w:val="24"/>
                <w:szCs w:val="24"/>
                <w:lang w:val="ka-GE"/>
              </w:rPr>
              <w:t>გამოცდებისა</w:t>
            </w:r>
            <w:r w:rsidRPr="00D77492">
              <w:rPr>
                <w:rFonts w:ascii="Sylfaen" w:hAnsi="Sylfaen"/>
                <w:sz w:val="24"/>
                <w:szCs w:val="24"/>
                <w:lang w:val="ka-GE"/>
              </w:rPr>
              <w:t xml:space="preserve"> </w:t>
            </w:r>
            <w:r w:rsidRPr="00D77492">
              <w:rPr>
                <w:rFonts w:ascii="Sylfaen" w:hAnsi="Sylfaen" w:cs="Sylfaen"/>
                <w:sz w:val="24"/>
                <w:szCs w:val="24"/>
                <w:lang w:val="ka-GE"/>
              </w:rPr>
              <w:t>და</w:t>
            </w:r>
            <w:r w:rsidRPr="00D77492">
              <w:rPr>
                <w:rFonts w:ascii="Sylfaen" w:hAnsi="Sylfaen"/>
                <w:sz w:val="24"/>
                <w:szCs w:val="24"/>
                <w:lang w:val="ka-GE"/>
              </w:rPr>
              <w:t xml:space="preserve"> </w:t>
            </w:r>
            <w:r w:rsidRPr="00D77492">
              <w:rPr>
                <w:rFonts w:ascii="Sylfaen" w:hAnsi="Sylfaen" w:cs="Sylfaen"/>
                <w:sz w:val="24"/>
                <w:szCs w:val="24"/>
                <w:lang w:val="ka-GE"/>
              </w:rPr>
              <w:t>პროდუქტის</w:t>
            </w:r>
            <w:r w:rsidRPr="00D77492">
              <w:rPr>
                <w:rFonts w:ascii="Sylfaen" w:hAnsi="Sylfaen"/>
                <w:sz w:val="24"/>
                <w:szCs w:val="24"/>
                <w:lang w:val="ka-GE"/>
              </w:rPr>
              <w:t xml:space="preserve"> </w:t>
            </w:r>
            <w:r w:rsidRPr="00D77492">
              <w:rPr>
                <w:rFonts w:ascii="Sylfaen" w:hAnsi="Sylfaen" w:cs="Sylfaen"/>
                <w:sz w:val="24"/>
                <w:szCs w:val="24"/>
                <w:lang w:val="ka-GE"/>
              </w:rPr>
              <w:t>დასაწყობების ადგილებში და</w:t>
            </w:r>
            <w:r w:rsidRPr="00D77492">
              <w:rPr>
                <w:rFonts w:ascii="Sylfaen" w:hAnsi="Sylfaen"/>
                <w:sz w:val="24"/>
                <w:szCs w:val="24"/>
                <w:lang w:val="ka-GE"/>
              </w:rPr>
              <w:t xml:space="preserve"> </w:t>
            </w:r>
            <w:r w:rsidRPr="00D77492">
              <w:rPr>
                <w:rFonts w:ascii="Sylfaen" w:hAnsi="Sylfaen" w:cs="Sylfaen"/>
                <w:sz w:val="24"/>
                <w:szCs w:val="24"/>
                <w:lang w:val="ka-GE"/>
              </w:rPr>
              <w:t>უზრუნველყოს იგი</w:t>
            </w:r>
            <w:r w:rsidRPr="00D77492">
              <w:rPr>
                <w:rFonts w:ascii="Sylfaen" w:hAnsi="Sylfaen"/>
                <w:sz w:val="24"/>
                <w:szCs w:val="24"/>
                <w:lang w:val="ka-GE"/>
              </w:rPr>
              <w:t xml:space="preserve"> </w:t>
            </w:r>
            <w:r w:rsidRPr="00D77492">
              <w:rPr>
                <w:rFonts w:ascii="Sylfaen" w:hAnsi="Sylfaen" w:cs="Sylfaen"/>
                <w:sz w:val="24"/>
                <w:szCs w:val="24"/>
                <w:lang w:val="ka-GE"/>
              </w:rPr>
              <w:t>ყველა</w:t>
            </w:r>
            <w:r w:rsidRPr="00D77492">
              <w:rPr>
                <w:rFonts w:ascii="Sylfaen" w:hAnsi="Sylfaen"/>
                <w:sz w:val="24"/>
                <w:szCs w:val="24"/>
                <w:lang w:val="ka-GE"/>
              </w:rPr>
              <w:t xml:space="preserve"> </w:t>
            </w:r>
            <w:r w:rsidRPr="00D77492">
              <w:rPr>
                <w:rFonts w:ascii="Sylfaen" w:hAnsi="Sylfaen" w:cs="Sylfaen"/>
                <w:sz w:val="24"/>
                <w:szCs w:val="24"/>
                <w:lang w:val="ka-GE"/>
              </w:rPr>
              <w:t>აუცილებელი</w:t>
            </w:r>
            <w:r w:rsidRPr="00D77492">
              <w:rPr>
                <w:rFonts w:ascii="Sylfaen" w:hAnsi="Sylfaen"/>
                <w:sz w:val="24"/>
                <w:szCs w:val="24"/>
                <w:lang w:val="ka-GE"/>
              </w:rPr>
              <w:t xml:space="preserve"> </w:t>
            </w:r>
            <w:r w:rsidRPr="00D77492">
              <w:rPr>
                <w:rFonts w:ascii="Sylfaen" w:hAnsi="Sylfaen" w:cs="Sylfaen"/>
                <w:sz w:val="24"/>
                <w:szCs w:val="24"/>
                <w:lang w:val="ka-GE"/>
              </w:rPr>
              <w:t>ინფორმაციით, კერძოდ</w:t>
            </w:r>
            <w:r w:rsidRPr="00D77492">
              <w:rPr>
                <w:rFonts w:ascii="Sylfaen" w:hAnsi="Sylfaen"/>
                <w:sz w:val="24"/>
                <w:szCs w:val="24"/>
                <w:lang w:val="ka-GE"/>
              </w:rPr>
              <w:t>:</w:t>
            </w:r>
          </w:p>
          <w:p w14:paraId="29ADB6B6"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p>
          <w:p w14:paraId="08472CF4"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ა) ხარისხის</w:t>
            </w:r>
            <w:r w:rsidRPr="00D77492">
              <w:rPr>
                <w:sz w:val="24"/>
                <w:szCs w:val="24"/>
                <w:lang w:val="ka-GE"/>
              </w:rPr>
              <w:t xml:space="preserve"> </w:t>
            </w:r>
            <w:r w:rsidRPr="00D77492">
              <w:rPr>
                <w:rFonts w:ascii="Sylfaen" w:hAnsi="Sylfaen"/>
                <w:sz w:val="24"/>
                <w:szCs w:val="24"/>
                <w:lang w:val="ka-GE"/>
              </w:rPr>
              <w:t>სისტემის</w:t>
            </w:r>
            <w:r w:rsidRPr="00D77492">
              <w:rPr>
                <w:sz w:val="24"/>
                <w:szCs w:val="24"/>
                <w:lang w:val="ka-GE"/>
              </w:rPr>
              <w:t xml:space="preserve"> </w:t>
            </w:r>
            <w:r w:rsidRPr="00D77492">
              <w:rPr>
                <w:rFonts w:ascii="Sylfaen" w:hAnsi="Sylfaen"/>
                <w:sz w:val="24"/>
                <w:szCs w:val="24"/>
                <w:lang w:val="ka-GE"/>
              </w:rPr>
              <w:t>დოკუმენტაცია</w:t>
            </w:r>
            <w:r w:rsidRPr="00D77492">
              <w:rPr>
                <w:sz w:val="24"/>
                <w:szCs w:val="24"/>
                <w:lang w:val="ka-GE"/>
              </w:rPr>
              <w:t>;</w:t>
            </w:r>
          </w:p>
          <w:p w14:paraId="2D942F09"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 xml:space="preserve">ბ) ხარისხობრივი ჩანაწერები, ისეთები როგორიცაა, </w:t>
            </w:r>
            <w:r w:rsidRPr="00D77492">
              <w:rPr>
                <w:rFonts w:ascii="Sylfaen" w:hAnsi="Sylfaen" w:cs="Sylfaen"/>
                <w:sz w:val="24"/>
                <w:szCs w:val="24"/>
                <w:lang w:val="ka-GE"/>
              </w:rPr>
              <w:t>ინსპექტირების</w:t>
            </w:r>
            <w:r w:rsidRPr="00D77492">
              <w:rPr>
                <w:sz w:val="24"/>
                <w:szCs w:val="24"/>
                <w:lang w:val="ka-GE"/>
              </w:rPr>
              <w:t xml:space="preserve"> </w:t>
            </w:r>
            <w:r w:rsidRPr="00D77492">
              <w:rPr>
                <w:rFonts w:ascii="Sylfaen" w:hAnsi="Sylfaen"/>
                <w:sz w:val="24"/>
                <w:szCs w:val="24"/>
                <w:lang w:val="ka-GE"/>
              </w:rPr>
              <w:t>ანგარიშები</w:t>
            </w:r>
            <w:r w:rsidRPr="00D77492">
              <w:rPr>
                <w:sz w:val="24"/>
                <w:szCs w:val="24"/>
                <w:lang w:val="ka-GE"/>
              </w:rPr>
              <w:t xml:space="preserve">, </w:t>
            </w:r>
            <w:r w:rsidRPr="00D77492">
              <w:rPr>
                <w:rFonts w:ascii="Sylfaen" w:hAnsi="Sylfaen"/>
                <w:sz w:val="24"/>
                <w:szCs w:val="24"/>
                <w:lang w:val="ka-GE"/>
              </w:rPr>
              <w:t>გამოცდების</w:t>
            </w:r>
            <w:r w:rsidRPr="00D77492">
              <w:rPr>
                <w:sz w:val="24"/>
                <w:szCs w:val="24"/>
                <w:lang w:val="ka-GE"/>
              </w:rPr>
              <w:t xml:space="preserve"> </w:t>
            </w:r>
            <w:r w:rsidRPr="00D77492">
              <w:rPr>
                <w:rFonts w:ascii="Sylfaen" w:hAnsi="Sylfaen"/>
                <w:sz w:val="24"/>
                <w:szCs w:val="24"/>
                <w:lang w:val="ka-GE"/>
              </w:rPr>
              <w:t>მონაცემები</w:t>
            </w:r>
            <w:r w:rsidRPr="00D77492">
              <w:rPr>
                <w:sz w:val="24"/>
                <w:szCs w:val="24"/>
                <w:lang w:val="ka-GE"/>
              </w:rPr>
              <w:t xml:space="preserve">, </w:t>
            </w:r>
            <w:r w:rsidRPr="00D77492">
              <w:rPr>
                <w:rFonts w:ascii="Sylfaen" w:hAnsi="Sylfaen"/>
                <w:sz w:val="24"/>
                <w:szCs w:val="24"/>
                <w:lang w:val="ka-GE"/>
              </w:rPr>
              <w:t>კალიბრაციის შედეგები სათანადო</w:t>
            </w:r>
            <w:r w:rsidRPr="00D77492">
              <w:rPr>
                <w:sz w:val="24"/>
                <w:szCs w:val="24"/>
                <w:lang w:val="ka-GE"/>
              </w:rPr>
              <w:t xml:space="preserve"> </w:t>
            </w:r>
            <w:r w:rsidRPr="00D77492">
              <w:rPr>
                <w:rFonts w:ascii="Sylfaen" w:hAnsi="Sylfaen"/>
                <w:sz w:val="24"/>
                <w:szCs w:val="24"/>
                <w:lang w:val="ka-GE"/>
              </w:rPr>
              <w:t>პერსონალის</w:t>
            </w:r>
            <w:r w:rsidRPr="00D77492">
              <w:rPr>
                <w:sz w:val="24"/>
                <w:szCs w:val="24"/>
                <w:lang w:val="ka-GE"/>
              </w:rPr>
              <w:t xml:space="preserve"> </w:t>
            </w:r>
            <w:r w:rsidRPr="00D77492">
              <w:rPr>
                <w:rFonts w:ascii="Sylfaen" w:hAnsi="Sylfaen"/>
                <w:sz w:val="24"/>
                <w:szCs w:val="24"/>
                <w:lang w:val="ka-GE"/>
              </w:rPr>
              <w:t>კვალიფიკაციის</w:t>
            </w:r>
            <w:r w:rsidRPr="00D77492">
              <w:rPr>
                <w:sz w:val="24"/>
                <w:szCs w:val="24"/>
                <w:lang w:val="ka-GE"/>
              </w:rPr>
              <w:t xml:space="preserve"> </w:t>
            </w:r>
            <w:r w:rsidRPr="00D77492">
              <w:rPr>
                <w:rFonts w:ascii="Sylfaen" w:hAnsi="Sylfaen"/>
                <w:sz w:val="24"/>
                <w:szCs w:val="24"/>
                <w:lang w:val="ka-GE"/>
              </w:rPr>
              <w:t>ამსახველი ანგარიშები</w:t>
            </w:r>
            <w:r w:rsidRPr="00D77492">
              <w:rPr>
                <w:sz w:val="24"/>
                <w:szCs w:val="24"/>
                <w:lang w:val="ka-GE"/>
              </w:rPr>
              <w:t xml:space="preserve"> </w:t>
            </w:r>
            <w:r w:rsidRPr="00D77492">
              <w:rPr>
                <w:rFonts w:ascii="Sylfaen" w:hAnsi="Sylfaen"/>
                <w:sz w:val="24"/>
                <w:szCs w:val="24"/>
                <w:lang w:val="ka-GE"/>
              </w:rPr>
              <w:t>და</w:t>
            </w:r>
            <w:r w:rsidRPr="00D77492">
              <w:rPr>
                <w:sz w:val="24"/>
                <w:szCs w:val="24"/>
                <w:lang w:val="ka-GE"/>
              </w:rPr>
              <w:t xml:space="preserve"> </w:t>
            </w:r>
            <w:r w:rsidRPr="00D77492">
              <w:rPr>
                <w:rFonts w:ascii="Sylfaen" w:hAnsi="Sylfaen"/>
                <w:sz w:val="24"/>
                <w:szCs w:val="24"/>
                <w:lang w:val="ka-GE"/>
              </w:rPr>
              <w:t>სხვა</w:t>
            </w:r>
            <w:r w:rsidRPr="00D77492">
              <w:rPr>
                <w:sz w:val="24"/>
                <w:szCs w:val="24"/>
                <w:lang w:val="ka-GE"/>
              </w:rPr>
              <w:t xml:space="preserve">. </w:t>
            </w:r>
          </w:p>
          <w:p w14:paraId="28DD2E0F"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p>
          <w:p w14:paraId="483CBB5B" w14:textId="77777777" w:rsidR="00A80048" w:rsidRPr="00D77492" w:rsidRDefault="00A80048" w:rsidP="009E7CBE">
            <w:pPr>
              <w:tabs>
                <w:tab w:val="left" w:pos="1350"/>
              </w:tabs>
              <w:spacing w:before="7" w:line="276" w:lineRule="auto"/>
              <w:ind w:left="576" w:right="432"/>
              <w:rPr>
                <w:sz w:val="24"/>
                <w:szCs w:val="24"/>
              </w:rPr>
            </w:pPr>
          </w:p>
          <w:p w14:paraId="5CEC7DF4"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3.4.3. ნოტიფიცირებული ორგანო ვალდებულია პერიოდულად, სულ მცირე ორ წელიწადში ერთხელ განახორციელოს აუდიტი, რათა დარწმუნდეს, რომ მწარმოებელი ინარჩუნებს ხარისხის სისტემის ფუნქციონირებას. იგი ვალდებულია მწარმოებელს წარუდგინოს განხორციელებული აუდიტების ანგარიშები.</w:t>
            </w:r>
          </w:p>
          <w:p w14:paraId="77A8E90E"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p>
          <w:p w14:paraId="2601C21D" w14:textId="77777777" w:rsidR="00A80048" w:rsidRPr="00D77492" w:rsidRDefault="00A80048" w:rsidP="009E7CBE">
            <w:pPr>
              <w:tabs>
                <w:tab w:val="left" w:pos="1350"/>
              </w:tabs>
              <w:spacing w:line="276" w:lineRule="auto"/>
              <w:ind w:left="576" w:right="432"/>
              <w:jc w:val="both"/>
              <w:rPr>
                <w:rFonts w:ascii="Sylfaen" w:hAnsi="Sylfaen"/>
                <w:sz w:val="24"/>
                <w:szCs w:val="24"/>
              </w:rPr>
            </w:pPr>
            <w:r w:rsidRPr="00D77492">
              <w:rPr>
                <w:rFonts w:ascii="Sylfaen" w:hAnsi="Sylfaen" w:cs="Sylfaen"/>
                <w:sz w:val="24"/>
                <w:szCs w:val="24"/>
              </w:rPr>
              <w:t>3.</w:t>
            </w:r>
            <w:r w:rsidRPr="00D77492">
              <w:rPr>
                <w:rFonts w:ascii="Sylfaen" w:hAnsi="Sylfaen" w:cs="Sylfaen"/>
                <w:sz w:val="24"/>
                <w:szCs w:val="24"/>
                <w:lang w:val="ka-GE"/>
              </w:rPr>
              <w:t>4.4. ზემოაღნიშნულთან</w:t>
            </w:r>
            <w:r w:rsidRPr="00D77492">
              <w:rPr>
                <w:rFonts w:ascii="Sylfaen" w:hAnsi="Sylfaen"/>
                <w:sz w:val="24"/>
                <w:szCs w:val="24"/>
                <w:lang w:val="ka-GE"/>
              </w:rPr>
              <w:t xml:space="preserve"> ერთად, ნოტიფიცირებულ ორგანოს უფლება აქვს მოულოდნელად ეწვიოს მწარმოებელს შესამოწმებლად. ამგვარი ვიზიტის დროს ნოტიფიცირებულმა ორგანომ საჭიროებისამებრ, შესაძლოა განახორციელოს პროდუქტის შემოწმება ან უზრუნველყოს  მისი  განხორციელება, რათა დარწმუნდეს ხარისხის სისტემის სათანადო ფუნქციონირებაში. ნოტიფიცირებულმა ორგანომ მწარმოებელს უნდა გადასცეს შემოწმების ანგარიში და შემოწმებების განხორციელების შემთხვევაში მათი ანგარიშები.</w:t>
            </w:r>
          </w:p>
          <w:p w14:paraId="2C80881C" w14:textId="77777777" w:rsidR="00A80048" w:rsidRPr="00D77492" w:rsidRDefault="00A80048" w:rsidP="009E7CBE">
            <w:pPr>
              <w:tabs>
                <w:tab w:val="left" w:pos="1350"/>
              </w:tabs>
              <w:spacing w:line="276" w:lineRule="auto"/>
              <w:ind w:left="576" w:right="432"/>
              <w:jc w:val="both"/>
              <w:rPr>
                <w:rFonts w:ascii="Sylfaen" w:hAnsi="Sylfaen"/>
                <w:sz w:val="24"/>
                <w:szCs w:val="24"/>
              </w:rPr>
            </w:pPr>
          </w:p>
          <w:p w14:paraId="59F26F24"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rPr>
              <w:t>3.</w:t>
            </w:r>
            <w:r w:rsidRPr="00D77492">
              <w:rPr>
                <w:rFonts w:ascii="Sylfaen" w:hAnsi="Sylfaen"/>
                <w:sz w:val="24"/>
                <w:szCs w:val="24"/>
                <w:lang w:val="ka-GE"/>
              </w:rPr>
              <w:t xml:space="preserve">5. </w:t>
            </w:r>
            <w:r w:rsidRPr="00D77492">
              <w:rPr>
                <w:rFonts w:ascii="Sylfaen" w:hAnsi="Sylfaen"/>
                <w:sz w:val="24"/>
                <w:szCs w:val="24"/>
              </w:rPr>
              <w:t xml:space="preserve">CE </w:t>
            </w:r>
            <w:r w:rsidRPr="00D77492">
              <w:rPr>
                <w:rFonts w:ascii="Sylfaen" w:hAnsi="Sylfaen"/>
                <w:sz w:val="24"/>
                <w:szCs w:val="24"/>
                <w:lang w:val="ka-GE"/>
              </w:rPr>
              <w:t>შესაბამისობის</w:t>
            </w:r>
            <w:r w:rsidRPr="00D77492">
              <w:rPr>
                <w:sz w:val="24"/>
                <w:szCs w:val="24"/>
                <w:lang w:val="ka-GE"/>
              </w:rPr>
              <w:t xml:space="preserve"> </w:t>
            </w:r>
            <w:r w:rsidRPr="00D77492">
              <w:rPr>
                <w:rFonts w:ascii="Sylfaen" w:hAnsi="Sylfaen"/>
                <w:sz w:val="24"/>
                <w:szCs w:val="24"/>
                <w:lang w:val="ka-GE"/>
              </w:rPr>
              <w:t>ნიშანდება</w:t>
            </w:r>
            <w:r w:rsidRPr="00D77492">
              <w:rPr>
                <w:sz w:val="24"/>
                <w:szCs w:val="24"/>
                <w:lang w:val="ka-GE"/>
              </w:rPr>
              <w:t xml:space="preserve"> </w:t>
            </w:r>
            <w:r w:rsidRPr="00D77492">
              <w:rPr>
                <w:rFonts w:ascii="Sylfaen" w:hAnsi="Sylfaen"/>
                <w:sz w:val="24"/>
                <w:szCs w:val="24"/>
                <w:lang w:val="ka-GE"/>
              </w:rPr>
              <w:t>და</w:t>
            </w:r>
            <w:r w:rsidRPr="00D77492">
              <w:rPr>
                <w:sz w:val="24"/>
                <w:szCs w:val="24"/>
                <w:lang w:val="ka-GE"/>
              </w:rPr>
              <w:t xml:space="preserve"> </w:t>
            </w:r>
            <w:r w:rsidRPr="00D77492">
              <w:rPr>
                <w:sz w:val="24"/>
                <w:szCs w:val="24"/>
              </w:rPr>
              <w:t xml:space="preserve">EU </w:t>
            </w:r>
            <w:r w:rsidRPr="00D77492">
              <w:rPr>
                <w:rFonts w:ascii="Sylfaen" w:hAnsi="Sylfaen"/>
                <w:sz w:val="24"/>
                <w:szCs w:val="24"/>
                <w:lang w:val="ka-GE"/>
              </w:rPr>
              <w:t>შესაბამისობის</w:t>
            </w:r>
            <w:r w:rsidRPr="00D77492">
              <w:rPr>
                <w:sz w:val="24"/>
                <w:szCs w:val="24"/>
                <w:lang w:val="ka-GE"/>
              </w:rPr>
              <w:t xml:space="preserve"> </w:t>
            </w:r>
            <w:r w:rsidRPr="00D77492">
              <w:rPr>
                <w:rFonts w:ascii="Sylfaen" w:hAnsi="Sylfaen"/>
                <w:sz w:val="24"/>
                <w:szCs w:val="24"/>
                <w:lang w:val="ka-GE"/>
              </w:rPr>
              <w:t>დეკლარაცია</w:t>
            </w:r>
          </w:p>
          <w:p w14:paraId="449E912B" w14:textId="77777777" w:rsidR="00A80048" w:rsidRPr="00D77492" w:rsidRDefault="00A80048" w:rsidP="009E7CBE">
            <w:pPr>
              <w:pStyle w:val="ListParagraph"/>
              <w:tabs>
                <w:tab w:val="left" w:pos="1350"/>
              </w:tabs>
              <w:spacing w:line="276" w:lineRule="auto"/>
              <w:ind w:left="576" w:right="432"/>
              <w:jc w:val="both"/>
              <w:rPr>
                <w:sz w:val="24"/>
                <w:szCs w:val="24"/>
              </w:rPr>
            </w:pPr>
          </w:p>
          <w:p w14:paraId="1233F757"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r w:rsidRPr="00D77492">
              <w:rPr>
                <w:rFonts w:ascii="Sylfaen" w:hAnsi="Sylfaen" w:cs="Sylfaen"/>
                <w:sz w:val="24"/>
                <w:szCs w:val="24"/>
              </w:rPr>
              <w:t>3.</w:t>
            </w:r>
            <w:r w:rsidRPr="00D77492">
              <w:rPr>
                <w:rFonts w:ascii="Sylfaen" w:hAnsi="Sylfaen" w:cs="Sylfaen"/>
                <w:sz w:val="24"/>
                <w:szCs w:val="24"/>
                <w:lang w:val="ka-GE"/>
              </w:rPr>
              <w:t>5.1. მწარმოებელმა</w:t>
            </w:r>
            <w:r w:rsidRPr="00D77492">
              <w:rPr>
                <w:sz w:val="24"/>
                <w:szCs w:val="24"/>
                <w:lang w:val="ka-GE"/>
              </w:rPr>
              <w:t xml:space="preserve"> </w:t>
            </w:r>
            <w:r w:rsidRPr="00D77492">
              <w:rPr>
                <w:rFonts w:ascii="Sylfaen" w:hAnsi="Sylfaen"/>
                <w:sz w:val="24"/>
                <w:szCs w:val="24"/>
                <w:lang w:val="ka-GE"/>
              </w:rPr>
              <w:t>თითოეულ ინდივიდუალურ მოწყობილობაზე ან საამწყობრო ნაწილზე, რომელიც</w:t>
            </w:r>
            <w:r w:rsidRPr="00D77492">
              <w:rPr>
                <w:sz w:val="24"/>
                <w:szCs w:val="24"/>
                <w:lang w:val="ka-GE"/>
              </w:rPr>
              <w:t xml:space="preserve"> </w:t>
            </w:r>
            <w:r w:rsidRPr="00D77492">
              <w:rPr>
                <w:rFonts w:ascii="Sylfaen" w:hAnsi="Sylfaen"/>
                <w:sz w:val="24"/>
                <w:szCs w:val="24"/>
                <w:lang w:val="ka-GE"/>
              </w:rPr>
              <w:t>შეესაბამება</w:t>
            </w:r>
            <w:r w:rsidRPr="00D77492">
              <w:rPr>
                <w:sz w:val="24"/>
                <w:szCs w:val="24"/>
                <w:lang w:val="ka-GE"/>
              </w:rPr>
              <w:t xml:space="preserve"> </w:t>
            </w:r>
            <w:r w:rsidRPr="00D77492">
              <w:rPr>
                <w:sz w:val="24"/>
                <w:szCs w:val="24"/>
              </w:rPr>
              <w:t>EU</w:t>
            </w:r>
            <w:r w:rsidRPr="00D77492">
              <w:rPr>
                <w:rFonts w:ascii="Sylfaen" w:hAnsi="Sylfaen"/>
                <w:sz w:val="24"/>
                <w:szCs w:val="24"/>
                <w:lang w:val="ka-GE"/>
              </w:rPr>
              <w:t>-ტიპის გამოცდის</w:t>
            </w:r>
            <w:r w:rsidRPr="00D77492">
              <w:rPr>
                <w:sz w:val="24"/>
                <w:szCs w:val="24"/>
                <w:lang w:val="ka-GE"/>
              </w:rPr>
              <w:t xml:space="preserve"> </w:t>
            </w:r>
            <w:r w:rsidRPr="00D77492">
              <w:rPr>
                <w:rFonts w:ascii="Sylfaen" w:hAnsi="Sylfaen"/>
                <w:sz w:val="24"/>
                <w:szCs w:val="24"/>
                <w:lang w:val="ka-GE"/>
              </w:rPr>
              <w:t>სერტიფიკატში</w:t>
            </w:r>
            <w:r w:rsidRPr="00D77492">
              <w:rPr>
                <w:sz w:val="24"/>
                <w:szCs w:val="24"/>
                <w:lang w:val="ka-GE"/>
              </w:rPr>
              <w:t xml:space="preserve"> </w:t>
            </w:r>
            <w:r w:rsidRPr="00D77492">
              <w:rPr>
                <w:rFonts w:ascii="Sylfaen" w:hAnsi="Sylfaen"/>
                <w:sz w:val="24"/>
                <w:szCs w:val="24"/>
                <w:lang w:val="ka-GE"/>
              </w:rPr>
              <w:t>აღწერილი</w:t>
            </w:r>
            <w:r w:rsidRPr="00D77492">
              <w:rPr>
                <w:sz w:val="24"/>
                <w:szCs w:val="24"/>
                <w:lang w:val="ka-GE"/>
              </w:rPr>
              <w:t xml:space="preserve"> </w:t>
            </w:r>
            <w:r w:rsidRPr="00D77492">
              <w:rPr>
                <w:rFonts w:ascii="Sylfaen" w:hAnsi="Sylfaen"/>
                <w:sz w:val="24"/>
                <w:szCs w:val="24"/>
                <w:lang w:val="ka-GE"/>
              </w:rPr>
              <w:t>პროდუქტის</w:t>
            </w:r>
            <w:r w:rsidRPr="00D77492">
              <w:rPr>
                <w:sz w:val="24"/>
                <w:szCs w:val="24"/>
                <w:lang w:val="ka-GE"/>
              </w:rPr>
              <w:t xml:space="preserve"> </w:t>
            </w:r>
            <w:r w:rsidRPr="00D77492">
              <w:rPr>
                <w:rFonts w:ascii="Sylfaen" w:hAnsi="Sylfaen"/>
                <w:sz w:val="24"/>
                <w:szCs w:val="24"/>
                <w:lang w:val="ka-GE"/>
              </w:rPr>
              <w:t>ტიპს</w:t>
            </w:r>
            <w:r w:rsidRPr="00D77492">
              <w:rPr>
                <w:sz w:val="24"/>
                <w:szCs w:val="24"/>
                <w:lang w:val="ka-GE"/>
              </w:rPr>
              <w:t xml:space="preserve"> </w:t>
            </w:r>
            <w:r w:rsidRPr="00D77492">
              <w:rPr>
                <w:rFonts w:ascii="Sylfaen" w:hAnsi="Sylfaen"/>
                <w:sz w:val="24"/>
                <w:szCs w:val="24"/>
                <w:lang w:val="ka-GE"/>
              </w:rPr>
              <w:t>და</w:t>
            </w:r>
            <w:r w:rsidRPr="00D77492">
              <w:rPr>
                <w:sz w:val="24"/>
                <w:szCs w:val="24"/>
                <w:lang w:val="ka-GE"/>
              </w:rPr>
              <w:t xml:space="preserve"> </w:t>
            </w:r>
            <w:r w:rsidRPr="00D77492">
              <w:rPr>
                <w:rFonts w:ascii="Sylfaen" w:hAnsi="Sylfaen"/>
                <w:sz w:val="24"/>
                <w:szCs w:val="24"/>
                <w:lang w:val="ka-GE"/>
              </w:rPr>
              <w:t>აკმაყოფილებს</w:t>
            </w:r>
            <w:r w:rsidRPr="00D77492">
              <w:rPr>
                <w:sz w:val="24"/>
                <w:szCs w:val="24"/>
                <w:lang w:val="ka-GE"/>
              </w:rPr>
              <w:t xml:space="preserve"> </w:t>
            </w:r>
            <w:r w:rsidRPr="00D77492">
              <w:rPr>
                <w:rFonts w:ascii="Sylfaen" w:hAnsi="Sylfaen"/>
                <w:sz w:val="24"/>
                <w:szCs w:val="24"/>
                <w:lang w:val="ka-GE"/>
              </w:rPr>
              <w:t>ამ რეგულაციის სათანადო</w:t>
            </w:r>
            <w:r w:rsidRPr="00D77492">
              <w:rPr>
                <w:sz w:val="24"/>
                <w:szCs w:val="24"/>
                <w:lang w:val="ka-GE"/>
              </w:rPr>
              <w:t xml:space="preserve"> </w:t>
            </w:r>
            <w:r w:rsidRPr="00D77492">
              <w:rPr>
                <w:rFonts w:ascii="Sylfaen" w:hAnsi="Sylfaen"/>
                <w:sz w:val="24"/>
                <w:szCs w:val="24"/>
                <w:lang w:val="ka-GE"/>
              </w:rPr>
              <w:t xml:space="preserve">მოთხოვნებს, უნდა დაიტანოს </w:t>
            </w:r>
            <w:r w:rsidRPr="00D77492">
              <w:rPr>
                <w:sz w:val="24"/>
                <w:szCs w:val="24"/>
                <w:lang w:val="ka-GE"/>
              </w:rPr>
              <w:t xml:space="preserve"> </w:t>
            </w:r>
            <w:r w:rsidRPr="00D77492">
              <w:rPr>
                <w:rFonts w:ascii="Sylfaen" w:hAnsi="Sylfaen"/>
                <w:sz w:val="24"/>
                <w:szCs w:val="24"/>
              </w:rPr>
              <w:t xml:space="preserve">CE </w:t>
            </w:r>
            <w:r w:rsidRPr="00D77492">
              <w:rPr>
                <w:rFonts w:ascii="Sylfaen" w:hAnsi="Sylfaen" w:cs="Sylfaen"/>
                <w:sz w:val="24"/>
                <w:szCs w:val="24"/>
                <w:lang w:val="ka-GE"/>
              </w:rPr>
              <w:t>შესაბამისობის</w:t>
            </w:r>
            <w:r w:rsidRPr="00D77492">
              <w:rPr>
                <w:sz w:val="24"/>
                <w:szCs w:val="24"/>
                <w:lang w:val="ka-GE"/>
              </w:rPr>
              <w:t xml:space="preserve"> </w:t>
            </w:r>
            <w:r w:rsidRPr="00D77492">
              <w:rPr>
                <w:rFonts w:ascii="Sylfaen" w:hAnsi="Sylfaen"/>
                <w:sz w:val="24"/>
                <w:szCs w:val="24"/>
                <w:lang w:val="ka-GE"/>
              </w:rPr>
              <w:t>ნიშანდება</w:t>
            </w:r>
            <w:r w:rsidRPr="00D77492">
              <w:rPr>
                <w:sz w:val="24"/>
                <w:szCs w:val="24"/>
                <w:lang w:val="ka-GE"/>
              </w:rPr>
              <w:t xml:space="preserve"> </w:t>
            </w:r>
            <w:r w:rsidRPr="00D77492">
              <w:rPr>
                <w:rFonts w:ascii="Sylfaen" w:hAnsi="Sylfaen"/>
                <w:sz w:val="24"/>
                <w:szCs w:val="24"/>
                <w:lang w:val="ka-GE"/>
              </w:rPr>
              <w:t>და</w:t>
            </w:r>
            <w:r w:rsidRPr="00D77492">
              <w:rPr>
                <w:sz w:val="24"/>
                <w:szCs w:val="24"/>
                <w:lang w:val="ka-GE"/>
              </w:rPr>
              <w:t xml:space="preserve"> 3.3.1. </w:t>
            </w:r>
            <w:r w:rsidRPr="00D77492">
              <w:rPr>
                <w:rFonts w:ascii="Sylfaen" w:hAnsi="Sylfaen"/>
                <w:sz w:val="24"/>
                <w:szCs w:val="24"/>
                <w:lang w:val="ka-GE"/>
              </w:rPr>
              <w:t>პუნქტით</w:t>
            </w:r>
            <w:r w:rsidRPr="00D77492">
              <w:rPr>
                <w:sz w:val="24"/>
                <w:szCs w:val="24"/>
                <w:lang w:val="ka-GE"/>
              </w:rPr>
              <w:t xml:space="preserve"> </w:t>
            </w:r>
            <w:r w:rsidRPr="00D77492">
              <w:rPr>
                <w:rFonts w:ascii="Sylfaen" w:hAnsi="Sylfaen"/>
                <w:sz w:val="24"/>
                <w:szCs w:val="24"/>
                <w:lang w:val="ka-GE"/>
              </w:rPr>
              <w:t>განსაზღვრული</w:t>
            </w:r>
            <w:r w:rsidRPr="00D77492">
              <w:rPr>
                <w:sz w:val="24"/>
                <w:szCs w:val="24"/>
                <w:lang w:val="ka-GE"/>
              </w:rPr>
              <w:t xml:space="preserve"> </w:t>
            </w:r>
            <w:r w:rsidRPr="00D77492">
              <w:rPr>
                <w:rFonts w:ascii="Sylfaen" w:hAnsi="Sylfaen"/>
                <w:sz w:val="24"/>
                <w:szCs w:val="24"/>
                <w:lang w:val="ka-GE"/>
              </w:rPr>
              <w:t>ნოტიფიცირებული ორგანოს</w:t>
            </w:r>
            <w:r w:rsidRPr="00D77492">
              <w:rPr>
                <w:sz w:val="24"/>
                <w:szCs w:val="24"/>
                <w:lang w:val="ka-GE"/>
              </w:rPr>
              <w:t xml:space="preserve"> </w:t>
            </w:r>
            <w:r w:rsidRPr="00D77492">
              <w:rPr>
                <w:rFonts w:ascii="Sylfaen" w:hAnsi="Sylfaen"/>
                <w:sz w:val="24"/>
                <w:szCs w:val="24"/>
                <w:lang w:val="ka-GE"/>
              </w:rPr>
              <w:t>პასუხისმგებლობის</w:t>
            </w:r>
            <w:r w:rsidRPr="00D77492">
              <w:rPr>
                <w:sz w:val="24"/>
                <w:szCs w:val="24"/>
                <w:lang w:val="ka-GE"/>
              </w:rPr>
              <w:t xml:space="preserve"> </w:t>
            </w:r>
            <w:r w:rsidRPr="00D77492">
              <w:rPr>
                <w:rFonts w:ascii="Sylfaen" w:hAnsi="Sylfaen"/>
                <w:sz w:val="24"/>
                <w:szCs w:val="24"/>
                <w:lang w:val="ka-GE"/>
              </w:rPr>
              <w:t>ქვეშ</w:t>
            </w:r>
            <w:r w:rsidRPr="00D77492">
              <w:rPr>
                <w:sz w:val="24"/>
                <w:szCs w:val="24"/>
                <w:lang w:val="ka-GE"/>
              </w:rPr>
              <w:t xml:space="preserve">, </w:t>
            </w:r>
            <w:r w:rsidRPr="00D77492">
              <w:rPr>
                <w:rFonts w:ascii="Sylfaen" w:hAnsi="Sylfaen"/>
                <w:sz w:val="24"/>
                <w:szCs w:val="24"/>
                <w:lang w:val="ka-GE"/>
              </w:rPr>
              <w:t>ამ უკანასკნელის</w:t>
            </w:r>
            <w:r w:rsidRPr="00D77492">
              <w:rPr>
                <w:sz w:val="24"/>
                <w:szCs w:val="24"/>
                <w:lang w:val="ka-GE"/>
              </w:rPr>
              <w:t xml:space="preserve"> </w:t>
            </w:r>
            <w:r w:rsidRPr="00D77492">
              <w:rPr>
                <w:rFonts w:ascii="Sylfaen" w:hAnsi="Sylfaen"/>
                <w:sz w:val="24"/>
                <w:szCs w:val="24"/>
                <w:lang w:val="ka-GE"/>
              </w:rPr>
              <w:t>საიდენტიფიკაციო</w:t>
            </w:r>
            <w:r w:rsidRPr="00D77492">
              <w:rPr>
                <w:sz w:val="24"/>
                <w:szCs w:val="24"/>
                <w:lang w:val="ka-GE"/>
              </w:rPr>
              <w:t xml:space="preserve"> </w:t>
            </w:r>
            <w:r w:rsidRPr="00D77492">
              <w:rPr>
                <w:rFonts w:ascii="Sylfaen" w:hAnsi="Sylfaen"/>
                <w:sz w:val="24"/>
                <w:szCs w:val="24"/>
                <w:lang w:val="ka-GE"/>
              </w:rPr>
              <w:t xml:space="preserve">ნომერი. </w:t>
            </w:r>
          </w:p>
          <w:p w14:paraId="6EA47A7A" w14:textId="77777777" w:rsidR="00A80048" w:rsidRPr="00D77492" w:rsidRDefault="00A80048" w:rsidP="009E7CBE">
            <w:pPr>
              <w:tabs>
                <w:tab w:val="left" w:pos="1350"/>
              </w:tabs>
              <w:spacing w:before="4" w:line="276" w:lineRule="auto"/>
              <w:ind w:left="576" w:right="432"/>
              <w:rPr>
                <w:sz w:val="24"/>
                <w:szCs w:val="24"/>
              </w:rPr>
            </w:pPr>
          </w:p>
          <w:p w14:paraId="36FB8B2A" w14:textId="77777777" w:rsidR="00A80048" w:rsidRPr="00D77492" w:rsidRDefault="00A80048" w:rsidP="009E7CBE">
            <w:pPr>
              <w:tabs>
                <w:tab w:val="left" w:pos="1350"/>
              </w:tabs>
              <w:spacing w:before="4" w:line="276" w:lineRule="auto"/>
              <w:ind w:left="576" w:right="432"/>
              <w:rPr>
                <w:sz w:val="24"/>
                <w:szCs w:val="24"/>
              </w:rPr>
            </w:pPr>
          </w:p>
          <w:p w14:paraId="6B169303"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r w:rsidRPr="00D77492">
              <w:rPr>
                <w:rFonts w:ascii="Sylfaen" w:hAnsi="Sylfaen" w:cs="Sylfaen"/>
                <w:sz w:val="24"/>
                <w:szCs w:val="24"/>
                <w:lang w:val="ka-GE"/>
              </w:rPr>
              <w:t>3.5.2. მწარმოებელმა თითოეული მოწყობილობის ან საამწყობრო ნაწილის მოდელისთვის</w:t>
            </w:r>
            <w:r w:rsidRPr="00D77492">
              <w:rPr>
                <w:rFonts w:ascii="Sylfaen" w:hAnsi="Sylfaen"/>
                <w:sz w:val="24"/>
                <w:szCs w:val="24"/>
                <w:lang w:val="ka-GE"/>
              </w:rPr>
              <w:t xml:space="preserve"> წერილობით </w:t>
            </w:r>
            <w:r w:rsidRPr="00D77492">
              <w:rPr>
                <w:rFonts w:ascii="Sylfaen" w:hAnsi="Sylfaen" w:cs="Sylfaen"/>
                <w:sz w:val="24"/>
                <w:szCs w:val="24"/>
                <w:lang w:val="ka-GE"/>
              </w:rPr>
              <w:t>უნდა</w:t>
            </w:r>
            <w:r w:rsidRPr="00D77492">
              <w:rPr>
                <w:rFonts w:ascii="Sylfaen" w:hAnsi="Sylfaen"/>
                <w:sz w:val="24"/>
                <w:szCs w:val="24"/>
                <w:lang w:val="ka-GE"/>
              </w:rPr>
              <w:t xml:space="preserve"> </w:t>
            </w:r>
            <w:r w:rsidRPr="00D77492">
              <w:rPr>
                <w:rFonts w:ascii="Sylfaen" w:hAnsi="Sylfaen" w:cs="Sylfaen"/>
                <w:sz w:val="24"/>
                <w:szCs w:val="24"/>
                <w:lang w:val="ka-GE"/>
              </w:rPr>
              <w:t>შეადგინოს</w:t>
            </w:r>
            <w:r w:rsidRPr="00D77492">
              <w:rPr>
                <w:rFonts w:ascii="Sylfaen" w:hAnsi="Sylfaen"/>
                <w:sz w:val="24"/>
                <w:szCs w:val="24"/>
                <w:lang w:val="ka-GE"/>
              </w:rPr>
              <w:t xml:space="preserve"> </w:t>
            </w:r>
            <w:r w:rsidRPr="00D77492">
              <w:rPr>
                <w:sz w:val="24"/>
                <w:szCs w:val="24"/>
              </w:rPr>
              <w:t>EU</w:t>
            </w:r>
            <w:r w:rsidRPr="00D77492">
              <w:rPr>
                <w:rFonts w:ascii="Sylfaen" w:hAnsi="Sylfaen" w:cs="Sylfaen"/>
                <w:sz w:val="24"/>
                <w:szCs w:val="24"/>
                <w:lang w:val="ka-GE"/>
              </w:rPr>
              <w:t xml:space="preserve"> შესაბამისობის</w:t>
            </w:r>
            <w:r w:rsidRPr="00D77492">
              <w:rPr>
                <w:rFonts w:ascii="Sylfaen" w:hAnsi="Sylfaen"/>
                <w:sz w:val="24"/>
                <w:szCs w:val="24"/>
                <w:lang w:val="ka-GE"/>
              </w:rPr>
              <w:t xml:space="preserve"> </w:t>
            </w:r>
            <w:r w:rsidRPr="00D77492">
              <w:rPr>
                <w:rFonts w:ascii="Sylfaen" w:hAnsi="Sylfaen" w:cs="Sylfaen"/>
                <w:sz w:val="24"/>
                <w:szCs w:val="24"/>
                <w:lang w:val="ka-GE"/>
              </w:rPr>
              <w:t>დეკლარაცია</w:t>
            </w:r>
            <w:r w:rsidRPr="00D77492">
              <w:rPr>
                <w:rFonts w:ascii="Sylfaen" w:hAnsi="Sylfaen"/>
                <w:sz w:val="24"/>
                <w:szCs w:val="24"/>
                <w:lang w:val="ka-GE"/>
              </w:rPr>
              <w:t xml:space="preserve"> </w:t>
            </w:r>
            <w:r w:rsidRPr="00D77492">
              <w:rPr>
                <w:rFonts w:ascii="Sylfaen" w:hAnsi="Sylfaen" w:cs="Sylfaen"/>
                <w:sz w:val="24"/>
                <w:szCs w:val="24"/>
                <w:lang w:val="ka-GE"/>
              </w:rPr>
              <w:t>და</w:t>
            </w:r>
            <w:r w:rsidRPr="00D77492">
              <w:rPr>
                <w:rFonts w:ascii="Sylfaen" w:hAnsi="Sylfaen"/>
                <w:sz w:val="24"/>
                <w:szCs w:val="24"/>
                <w:lang w:val="ka-GE"/>
              </w:rPr>
              <w:t xml:space="preserve"> </w:t>
            </w:r>
            <w:r w:rsidRPr="00D77492">
              <w:rPr>
                <w:rFonts w:ascii="Sylfaen" w:hAnsi="Sylfaen" w:cs="Sylfaen"/>
                <w:sz w:val="24"/>
                <w:szCs w:val="24"/>
                <w:lang w:val="ka-GE"/>
              </w:rPr>
              <w:t>შეინახოს</w:t>
            </w:r>
            <w:r w:rsidRPr="00D77492">
              <w:rPr>
                <w:rFonts w:ascii="Sylfaen" w:hAnsi="Sylfaen"/>
                <w:sz w:val="24"/>
                <w:szCs w:val="24"/>
                <w:lang w:val="ka-GE"/>
              </w:rPr>
              <w:t xml:space="preserve"> </w:t>
            </w:r>
            <w:r w:rsidRPr="00D77492">
              <w:rPr>
                <w:rFonts w:ascii="Sylfaen" w:hAnsi="Sylfaen" w:cs="Sylfaen"/>
                <w:sz w:val="24"/>
                <w:szCs w:val="24"/>
                <w:lang w:val="ka-GE"/>
              </w:rPr>
              <w:t>იგი</w:t>
            </w:r>
            <w:r w:rsidRPr="00D77492">
              <w:rPr>
                <w:rFonts w:ascii="Sylfaen" w:hAnsi="Sylfaen"/>
                <w:sz w:val="24"/>
                <w:szCs w:val="24"/>
                <w:lang w:val="ka-GE"/>
              </w:rPr>
              <w:t xml:space="preserve"> </w:t>
            </w:r>
            <w:r w:rsidRPr="00D77492">
              <w:rPr>
                <w:rFonts w:ascii="Sylfaen" w:hAnsi="Sylfaen" w:cs="Sylfaen"/>
                <w:sz w:val="24"/>
                <w:szCs w:val="24"/>
                <w:lang w:val="ka-GE"/>
              </w:rPr>
              <w:t>სახელმწიფო</w:t>
            </w:r>
            <w:r w:rsidRPr="00D77492">
              <w:rPr>
                <w:rFonts w:ascii="Sylfaen" w:hAnsi="Sylfaen"/>
                <w:sz w:val="24"/>
                <w:szCs w:val="24"/>
                <w:lang w:val="ka-GE"/>
              </w:rPr>
              <w:t xml:space="preserve"> </w:t>
            </w:r>
            <w:r w:rsidRPr="00D77492">
              <w:rPr>
                <w:rFonts w:ascii="Sylfaen" w:hAnsi="Sylfaen" w:cs="Sylfaen"/>
                <w:sz w:val="24"/>
                <w:szCs w:val="24"/>
                <w:lang w:val="ka-GE"/>
              </w:rPr>
              <w:t>ორგანოებისთვის წარსადგენად პროდუქტის</w:t>
            </w:r>
            <w:r w:rsidRPr="00D77492">
              <w:rPr>
                <w:rFonts w:ascii="Sylfaen" w:hAnsi="Sylfaen"/>
                <w:sz w:val="24"/>
                <w:szCs w:val="24"/>
                <w:lang w:val="ka-GE"/>
              </w:rPr>
              <w:t xml:space="preserve"> </w:t>
            </w:r>
            <w:r w:rsidRPr="00D77492">
              <w:rPr>
                <w:rFonts w:ascii="Sylfaen" w:hAnsi="Sylfaen" w:cs="Sylfaen"/>
                <w:sz w:val="24"/>
                <w:szCs w:val="24"/>
                <w:lang w:val="ka-GE"/>
              </w:rPr>
              <w:t>ბაზარზე</w:t>
            </w:r>
            <w:r w:rsidRPr="00D77492">
              <w:rPr>
                <w:rFonts w:ascii="Sylfaen" w:hAnsi="Sylfaen"/>
                <w:sz w:val="24"/>
                <w:szCs w:val="24"/>
                <w:lang w:val="ka-GE"/>
              </w:rPr>
              <w:t xml:space="preserve"> </w:t>
            </w:r>
            <w:r w:rsidRPr="00D77492">
              <w:rPr>
                <w:rFonts w:ascii="Sylfaen" w:hAnsi="Sylfaen" w:cs="Sylfaen"/>
                <w:sz w:val="24"/>
                <w:szCs w:val="24"/>
                <w:lang w:val="ka-GE"/>
              </w:rPr>
              <w:t>განთავსებიდან</w:t>
            </w:r>
            <w:r w:rsidRPr="00D77492">
              <w:rPr>
                <w:rFonts w:ascii="Sylfaen" w:hAnsi="Sylfaen"/>
                <w:sz w:val="24"/>
                <w:szCs w:val="24"/>
                <w:lang w:val="ka-GE"/>
              </w:rPr>
              <w:t xml:space="preserve"> 10 </w:t>
            </w:r>
            <w:r w:rsidRPr="00D77492">
              <w:rPr>
                <w:rFonts w:ascii="Sylfaen" w:hAnsi="Sylfaen" w:cs="Sylfaen"/>
                <w:sz w:val="24"/>
                <w:szCs w:val="24"/>
                <w:lang w:val="ka-GE"/>
              </w:rPr>
              <w:t>წლის</w:t>
            </w:r>
            <w:r w:rsidRPr="00D77492">
              <w:rPr>
                <w:rFonts w:ascii="Sylfaen" w:hAnsi="Sylfaen"/>
                <w:sz w:val="24"/>
                <w:szCs w:val="24"/>
                <w:lang w:val="ka-GE"/>
              </w:rPr>
              <w:t xml:space="preserve"> </w:t>
            </w:r>
            <w:r w:rsidRPr="00D77492">
              <w:rPr>
                <w:rFonts w:ascii="Sylfaen" w:hAnsi="Sylfaen" w:cs="Sylfaen"/>
                <w:sz w:val="24"/>
                <w:szCs w:val="24"/>
                <w:lang w:val="ka-GE"/>
              </w:rPr>
              <w:t>განმავლობაში</w:t>
            </w:r>
            <w:r w:rsidRPr="00D77492">
              <w:rPr>
                <w:rFonts w:ascii="Sylfaen" w:hAnsi="Sylfaen"/>
                <w:sz w:val="24"/>
                <w:szCs w:val="24"/>
                <w:lang w:val="ka-GE"/>
              </w:rPr>
              <w:t xml:space="preserve">. </w:t>
            </w:r>
            <w:r w:rsidRPr="00D77492">
              <w:rPr>
                <w:rFonts w:ascii="Sylfaen" w:hAnsi="Sylfaen"/>
                <w:sz w:val="24"/>
                <w:szCs w:val="24"/>
              </w:rPr>
              <w:t xml:space="preserve">EU </w:t>
            </w:r>
            <w:r w:rsidRPr="00D77492">
              <w:rPr>
                <w:rFonts w:ascii="Sylfaen" w:hAnsi="Sylfaen" w:cs="Sylfaen"/>
                <w:sz w:val="24"/>
                <w:szCs w:val="24"/>
                <w:lang w:val="ka-GE"/>
              </w:rPr>
              <w:t>შესაბამისობის</w:t>
            </w:r>
            <w:r w:rsidRPr="00D77492">
              <w:rPr>
                <w:rFonts w:ascii="Sylfaen" w:hAnsi="Sylfaen"/>
                <w:sz w:val="24"/>
                <w:szCs w:val="24"/>
                <w:lang w:val="ka-GE"/>
              </w:rPr>
              <w:t xml:space="preserve"> </w:t>
            </w:r>
            <w:r w:rsidRPr="00D77492">
              <w:rPr>
                <w:rFonts w:ascii="Sylfaen" w:hAnsi="Sylfaen" w:cs="Sylfaen"/>
                <w:sz w:val="24"/>
                <w:szCs w:val="24"/>
                <w:lang w:val="ka-GE"/>
              </w:rPr>
              <w:t>დეკლარაციაში</w:t>
            </w:r>
            <w:r w:rsidRPr="00D77492">
              <w:rPr>
                <w:rFonts w:ascii="Sylfaen" w:hAnsi="Sylfaen"/>
                <w:sz w:val="24"/>
                <w:szCs w:val="24"/>
                <w:lang w:val="ka-GE"/>
              </w:rPr>
              <w:t xml:space="preserve"> </w:t>
            </w:r>
            <w:r w:rsidRPr="00D77492">
              <w:rPr>
                <w:rFonts w:ascii="Sylfaen" w:hAnsi="Sylfaen" w:cs="Sylfaen"/>
                <w:sz w:val="24"/>
                <w:szCs w:val="24"/>
                <w:lang w:val="ka-GE"/>
              </w:rPr>
              <w:t>უნდა</w:t>
            </w:r>
            <w:r w:rsidRPr="00D77492">
              <w:rPr>
                <w:rFonts w:ascii="Sylfaen" w:hAnsi="Sylfaen"/>
                <w:sz w:val="24"/>
                <w:szCs w:val="24"/>
                <w:lang w:val="ka-GE"/>
              </w:rPr>
              <w:t xml:space="preserve"> </w:t>
            </w:r>
            <w:r w:rsidRPr="00D77492">
              <w:rPr>
                <w:rFonts w:ascii="Sylfaen" w:hAnsi="Sylfaen" w:cs="Sylfaen"/>
                <w:sz w:val="24"/>
                <w:szCs w:val="24"/>
                <w:lang w:val="ka-GE"/>
              </w:rPr>
              <w:t>განისაზღვროს</w:t>
            </w:r>
            <w:r w:rsidRPr="00D77492">
              <w:rPr>
                <w:rFonts w:ascii="Sylfaen" w:hAnsi="Sylfaen"/>
                <w:sz w:val="24"/>
                <w:szCs w:val="24"/>
                <w:lang w:val="ka-GE"/>
              </w:rPr>
              <w:t xml:space="preserve"> </w:t>
            </w:r>
            <w:r w:rsidRPr="00D77492">
              <w:rPr>
                <w:rFonts w:ascii="Sylfaen" w:hAnsi="Sylfaen" w:cs="Sylfaen"/>
                <w:sz w:val="24"/>
                <w:szCs w:val="24"/>
                <w:lang w:val="ka-GE"/>
              </w:rPr>
              <w:t>მოწყობილობის ან საამწყობრო ნაწილის მოდელი</w:t>
            </w:r>
            <w:r w:rsidRPr="00D77492">
              <w:rPr>
                <w:rFonts w:ascii="Sylfaen" w:hAnsi="Sylfaen"/>
                <w:sz w:val="24"/>
                <w:szCs w:val="24"/>
                <w:lang w:val="ka-GE"/>
              </w:rPr>
              <w:t xml:space="preserve"> </w:t>
            </w:r>
            <w:r w:rsidRPr="00D77492">
              <w:rPr>
                <w:rFonts w:ascii="Sylfaen" w:hAnsi="Sylfaen" w:cs="Sylfaen"/>
                <w:sz w:val="24"/>
                <w:szCs w:val="24"/>
                <w:lang w:val="ka-GE"/>
              </w:rPr>
              <w:t>რომლისთვისაც</w:t>
            </w:r>
            <w:r w:rsidRPr="00D77492">
              <w:rPr>
                <w:rFonts w:ascii="Sylfaen" w:hAnsi="Sylfaen"/>
                <w:sz w:val="24"/>
                <w:szCs w:val="24"/>
                <w:lang w:val="ka-GE"/>
              </w:rPr>
              <w:t xml:space="preserve"> </w:t>
            </w:r>
            <w:r w:rsidRPr="00D77492">
              <w:rPr>
                <w:rFonts w:ascii="Sylfaen" w:hAnsi="Sylfaen" w:cs="Sylfaen"/>
                <w:sz w:val="24"/>
                <w:szCs w:val="24"/>
                <w:lang w:val="ka-GE"/>
              </w:rPr>
              <w:t>აღნიშნული</w:t>
            </w:r>
            <w:r w:rsidRPr="00D77492">
              <w:rPr>
                <w:rFonts w:ascii="Sylfaen" w:hAnsi="Sylfaen"/>
                <w:sz w:val="24"/>
                <w:szCs w:val="24"/>
                <w:lang w:val="ka-GE"/>
              </w:rPr>
              <w:t xml:space="preserve"> </w:t>
            </w:r>
            <w:r w:rsidRPr="00D77492">
              <w:rPr>
                <w:rFonts w:ascii="Sylfaen" w:hAnsi="Sylfaen" w:cs="Sylfaen"/>
                <w:sz w:val="24"/>
                <w:szCs w:val="24"/>
                <w:lang w:val="ka-GE"/>
              </w:rPr>
              <w:t>დეკლარაცია</w:t>
            </w:r>
            <w:r w:rsidRPr="00D77492">
              <w:rPr>
                <w:rFonts w:ascii="Sylfaen" w:hAnsi="Sylfaen"/>
                <w:sz w:val="24"/>
                <w:szCs w:val="24"/>
                <w:lang w:val="ka-GE"/>
              </w:rPr>
              <w:t xml:space="preserve"> იქნა </w:t>
            </w:r>
            <w:r w:rsidRPr="00D77492">
              <w:rPr>
                <w:rFonts w:ascii="Sylfaen" w:hAnsi="Sylfaen" w:cs="Sylfaen"/>
                <w:sz w:val="24"/>
                <w:szCs w:val="24"/>
                <w:lang w:val="ka-GE"/>
              </w:rPr>
              <w:t>შედგენილი</w:t>
            </w:r>
            <w:r w:rsidRPr="00D77492">
              <w:rPr>
                <w:rFonts w:ascii="Sylfaen" w:hAnsi="Sylfaen"/>
                <w:sz w:val="24"/>
                <w:szCs w:val="24"/>
                <w:lang w:val="ka-GE"/>
              </w:rPr>
              <w:t xml:space="preserve">.  </w:t>
            </w:r>
          </w:p>
          <w:p w14:paraId="5C12C23D" w14:textId="77777777" w:rsidR="00A80048" w:rsidRPr="00D77492" w:rsidRDefault="00A80048" w:rsidP="009E7CBE">
            <w:pPr>
              <w:pStyle w:val="ListParagraph"/>
              <w:tabs>
                <w:tab w:val="left" w:pos="1350"/>
              </w:tabs>
              <w:spacing w:line="276" w:lineRule="auto"/>
              <w:ind w:left="576" w:right="432"/>
              <w:rPr>
                <w:rFonts w:ascii="Sylfaen" w:hAnsi="Sylfaen"/>
                <w:sz w:val="24"/>
                <w:szCs w:val="24"/>
                <w:lang w:val="ka-GE"/>
              </w:rPr>
            </w:pPr>
          </w:p>
          <w:p w14:paraId="56B28A95" w14:textId="77777777" w:rsidR="00A80048" w:rsidRPr="00D77492" w:rsidRDefault="00A80048" w:rsidP="009E7CBE">
            <w:pPr>
              <w:tabs>
                <w:tab w:val="left" w:pos="1350"/>
              </w:tabs>
              <w:spacing w:line="276" w:lineRule="auto"/>
              <w:ind w:left="576" w:right="432"/>
              <w:jc w:val="both"/>
              <w:rPr>
                <w:rFonts w:ascii="Sylfaen" w:hAnsi="Sylfaen" w:cs="Sylfaen"/>
                <w:sz w:val="24"/>
                <w:szCs w:val="24"/>
                <w:lang w:val="ka-GE"/>
              </w:rPr>
            </w:pPr>
            <w:r w:rsidRPr="00D77492">
              <w:rPr>
                <w:sz w:val="24"/>
                <w:szCs w:val="24"/>
              </w:rPr>
              <w:t>EU</w:t>
            </w:r>
            <w:r w:rsidRPr="00D77492">
              <w:rPr>
                <w:rFonts w:ascii="Sylfaen" w:hAnsi="Sylfaen" w:cs="Sylfaen"/>
                <w:sz w:val="24"/>
                <w:szCs w:val="24"/>
                <w:lang w:val="ka-GE"/>
              </w:rPr>
              <w:t xml:space="preserve"> შესაბამისობის</w:t>
            </w:r>
            <w:r w:rsidRPr="00D77492">
              <w:rPr>
                <w:rFonts w:ascii="Sylfaen" w:hAnsi="Sylfaen"/>
                <w:sz w:val="24"/>
                <w:szCs w:val="24"/>
                <w:lang w:val="ka-GE"/>
              </w:rPr>
              <w:t xml:space="preserve"> </w:t>
            </w:r>
            <w:r w:rsidRPr="00D77492">
              <w:rPr>
                <w:rFonts w:ascii="Sylfaen" w:hAnsi="Sylfaen" w:cs="Sylfaen"/>
                <w:sz w:val="24"/>
                <w:szCs w:val="24"/>
                <w:lang w:val="ka-GE"/>
              </w:rPr>
              <w:t xml:space="preserve">დეკლარაციის ასლი სათანადო მოთხოვნის შემთხვევაში წარდგენილ უნდა იქნას შესაბამისი სახელმწიფო ორგანოებისთვის. </w:t>
            </w:r>
          </w:p>
          <w:p w14:paraId="1A7B499A" w14:textId="77777777" w:rsidR="00A80048" w:rsidRPr="00D77492" w:rsidRDefault="00A80048" w:rsidP="009E7CBE">
            <w:pPr>
              <w:tabs>
                <w:tab w:val="left" w:pos="1350"/>
              </w:tabs>
              <w:spacing w:line="276" w:lineRule="auto"/>
              <w:ind w:left="576" w:right="432"/>
              <w:jc w:val="both"/>
              <w:rPr>
                <w:rFonts w:ascii="Sylfaen" w:hAnsi="Sylfaen" w:cs="Sylfaen"/>
                <w:sz w:val="24"/>
                <w:szCs w:val="24"/>
                <w:lang w:val="ka-GE"/>
              </w:rPr>
            </w:pPr>
          </w:p>
          <w:p w14:paraId="06C359C3" w14:textId="77777777" w:rsidR="00A80048" w:rsidRPr="00D77492" w:rsidRDefault="00A80048" w:rsidP="009E7CBE">
            <w:pPr>
              <w:tabs>
                <w:tab w:val="left" w:pos="1350"/>
              </w:tabs>
              <w:spacing w:line="276" w:lineRule="auto"/>
              <w:ind w:left="576" w:right="432"/>
              <w:jc w:val="both"/>
              <w:rPr>
                <w:rFonts w:ascii="Sylfaen" w:hAnsi="Sylfaen" w:cs="Sylfaen"/>
                <w:sz w:val="24"/>
                <w:szCs w:val="24"/>
                <w:lang w:val="ka-GE"/>
              </w:rPr>
            </w:pPr>
            <w:r w:rsidRPr="00D77492">
              <w:rPr>
                <w:rFonts w:ascii="Sylfaen" w:hAnsi="Sylfaen" w:cs="Sylfaen"/>
                <w:sz w:val="24"/>
                <w:szCs w:val="24"/>
                <w:lang w:val="ka-GE"/>
              </w:rPr>
              <w:t xml:space="preserve">3.6. მწარმოებელი ვალდებულია მოწყობილობის ან საამწყობრო ნაწილის ბაზარზე განთავსების შემდგომ 10 წლის განმავლობაში, სახელმწიფო ორგანოებისთვის გადასაცემად შეინახოს შემდეგი ინფორმაცია: </w:t>
            </w:r>
          </w:p>
          <w:p w14:paraId="0F5745E4" w14:textId="77777777" w:rsidR="00A80048" w:rsidRPr="00D77492" w:rsidRDefault="00A80048" w:rsidP="009E7CBE">
            <w:pPr>
              <w:pStyle w:val="ListParagraph"/>
              <w:tabs>
                <w:tab w:val="left" w:pos="1350"/>
              </w:tabs>
              <w:spacing w:line="276" w:lineRule="auto"/>
              <w:ind w:left="576" w:right="432"/>
              <w:jc w:val="both"/>
              <w:rPr>
                <w:rFonts w:ascii="Sylfaen" w:hAnsi="Sylfaen" w:cs="Sylfaen"/>
                <w:sz w:val="24"/>
                <w:szCs w:val="24"/>
                <w:lang w:val="ka-GE"/>
              </w:rPr>
            </w:pPr>
          </w:p>
          <w:p w14:paraId="2220EA36" w14:textId="77777777" w:rsidR="00A80048" w:rsidRPr="00D77492" w:rsidRDefault="00A80048" w:rsidP="009E7CBE">
            <w:pPr>
              <w:pStyle w:val="ListParagraph"/>
              <w:tabs>
                <w:tab w:val="left" w:pos="1350"/>
              </w:tabs>
              <w:spacing w:line="276" w:lineRule="auto"/>
              <w:ind w:left="576" w:right="432"/>
              <w:jc w:val="both"/>
              <w:rPr>
                <w:sz w:val="24"/>
                <w:szCs w:val="24"/>
                <w:lang w:val="ka-GE"/>
              </w:rPr>
            </w:pPr>
            <w:r w:rsidRPr="00D77492">
              <w:rPr>
                <w:rFonts w:ascii="Sylfaen" w:hAnsi="Sylfaen" w:cs="Sylfaen"/>
                <w:sz w:val="24"/>
                <w:szCs w:val="24"/>
                <w:lang w:val="ka-GE"/>
              </w:rPr>
              <w:t>ა)3.</w:t>
            </w:r>
            <w:r w:rsidRPr="00D77492">
              <w:rPr>
                <w:sz w:val="24"/>
                <w:szCs w:val="24"/>
                <w:lang w:val="ka-GE"/>
              </w:rPr>
              <w:t>3.1-</w:t>
            </w:r>
            <w:r w:rsidRPr="00D77492">
              <w:rPr>
                <w:rFonts w:ascii="Sylfaen" w:hAnsi="Sylfaen" w:cs="Sylfaen"/>
                <w:sz w:val="24"/>
                <w:szCs w:val="24"/>
                <w:lang w:val="ka-GE"/>
              </w:rPr>
              <w:t>ე პუნქტით გათვალისწინებული დოკუმენტაცია</w:t>
            </w:r>
            <w:r w:rsidRPr="00D77492">
              <w:rPr>
                <w:sz w:val="24"/>
                <w:szCs w:val="24"/>
                <w:lang w:val="ka-GE"/>
              </w:rPr>
              <w:t xml:space="preserve">; </w:t>
            </w:r>
          </w:p>
          <w:p w14:paraId="63C5DDCD"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cs="Sylfaen"/>
                <w:sz w:val="24"/>
                <w:szCs w:val="24"/>
                <w:lang w:val="ka-GE"/>
              </w:rPr>
              <w:t>ბ</w:t>
            </w:r>
            <w:r w:rsidRPr="00D77492">
              <w:rPr>
                <w:sz w:val="24"/>
                <w:szCs w:val="24"/>
                <w:lang w:val="ka-GE"/>
              </w:rPr>
              <w:t>)  3.3.5</w:t>
            </w:r>
            <w:r w:rsidRPr="00D77492">
              <w:rPr>
                <w:rFonts w:ascii="Sylfaen" w:hAnsi="Sylfaen"/>
                <w:sz w:val="24"/>
                <w:szCs w:val="24"/>
                <w:lang w:val="ka-GE"/>
              </w:rPr>
              <w:t xml:space="preserve">-ე პუნქტით გათვალისწინებული, დამტკიცებული ცვლილებების შესახებ </w:t>
            </w:r>
            <w:r w:rsidRPr="00D77492">
              <w:rPr>
                <w:rFonts w:ascii="Sylfaen" w:hAnsi="Sylfaen" w:cs="Sylfaen"/>
                <w:sz w:val="24"/>
                <w:szCs w:val="24"/>
                <w:lang w:val="ka-GE"/>
              </w:rPr>
              <w:t>ინფორმაცია</w:t>
            </w:r>
            <w:r w:rsidRPr="00D77492">
              <w:rPr>
                <w:rFonts w:ascii="Sylfaen" w:hAnsi="Sylfaen"/>
                <w:sz w:val="24"/>
                <w:szCs w:val="24"/>
                <w:lang w:val="ka-GE"/>
              </w:rPr>
              <w:t>;</w:t>
            </w:r>
          </w:p>
          <w:p w14:paraId="38DAE68D"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cs="Sylfaen"/>
                <w:sz w:val="24"/>
                <w:szCs w:val="24"/>
                <w:lang w:val="ka-GE"/>
              </w:rPr>
              <w:t>გ</w:t>
            </w:r>
            <w:r w:rsidRPr="00D77492">
              <w:rPr>
                <w:sz w:val="24"/>
                <w:szCs w:val="24"/>
                <w:lang w:val="ka-GE"/>
              </w:rPr>
              <w:t>)</w:t>
            </w:r>
            <w:r w:rsidRPr="00D77492">
              <w:rPr>
                <w:rFonts w:ascii="Sylfaen" w:hAnsi="Sylfaen"/>
                <w:sz w:val="24"/>
                <w:szCs w:val="24"/>
                <w:lang w:val="ka-GE"/>
              </w:rPr>
              <w:t xml:space="preserve"> 3.</w:t>
            </w:r>
            <w:r w:rsidRPr="00D77492">
              <w:rPr>
                <w:sz w:val="24"/>
                <w:szCs w:val="24"/>
                <w:lang w:val="ka-GE"/>
              </w:rPr>
              <w:t>3.5</w:t>
            </w:r>
            <w:r w:rsidRPr="00D77492">
              <w:rPr>
                <w:rFonts w:ascii="Sylfaen" w:hAnsi="Sylfaen"/>
                <w:sz w:val="24"/>
                <w:szCs w:val="24"/>
                <w:lang w:val="ka-GE"/>
              </w:rPr>
              <w:t>-ე</w:t>
            </w:r>
            <w:r w:rsidRPr="00D77492">
              <w:rPr>
                <w:sz w:val="24"/>
                <w:szCs w:val="24"/>
                <w:lang w:val="ka-GE"/>
              </w:rPr>
              <w:t>, 3.4.3</w:t>
            </w:r>
            <w:r w:rsidRPr="00D77492">
              <w:rPr>
                <w:rFonts w:ascii="Sylfaen" w:hAnsi="Sylfaen"/>
                <w:sz w:val="24"/>
                <w:szCs w:val="24"/>
                <w:lang w:val="ka-GE"/>
              </w:rPr>
              <w:t>-ე</w:t>
            </w:r>
            <w:r w:rsidRPr="00D77492">
              <w:rPr>
                <w:sz w:val="24"/>
                <w:szCs w:val="24"/>
                <w:lang w:val="ka-GE"/>
              </w:rPr>
              <w:t xml:space="preserve"> </w:t>
            </w:r>
            <w:r w:rsidRPr="00D77492">
              <w:rPr>
                <w:rFonts w:ascii="Sylfaen" w:hAnsi="Sylfaen" w:cs="Sylfaen"/>
                <w:sz w:val="24"/>
                <w:szCs w:val="24"/>
                <w:lang w:val="ka-GE"/>
              </w:rPr>
              <w:t>და</w:t>
            </w:r>
            <w:r w:rsidRPr="00D77492">
              <w:rPr>
                <w:sz w:val="24"/>
                <w:szCs w:val="24"/>
                <w:lang w:val="ka-GE"/>
              </w:rPr>
              <w:t xml:space="preserve"> 3.4.4-</w:t>
            </w:r>
            <w:r w:rsidRPr="00D77492">
              <w:rPr>
                <w:rFonts w:ascii="Sylfaen" w:hAnsi="Sylfaen"/>
                <w:sz w:val="24"/>
                <w:szCs w:val="24"/>
                <w:lang w:val="ka-GE"/>
              </w:rPr>
              <w:t xml:space="preserve">ე პუნქტებით გათვალისწინებული </w:t>
            </w:r>
            <w:r w:rsidRPr="00D77492">
              <w:rPr>
                <w:rFonts w:ascii="Sylfaen" w:hAnsi="Sylfaen" w:cs="Sylfaen"/>
                <w:sz w:val="24"/>
                <w:szCs w:val="24"/>
                <w:lang w:val="ka-GE"/>
              </w:rPr>
              <w:t>ნოტიფიცირებული</w:t>
            </w:r>
            <w:r w:rsidRPr="00D77492">
              <w:rPr>
                <w:sz w:val="24"/>
                <w:szCs w:val="24"/>
                <w:lang w:val="ka-GE"/>
              </w:rPr>
              <w:t xml:space="preserve"> </w:t>
            </w:r>
            <w:r w:rsidRPr="00D77492">
              <w:rPr>
                <w:rFonts w:ascii="Sylfaen" w:hAnsi="Sylfaen" w:cs="Sylfaen"/>
                <w:sz w:val="24"/>
                <w:szCs w:val="24"/>
                <w:lang w:val="ka-GE"/>
              </w:rPr>
              <w:t>ორგანოს</w:t>
            </w:r>
            <w:r w:rsidRPr="00D77492">
              <w:rPr>
                <w:sz w:val="24"/>
                <w:szCs w:val="24"/>
                <w:lang w:val="ka-GE"/>
              </w:rPr>
              <w:t xml:space="preserve"> </w:t>
            </w:r>
            <w:r w:rsidRPr="00D77492">
              <w:rPr>
                <w:rFonts w:ascii="Sylfaen" w:hAnsi="Sylfaen" w:cs="Sylfaen"/>
                <w:sz w:val="24"/>
                <w:szCs w:val="24"/>
                <w:lang w:val="ka-GE"/>
              </w:rPr>
              <w:t>გადაწყვეტილებები</w:t>
            </w:r>
            <w:r w:rsidRPr="00D77492">
              <w:rPr>
                <w:sz w:val="24"/>
                <w:szCs w:val="24"/>
                <w:lang w:val="ka-GE"/>
              </w:rPr>
              <w:t xml:space="preserve"> </w:t>
            </w:r>
            <w:r w:rsidRPr="00D77492">
              <w:rPr>
                <w:rFonts w:ascii="Sylfaen" w:hAnsi="Sylfaen" w:cs="Sylfaen"/>
                <w:sz w:val="24"/>
                <w:szCs w:val="24"/>
                <w:lang w:val="ka-GE"/>
              </w:rPr>
              <w:t>და</w:t>
            </w:r>
            <w:r w:rsidRPr="00D77492">
              <w:rPr>
                <w:sz w:val="24"/>
                <w:szCs w:val="24"/>
                <w:lang w:val="ka-GE"/>
              </w:rPr>
              <w:t xml:space="preserve"> </w:t>
            </w:r>
            <w:r w:rsidRPr="00D77492">
              <w:rPr>
                <w:rFonts w:ascii="Sylfaen" w:hAnsi="Sylfaen" w:cs="Sylfaen"/>
                <w:sz w:val="24"/>
                <w:szCs w:val="24"/>
                <w:lang w:val="ka-GE"/>
              </w:rPr>
              <w:t>ანგარიშები</w:t>
            </w:r>
            <w:r w:rsidRPr="00D77492">
              <w:rPr>
                <w:rFonts w:ascii="Sylfaen" w:hAnsi="Sylfaen"/>
                <w:sz w:val="24"/>
                <w:szCs w:val="24"/>
                <w:lang w:val="ka-GE"/>
              </w:rPr>
              <w:t>.</w:t>
            </w:r>
          </w:p>
          <w:p w14:paraId="40CB8A56" w14:textId="77777777" w:rsidR="00A80048" w:rsidRPr="00D77492" w:rsidRDefault="00A80048" w:rsidP="009E7CBE">
            <w:pPr>
              <w:tabs>
                <w:tab w:val="left" w:pos="1350"/>
              </w:tabs>
              <w:spacing w:line="276" w:lineRule="auto"/>
              <w:ind w:left="576" w:right="432"/>
              <w:jc w:val="both"/>
              <w:rPr>
                <w:rFonts w:ascii="Sylfaen" w:hAnsi="Sylfaen" w:cs="Sylfaen"/>
                <w:sz w:val="24"/>
                <w:szCs w:val="24"/>
                <w:lang w:val="ka-GE"/>
              </w:rPr>
            </w:pPr>
          </w:p>
          <w:p w14:paraId="5B86DA49" w14:textId="77777777" w:rsidR="00A80048" w:rsidRPr="00D77492" w:rsidRDefault="00A80048" w:rsidP="009E7CBE">
            <w:pPr>
              <w:tabs>
                <w:tab w:val="left" w:pos="1350"/>
              </w:tabs>
              <w:spacing w:line="276" w:lineRule="auto"/>
              <w:ind w:left="576" w:right="432"/>
              <w:jc w:val="both"/>
              <w:rPr>
                <w:sz w:val="24"/>
                <w:szCs w:val="24"/>
                <w:lang w:val="ka-GE"/>
              </w:rPr>
            </w:pPr>
            <w:r w:rsidRPr="00D77492">
              <w:rPr>
                <w:rFonts w:ascii="Sylfaen" w:hAnsi="Sylfaen"/>
                <w:sz w:val="24"/>
                <w:szCs w:val="24"/>
                <w:lang w:val="ka-GE"/>
              </w:rPr>
              <w:t>3.7. თითოეულმა ნოტიფიცირებულმა</w:t>
            </w:r>
            <w:r w:rsidRPr="00D77492">
              <w:rPr>
                <w:sz w:val="24"/>
                <w:szCs w:val="24"/>
                <w:lang w:val="ka-GE"/>
              </w:rPr>
              <w:t xml:space="preserve"> </w:t>
            </w:r>
            <w:r w:rsidRPr="00D77492">
              <w:rPr>
                <w:rFonts w:ascii="Sylfaen" w:hAnsi="Sylfaen"/>
                <w:sz w:val="24"/>
                <w:szCs w:val="24"/>
                <w:lang w:val="ka-GE"/>
              </w:rPr>
              <w:t>ორგანომ</w:t>
            </w:r>
            <w:r w:rsidRPr="00D77492">
              <w:rPr>
                <w:sz w:val="24"/>
                <w:szCs w:val="24"/>
                <w:lang w:val="ka-GE"/>
              </w:rPr>
              <w:t xml:space="preserve"> </w:t>
            </w:r>
            <w:r w:rsidRPr="00D77492">
              <w:rPr>
                <w:rFonts w:ascii="Sylfaen" w:hAnsi="Sylfaen"/>
                <w:sz w:val="24"/>
                <w:szCs w:val="24"/>
                <w:lang w:val="ka-GE"/>
              </w:rPr>
              <w:t>უნდა</w:t>
            </w:r>
            <w:r w:rsidRPr="00D77492">
              <w:rPr>
                <w:sz w:val="24"/>
                <w:szCs w:val="24"/>
                <w:lang w:val="ka-GE"/>
              </w:rPr>
              <w:t xml:space="preserve"> </w:t>
            </w:r>
            <w:r w:rsidRPr="00D77492">
              <w:rPr>
                <w:rFonts w:ascii="Sylfaen" w:hAnsi="Sylfaen"/>
                <w:sz w:val="24"/>
                <w:szCs w:val="24"/>
                <w:lang w:val="ka-GE"/>
              </w:rPr>
              <w:t>მოახდინოს</w:t>
            </w:r>
            <w:r w:rsidRPr="00D77492">
              <w:rPr>
                <w:sz w:val="24"/>
                <w:szCs w:val="24"/>
                <w:lang w:val="ka-GE"/>
              </w:rPr>
              <w:t xml:space="preserve"> </w:t>
            </w:r>
            <w:r w:rsidRPr="00D77492">
              <w:rPr>
                <w:rFonts w:ascii="Sylfaen" w:hAnsi="Sylfaen"/>
                <w:sz w:val="24"/>
                <w:szCs w:val="24"/>
                <w:lang w:val="ka-GE"/>
              </w:rPr>
              <w:t>მისთვის ნოტიფიცირების გამცემი</w:t>
            </w:r>
            <w:r w:rsidRPr="00D77492">
              <w:rPr>
                <w:sz w:val="24"/>
                <w:szCs w:val="24"/>
                <w:lang w:val="ka-GE"/>
              </w:rPr>
              <w:t xml:space="preserve"> </w:t>
            </w:r>
            <w:r w:rsidRPr="00D77492">
              <w:rPr>
                <w:rFonts w:ascii="Sylfaen" w:hAnsi="Sylfaen"/>
                <w:sz w:val="24"/>
                <w:szCs w:val="24"/>
                <w:lang w:val="ka-GE"/>
              </w:rPr>
              <w:t>ორგანოს</w:t>
            </w:r>
            <w:r w:rsidRPr="00D77492">
              <w:rPr>
                <w:sz w:val="24"/>
                <w:szCs w:val="24"/>
                <w:lang w:val="ka-GE"/>
              </w:rPr>
              <w:t xml:space="preserve"> </w:t>
            </w:r>
            <w:r w:rsidRPr="00D77492">
              <w:rPr>
                <w:rFonts w:ascii="Sylfaen" w:hAnsi="Sylfaen"/>
                <w:sz w:val="24"/>
                <w:szCs w:val="24"/>
                <w:lang w:val="ka-GE"/>
              </w:rPr>
              <w:t>ინფორმირება</w:t>
            </w:r>
            <w:r w:rsidRPr="00D77492">
              <w:rPr>
                <w:sz w:val="24"/>
                <w:szCs w:val="24"/>
                <w:lang w:val="ka-GE"/>
              </w:rPr>
              <w:t xml:space="preserve"> </w:t>
            </w:r>
            <w:r w:rsidRPr="00D77492">
              <w:rPr>
                <w:rFonts w:ascii="Sylfaen" w:hAnsi="Sylfaen"/>
                <w:sz w:val="24"/>
                <w:szCs w:val="24"/>
                <w:lang w:val="ka-GE"/>
              </w:rPr>
              <w:t>ხარისხის</w:t>
            </w:r>
            <w:r w:rsidRPr="00D77492">
              <w:rPr>
                <w:sz w:val="24"/>
                <w:szCs w:val="24"/>
                <w:lang w:val="ka-GE"/>
              </w:rPr>
              <w:t xml:space="preserve"> </w:t>
            </w:r>
            <w:r w:rsidRPr="00D77492">
              <w:rPr>
                <w:rFonts w:ascii="Sylfaen" w:hAnsi="Sylfaen"/>
                <w:sz w:val="24"/>
                <w:szCs w:val="24"/>
                <w:lang w:val="ka-GE"/>
              </w:rPr>
              <w:t>სისტემის</w:t>
            </w:r>
            <w:r w:rsidRPr="00D77492">
              <w:rPr>
                <w:sz w:val="24"/>
                <w:szCs w:val="24"/>
                <w:lang w:val="ka-GE"/>
              </w:rPr>
              <w:t xml:space="preserve"> </w:t>
            </w:r>
            <w:r w:rsidRPr="00D77492">
              <w:rPr>
                <w:rFonts w:ascii="Sylfaen" w:hAnsi="Sylfaen"/>
                <w:sz w:val="24"/>
                <w:szCs w:val="24"/>
                <w:lang w:val="ka-GE"/>
              </w:rPr>
              <w:t>დამტკიცების</w:t>
            </w:r>
            <w:r w:rsidRPr="00D77492">
              <w:rPr>
                <w:sz w:val="24"/>
                <w:szCs w:val="24"/>
                <w:lang w:val="ka-GE"/>
              </w:rPr>
              <w:t xml:space="preserve"> </w:t>
            </w:r>
            <w:r w:rsidRPr="00D77492">
              <w:rPr>
                <w:rFonts w:ascii="Sylfaen" w:hAnsi="Sylfaen"/>
                <w:sz w:val="24"/>
                <w:szCs w:val="24"/>
                <w:lang w:val="ka-GE"/>
              </w:rPr>
              <w:t>ან</w:t>
            </w:r>
            <w:r w:rsidRPr="00D77492">
              <w:rPr>
                <w:sz w:val="24"/>
                <w:szCs w:val="24"/>
                <w:lang w:val="ka-GE"/>
              </w:rPr>
              <w:t xml:space="preserve"> </w:t>
            </w:r>
            <w:r w:rsidRPr="00D77492">
              <w:rPr>
                <w:rFonts w:ascii="Sylfaen" w:hAnsi="Sylfaen"/>
                <w:sz w:val="24"/>
                <w:szCs w:val="24"/>
                <w:lang w:val="ka-GE"/>
              </w:rPr>
              <w:t>გაუქმების</w:t>
            </w:r>
            <w:r w:rsidRPr="00D77492">
              <w:rPr>
                <w:sz w:val="24"/>
                <w:szCs w:val="24"/>
                <w:lang w:val="ka-GE"/>
              </w:rPr>
              <w:t xml:space="preserve"> </w:t>
            </w:r>
            <w:r w:rsidRPr="00D77492">
              <w:rPr>
                <w:rFonts w:ascii="Sylfaen" w:hAnsi="Sylfaen"/>
                <w:sz w:val="24"/>
                <w:szCs w:val="24"/>
                <w:lang w:val="ka-GE"/>
              </w:rPr>
              <w:t>შემთხვევების შესახებ</w:t>
            </w:r>
            <w:r w:rsidRPr="00D77492">
              <w:rPr>
                <w:sz w:val="24"/>
                <w:szCs w:val="24"/>
                <w:lang w:val="ka-GE"/>
              </w:rPr>
              <w:t xml:space="preserve"> </w:t>
            </w:r>
            <w:r w:rsidRPr="00D77492">
              <w:rPr>
                <w:rFonts w:ascii="Sylfaen" w:hAnsi="Sylfaen"/>
                <w:sz w:val="24"/>
                <w:szCs w:val="24"/>
                <w:lang w:val="ka-GE"/>
              </w:rPr>
              <w:t>და</w:t>
            </w:r>
            <w:r w:rsidRPr="00D77492">
              <w:rPr>
                <w:sz w:val="24"/>
                <w:szCs w:val="24"/>
                <w:lang w:val="ka-GE"/>
              </w:rPr>
              <w:t xml:space="preserve"> </w:t>
            </w:r>
            <w:r w:rsidRPr="00D77492">
              <w:rPr>
                <w:rFonts w:ascii="Sylfaen" w:hAnsi="Sylfaen"/>
                <w:sz w:val="24"/>
                <w:szCs w:val="24"/>
                <w:lang w:val="ka-GE"/>
              </w:rPr>
              <w:t>პერიოდულად</w:t>
            </w:r>
            <w:r w:rsidRPr="00D77492">
              <w:rPr>
                <w:sz w:val="24"/>
                <w:szCs w:val="24"/>
                <w:lang w:val="ka-GE"/>
              </w:rPr>
              <w:t xml:space="preserve"> </w:t>
            </w:r>
            <w:r w:rsidRPr="00D77492">
              <w:rPr>
                <w:rFonts w:ascii="Sylfaen" w:hAnsi="Sylfaen"/>
                <w:sz w:val="24"/>
                <w:szCs w:val="24"/>
                <w:lang w:val="ka-GE"/>
              </w:rPr>
              <w:t>ან</w:t>
            </w:r>
            <w:r w:rsidRPr="00D77492">
              <w:rPr>
                <w:sz w:val="24"/>
                <w:szCs w:val="24"/>
                <w:lang w:val="ka-GE"/>
              </w:rPr>
              <w:t xml:space="preserve"> </w:t>
            </w:r>
            <w:r w:rsidRPr="00D77492">
              <w:rPr>
                <w:rFonts w:ascii="Sylfaen" w:hAnsi="Sylfaen"/>
                <w:sz w:val="24"/>
                <w:szCs w:val="24"/>
                <w:lang w:val="ka-GE"/>
              </w:rPr>
              <w:t>მოთხოვნის</w:t>
            </w:r>
            <w:r w:rsidRPr="00D77492">
              <w:rPr>
                <w:sz w:val="24"/>
                <w:szCs w:val="24"/>
                <w:lang w:val="ka-GE"/>
              </w:rPr>
              <w:t xml:space="preserve"> </w:t>
            </w:r>
            <w:r w:rsidRPr="00D77492">
              <w:rPr>
                <w:rFonts w:ascii="Sylfaen" w:hAnsi="Sylfaen"/>
                <w:sz w:val="24"/>
                <w:szCs w:val="24"/>
                <w:lang w:val="ka-GE"/>
              </w:rPr>
              <w:t>შემთხვევაში</w:t>
            </w:r>
            <w:r w:rsidRPr="00D77492">
              <w:rPr>
                <w:sz w:val="24"/>
                <w:szCs w:val="24"/>
                <w:lang w:val="ka-GE"/>
              </w:rPr>
              <w:t xml:space="preserve">, </w:t>
            </w:r>
            <w:r w:rsidRPr="00D77492">
              <w:rPr>
                <w:rFonts w:ascii="Sylfaen" w:hAnsi="Sylfaen"/>
                <w:sz w:val="24"/>
                <w:szCs w:val="24"/>
                <w:lang w:val="ka-GE"/>
              </w:rPr>
              <w:t>ამ უკანასკნელისთვის ხელმისაწვდომი</w:t>
            </w:r>
            <w:r w:rsidRPr="00D77492">
              <w:rPr>
                <w:sz w:val="24"/>
                <w:szCs w:val="24"/>
                <w:lang w:val="ka-GE"/>
              </w:rPr>
              <w:t xml:space="preserve"> </w:t>
            </w:r>
            <w:r w:rsidRPr="00D77492">
              <w:rPr>
                <w:rFonts w:ascii="Sylfaen" w:hAnsi="Sylfaen"/>
                <w:sz w:val="24"/>
                <w:szCs w:val="24"/>
                <w:lang w:val="ka-GE"/>
              </w:rPr>
              <w:t>გახადოს</w:t>
            </w:r>
            <w:r w:rsidRPr="00D77492">
              <w:rPr>
                <w:sz w:val="24"/>
                <w:szCs w:val="24"/>
                <w:lang w:val="ka-GE"/>
              </w:rPr>
              <w:t xml:space="preserve"> </w:t>
            </w:r>
            <w:r w:rsidRPr="00D77492">
              <w:rPr>
                <w:rFonts w:ascii="Sylfaen" w:hAnsi="Sylfaen"/>
                <w:sz w:val="24"/>
                <w:szCs w:val="24"/>
                <w:lang w:val="ka-GE"/>
              </w:rPr>
              <w:t>ხარისხის</w:t>
            </w:r>
            <w:r w:rsidRPr="00D77492">
              <w:rPr>
                <w:sz w:val="24"/>
                <w:szCs w:val="24"/>
                <w:lang w:val="ka-GE"/>
              </w:rPr>
              <w:t xml:space="preserve"> </w:t>
            </w:r>
            <w:r w:rsidRPr="00D77492">
              <w:rPr>
                <w:rFonts w:ascii="Sylfaen" w:hAnsi="Sylfaen"/>
                <w:sz w:val="24"/>
                <w:szCs w:val="24"/>
                <w:lang w:val="ka-GE"/>
              </w:rPr>
              <w:t>სისტემის</w:t>
            </w:r>
            <w:r w:rsidRPr="00D77492">
              <w:rPr>
                <w:sz w:val="24"/>
                <w:szCs w:val="24"/>
                <w:lang w:val="ka-GE"/>
              </w:rPr>
              <w:t xml:space="preserve"> </w:t>
            </w:r>
            <w:r w:rsidRPr="00D77492">
              <w:rPr>
                <w:rFonts w:ascii="Sylfaen" w:hAnsi="Sylfaen"/>
                <w:sz w:val="24"/>
                <w:szCs w:val="24"/>
                <w:lang w:val="ka-GE"/>
              </w:rPr>
              <w:t>დამტკიცებაზე</w:t>
            </w:r>
            <w:r w:rsidRPr="00D77492">
              <w:rPr>
                <w:sz w:val="24"/>
                <w:szCs w:val="24"/>
                <w:lang w:val="ka-GE"/>
              </w:rPr>
              <w:t xml:space="preserve"> </w:t>
            </w:r>
            <w:r w:rsidRPr="00D77492">
              <w:rPr>
                <w:rFonts w:ascii="Sylfaen" w:hAnsi="Sylfaen"/>
                <w:sz w:val="24"/>
                <w:szCs w:val="24"/>
                <w:lang w:val="ka-GE"/>
              </w:rPr>
              <w:t>უარის</w:t>
            </w:r>
            <w:r w:rsidRPr="00D77492">
              <w:rPr>
                <w:sz w:val="24"/>
                <w:szCs w:val="24"/>
                <w:lang w:val="ka-GE"/>
              </w:rPr>
              <w:t xml:space="preserve"> </w:t>
            </w:r>
            <w:r w:rsidRPr="00D77492">
              <w:rPr>
                <w:rFonts w:ascii="Sylfaen" w:hAnsi="Sylfaen"/>
                <w:sz w:val="24"/>
                <w:szCs w:val="24"/>
                <w:lang w:val="ka-GE"/>
              </w:rPr>
              <w:t>თქმის</w:t>
            </w:r>
            <w:r w:rsidRPr="00D77492">
              <w:rPr>
                <w:sz w:val="24"/>
                <w:szCs w:val="24"/>
                <w:lang w:val="ka-GE"/>
              </w:rPr>
              <w:t xml:space="preserve">, </w:t>
            </w:r>
            <w:r w:rsidRPr="00D77492">
              <w:rPr>
                <w:rFonts w:ascii="Sylfaen" w:hAnsi="Sylfaen"/>
                <w:sz w:val="24"/>
                <w:szCs w:val="24"/>
                <w:lang w:val="ka-GE"/>
              </w:rPr>
              <w:t>შეჩერების</w:t>
            </w:r>
            <w:r w:rsidRPr="00D77492">
              <w:rPr>
                <w:sz w:val="24"/>
                <w:szCs w:val="24"/>
                <w:lang w:val="ka-GE"/>
              </w:rPr>
              <w:t xml:space="preserve"> </w:t>
            </w:r>
            <w:r w:rsidRPr="00D77492">
              <w:rPr>
                <w:rFonts w:ascii="Sylfaen" w:hAnsi="Sylfaen"/>
                <w:sz w:val="24"/>
                <w:szCs w:val="24"/>
                <w:lang w:val="ka-GE"/>
              </w:rPr>
              <w:t>ან</w:t>
            </w:r>
            <w:r w:rsidRPr="00D77492">
              <w:rPr>
                <w:sz w:val="24"/>
                <w:szCs w:val="24"/>
                <w:lang w:val="ka-GE"/>
              </w:rPr>
              <w:t xml:space="preserve"> </w:t>
            </w:r>
            <w:r w:rsidRPr="00D77492">
              <w:rPr>
                <w:rFonts w:ascii="Sylfaen" w:hAnsi="Sylfaen"/>
                <w:sz w:val="24"/>
                <w:szCs w:val="24"/>
                <w:lang w:val="ka-GE"/>
              </w:rPr>
              <w:t>სხვა</w:t>
            </w:r>
            <w:r w:rsidRPr="00D77492">
              <w:rPr>
                <w:sz w:val="24"/>
                <w:szCs w:val="24"/>
                <w:lang w:val="ka-GE"/>
              </w:rPr>
              <w:t xml:space="preserve"> </w:t>
            </w:r>
            <w:r w:rsidRPr="00D77492">
              <w:rPr>
                <w:rFonts w:ascii="Sylfaen" w:hAnsi="Sylfaen"/>
                <w:sz w:val="24"/>
                <w:szCs w:val="24"/>
                <w:lang w:val="ka-GE"/>
              </w:rPr>
              <w:t>სახის</w:t>
            </w:r>
            <w:r w:rsidRPr="00D77492">
              <w:rPr>
                <w:sz w:val="24"/>
                <w:szCs w:val="24"/>
                <w:lang w:val="ka-GE"/>
              </w:rPr>
              <w:t xml:space="preserve"> </w:t>
            </w:r>
            <w:r w:rsidRPr="00D77492">
              <w:rPr>
                <w:rFonts w:ascii="Sylfaen" w:hAnsi="Sylfaen"/>
                <w:sz w:val="24"/>
                <w:szCs w:val="24"/>
                <w:lang w:val="ka-GE"/>
              </w:rPr>
              <w:t>შეზღუდვების</w:t>
            </w:r>
            <w:r w:rsidRPr="00D77492">
              <w:rPr>
                <w:sz w:val="24"/>
                <w:szCs w:val="24"/>
                <w:lang w:val="ka-GE"/>
              </w:rPr>
              <w:t xml:space="preserve"> </w:t>
            </w:r>
            <w:r w:rsidRPr="00D77492">
              <w:rPr>
                <w:rFonts w:ascii="Sylfaen" w:hAnsi="Sylfaen"/>
                <w:sz w:val="24"/>
                <w:szCs w:val="24"/>
                <w:lang w:val="ka-GE"/>
              </w:rPr>
              <w:t>დაწესების შემთხვევების შესახებ.</w:t>
            </w:r>
            <w:r w:rsidRPr="00D77492">
              <w:rPr>
                <w:sz w:val="24"/>
                <w:szCs w:val="24"/>
                <w:lang w:val="ka-GE"/>
              </w:rPr>
              <w:t xml:space="preserve"> </w:t>
            </w:r>
          </w:p>
          <w:p w14:paraId="5F710293"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p>
          <w:p w14:paraId="0D7CBC5D"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r w:rsidRPr="00D77492">
              <w:rPr>
                <w:rFonts w:ascii="Sylfaen" w:hAnsi="Sylfaen" w:cs="Sylfaen"/>
                <w:sz w:val="24"/>
                <w:szCs w:val="24"/>
                <w:lang w:val="ka-GE"/>
              </w:rPr>
              <w:t>ნოტიფიცირებულმა</w:t>
            </w:r>
            <w:r w:rsidRPr="00D77492">
              <w:rPr>
                <w:sz w:val="24"/>
                <w:szCs w:val="24"/>
                <w:lang w:val="ka-GE"/>
              </w:rPr>
              <w:t xml:space="preserve"> </w:t>
            </w:r>
            <w:r w:rsidRPr="00D77492">
              <w:rPr>
                <w:rFonts w:ascii="Sylfaen" w:hAnsi="Sylfaen"/>
                <w:sz w:val="24"/>
                <w:szCs w:val="24"/>
                <w:lang w:val="ka-GE"/>
              </w:rPr>
              <w:t>ორგანომ</w:t>
            </w:r>
            <w:r w:rsidRPr="00D77492">
              <w:rPr>
                <w:sz w:val="24"/>
                <w:szCs w:val="24"/>
                <w:lang w:val="ka-GE"/>
              </w:rPr>
              <w:t xml:space="preserve"> </w:t>
            </w:r>
            <w:r w:rsidRPr="00D77492">
              <w:rPr>
                <w:rFonts w:ascii="Sylfaen" w:hAnsi="Sylfaen"/>
                <w:sz w:val="24"/>
                <w:szCs w:val="24"/>
                <w:lang w:val="ka-GE"/>
              </w:rPr>
              <w:t>უნდა</w:t>
            </w:r>
            <w:r w:rsidRPr="00D77492">
              <w:rPr>
                <w:sz w:val="24"/>
                <w:szCs w:val="24"/>
                <w:lang w:val="ka-GE"/>
              </w:rPr>
              <w:t xml:space="preserve"> </w:t>
            </w:r>
            <w:r w:rsidRPr="00D77492">
              <w:rPr>
                <w:rFonts w:ascii="Sylfaen" w:hAnsi="Sylfaen"/>
                <w:sz w:val="24"/>
                <w:szCs w:val="24"/>
                <w:lang w:val="ka-GE"/>
              </w:rPr>
              <w:t>შეატყობინოს</w:t>
            </w:r>
            <w:r w:rsidRPr="00D77492">
              <w:rPr>
                <w:sz w:val="24"/>
                <w:szCs w:val="24"/>
                <w:lang w:val="ka-GE"/>
              </w:rPr>
              <w:t xml:space="preserve"> </w:t>
            </w:r>
            <w:r w:rsidRPr="00D77492">
              <w:rPr>
                <w:rFonts w:ascii="Sylfaen" w:hAnsi="Sylfaen"/>
                <w:sz w:val="24"/>
                <w:szCs w:val="24"/>
                <w:lang w:val="ka-GE"/>
              </w:rPr>
              <w:t>სხვა</w:t>
            </w:r>
            <w:r w:rsidRPr="00D77492">
              <w:rPr>
                <w:sz w:val="24"/>
                <w:szCs w:val="24"/>
                <w:lang w:val="ka-GE"/>
              </w:rPr>
              <w:t xml:space="preserve"> </w:t>
            </w:r>
            <w:r w:rsidRPr="00D77492">
              <w:rPr>
                <w:rFonts w:ascii="Sylfaen" w:hAnsi="Sylfaen"/>
                <w:sz w:val="24"/>
                <w:szCs w:val="24"/>
                <w:lang w:val="ka-GE"/>
              </w:rPr>
              <w:t>ნოტიფიცირებულ</w:t>
            </w:r>
            <w:r w:rsidRPr="00D77492">
              <w:rPr>
                <w:sz w:val="24"/>
                <w:szCs w:val="24"/>
                <w:lang w:val="ka-GE"/>
              </w:rPr>
              <w:t xml:space="preserve"> </w:t>
            </w:r>
            <w:r w:rsidRPr="00D77492">
              <w:rPr>
                <w:rFonts w:ascii="Sylfaen" w:hAnsi="Sylfaen"/>
                <w:sz w:val="24"/>
                <w:szCs w:val="24"/>
                <w:lang w:val="ka-GE"/>
              </w:rPr>
              <w:t>ორგანოებს</w:t>
            </w:r>
            <w:r w:rsidRPr="00D77492">
              <w:rPr>
                <w:sz w:val="24"/>
                <w:szCs w:val="24"/>
                <w:lang w:val="ka-GE"/>
              </w:rPr>
              <w:t xml:space="preserve"> </w:t>
            </w:r>
            <w:r w:rsidRPr="00D77492">
              <w:rPr>
                <w:rFonts w:ascii="Sylfaen" w:hAnsi="Sylfaen"/>
                <w:sz w:val="24"/>
                <w:szCs w:val="24"/>
                <w:lang w:val="ka-GE"/>
              </w:rPr>
              <w:t>ხარისხის</w:t>
            </w:r>
            <w:r w:rsidRPr="00D77492">
              <w:rPr>
                <w:sz w:val="24"/>
                <w:szCs w:val="24"/>
                <w:lang w:val="ka-GE"/>
              </w:rPr>
              <w:t xml:space="preserve"> </w:t>
            </w:r>
            <w:r w:rsidRPr="00D77492">
              <w:rPr>
                <w:rFonts w:ascii="Sylfaen" w:hAnsi="Sylfaen"/>
                <w:sz w:val="24"/>
                <w:szCs w:val="24"/>
                <w:lang w:val="ka-GE"/>
              </w:rPr>
              <w:t>სისტემის</w:t>
            </w:r>
            <w:r w:rsidRPr="00D77492">
              <w:rPr>
                <w:sz w:val="24"/>
                <w:szCs w:val="24"/>
                <w:lang w:val="ka-GE"/>
              </w:rPr>
              <w:t xml:space="preserve"> </w:t>
            </w:r>
            <w:r w:rsidRPr="00D77492">
              <w:rPr>
                <w:rFonts w:ascii="Sylfaen" w:hAnsi="Sylfaen"/>
                <w:sz w:val="24"/>
                <w:szCs w:val="24"/>
                <w:lang w:val="ka-GE"/>
              </w:rPr>
              <w:t>დამტკიცებაზე</w:t>
            </w:r>
            <w:r w:rsidRPr="00D77492">
              <w:rPr>
                <w:sz w:val="24"/>
                <w:szCs w:val="24"/>
                <w:lang w:val="ka-GE"/>
              </w:rPr>
              <w:t xml:space="preserve"> </w:t>
            </w:r>
            <w:r w:rsidRPr="00D77492">
              <w:rPr>
                <w:rFonts w:ascii="Sylfaen" w:hAnsi="Sylfaen"/>
                <w:sz w:val="24"/>
                <w:szCs w:val="24"/>
                <w:lang w:val="ka-GE"/>
              </w:rPr>
              <w:t>უარის</w:t>
            </w:r>
            <w:r w:rsidRPr="00D77492">
              <w:rPr>
                <w:sz w:val="24"/>
                <w:szCs w:val="24"/>
                <w:lang w:val="ka-GE"/>
              </w:rPr>
              <w:t xml:space="preserve"> </w:t>
            </w:r>
            <w:r w:rsidRPr="00D77492">
              <w:rPr>
                <w:rFonts w:ascii="Sylfaen" w:hAnsi="Sylfaen"/>
                <w:sz w:val="24"/>
                <w:szCs w:val="24"/>
                <w:lang w:val="ka-GE"/>
              </w:rPr>
              <w:t>თქმის</w:t>
            </w:r>
            <w:r w:rsidRPr="00D77492">
              <w:rPr>
                <w:sz w:val="24"/>
                <w:szCs w:val="24"/>
                <w:lang w:val="ka-GE"/>
              </w:rPr>
              <w:t xml:space="preserve">, </w:t>
            </w:r>
            <w:r w:rsidRPr="00D77492">
              <w:rPr>
                <w:rFonts w:ascii="Sylfaen" w:hAnsi="Sylfaen"/>
                <w:sz w:val="24"/>
                <w:szCs w:val="24"/>
                <w:lang w:val="ka-GE"/>
              </w:rPr>
              <w:t>შეჩერების</w:t>
            </w:r>
            <w:r w:rsidRPr="00D77492">
              <w:rPr>
                <w:sz w:val="24"/>
                <w:szCs w:val="24"/>
                <w:lang w:val="ka-GE"/>
              </w:rPr>
              <w:t xml:space="preserve">, </w:t>
            </w:r>
            <w:r w:rsidRPr="00D77492">
              <w:rPr>
                <w:rFonts w:ascii="Sylfaen" w:hAnsi="Sylfaen"/>
                <w:sz w:val="24"/>
                <w:szCs w:val="24"/>
                <w:lang w:val="ka-GE"/>
              </w:rPr>
              <w:t>გაუქმების</w:t>
            </w:r>
            <w:r w:rsidRPr="00D77492">
              <w:rPr>
                <w:sz w:val="24"/>
                <w:szCs w:val="24"/>
                <w:lang w:val="ka-GE"/>
              </w:rPr>
              <w:t xml:space="preserve">, </w:t>
            </w:r>
            <w:r w:rsidRPr="00D77492">
              <w:rPr>
                <w:rFonts w:ascii="Sylfaen" w:hAnsi="Sylfaen"/>
                <w:sz w:val="24"/>
                <w:szCs w:val="24"/>
                <w:lang w:val="ka-GE"/>
              </w:rPr>
              <w:t>ან</w:t>
            </w:r>
            <w:r w:rsidRPr="00D77492">
              <w:rPr>
                <w:sz w:val="24"/>
                <w:szCs w:val="24"/>
                <w:lang w:val="ka-GE"/>
              </w:rPr>
              <w:t xml:space="preserve"> </w:t>
            </w:r>
            <w:r w:rsidRPr="00D77492">
              <w:rPr>
                <w:rFonts w:ascii="Sylfaen" w:hAnsi="Sylfaen"/>
                <w:sz w:val="24"/>
                <w:szCs w:val="24"/>
                <w:lang w:val="ka-GE"/>
              </w:rPr>
              <w:t>სხვა</w:t>
            </w:r>
            <w:r w:rsidRPr="00D77492">
              <w:rPr>
                <w:sz w:val="24"/>
                <w:szCs w:val="24"/>
                <w:lang w:val="ka-GE"/>
              </w:rPr>
              <w:t xml:space="preserve"> </w:t>
            </w:r>
            <w:r w:rsidRPr="00D77492">
              <w:rPr>
                <w:rFonts w:ascii="Sylfaen" w:hAnsi="Sylfaen"/>
                <w:sz w:val="24"/>
                <w:szCs w:val="24"/>
                <w:lang w:val="ka-GE"/>
              </w:rPr>
              <w:t>სახის</w:t>
            </w:r>
            <w:r w:rsidRPr="00D77492">
              <w:rPr>
                <w:sz w:val="24"/>
                <w:szCs w:val="24"/>
                <w:lang w:val="ka-GE"/>
              </w:rPr>
              <w:t xml:space="preserve"> </w:t>
            </w:r>
            <w:r w:rsidRPr="00D77492">
              <w:rPr>
                <w:rFonts w:ascii="Sylfaen" w:hAnsi="Sylfaen"/>
                <w:sz w:val="24"/>
                <w:szCs w:val="24"/>
                <w:lang w:val="ka-GE"/>
              </w:rPr>
              <w:t>შეზღუდვების</w:t>
            </w:r>
            <w:r w:rsidRPr="00D77492">
              <w:rPr>
                <w:sz w:val="24"/>
                <w:szCs w:val="24"/>
                <w:lang w:val="ka-GE"/>
              </w:rPr>
              <w:t xml:space="preserve"> </w:t>
            </w:r>
            <w:r w:rsidRPr="00D77492">
              <w:rPr>
                <w:rFonts w:ascii="Sylfaen" w:hAnsi="Sylfaen"/>
                <w:sz w:val="24"/>
                <w:szCs w:val="24"/>
                <w:lang w:val="ka-GE"/>
              </w:rPr>
              <w:t>შესახებ</w:t>
            </w:r>
            <w:r w:rsidRPr="00D77492">
              <w:rPr>
                <w:sz w:val="24"/>
                <w:szCs w:val="24"/>
                <w:lang w:val="ka-GE"/>
              </w:rPr>
              <w:t xml:space="preserve"> </w:t>
            </w:r>
            <w:r w:rsidRPr="00D77492">
              <w:rPr>
                <w:rFonts w:ascii="Sylfaen" w:hAnsi="Sylfaen"/>
                <w:sz w:val="24"/>
                <w:szCs w:val="24"/>
                <w:lang w:val="ka-GE"/>
              </w:rPr>
              <w:t>და</w:t>
            </w:r>
            <w:r w:rsidRPr="00D77492">
              <w:rPr>
                <w:sz w:val="24"/>
                <w:szCs w:val="24"/>
                <w:lang w:val="ka-GE"/>
              </w:rPr>
              <w:t xml:space="preserve"> </w:t>
            </w:r>
            <w:r w:rsidRPr="00D77492">
              <w:rPr>
                <w:rFonts w:ascii="Sylfaen" w:hAnsi="Sylfaen"/>
                <w:sz w:val="24"/>
                <w:szCs w:val="24"/>
                <w:lang w:val="ka-GE"/>
              </w:rPr>
              <w:t>მოთხოვნის</w:t>
            </w:r>
            <w:r w:rsidRPr="00D77492">
              <w:rPr>
                <w:sz w:val="24"/>
                <w:szCs w:val="24"/>
                <w:lang w:val="ka-GE"/>
              </w:rPr>
              <w:t xml:space="preserve"> </w:t>
            </w:r>
            <w:r w:rsidRPr="00D77492">
              <w:rPr>
                <w:rFonts w:ascii="Sylfaen" w:hAnsi="Sylfaen"/>
                <w:sz w:val="24"/>
                <w:szCs w:val="24"/>
                <w:lang w:val="ka-GE"/>
              </w:rPr>
              <w:t>შემთხვევაში</w:t>
            </w:r>
            <w:r w:rsidRPr="00D77492">
              <w:rPr>
                <w:sz w:val="24"/>
                <w:szCs w:val="24"/>
                <w:lang w:val="ka-GE"/>
              </w:rPr>
              <w:t xml:space="preserve">, </w:t>
            </w:r>
            <w:r w:rsidRPr="00D77492">
              <w:rPr>
                <w:rFonts w:ascii="Sylfaen" w:hAnsi="Sylfaen"/>
                <w:sz w:val="24"/>
                <w:szCs w:val="24"/>
                <w:lang w:val="ka-GE"/>
              </w:rPr>
              <w:t>მის</w:t>
            </w:r>
            <w:r w:rsidRPr="00D77492">
              <w:rPr>
                <w:sz w:val="24"/>
                <w:szCs w:val="24"/>
                <w:lang w:val="ka-GE"/>
              </w:rPr>
              <w:t xml:space="preserve"> </w:t>
            </w:r>
            <w:r w:rsidRPr="00D77492">
              <w:rPr>
                <w:rFonts w:ascii="Sylfaen" w:hAnsi="Sylfaen"/>
                <w:sz w:val="24"/>
                <w:szCs w:val="24"/>
                <w:lang w:val="ka-GE"/>
              </w:rPr>
              <w:t>მიერ</w:t>
            </w:r>
            <w:r w:rsidRPr="00D77492">
              <w:rPr>
                <w:sz w:val="24"/>
                <w:szCs w:val="24"/>
                <w:lang w:val="ka-GE"/>
              </w:rPr>
              <w:t xml:space="preserve"> </w:t>
            </w:r>
            <w:r w:rsidRPr="00D77492">
              <w:rPr>
                <w:rFonts w:ascii="Sylfaen" w:hAnsi="Sylfaen"/>
                <w:sz w:val="24"/>
                <w:szCs w:val="24"/>
                <w:lang w:val="ka-GE"/>
              </w:rPr>
              <w:t>დამტკიცებული</w:t>
            </w:r>
            <w:r w:rsidRPr="00D77492">
              <w:rPr>
                <w:sz w:val="24"/>
                <w:szCs w:val="24"/>
                <w:lang w:val="ka-GE"/>
              </w:rPr>
              <w:t xml:space="preserve"> </w:t>
            </w:r>
            <w:r w:rsidRPr="00D77492">
              <w:rPr>
                <w:rFonts w:ascii="Sylfaen" w:hAnsi="Sylfaen"/>
                <w:sz w:val="24"/>
                <w:szCs w:val="24"/>
                <w:lang w:val="ka-GE"/>
              </w:rPr>
              <w:t>ხარისხის</w:t>
            </w:r>
            <w:r w:rsidRPr="00D77492">
              <w:rPr>
                <w:sz w:val="24"/>
                <w:szCs w:val="24"/>
                <w:lang w:val="ka-GE"/>
              </w:rPr>
              <w:t xml:space="preserve"> </w:t>
            </w:r>
            <w:r w:rsidRPr="00D77492">
              <w:rPr>
                <w:rFonts w:ascii="Sylfaen" w:hAnsi="Sylfaen"/>
                <w:sz w:val="24"/>
                <w:szCs w:val="24"/>
                <w:lang w:val="ka-GE"/>
              </w:rPr>
              <w:t>სისტემების</w:t>
            </w:r>
            <w:r w:rsidRPr="00D77492">
              <w:rPr>
                <w:sz w:val="24"/>
                <w:szCs w:val="24"/>
                <w:lang w:val="ka-GE"/>
              </w:rPr>
              <w:t xml:space="preserve"> </w:t>
            </w:r>
            <w:r w:rsidRPr="00D77492">
              <w:rPr>
                <w:rFonts w:ascii="Sylfaen" w:hAnsi="Sylfaen"/>
                <w:sz w:val="24"/>
                <w:szCs w:val="24"/>
                <w:lang w:val="ka-GE"/>
              </w:rPr>
              <w:t>შესახებ</w:t>
            </w:r>
            <w:r w:rsidRPr="00D77492">
              <w:rPr>
                <w:sz w:val="24"/>
                <w:szCs w:val="24"/>
                <w:lang w:val="ka-GE"/>
              </w:rPr>
              <w:t>.</w:t>
            </w:r>
          </w:p>
          <w:p w14:paraId="0552F20A"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p>
          <w:p w14:paraId="5A1C0A3A"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r w:rsidRPr="00D77492">
              <w:rPr>
                <w:rFonts w:ascii="Sylfaen" w:hAnsi="Sylfaen" w:cs="Sylfaen"/>
                <w:sz w:val="24"/>
                <w:szCs w:val="24"/>
                <w:lang w:val="ka-GE"/>
              </w:rPr>
              <w:t>3.8. უფლებამოსილი</w:t>
            </w:r>
            <w:r w:rsidRPr="00D77492">
              <w:rPr>
                <w:sz w:val="24"/>
                <w:szCs w:val="24"/>
                <w:lang w:val="ka-GE"/>
              </w:rPr>
              <w:t xml:space="preserve"> </w:t>
            </w:r>
            <w:r w:rsidRPr="00D77492">
              <w:rPr>
                <w:rFonts w:ascii="Sylfaen" w:hAnsi="Sylfaen"/>
                <w:sz w:val="24"/>
                <w:szCs w:val="24"/>
                <w:lang w:val="ka-GE"/>
              </w:rPr>
              <w:t>წარმომადგენილი</w:t>
            </w:r>
          </w:p>
          <w:p w14:paraId="00C12D70"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p>
          <w:p w14:paraId="0DF8D76A" w14:textId="77777777" w:rsidR="00A80048" w:rsidRPr="00D77492" w:rsidRDefault="00A80048" w:rsidP="009E7CBE">
            <w:pPr>
              <w:tabs>
                <w:tab w:val="left" w:pos="1350"/>
              </w:tabs>
              <w:spacing w:line="276" w:lineRule="auto"/>
              <w:ind w:left="576" w:right="432"/>
              <w:jc w:val="both"/>
              <w:rPr>
                <w:sz w:val="24"/>
                <w:szCs w:val="24"/>
                <w:lang w:val="ka-GE"/>
              </w:rPr>
            </w:pPr>
            <w:r w:rsidRPr="00D77492">
              <w:rPr>
                <w:sz w:val="24"/>
                <w:szCs w:val="24"/>
                <w:lang w:val="ka-GE"/>
              </w:rPr>
              <w:t xml:space="preserve">3.3.1, 3.3.5, 3.5 </w:t>
            </w:r>
            <w:r w:rsidRPr="00D77492">
              <w:rPr>
                <w:rFonts w:ascii="Sylfaen" w:hAnsi="Sylfaen"/>
                <w:sz w:val="24"/>
                <w:szCs w:val="24"/>
                <w:lang w:val="ka-GE"/>
              </w:rPr>
              <w:t>და</w:t>
            </w:r>
            <w:r w:rsidRPr="00D77492">
              <w:rPr>
                <w:sz w:val="24"/>
                <w:szCs w:val="24"/>
                <w:lang w:val="ka-GE"/>
              </w:rPr>
              <w:t xml:space="preserve"> 3.6 </w:t>
            </w:r>
            <w:r w:rsidRPr="00D77492">
              <w:rPr>
                <w:rFonts w:ascii="Sylfaen" w:hAnsi="Sylfaen"/>
                <w:sz w:val="24"/>
                <w:szCs w:val="24"/>
                <w:lang w:val="ka-GE"/>
              </w:rPr>
              <w:t>პუნქტებით გათვალისწინებული მწარმოებლის</w:t>
            </w:r>
            <w:r w:rsidRPr="00D77492">
              <w:rPr>
                <w:sz w:val="24"/>
                <w:szCs w:val="24"/>
                <w:lang w:val="ka-GE"/>
              </w:rPr>
              <w:t xml:space="preserve"> </w:t>
            </w:r>
            <w:r w:rsidRPr="00D77492">
              <w:rPr>
                <w:rFonts w:ascii="Sylfaen" w:hAnsi="Sylfaen"/>
                <w:sz w:val="24"/>
                <w:szCs w:val="24"/>
                <w:lang w:val="ka-GE"/>
              </w:rPr>
              <w:t>ვალდებულებები</w:t>
            </w:r>
            <w:r w:rsidRPr="00D77492">
              <w:rPr>
                <w:sz w:val="24"/>
                <w:szCs w:val="24"/>
                <w:lang w:val="ka-GE"/>
              </w:rPr>
              <w:t xml:space="preserve">, </w:t>
            </w:r>
            <w:r w:rsidRPr="00D77492">
              <w:rPr>
                <w:rFonts w:ascii="Sylfaen" w:hAnsi="Sylfaen"/>
                <w:sz w:val="24"/>
                <w:szCs w:val="24"/>
                <w:lang w:val="ka-GE"/>
              </w:rPr>
              <w:t>შესაძლებელია</w:t>
            </w:r>
            <w:r w:rsidRPr="00D77492">
              <w:rPr>
                <w:sz w:val="24"/>
                <w:szCs w:val="24"/>
                <w:lang w:val="ka-GE"/>
              </w:rPr>
              <w:t xml:space="preserve"> </w:t>
            </w:r>
            <w:r w:rsidRPr="00D77492">
              <w:rPr>
                <w:rFonts w:ascii="Sylfaen" w:hAnsi="Sylfaen"/>
                <w:sz w:val="24"/>
                <w:szCs w:val="24"/>
                <w:lang w:val="ka-GE"/>
              </w:rPr>
              <w:t>შესრულებულ იქნას</w:t>
            </w:r>
            <w:r w:rsidRPr="00D77492">
              <w:rPr>
                <w:sz w:val="24"/>
                <w:szCs w:val="24"/>
                <w:lang w:val="ka-GE"/>
              </w:rPr>
              <w:t xml:space="preserve"> </w:t>
            </w:r>
            <w:r w:rsidRPr="00D77492">
              <w:rPr>
                <w:rFonts w:ascii="Sylfaen" w:hAnsi="Sylfaen"/>
                <w:sz w:val="24"/>
                <w:szCs w:val="24"/>
                <w:lang w:val="ka-GE"/>
              </w:rPr>
              <w:t>მისი</w:t>
            </w:r>
            <w:r w:rsidRPr="00D77492">
              <w:rPr>
                <w:sz w:val="24"/>
                <w:szCs w:val="24"/>
                <w:lang w:val="ka-GE"/>
              </w:rPr>
              <w:t xml:space="preserve"> </w:t>
            </w:r>
            <w:r w:rsidRPr="00D77492">
              <w:rPr>
                <w:rFonts w:ascii="Sylfaen" w:hAnsi="Sylfaen"/>
                <w:sz w:val="24"/>
                <w:szCs w:val="24"/>
                <w:lang w:val="ka-GE"/>
              </w:rPr>
              <w:t>უფლებამოსილი</w:t>
            </w:r>
            <w:r w:rsidRPr="00D77492">
              <w:rPr>
                <w:sz w:val="24"/>
                <w:szCs w:val="24"/>
                <w:lang w:val="ka-GE"/>
              </w:rPr>
              <w:t xml:space="preserve"> </w:t>
            </w:r>
            <w:r w:rsidRPr="00D77492">
              <w:rPr>
                <w:rFonts w:ascii="Sylfaen" w:hAnsi="Sylfaen"/>
                <w:sz w:val="24"/>
                <w:szCs w:val="24"/>
                <w:lang w:val="ka-GE"/>
              </w:rPr>
              <w:t>წარმომადგენლის</w:t>
            </w:r>
            <w:r w:rsidRPr="00D77492">
              <w:rPr>
                <w:sz w:val="24"/>
                <w:szCs w:val="24"/>
                <w:lang w:val="ka-GE"/>
              </w:rPr>
              <w:t xml:space="preserve"> </w:t>
            </w:r>
            <w:r w:rsidRPr="00D77492">
              <w:rPr>
                <w:rFonts w:ascii="Sylfaen" w:hAnsi="Sylfaen"/>
                <w:sz w:val="24"/>
                <w:szCs w:val="24"/>
                <w:lang w:val="ka-GE"/>
              </w:rPr>
              <w:t>მიერ</w:t>
            </w:r>
            <w:r w:rsidRPr="00D77492">
              <w:rPr>
                <w:sz w:val="24"/>
                <w:szCs w:val="24"/>
                <w:lang w:val="ka-GE"/>
              </w:rPr>
              <w:t xml:space="preserve">, </w:t>
            </w:r>
            <w:r w:rsidRPr="00D77492">
              <w:rPr>
                <w:rFonts w:ascii="Sylfaen" w:hAnsi="Sylfaen"/>
                <w:sz w:val="24"/>
                <w:szCs w:val="24"/>
                <w:lang w:val="ka-GE"/>
              </w:rPr>
              <w:t>ამ უკანასკენლის</w:t>
            </w:r>
            <w:r w:rsidRPr="00D77492">
              <w:rPr>
                <w:sz w:val="24"/>
                <w:szCs w:val="24"/>
                <w:lang w:val="ka-GE"/>
              </w:rPr>
              <w:t xml:space="preserve"> </w:t>
            </w:r>
            <w:r w:rsidRPr="00D77492">
              <w:rPr>
                <w:rFonts w:ascii="Sylfaen" w:hAnsi="Sylfaen"/>
                <w:sz w:val="24"/>
                <w:szCs w:val="24"/>
                <w:lang w:val="ka-GE"/>
              </w:rPr>
              <w:t>სახელით</w:t>
            </w:r>
            <w:r w:rsidRPr="00D77492">
              <w:rPr>
                <w:sz w:val="24"/>
                <w:szCs w:val="24"/>
                <w:lang w:val="ka-GE"/>
              </w:rPr>
              <w:t xml:space="preserve"> </w:t>
            </w:r>
            <w:r w:rsidRPr="00D77492">
              <w:rPr>
                <w:rFonts w:ascii="Sylfaen" w:hAnsi="Sylfaen"/>
                <w:sz w:val="24"/>
                <w:szCs w:val="24"/>
                <w:lang w:val="ka-GE"/>
              </w:rPr>
              <w:t>და</w:t>
            </w:r>
            <w:r w:rsidRPr="00D77492">
              <w:rPr>
                <w:sz w:val="24"/>
                <w:szCs w:val="24"/>
                <w:lang w:val="ka-GE"/>
              </w:rPr>
              <w:t xml:space="preserve"> </w:t>
            </w:r>
            <w:r w:rsidRPr="00D77492">
              <w:rPr>
                <w:rFonts w:ascii="Sylfaen" w:hAnsi="Sylfaen"/>
                <w:sz w:val="24"/>
                <w:szCs w:val="24"/>
                <w:lang w:val="ka-GE"/>
              </w:rPr>
              <w:t>მისივე</w:t>
            </w:r>
            <w:r w:rsidRPr="00D77492">
              <w:rPr>
                <w:sz w:val="24"/>
                <w:szCs w:val="24"/>
                <w:lang w:val="ka-GE"/>
              </w:rPr>
              <w:t xml:space="preserve">  </w:t>
            </w:r>
            <w:r w:rsidRPr="00D77492">
              <w:rPr>
                <w:rFonts w:ascii="Sylfaen" w:hAnsi="Sylfaen"/>
                <w:sz w:val="24"/>
                <w:szCs w:val="24"/>
                <w:lang w:val="ka-GE"/>
              </w:rPr>
              <w:t>პასუხისმგებლობით</w:t>
            </w:r>
            <w:r w:rsidRPr="00D77492">
              <w:rPr>
                <w:sz w:val="24"/>
                <w:szCs w:val="24"/>
                <w:lang w:val="ka-GE"/>
              </w:rPr>
              <w:t xml:space="preserve">, </w:t>
            </w:r>
            <w:r w:rsidRPr="00D77492">
              <w:rPr>
                <w:rFonts w:ascii="Sylfaen" w:hAnsi="Sylfaen"/>
                <w:sz w:val="24"/>
                <w:szCs w:val="24"/>
                <w:lang w:val="ka-GE"/>
              </w:rPr>
              <w:t>იმ</w:t>
            </w:r>
            <w:r w:rsidRPr="00D77492">
              <w:rPr>
                <w:sz w:val="24"/>
                <w:szCs w:val="24"/>
                <w:lang w:val="ka-GE"/>
              </w:rPr>
              <w:t xml:space="preserve"> </w:t>
            </w:r>
            <w:r w:rsidRPr="00D77492">
              <w:rPr>
                <w:rFonts w:ascii="Sylfaen" w:hAnsi="Sylfaen"/>
                <w:sz w:val="24"/>
                <w:szCs w:val="24"/>
                <w:lang w:val="ka-GE"/>
              </w:rPr>
              <w:t>პირობით</w:t>
            </w:r>
            <w:r w:rsidRPr="00D77492">
              <w:rPr>
                <w:sz w:val="24"/>
                <w:szCs w:val="24"/>
                <w:lang w:val="ka-GE"/>
              </w:rPr>
              <w:t xml:space="preserve"> </w:t>
            </w:r>
            <w:r w:rsidRPr="00D77492">
              <w:rPr>
                <w:rFonts w:ascii="Sylfaen" w:hAnsi="Sylfaen"/>
                <w:sz w:val="24"/>
                <w:szCs w:val="24"/>
                <w:lang w:val="ka-GE"/>
              </w:rPr>
              <w:t>თუ</w:t>
            </w:r>
            <w:r w:rsidRPr="00D77492">
              <w:rPr>
                <w:sz w:val="24"/>
                <w:szCs w:val="24"/>
                <w:lang w:val="ka-GE"/>
              </w:rPr>
              <w:t xml:space="preserve"> </w:t>
            </w:r>
            <w:r w:rsidRPr="00D77492">
              <w:rPr>
                <w:rFonts w:ascii="Sylfaen" w:hAnsi="Sylfaen"/>
                <w:sz w:val="24"/>
                <w:szCs w:val="24"/>
                <w:lang w:val="ka-GE"/>
              </w:rPr>
              <w:t>აღნიშნული</w:t>
            </w:r>
            <w:r w:rsidRPr="00D77492">
              <w:rPr>
                <w:sz w:val="24"/>
                <w:szCs w:val="24"/>
                <w:lang w:val="ka-GE"/>
              </w:rPr>
              <w:t xml:space="preserve"> </w:t>
            </w:r>
            <w:r w:rsidRPr="00D77492">
              <w:rPr>
                <w:rFonts w:ascii="Sylfaen" w:hAnsi="Sylfaen"/>
                <w:sz w:val="24"/>
                <w:szCs w:val="24"/>
                <w:lang w:val="ka-GE"/>
              </w:rPr>
              <w:t>განსაზღვრულია</w:t>
            </w:r>
            <w:r w:rsidRPr="00D77492">
              <w:rPr>
                <w:sz w:val="24"/>
                <w:szCs w:val="24"/>
                <w:lang w:val="ka-GE"/>
              </w:rPr>
              <w:t xml:space="preserve"> </w:t>
            </w:r>
            <w:r w:rsidRPr="00D77492">
              <w:rPr>
                <w:rFonts w:ascii="Sylfaen" w:hAnsi="Sylfaen"/>
                <w:sz w:val="24"/>
                <w:szCs w:val="24"/>
                <w:lang w:val="ka-GE"/>
              </w:rPr>
              <w:t>შესაბამისი მანდატით</w:t>
            </w:r>
            <w:r w:rsidRPr="00D77492">
              <w:rPr>
                <w:sz w:val="24"/>
                <w:szCs w:val="24"/>
                <w:lang w:val="ka-GE"/>
              </w:rPr>
              <w:t>.</w:t>
            </w:r>
          </w:p>
          <w:p w14:paraId="1E6CBA0E"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p>
          <w:p w14:paraId="4C2A6112" w14:textId="77777777" w:rsidR="00A80048" w:rsidRPr="002B0C8F" w:rsidRDefault="00A80048" w:rsidP="009E7CBE">
            <w:pPr>
              <w:tabs>
                <w:tab w:val="left" w:pos="1350"/>
              </w:tabs>
              <w:spacing w:line="276" w:lineRule="auto"/>
              <w:ind w:left="576" w:right="432"/>
              <w:jc w:val="both"/>
              <w:rPr>
                <w:rFonts w:ascii="Sylfaen" w:hAnsi="Sylfaen"/>
                <w:sz w:val="24"/>
                <w:szCs w:val="24"/>
              </w:rPr>
            </w:pPr>
          </w:p>
          <w:p w14:paraId="10DAD7A8" w14:textId="77777777" w:rsidR="00A80048" w:rsidRPr="002B0C8F" w:rsidRDefault="00A80048" w:rsidP="009E7CBE">
            <w:pPr>
              <w:pStyle w:val="ListParagraph"/>
              <w:numPr>
                <w:ilvl w:val="0"/>
                <w:numId w:val="18"/>
              </w:numPr>
              <w:tabs>
                <w:tab w:val="left" w:pos="1350"/>
              </w:tabs>
              <w:spacing w:line="276" w:lineRule="auto"/>
              <w:ind w:left="576" w:right="432" w:firstLine="0"/>
              <w:jc w:val="both"/>
              <w:rPr>
                <w:rFonts w:ascii="Sylfaen" w:hAnsi="Sylfaen"/>
                <w:sz w:val="24"/>
                <w:szCs w:val="24"/>
                <w:lang w:val="ka-GE"/>
              </w:rPr>
            </w:pPr>
            <w:r w:rsidRPr="002B0C8F">
              <w:rPr>
                <w:rFonts w:ascii="Sylfaen" w:hAnsi="Sylfaen"/>
                <w:sz w:val="24"/>
                <w:szCs w:val="24"/>
                <w:lang w:val="ka-GE"/>
              </w:rPr>
              <w:t>მოდული E</w:t>
            </w:r>
            <w:r w:rsidRPr="002B0C8F">
              <w:rPr>
                <w:rFonts w:ascii="Sylfaen" w:hAnsi="Sylfaen"/>
                <w:sz w:val="24"/>
                <w:szCs w:val="24"/>
              </w:rPr>
              <w:t xml:space="preserve">: </w:t>
            </w:r>
            <w:r w:rsidRPr="002B0C8F">
              <w:rPr>
                <w:rFonts w:ascii="Sylfaen" w:hAnsi="Sylfaen"/>
                <w:sz w:val="24"/>
                <w:szCs w:val="24"/>
                <w:lang w:val="ka-GE"/>
              </w:rPr>
              <w:t>პროდუქტის ხარისხის უზრუნველყოფაზე დაფუძნებული ტიპთან შესაბამისობა</w:t>
            </w:r>
          </w:p>
          <w:p w14:paraId="368FF73D" w14:textId="77777777" w:rsidR="00A80048" w:rsidRPr="00D77492" w:rsidRDefault="00A80048" w:rsidP="009E7CBE">
            <w:pPr>
              <w:tabs>
                <w:tab w:val="left" w:pos="1350"/>
              </w:tabs>
              <w:spacing w:line="276" w:lineRule="auto"/>
              <w:ind w:left="576" w:right="432"/>
              <w:jc w:val="center"/>
              <w:rPr>
                <w:rFonts w:ascii="Sylfaen" w:hAnsi="Sylfaen"/>
                <w:sz w:val="24"/>
                <w:szCs w:val="24"/>
                <w:lang w:val="ka-GE"/>
              </w:rPr>
            </w:pPr>
          </w:p>
          <w:p w14:paraId="4C0CA345" w14:textId="77777777" w:rsidR="00A80048" w:rsidRPr="00D77492" w:rsidRDefault="00A80048" w:rsidP="009E7CBE">
            <w:pPr>
              <w:pStyle w:val="ListParagraph"/>
              <w:tabs>
                <w:tab w:val="left" w:pos="90"/>
                <w:tab w:val="left" w:pos="1350"/>
              </w:tabs>
              <w:spacing w:line="276" w:lineRule="auto"/>
              <w:ind w:left="576" w:right="432"/>
              <w:jc w:val="both"/>
              <w:rPr>
                <w:rFonts w:ascii="Sylfaen" w:hAnsi="Sylfaen" w:cs="EUAlbertina-Regu"/>
                <w:sz w:val="24"/>
                <w:szCs w:val="24"/>
              </w:rPr>
            </w:pPr>
            <w:r w:rsidRPr="00D77492">
              <w:rPr>
                <w:rFonts w:ascii="Sylfaen" w:eastAsia="Times New Roman" w:hAnsi="Sylfaen" w:cs="Times New Roman"/>
                <w:sz w:val="24"/>
                <w:szCs w:val="24"/>
                <w:lang w:val="ka-GE"/>
              </w:rPr>
              <w:t xml:space="preserve">4.1. </w:t>
            </w:r>
            <w:r w:rsidRPr="00D77492">
              <w:rPr>
                <w:rFonts w:ascii="Sylfaen" w:hAnsi="Sylfaen"/>
                <w:sz w:val="24"/>
                <w:szCs w:val="24"/>
                <w:lang w:val="ka-GE"/>
              </w:rPr>
              <w:t xml:space="preserve">პროდუქტის ხარისხის უზრუნველყოფაზე დაფუძნებული ტიპთან შესაბამისობა </w:t>
            </w:r>
            <w:r w:rsidRPr="00D77492">
              <w:rPr>
                <w:rFonts w:ascii="Sylfaen" w:hAnsi="Sylfaen" w:cs="EUAlbertina-Regu"/>
                <w:sz w:val="24"/>
                <w:szCs w:val="24"/>
              </w:rPr>
              <w:t xml:space="preserve">წარმოადგენს შესაბამისობის შეფასების პროცედურის </w:t>
            </w:r>
            <w:r w:rsidRPr="00D77492">
              <w:rPr>
                <w:rFonts w:ascii="Sylfaen" w:hAnsi="Sylfaen" w:cs="EUAlbertina-Regu"/>
                <w:sz w:val="24"/>
                <w:szCs w:val="24"/>
                <w:lang w:val="ka-GE"/>
              </w:rPr>
              <w:t xml:space="preserve">იმ </w:t>
            </w:r>
            <w:r w:rsidRPr="00D77492">
              <w:rPr>
                <w:rFonts w:ascii="Sylfaen" w:hAnsi="Sylfaen" w:cs="EUAlbertina-Regu"/>
                <w:sz w:val="24"/>
                <w:szCs w:val="24"/>
              </w:rPr>
              <w:t xml:space="preserve">ნაწილს, რომლის საშუალებითაც მწარმოებელი ასრულებს </w:t>
            </w:r>
            <w:r w:rsidRPr="00D77492">
              <w:rPr>
                <w:rFonts w:ascii="Sylfaen" w:hAnsi="Sylfaen" w:cs="EUAlbertina-Regu"/>
                <w:sz w:val="24"/>
                <w:szCs w:val="24"/>
                <w:lang w:val="ka-GE"/>
              </w:rPr>
              <w:t>4.</w:t>
            </w:r>
            <w:r w:rsidRPr="00D77492">
              <w:rPr>
                <w:rFonts w:ascii="Sylfaen" w:hAnsi="Sylfaen" w:cs="EUAlbertina-Regu"/>
                <w:sz w:val="24"/>
                <w:szCs w:val="24"/>
              </w:rPr>
              <w:t>2-</w:t>
            </w:r>
            <w:r w:rsidRPr="00D77492">
              <w:rPr>
                <w:rFonts w:ascii="Sylfaen" w:hAnsi="Sylfaen" w:cs="EUAlbertina-Regu"/>
                <w:sz w:val="24"/>
                <w:szCs w:val="24"/>
                <w:lang w:val="ka-GE"/>
              </w:rPr>
              <w:t>ე,და 4.</w:t>
            </w:r>
            <w:r w:rsidRPr="00D77492">
              <w:rPr>
                <w:rFonts w:ascii="Sylfaen" w:hAnsi="Sylfaen" w:cs="EUAlbertina-Regu"/>
                <w:sz w:val="24"/>
                <w:szCs w:val="24"/>
              </w:rPr>
              <w:t>5</w:t>
            </w:r>
            <w:r w:rsidRPr="00D77492">
              <w:rPr>
                <w:rFonts w:ascii="Sylfaen" w:hAnsi="Sylfaen" w:cs="EUAlbertina-Regu"/>
                <w:sz w:val="24"/>
                <w:szCs w:val="24"/>
                <w:lang w:val="ka-GE"/>
              </w:rPr>
              <w:t xml:space="preserve">-ე </w:t>
            </w:r>
            <w:r w:rsidRPr="00D77492">
              <w:rPr>
                <w:rFonts w:ascii="Sylfaen" w:hAnsi="Sylfaen" w:cs="EUAlbertina-Regu"/>
                <w:sz w:val="24"/>
                <w:szCs w:val="24"/>
              </w:rPr>
              <w:t>პუნქტებით განსაზღვრულ ვალდებულებებს</w:t>
            </w:r>
            <w:r w:rsidRPr="00D77492">
              <w:rPr>
                <w:rFonts w:ascii="Sylfaen" w:hAnsi="Sylfaen" w:cs="EUAlbertina-Regu"/>
                <w:sz w:val="24"/>
                <w:szCs w:val="24"/>
                <w:lang w:val="ka-GE"/>
              </w:rPr>
              <w:t xml:space="preserve">, </w:t>
            </w:r>
            <w:r w:rsidRPr="00D77492">
              <w:rPr>
                <w:rFonts w:ascii="Sylfaen" w:hAnsi="Sylfaen" w:cs="EUAlbertina-Regu"/>
                <w:sz w:val="24"/>
                <w:szCs w:val="24"/>
              </w:rPr>
              <w:t xml:space="preserve">უზრუნველყოფს და </w:t>
            </w:r>
            <w:r w:rsidRPr="00D77492">
              <w:rPr>
                <w:rFonts w:ascii="Sylfaen" w:hAnsi="Sylfaen" w:cs="EUAlbertina-Regu"/>
                <w:sz w:val="24"/>
                <w:szCs w:val="24"/>
                <w:lang w:val="ka-GE"/>
              </w:rPr>
              <w:t xml:space="preserve">საკუთარი </w:t>
            </w:r>
            <w:r w:rsidRPr="00D77492">
              <w:rPr>
                <w:rFonts w:ascii="Sylfaen" w:hAnsi="Sylfaen" w:cs="EUAlbertina-Regu"/>
                <w:sz w:val="24"/>
                <w:szCs w:val="24"/>
              </w:rPr>
              <w:t>პასუხისმგებლობ</w:t>
            </w:r>
            <w:r w:rsidRPr="00D77492">
              <w:rPr>
                <w:rFonts w:ascii="Sylfaen" w:hAnsi="Sylfaen" w:cs="EUAlbertina-Regu"/>
                <w:sz w:val="24"/>
                <w:szCs w:val="24"/>
                <w:lang w:val="ka-GE"/>
              </w:rPr>
              <w:t>ით აცხადებს</w:t>
            </w:r>
            <w:r w:rsidRPr="00D77492">
              <w:rPr>
                <w:rFonts w:ascii="Sylfaen" w:hAnsi="Sylfaen" w:cs="EUAlbertina-Regu"/>
                <w:sz w:val="24"/>
                <w:szCs w:val="24"/>
              </w:rPr>
              <w:t>,</w:t>
            </w:r>
            <w:r w:rsidRPr="00D77492">
              <w:rPr>
                <w:rFonts w:ascii="Sylfaen" w:hAnsi="Sylfaen" w:cs="EUAlbertina-Regu"/>
                <w:sz w:val="24"/>
                <w:szCs w:val="24"/>
                <w:lang w:val="ka-GE"/>
              </w:rPr>
              <w:t xml:space="preserve"> რომ განხილული მოწყობილობა ან საამწყობრო ნაწილი </w:t>
            </w:r>
            <w:r w:rsidRPr="00D77492">
              <w:rPr>
                <w:rFonts w:ascii="Sylfaen" w:hAnsi="Sylfaen" w:cs="EUAlbertina-Regu"/>
                <w:sz w:val="24"/>
                <w:szCs w:val="24"/>
              </w:rPr>
              <w:t>შეესაბამება EU</w:t>
            </w:r>
            <w:r w:rsidRPr="00D77492">
              <w:rPr>
                <w:rFonts w:ascii="Sylfaen" w:hAnsi="Sylfaen" w:cs="EUAlbertina-Regu"/>
                <w:sz w:val="24"/>
                <w:szCs w:val="24"/>
                <w:lang w:val="ka-GE"/>
              </w:rPr>
              <w:t>-</w:t>
            </w:r>
            <w:r w:rsidRPr="00D77492">
              <w:rPr>
                <w:rFonts w:ascii="Sylfaen" w:hAnsi="Sylfaen" w:cs="EUAlbertina-Regu"/>
                <w:sz w:val="24"/>
                <w:szCs w:val="24"/>
              </w:rPr>
              <w:t>ტიპის</w:t>
            </w:r>
            <w:r w:rsidRPr="00D77492">
              <w:rPr>
                <w:rFonts w:ascii="Sylfaen" w:hAnsi="Sylfaen" w:cs="EUAlbertina-Regu"/>
                <w:sz w:val="24"/>
                <w:szCs w:val="24"/>
                <w:lang w:val="ka-GE"/>
              </w:rPr>
              <w:t xml:space="preserve"> გამოცდის </w:t>
            </w:r>
            <w:r w:rsidRPr="00D77492">
              <w:rPr>
                <w:rFonts w:ascii="Sylfaen" w:hAnsi="Sylfaen" w:cs="EUAlbertina-Regu"/>
                <w:sz w:val="24"/>
                <w:szCs w:val="24"/>
              </w:rPr>
              <w:t xml:space="preserve">სერტიფიკატში აღწერილ ტიპს და აკმაყოფილებს ამ </w:t>
            </w:r>
            <w:r w:rsidRPr="00D77492">
              <w:rPr>
                <w:rFonts w:ascii="Sylfaen" w:hAnsi="Sylfaen" w:cs="EUAlbertina-Regu"/>
                <w:sz w:val="24"/>
                <w:szCs w:val="24"/>
                <w:lang w:val="ka-GE"/>
              </w:rPr>
              <w:t xml:space="preserve">დირექტივით მისთვის </w:t>
            </w:r>
            <w:r w:rsidRPr="00D77492">
              <w:rPr>
                <w:rFonts w:ascii="Sylfaen" w:hAnsi="Sylfaen" w:cs="EUAlbertina-Regu"/>
                <w:sz w:val="24"/>
                <w:szCs w:val="24"/>
              </w:rPr>
              <w:t>დადგენილ</w:t>
            </w:r>
            <w:r w:rsidRPr="00D77492">
              <w:rPr>
                <w:rFonts w:ascii="Sylfaen" w:hAnsi="Sylfaen" w:cs="EUAlbertina-Regu"/>
                <w:sz w:val="24"/>
                <w:szCs w:val="24"/>
                <w:lang w:val="ka-GE"/>
              </w:rPr>
              <w:t xml:space="preserve"> შესაბამის </w:t>
            </w:r>
            <w:r w:rsidRPr="00D77492">
              <w:rPr>
                <w:rFonts w:ascii="Sylfaen" w:hAnsi="Sylfaen" w:cs="EUAlbertina-Regu"/>
                <w:sz w:val="24"/>
                <w:szCs w:val="24"/>
              </w:rPr>
              <w:t>მოთხოვნებს.</w:t>
            </w:r>
          </w:p>
          <w:p w14:paraId="1BE06C2E" w14:textId="77777777" w:rsidR="00A80048" w:rsidRPr="00D77492" w:rsidRDefault="00A80048" w:rsidP="009E7CBE">
            <w:pPr>
              <w:pStyle w:val="ListParagraph"/>
              <w:tabs>
                <w:tab w:val="left" w:pos="90"/>
                <w:tab w:val="left" w:pos="1350"/>
              </w:tabs>
              <w:spacing w:line="276" w:lineRule="auto"/>
              <w:ind w:left="576" w:right="432"/>
              <w:jc w:val="both"/>
              <w:rPr>
                <w:rFonts w:ascii="Sylfaen" w:hAnsi="Sylfaen" w:cs="EUAlbertina-Regu"/>
                <w:sz w:val="24"/>
                <w:szCs w:val="24"/>
              </w:rPr>
            </w:pPr>
          </w:p>
          <w:p w14:paraId="0BA2D996" w14:textId="77777777" w:rsidR="00A80048" w:rsidRPr="00D77492" w:rsidRDefault="00A80048" w:rsidP="009E7CBE">
            <w:pPr>
              <w:pStyle w:val="ListParagraph"/>
              <w:numPr>
                <w:ilvl w:val="1"/>
                <w:numId w:val="24"/>
              </w:numPr>
              <w:tabs>
                <w:tab w:val="left" w:pos="90"/>
                <w:tab w:val="left" w:pos="1350"/>
              </w:tabs>
              <w:spacing w:line="276" w:lineRule="auto"/>
              <w:ind w:left="576" w:right="432" w:firstLine="0"/>
              <w:jc w:val="both"/>
              <w:rPr>
                <w:rFonts w:ascii="Sylfaen" w:hAnsi="Sylfaen" w:cs="EUAlbertina-Regu"/>
                <w:sz w:val="24"/>
                <w:szCs w:val="24"/>
                <w:lang w:val="ka-GE"/>
              </w:rPr>
            </w:pPr>
            <w:r w:rsidRPr="00D77492">
              <w:rPr>
                <w:rFonts w:ascii="Sylfaen" w:hAnsi="Sylfaen" w:cs="EUAlbertina-Regu"/>
                <w:sz w:val="24"/>
                <w:szCs w:val="24"/>
                <w:lang w:val="ka-GE"/>
              </w:rPr>
              <w:t>წარმოება</w:t>
            </w:r>
          </w:p>
          <w:p w14:paraId="0181FDCD" w14:textId="77777777" w:rsidR="00A80048" w:rsidRPr="00D77492" w:rsidRDefault="00A80048" w:rsidP="009E7CBE">
            <w:pPr>
              <w:pStyle w:val="ListParagraph"/>
              <w:tabs>
                <w:tab w:val="left" w:pos="90"/>
                <w:tab w:val="left" w:pos="1350"/>
              </w:tabs>
              <w:spacing w:line="276" w:lineRule="auto"/>
              <w:ind w:left="576" w:right="432"/>
              <w:jc w:val="both"/>
              <w:rPr>
                <w:rFonts w:ascii="Sylfaen" w:hAnsi="Sylfaen" w:cs="EUAlbertina-Regu"/>
                <w:sz w:val="24"/>
                <w:szCs w:val="24"/>
              </w:rPr>
            </w:pPr>
          </w:p>
          <w:p w14:paraId="72F25EB0" w14:textId="77777777" w:rsidR="00A80048" w:rsidRPr="00D77492" w:rsidRDefault="00A80048" w:rsidP="009E7CBE">
            <w:pPr>
              <w:tabs>
                <w:tab w:val="left" w:pos="90"/>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rPr>
              <w:t xml:space="preserve">მწარმოებელმა </w:t>
            </w:r>
            <w:r w:rsidRPr="00D77492">
              <w:rPr>
                <w:rFonts w:ascii="Sylfaen" w:hAnsi="Sylfaen" w:cs="EUAlbertina-Regu"/>
                <w:sz w:val="24"/>
                <w:szCs w:val="24"/>
                <w:lang w:val="ka-GE"/>
              </w:rPr>
              <w:t xml:space="preserve">განსახილველი მოწყობილობის ან საამწყობრო ნაწილისთვის </w:t>
            </w:r>
            <w:r w:rsidRPr="00D77492">
              <w:rPr>
                <w:rFonts w:ascii="Sylfaen" w:hAnsi="Sylfaen" w:cs="EUAlbertina-Regu"/>
                <w:sz w:val="24"/>
                <w:szCs w:val="24"/>
              </w:rPr>
              <w:t>უნდა გამოიყენოს</w:t>
            </w:r>
            <w:r w:rsidRPr="00D77492">
              <w:rPr>
                <w:rFonts w:ascii="Sylfaen" w:hAnsi="Sylfaen" w:cs="EUAlbertina-Regu"/>
                <w:sz w:val="24"/>
                <w:szCs w:val="24"/>
                <w:lang w:val="ka-GE"/>
              </w:rPr>
              <w:t xml:space="preserve"> აღიარებული </w:t>
            </w:r>
            <w:r w:rsidRPr="00D77492">
              <w:rPr>
                <w:rFonts w:ascii="Sylfaen" w:hAnsi="Sylfaen" w:cs="EUAlbertina-Regu"/>
                <w:sz w:val="24"/>
                <w:szCs w:val="24"/>
              </w:rPr>
              <w:t>ხარისხის სისტემა</w:t>
            </w:r>
            <w:r w:rsidRPr="00D77492">
              <w:rPr>
                <w:rFonts w:ascii="Sylfaen" w:hAnsi="Sylfaen" w:cs="EUAlbertina-Regu"/>
                <w:sz w:val="24"/>
                <w:szCs w:val="24"/>
                <w:lang w:val="ka-GE"/>
              </w:rPr>
              <w:t xml:space="preserve"> საბოლოო პროდუქტის შემოწმებისა და ინსპექტირებისთვის </w:t>
            </w:r>
            <w:r w:rsidRPr="00D77492">
              <w:rPr>
                <w:rFonts w:ascii="Sylfaen" w:hAnsi="Sylfaen" w:cs="EUAlbertina-Regu"/>
                <w:sz w:val="24"/>
                <w:szCs w:val="24"/>
              </w:rPr>
              <w:t>მე-</w:t>
            </w:r>
            <w:r w:rsidRPr="00D77492">
              <w:rPr>
                <w:rFonts w:ascii="Sylfaen" w:hAnsi="Sylfaen" w:cs="EUAlbertina-Regu"/>
                <w:sz w:val="24"/>
                <w:szCs w:val="24"/>
                <w:lang w:val="ka-GE"/>
              </w:rPr>
              <w:t>4.</w:t>
            </w:r>
            <w:r w:rsidRPr="00D77492">
              <w:rPr>
                <w:rFonts w:ascii="Sylfaen" w:hAnsi="Sylfaen" w:cs="EUAlbertina-Regu"/>
                <w:sz w:val="24"/>
                <w:szCs w:val="24"/>
              </w:rPr>
              <w:t>3 პუნქტის შესაბამისად  და უნდა და</w:t>
            </w:r>
            <w:r w:rsidRPr="00D77492">
              <w:rPr>
                <w:rFonts w:ascii="Sylfaen" w:hAnsi="Sylfaen" w:cs="EUAlbertina-Regu"/>
                <w:sz w:val="24"/>
                <w:szCs w:val="24"/>
                <w:lang w:val="ka-GE"/>
              </w:rPr>
              <w:t>ე</w:t>
            </w:r>
            <w:r w:rsidRPr="00D77492">
              <w:rPr>
                <w:rFonts w:ascii="Sylfaen" w:hAnsi="Sylfaen" w:cs="EUAlbertina-Regu"/>
                <w:sz w:val="24"/>
                <w:szCs w:val="24"/>
              </w:rPr>
              <w:t xml:space="preserve">ქვემდებაროს </w:t>
            </w:r>
            <w:r w:rsidRPr="00D77492">
              <w:rPr>
                <w:rFonts w:ascii="Sylfaen" w:hAnsi="Sylfaen" w:cs="EUAlbertina-Regu"/>
                <w:sz w:val="24"/>
                <w:szCs w:val="24"/>
                <w:lang w:val="ka-GE"/>
              </w:rPr>
              <w:t xml:space="preserve">ზედამხედველობას </w:t>
            </w:r>
            <w:r w:rsidRPr="00D77492">
              <w:rPr>
                <w:rFonts w:ascii="Sylfaen" w:hAnsi="Sylfaen" w:cs="EUAlbertina-Regu"/>
                <w:sz w:val="24"/>
                <w:szCs w:val="24"/>
              </w:rPr>
              <w:t>მე-</w:t>
            </w:r>
            <w:r w:rsidRPr="00D77492">
              <w:rPr>
                <w:rFonts w:ascii="Sylfaen" w:hAnsi="Sylfaen" w:cs="EUAlbertina-Regu"/>
                <w:sz w:val="24"/>
                <w:szCs w:val="24"/>
                <w:lang w:val="ka-GE"/>
              </w:rPr>
              <w:t>4.</w:t>
            </w:r>
            <w:r w:rsidRPr="00D77492">
              <w:rPr>
                <w:rFonts w:ascii="Sylfaen" w:hAnsi="Sylfaen" w:cs="EUAlbertina-Regu"/>
                <w:sz w:val="24"/>
                <w:szCs w:val="24"/>
              </w:rPr>
              <w:t xml:space="preserve">4 პუნქტის შესაბამისად.   </w:t>
            </w:r>
          </w:p>
          <w:p w14:paraId="57276F23" w14:textId="77777777" w:rsidR="00A80048" w:rsidRPr="00D77492" w:rsidRDefault="00A80048" w:rsidP="009E7CBE">
            <w:pPr>
              <w:tabs>
                <w:tab w:val="left" w:pos="90"/>
                <w:tab w:val="left" w:pos="1350"/>
              </w:tabs>
              <w:spacing w:line="276" w:lineRule="auto"/>
              <w:ind w:left="576" w:right="432"/>
              <w:jc w:val="both"/>
              <w:rPr>
                <w:rFonts w:ascii="Sylfaen" w:hAnsi="Sylfaen" w:cs="EUAlbertina-Regu"/>
                <w:sz w:val="24"/>
                <w:szCs w:val="24"/>
                <w:lang w:val="ka-GE"/>
              </w:rPr>
            </w:pPr>
          </w:p>
          <w:p w14:paraId="1EDF77FF" w14:textId="77777777" w:rsidR="00A80048" w:rsidRPr="00D77492" w:rsidRDefault="00A80048" w:rsidP="009E7CBE">
            <w:pPr>
              <w:tabs>
                <w:tab w:val="left" w:pos="90"/>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4.3. ხარისხის სისტემა</w:t>
            </w:r>
          </w:p>
          <w:p w14:paraId="7E0B22C9" w14:textId="77777777" w:rsidR="00A80048" w:rsidRPr="00D77492" w:rsidRDefault="00A80048" w:rsidP="009E7CBE">
            <w:pPr>
              <w:tabs>
                <w:tab w:val="left" w:pos="90"/>
                <w:tab w:val="left" w:pos="1350"/>
              </w:tabs>
              <w:spacing w:line="276" w:lineRule="auto"/>
              <w:ind w:left="576" w:right="432"/>
              <w:jc w:val="both"/>
              <w:rPr>
                <w:rFonts w:ascii="Sylfaen" w:hAnsi="Sylfaen" w:cs="EUAlbertina-Regu"/>
                <w:sz w:val="24"/>
                <w:szCs w:val="24"/>
                <w:lang w:val="ka-GE"/>
              </w:rPr>
            </w:pPr>
          </w:p>
          <w:p w14:paraId="0C427F38" w14:textId="77777777" w:rsidR="00A80048" w:rsidRPr="00D77492" w:rsidRDefault="00A80048" w:rsidP="009E7CBE">
            <w:pPr>
              <w:tabs>
                <w:tab w:val="left" w:pos="90"/>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4.3.1. მწარმოებელმა, განსახილველი მოწყობილობის ან საამწყობრო ნაწილისთვის ხარისხის სისტემის შესაფასებლად, განაცხადით უნდა მიმართოს მის მიერ შერჩეულ ნოტიფიცირებულ ორგანოს</w:t>
            </w:r>
          </w:p>
          <w:p w14:paraId="6E17471B" w14:textId="77777777" w:rsidR="00A80048" w:rsidRPr="00D77492" w:rsidRDefault="00A80048" w:rsidP="009E7CBE">
            <w:pPr>
              <w:tabs>
                <w:tab w:val="left" w:pos="90"/>
                <w:tab w:val="left" w:pos="1350"/>
              </w:tabs>
              <w:spacing w:line="276" w:lineRule="auto"/>
              <w:ind w:left="576" w:right="432"/>
              <w:jc w:val="both"/>
              <w:rPr>
                <w:rFonts w:ascii="Sylfaen" w:hAnsi="Sylfaen" w:cs="EUAlbertina-Regu"/>
                <w:sz w:val="24"/>
                <w:szCs w:val="24"/>
                <w:lang w:val="ka-GE"/>
              </w:rPr>
            </w:pPr>
          </w:p>
          <w:p w14:paraId="0E0FC6C1" w14:textId="77777777" w:rsidR="00A80048" w:rsidRPr="00D77492" w:rsidRDefault="00A80048" w:rsidP="009E7CBE">
            <w:pPr>
              <w:tabs>
                <w:tab w:val="left" w:pos="90"/>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განაცხადი უნდა მოიცავდეს შემდეგ ინფორმაციას:</w:t>
            </w:r>
          </w:p>
          <w:p w14:paraId="0E489BFB" w14:textId="77777777" w:rsidR="00A80048" w:rsidRPr="00D77492" w:rsidRDefault="00A80048" w:rsidP="009E7CBE">
            <w:pPr>
              <w:tabs>
                <w:tab w:val="left" w:pos="90"/>
                <w:tab w:val="left" w:pos="1350"/>
              </w:tabs>
              <w:spacing w:line="276" w:lineRule="auto"/>
              <w:ind w:left="576" w:right="432"/>
              <w:jc w:val="both"/>
              <w:rPr>
                <w:rFonts w:ascii="Sylfaen" w:hAnsi="Sylfaen" w:cs="EUAlbertina-Regu"/>
                <w:sz w:val="24"/>
                <w:szCs w:val="24"/>
                <w:lang w:val="ka-GE"/>
              </w:rPr>
            </w:pPr>
          </w:p>
          <w:p w14:paraId="129492B3" w14:textId="77777777" w:rsidR="00A80048" w:rsidRPr="00D77492" w:rsidRDefault="00A80048" w:rsidP="009E7CBE">
            <w:pPr>
              <w:tabs>
                <w:tab w:val="left" w:pos="90"/>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ა) მწარმოებლის ვინაობა და მისამართი, ხოლო იმ შემთხვევაში, თუ განაცხადი გაკეთებულია  უფლებამოსილი წარმომადგენელის მიერ, ამ უკანასკნელის ვინაობა და მისამართი;</w:t>
            </w:r>
          </w:p>
          <w:p w14:paraId="68CC9E70" w14:textId="77777777" w:rsidR="00A80048" w:rsidRPr="00D77492" w:rsidRDefault="00A80048" w:rsidP="009E7CBE">
            <w:pPr>
              <w:tabs>
                <w:tab w:val="left" w:pos="90"/>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ბ) წერილობითი განცხადება იმის შესახებ, რომ მსგავსი განაცხადი არ იქნა წარდგენილი სხვა ნოტიფიცირებული ორგანოსთვის;</w:t>
            </w:r>
          </w:p>
          <w:p w14:paraId="0CE71E7C" w14:textId="77777777" w:rsidR="00A80048" w:rsidRPr="00D77492" w:rsidRDefault="00A80048" w:rsidP="009E7CBE">
            <w:pPr>
              <w:tabs>
                <w:tab w:val="left" w:pos="90"/>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გ) განსახილველ მოწყობილობის ან საამწყობრო ნაწილის კატეგორიასთან დაკავშირებული ყველა შესაბამისი ინფორმაცია;</w:t>
            </w:r>
          </w:p>
          <w:p w14:paraId="19892ED3" w14:textId="77777777" w:rsidR="00A80048" w:rsidRPr="00D77492" w:rsidRDefault="00A80048" w:rsidP="009E7CBE">
            <w:pPr>
              <w:tabs>
                <w:tab w:val="left" w:pos="90"/>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დ) ხარისხის სისტემასთან დაკავშირებული დოკუმენტაცია;</w:t>
            </w:r>
          </w:p>
          <w:p w14:paraId="3ED61BD6" w14:textId="77777777" w:rsidR="00A80048" w:rsidRPr="00D77492" w:rsidRDefault="00A80048" w:rsidP="009E7CBE">
            <w:pPr>
              <w:tabs>
                <w:tab w:val="left" w:pos="90"/>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ე) აღიარებულ ტიპთან დაკავშირებული ტექნიკური დოკუმენტაცია და EU-ტიპის გამოცდის სერტიფიკატი;</w:t>
            </w:r>
          </w:p>
          <w:p w14:paraId="36F6A9A6" w14:textId="77777777" w:rsidR="00A80048" w:rsidRPr="00D77492" w:rsidRDefault="00A80048" w:rsidP="009E7CBE">
            <w:pPr>
              <w:tabs>
                <w:tab w:val="left" w:pos="90"/>
                <w:tab w:val="left" w:pos="1350"/>
              </w:tabs>
              <w:spacing w:line="276" w:lineRule="auto"/>
              <w:ind w:left="576" w:right="432"/>
              <w:jc w:val="both"/>
              <w:rPr>
                <w:rFonts w:ascii="Sylfaen" w:hAnsi="Sylfaen"/>
                <w:sz w:val="24"/>
                <w:szCs w:val="24"/>
                <w:lang w:val="ka-GE"/>
              </w:rPr>
            </w:pPr>
          </w:p>
          <w:p w14:paraId="2FD71508" w14:textId="77777777" w:rsidR="00A80048" w:rsidRPr="00D77492" w:rsidRDefault="00A80048" w:rsidP="009E7CBE">
            <w:pPr>
              <w:tabs>
                <w:tab w:val="left" w:pos="90"/>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 xml:space="preserve">4.3.2. ხარისხის სისტემამ უნდა უზრუნველყოს </w:t>
            </w:r>
            <w:r w:rsidRPr="00D77492">
              <w:rPr>
                <w:rFonts w:ascii="Sylfaen" w:hAnsi="Sylfaen" w:cs="EUAlbertina-Regu"/>
                <w:sz w:val="24"/>
                <w:szCs w:val="24"/>
                <w:lang w:val="ka-GE"/>
              </w:rPr>
              <w:t xml:space="preserve">მოწყობილობის ან საამწყობრო ნაწილის </w:t>
            </w:r>
            <w:r w:rsidRPr="00D77492">
              <w:rPr>
                <w:rFonts w:ascii="Sylfaen" w:hAnsi="Sylfaen"/>
                <w:sz w:val="24"/>
                <w:szCs w:val="24"/>
                <w:lang w:val="ka-GE"/>
              </w:rPr>
              <w:t xml:space="preserve">შესაბამისობა </w:t>
            </w:r>
            <w:r w:rsidRPr="00D77492">
              <w:rPr>
                <w:rFonts w:ascii="Sylfaen" w:hAnsi="Sylfaen"/>
                <w:sz w:val="24"/>
                <w:szCs w:val="24"/>
              </w:rPr>
              <w:t>EU-</w:t>
            </w:r>
            <w:r w:rsidRPr="00D77492">
              <w:rPr>
                <w:rFonts w:ascii="Sylfaen" w:hAnsi="Sylfaen"/>
                <w:sz w:val="24"/>
                <w:szCs w:val="24"/>
                <w:lang w:val="ka-GE"/>
              </w:rPr>
              <w:t>ტიპის გამოცდის სერტიფიკატში აღწერილ ტიპთან და ამ რეგულაციით მისთვის გათვალისწინებულ მოთხოვნებთან.</w:t>
            </w:r>
          </w:p>
          <w:p w14:paraId="694E9192" w14:textId="77777777" w:rsidR="00A80048" w:rsidRPr="00D77492" w:rsidRDefault="00A80048" w:rsidP="009E7CBE">
            <w:pPr>
              <w:tabs>
                <w:tab w:val="left" w:pos="90"/>
                <w:tab w:val="left" w:pos="1350"/>
              </w:tabs>
              <w:spacing w:line="276" w:lineRule="auto"/>
              <w:ind w:left="576" w:right="432"/>
              <w:jc w:val="both"/>
              <w:rPr>
                <w:sz w:val="24"/>
                <w:szCs w:val="24"/>
              </w:rPr>
            </w:pPr>
          </w:p>
          <w:p w14:paraId="06337AB0" w14:textId="77777777" w:rsidR="00A80048" w:rsidRPr="00D77492" w:rsidRDefault="00A80048" w:rsidP="009E7CBE">
            <w:pPr>
              <w:tabs>
                <w:tab w:val="left" w:pos="90"/>
                <w:tab w:val="left" w:pos="1350"/>
              </w:tabs>
              <w:spacing w:line="276" w:lineRule="auto"/>
              <w:ind w:left="576" w:right="432"/>
              <w:contextualSpacing/>
              <w:jc w:val="both"/>
              <w:rPr>
                <w:rFonts w:ascii="Sylfaen" w:hAnsi="Sylfaen"/>
                <w:sz w:val="24"/>
                <w:szCs w:val="24"/>
                <w:lang w:val="ka-GE"/>
              </w:rPr>
            </w:pPr>
            <w:r w:rsidRPr="00D77492">
              <w:rPr>
                <w:rFonts w:ascii="Sylfaen" w:hAnsi="Sylfaen"/>
                <w:sz w:val="24"/>
                <w:szCs w:val="24"/>
                <w:lang w:val="ka-GE"/>
              </w:rPr>
              <w:t>მწარმოებლის მიერ მიღებული ყველა ზომა, გადაწყვეტილება და მეთოდი უნდა იქნას სისტემატურად და თანმიმდევრულად დოკუმენტირებული, წერილობითი წესების, პროცედურებისა და ინსტრუქციების სახით. ხარისხის სისტემის დოკუმენტაცია უნდა იძლეოდეს ხარისხის პროგრამების, გეგმების, სახელმძღვანელოებისა და ანგარიშების თანმიმდევრული ინტერპრეტირების საშუალებას.</w:t>
            </w:r>
          </w:p>
          <w:p w14:paraId="7FF673F2" w14:textId="77777777" w:rsidR="00A80048" w:rsidRPr="00D77492" w:rsidRDefault="00A80048" w:rsidP="009E7CBE">
            <w:pPr>
              <w:tabs>
                <w:tab w:val="left" w:pos="90"/>
                <w:tab w:val="left" w:pos="1350"/>
              </w:tabs>
              <w:spacing w:before="8" w:line="276" w:lineRule="auto"/>
              <w:ind w:left="576" w:right="432"/>
              <w:rPr>
                <w:sz w:val="24"/>
                <w:szCs w:val="24"/>
              </w:rPr>
            </w:pPr>
          </w:p>
          <w:p w14:paraId="2CCB0C18" w14:textId="77777777" w:rsidR="00A80048" w:rsidRPr="00D77492" w:rsidRDefault="00A80048" w:rsidP="009E7CBE">
            <w:pPr>
              <w:tabs>
                <w:tab w:val="left" w:pos="90"/>
                <w:tab w:val="left" w:pos="1350"/>
              </w:tabs>
              <w:spacing w:line="276" w:lineRule="auto"/>
              <w:ind w:left="576" w:right="432"/>
              <w:rPr>
                <w:sz w:val="24"/>
                <w:szCs w:val="24"/>
              </w:rPr>
            </w:pPr>
          </w:p>
          <w:p w14:paraId="049BADE5" w14:textId="77777777" w:rsidR="00A80048" w:rsidRPr="00D77492" w:rsidRDefault="00A80048" w:rsidP="009E7CBE">
            <w:pPr>
              <w:tabs>
                <w:tab w:val="left" w:pos="90"/>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ხარისხის სისტემის დოკუმენტაცია უნდა მოიცავდეს შემდეგი ინფორმაციის ადეკვატურ აღწერას:</w:t>
            </w:r>
          </w:p>
          <w:p w14:paraId="636ACE01" w14:textId="77777777" w:rsidR="00A80048" w:rsidRPr="00D77492" w:rsidRDefault="00A80048" w:rsidP="009E7CBE">
            <w:pPr>
              <w:tabs>
                <w:tab w:val="left" w:pos="90"/>
                <w:tab w:val="left" w:pos="1350"/>
              </w:tabs>
              <w:spacing w:before="3" w:line="276" w:lineRule="auto"/>
              <w:ind w:left="576" w:right="432"/>
              <w:rPr>
                <w:sz w:val="24"/>
                <w:szCs w:val="24"/>
              </w:rPr>
            </w:pPr>
          </w:p>
          <w:p w14:paraId="136DF5D3" w14:textId="77777777" w:rsidR="00A80048" w:rsidRPr="00D77492" w:rsidRDefault="00A80048" w:rsidP="009E7CBE">
            <w:pPr>
              <w:tabs>
                <w:tab w:val="left" w:pos="90"/>
                <w:tab w:val="left" w:pos="1350"/>
              </w:tabs>
              <w:spacing w:line="276" w:lineRule="auto"/>
              <w:ind w:left="576" w:right="432"/>
              <w:rPr>
                <w:sz w:val="24"/>
                <w:szCs w:val="24"/>
              </w:rPr>
            </w:pPr>
          </w:p>
          <w:p w14:paraId="7C7C63FC" w14:textId="77777777" w:rsidR="00A80048" w:rsidRPr="00D77492" w:rsidRDefault="00A80048" w:rsidP="009E7CBE">
            <w:pPr>
              <w:tabs>
                <w:tab w:val="left" w:pos="90"/>
                <w:tab w:val="left" w:pos="1350"/>
              </w:tabs>
              <w:spacing w:line="276" w:lineRule="auto"/>
              <w:ind w:left="576" w:right="432"/>
              <w:contextualSpacing/>
              <w:jc w:val="both"/>
              <w:rPr>
                <w:rFonts w:ascii="Sylfaen" w:hAnsi="Sylfaen"/>
                <w:sz w:val="24"/>
                <w:szCs w:val="24"/>
              </w:rPr>
            </w:pPr>
            <w:r w:rsidRPr="00D77492">
              <w:rPr>
                <w:rFonts w:ascii="Sylfaen" w:hAnsi="Sylfaen" w:cs="EUAlbertina-Regu"/>
                <w:sz w:val="24"/>
                <w:szCs w:val="24"/>
                <w:lang w:val="ka-GE"/>
              </w:rPr>
              <w:t xml:space="preserve">ა) </w:t>
            </w:r>
            <w:r w:rsidRPr="00D77492">
              <w:rPr>
                <w:rFonts w:ascii="Sylfaen" w:hAnsi="Sylfaen"/>
                <w:sz w:val="24"/>
                <w:szCs w:val="24"/>
                <w:lang w:val="ka-GE"/>
              </w:rPr>
              <w:t>ხარისხის მიზნებს, ორგანიზაციულ სტრუქტურას და პროდუქტის ხარისხისთან დაკავშირებით მმართველი პირების (მენეჯმენტის) უფლებამო</w:t>
            </w:r>
            <w:r w:rsidRPr="00D77492">
              <w:rPr>
                <w:rFonts w:ascii="Sylfaen" w:hAnsi="Sylfaen"/>
                <w:sz w:val="24"/>
                <w:szCs w:val="24"/>
                <w:lang w:val="ka-GE"/>
              </w:rPr>
              <w:softHyphen/>
              <w:t>სილებებს</w:t>
            </w:r>
            <w:r w:rsidRPr="00D77492">
              <w:rPr>
                <w:rFonts w:ascii="Sylfaen" w:hAnsi="Sylfaen"/>
                <w:sz w:val="24"/>
                <w:szCs w:val="24"/>
              </w:rPr>
              <w:t>;</w:t>
            </w:r>
          </w:p>
          <w:p w14:paraId="4B14AD90" w14:textId="77777777" w:rsidR="00A80048" w:rsidRPr="00D77492" w:rsidRDefault="00A80048" w:rsidP="009E7CBE">
            <w:pPr>
              <w:tabs>
                <w:tab w:val="left" w:pos="90"/>
                <w:tab w:val="left" w:pos="1350"/>
              </w:tabs>
              <w:spacing w:line="276" w:lineRule="auto"/>
              <w:ind w:left="576" w:right="432"/>
              <w:contextualSpacing/>
              <w:jc w:val="both"/>
              <w:rPr>
                <w:rFonts w:ascii="Sylfaen" w:hAnsi="Sylfaen"/>
                <w:sz w:val="24"/>
                <w:szCs w:val="24"/>
                <w:lang w:val="ka-GE"/>
              </w:rPr>
            </w:pPr>
            <w:r w:rsidRPr="00D77492">
              <w:rPr>
                <w:rFonts w:ascii="Sylfaen" w:hAnsi="Sylfaen"/>
                <w:sz w:val="24"/>
                <w:szCs w:val="24"/>
                <w:lang w:val="ka-GE"/>
              </w:rPr>
              <w:t>ბ) წარმოების დასრულების შემდგომ განსახორციელებელი შემოწმების და გამოცდების შესახებ ინფორმაციას.</w:t>
            </w:r>
          </w:p>
          <w:p w14:paraId="73534041" w14:textId="77777777" w:rsidR="00A80048" w:rsidRPr="00D77492" w:rsidRDefault="00A80048" w:rsidP="009E7CBE">
            <w:pPr>
              <w:tabs>
                <w:tab w:val="left" w:pos="90"/>
                <w:tab w:val="left" w:pos="1350"/>
              </w:tabs>
              <w:spacing w:line="276" w:lineRule="auto"/>
              <w:ind w:left="576" w:right="432"/>
              <w:contextualSpacing/>
              <w:jc w:val="both"/>
              <w:rPr>
                <w:rFonts w:ascii="Sylfaen" w:hAnsi="Sylfaen"/>
                <w:sz w:val="24"/>
                <w:szCs w:val="24"/>
                <w:lang w:val="ka-GE"/>
              </w:rPr>
            </w:pPr>
            <w:r w:rsidRPr="00D77492">
              <w:rPr>
                <w:rFonts w:ascii="Sylfaen" w:hAnsi="Sylfaen"/>
                <w:sz w:val="24"/>
                <w:szCs w:val="24"/>
                <w:lang w:val="ka-GE"/>
              </w:rPr>
              <w:t>გ) ხარისხთან დაკავშირებულ ჩანაწერებს, მათ შორის ინსპექტირების ანგარიშებს, შემოწმებების მონაცემებს, კალიბრაციის ანგარიშებს და პერსონალის კვალიფიკაციის ამსახველ ანგარიშებს;</w:t>
            </w:r>
          </w:p>
          <w:p w14:paraId="5BD500BD" w14:textId="77777777" w:rsidR="00A80048" w:rsidRPr="00D77492" w:rsidRDefault="00A80048" w:rsidP="009E7CBE">
            <w:pPr>
              <w:tabs>
                <w:tab w:val="left" w:pos="90"/>
                <w:tab w:val="left" w:pos="1350"/>
              </w:tabs>
              <w:spacing w:line="276" w:lineRule="auto"/>
              <w:ind w:left="576" w:right="432"/>
              <w:contextualSpacing/>
              <w:jc w:val="both"/>
              <w:rPr>
                <w:rFonts w:ascii="Sylfaen" w:hAnsi="Sylfaen"/>
                <w:sz w:val="24"/>
                <w:szCs w:val="24"/>
                <w:lang w:val="ka-GE"/>
              </w:rPr>
            </w:pPr>
            <w:r w:rsidRPr="00D77492">
              <w:rPr>
                <w:rFonts w:ascii="Sylfaen" w:hAnsi="Sylfaen"/>
                <w:sz w:val="24"/>
                <w:szCs w:val="24"/>
                <w:lang w:val="ka-GE"/>
              </w:rPr>
              <w:t>დ) ხარისხის სის</w:t>
            </w:r>
            <w:r w:rsidRPr="00D77492">
              <w:rPr>
                <w:rFonts w:ascii="Sylfaen" w:hAnsi="Sylfaen"/>
                <w:sz w:val="24"/>
                <w:szCs w:val="24"/>
                <w:lang w:val="ka-GE"/>
              </w:rPr>
              <w:softHyphen/>
              <w:t>ტემის ეფექტური ფუნქციონირების მონიტორინგის საშუალებებს. </w:t>
            </w:r>
          </w:p>
          <w:p w14:paraId="158A27B5" w14:textId="77777777" w:rsidR="00A80048" w:rsidRPr="00D77492" w:rsidRDefault="00A80048" w:rsidP="009E7CBE">
            <w:pPr>
              <w:tabs>
                <w:tab w:val="left" w:pos="90"/>
                <w:tab w:val="left" w:pos="1350"/>
              </w:tabs>
              <w:spacing w:line="276" w:lineRule="auto"/>
              <w:ind w:left="576" w:right="432"/>
              <w:contextualSpacing/>
              <w:jc w:val="both"/>
              <w:rPr>
                <w:rFonts w:ascii="Sylfaen" w:hAnsi="Sylfaen"/>
                <w:sz w:val="24"/>
                <w:szCs w:val="24"/>
                <w:lang w:val="ka-GE"/>
              </w:rPr>
            </w:pPr>
          </w:p>
          <w:p w14:paraId="70220472" w14:textId="77777777" w:rsidR="00A80048" w:rsidRPr="00D77492" w:rsidRDefault="00A80048" w:rsidP="009E7CBE">
            <w:pPr>
              <w:tabs>
                <w:tab w:val="left" w:pos="90"/>
                <w:tab w:val="left" w:pos="1350"/>
              </w:tabs>
              <w:spacing w:line="276" w:lineRule="auto"/>
              <w:ind w:left="576" w:right="432"/>
              <w:rPr>
                <w:rFonts w:ascii="Sylfaen" w:hAnsi="Sylfaen"/>
                <w:sz w:val="24"/>
                <w:szCs w:val="24"/>
                <w:lang w:val="ka-GE"/>
              </w:rPr>
            </w:pPr>
            <w:r w:rsidRPr="00D77492">
              <w:rPr>
                <w:rFonts w:ascii="Sylfaen" w:hAnsi="Sylfaen"/>
                <w:sz w:val="24"/>
                <w:szCs w:val="24"/>
                <w:lang w:val="ka-GE"/>
              </w:rPr>
              <w:t xml:space="preserve">4.3.3. ნოტიფიცირებულმა ორგანომ უნდა შეაფასოს პასუხობს თუ არა ხარისხის სისტემა 4.3.2 პუნქტით განსაზღვრულ მოთხოვნებს. </w:t>
            </w:r>
          </w:p>
          <w:p w14:paraId="6411845F" w14:textId="77777777" w:rsidR="00A80048" w:rsidRPr="00D77492" w:rsidRDefault="00A80048" w:rsidP="009E7CBE">
            <w:pPr>
              <w:tabs>
                <w:tab w:val="left" w:pos="90"/>
                <w:tab w:val="left" w:pos="1350"/>
              </w:tabs>
              <w:spacing w:line="276" w:lineRule="auto"/>
              <w:ind w:left="576" w:right="432"/>
              <w:contextualSpacing/>
              <w:jc w:val="both"/>
              <w:rPr>
                <w:rFonts w:ascii="Sylfaen" w:hAnsi="Sylfaen"/>
                <w:sz w:val="24"/>
                <w:szCs w:val="24"/>
                <w:lang w:val="ka-GE"/>
              </w:rPr>
            </w:pPr>
          </w:p>
          <w:p w14:paraId="0F100D34" w14:textId="77777777" w:rsidR="00A80048" w:rsidRPr="00D77492" w:rsidRDefault="00A80048" w:rsidP="009E7CBE">
            <w:pPr>
              <w:tabs>
                <w:tab w:val="left" w:pos="90"/>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ნოტიფიცირებულმა ორგანომ ზემოთ ხსენებულ მოთხოვნებთან შესაბამისად უნდა მიიჩნიოს ხარისხის სისტემის ის ელემენტები, რომლებიც აკმაყოფილებენ შესაბამისი ჰარმონიზებული სტანდარტებით გათვალისწინებულ სათანადო მახასიათებლებს.</w:t>
            </w:r>
          </w:p>
          <w:p w14:paraId="75D72B73" w14:textId="77777777" w:rsidR="00A80048" w:rsidRPr="00D77492" w:rsidRDefault="00A80048" w:rsidP="009E7CBE">
            <w:pPr>
              <w:tabs>
                <w:tab w:val="left" w:pos="90"/>
                <w:tab w:val="left" w:pos="1350"/>
              </w:tabs>
              <w:spacing w:line="276" w:lineRule="auto"/>
              <w:ind w:left="576" w:right="432"/>
              <w:jc w:val="both"/>
              <w:rPr>
                <w:rFonts w:ascii="Sylfaen" w:hAnsi="Sylfaen"/>
                <w:sz w:val="24"/>
                <w:szCs w:val="24"/>
                <w:lang w:val="ka-GE"/>
              </w:rPr>
            </w:pPr>
          </w:p>
          <w:p w14:paraId="5AAAD762" w14:textId="77777777" w:rsidR="00A80048" w:rsidRPr="00D77492" w:rsidRDefault="00A80048" w:rsidP="009E7CBE">
            <w:pPr>
              <w:tabs>
                <w:tab w:val="left" w:pos="90"/>
                <w:tab w:val="left" w:pos="360"/>
                <w:tab w:val="left" w:pos="1350"/>
              </w:tabs>
              <w:spacing w:before="5" w:line="276" w:lineRule="auto"/>
              <w:ind w:left="576" w:right="432"/>
              <w:contextualSpacing/>
              <w:jc w:val="both"/>
              <w:rPr>
                <w:rFonts w:ascii="Sylfaen" w:hAnsi="Sylfaen" w:cs="Sylfaen"/>
                <w:sz w:val="24"/>
                <w:szCs w:val="24"/>
                <w:lang w:val="ka-GE"/>
              </w:rPr>
            </w:pPr>
            <w:r w:rsidRPr="00D77492">
              <w:rPr>
                <w:rFonts w:ascii="Sylfaen" w:hAnsi="Sylfaen" w:cs="Sylfaen"/>
                <w:sz w:val="24"/>
                <w:szCs w:val="24"/>
                <w:lang w:val="ka-GE"/>
              </w:rPr>
              <w:t xml:space="preserve">ხარიხის მართვის სფეროში გამოცდილებასთან ერთად შემფასებელთა ჯგუფის შემადგენლობაში უნდა შედიოდეს სულ მცირე ერთი სპეციალისტი, რომელსაც გააჩნია შესაბამისი პროდუქტის სფეროში შეფასების გამოცდილება, პროდუქტთან დაკავშირებული ტექნოლოგიის და ამ რეგულაციით გათვალისწინებული შესაბამისი მოთხოვნების ცოდნა. შეფასების პროცედურა უნდა ითვალისწინებდეს წარმოების ტერიტორიაზე შეფასებით ვიზიტს. შემფასებელთა ჯგუფმა უნდა შეაფასოს 4.3.1. პუნქტის ე) ქვეპუნქტით გათვალისწინებული ტექნიკური დოკუმენტაცია, რათა დაადგინოს მწარმოებლის უნარი - მოახდინოს ამ რეგულაციით გათვალისწინებული სათანადო მოთხოვნების იდენტიფიცირება და </w:t>
            </w:r>
            <w:r w:rsidRPr="00D77492">
              <w:rPr>
                <w:rFonts w:ascii="Sylfaen" w:hAnsi="Sylfaen" w:cs="EUAlbertina-Regu"/>
                <w:sz w:val="24"/>
                <w:szCs w:val="24"/>
                <w:lang w:val="ka-GE"/>
              </w:rPr>
              <w:t xml:space="preserve">მოწყობილობის ან საამწყობრო ნაწილის </w:t>
            </w:r>
            <w:r w:rsidRPr="00D77492">
              <w:rPr>
                <w:rFonts w:ascii="Sylfaen" w:hAnsi="Sylfaen" w:cs="Sylfaen"/>
                <w:sz w:val="24"/>
                <w:szCs w:val="24"/>
                <w:lang w:val="ka-GE"/>
              </w:rPr>
              <w:t xml:space="preserve"> ზემოთხსენებულ მოთხოვნებთან შესაბამისობის უზრუნველსაყოფად განახორციელოს აუცილებელი გამოცდები.</w:t>
            </w:r>
          </w:p>
          <w:p w14:paraId="6715A723" w14:textId="77777777" w:rsidR="00A80048" w:rsidRPr="00D77492" w:rsidRDefault="00A80048" w:rsidP="009E7CBE">
            <w:pPr>
              <w:tabs>
                <w:tab w:val="left" w:pos="90"/>
                <w:tab w:val="left" w:pos="360"/>
                <w:tab w:val="left" w:pos="1350"/>
              </w:tabs>
              <w:spacing w:before="5" w:line="276" w:lineRule="auto"/>
              <w:ind w:left="576" w:right="432"/>
              <w:contextualSpacing/>
              <w:jc w:val="both"/>
              <w:rPr>
                <w:rFonts w:ascii="Sylfaen" w:hAnsi="Sylfaen" w:cs="Sylfaen"/>
                <w:sz w:val="24"/>
                <w:szCs w:val="24"/>
                <w:lang w:val="ka-GE"/>
              </w:rPr>
            </w:pPr>
          </w:p>
          <w:p w14:paraId="44B9D011" w14:textId="77777777" w:rsidR="00A80048" w:rsidRPr="00D77492" w:rsidRDefault="00A80048" w:rsidP="009E7CBE">
            <w:pPr>
              <w:tabs>
                <w:tab w:val="left" w:pos="90"/>
                <w:tab w:val="left" w:pos="360"/>
                <w:tab w:val="left" w:pos="1350"/>
              </w:tabs>
              <w:spacing w:before="5" w:line="276" w:lineRule="auto"/>
              <w:ind w:left="576" w:right="432"/>
              <w:contextualSpacing/>
              <w:jc w:val="both"/>
              <w:rPr>
                <w:rFonts w:ascii="Sylfaen" w:hAnsi="Sylfaen" w:cs="Sylfaen"/>
                <w:sz w:val="24"/>
                <w:szCs w:val="24"/>
                <w:lang w:val="ka-GE"/>
              </w:rPr>
            </w:pPr>
            <w:r w:rsidRPr="00D77492">
              <w:rPr>
                <w:rFonts w:ascii="Sylfaen" w:hAnsi="Sylfaen" w:cs="Sylfaen"/>
                <w:sz w:val="24"/>
                <w:szCs w:val="24"/>
                <w:lang w:val="ka-GE"/>
              </w:rPr>
              <w:t>შეფასების გადაწყვეტილება შეტყობინებულ უნდა იქნას მწარმოებლისთვის. შეტყობინება უნდა მოიცავდეს აუდიტის დასკვნებს და დასაბუთებულ შეფასების გადაწყვეტილებას.</w:t>
            </w:r>
          </w:p>
          <w:p w14:paraId="276FFAAA" w14:textId="77777777" w:rsidR="00A80048" w:rsidRPr="00D77492" w:rsidRDefault="00A80048" w:rsidP="009E7CBE">
            <w:pPr>
              <w:tabs>
                <w:tab w:val="left" w:pos="90"/>
                <w:tab w:val="left" w:pos="360"/>
                <w:tab w:val="left" w:pos="1350"/>
              </w:tabs>
              <w:spacing w:before="5" w:line="276" w:lineRule="auto"/>
              <w:ind w:left="576" w:right="432"/>
              <w:contextualSpacing/>
              <w:jc w:val="both"/>
              <w:rPr>
                <w:rFonts w:ascii="Sylfaen" w:hAnsi="Sylfaen" w:cs="Sylfaen"/>
                <w:sz w:val="24"/>
                <w:szCs w:val="24"/>
                <w:lang w:val="ka-GE"/>
              </w:rPr>
            </w:pPr>
          </w:p>
          <w:p w14:paraId="0DF0011C" w14:textId="77777777" w:rsidR="00A80048" w:rsidRPr="00D77492" w:rsidRDefault="00A80048" w:rsidP="009E7CBE">
            <w:pPr>
              <w:tabs>
                <w:tab w:val="left" w:pos="90"/>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 xml:space="preserve">4.3.4. მწარმოებელი ვალდებულია საკუთარ თავზე </w:t>
            </w:r>
            <w:r w:rsidRPr="00D77492">
              <w:rPr>
                <w:rFonts w:ascii="Sylfaen" w:hAnsi="Sylfaen" w:cs="Sylfaen"/>
                <w:sz w:val="24"/>
                <w:szCs w:val="24"/>
                <w:lang w:val="ka-GE"/>
              </w:rPr>
              <w:t>აიღოს</w:t>
            </w:r>
            <w:r w:rsidRPr="00D77492">
              <w:rPr>
                <w:rFonts w:ascii="Sylfaen" w:hAnsi="Sylfaen"/>
                <w:sz w:val="24"/>
                <w:szCs w:val="24"/>
                <w:lang w:val="ka-GE"/>
              </w:rPr>
              <w:t xml:space="preserve"> </w:t>
            </w:r>
            <w:r w:rsidRPr="00D77492">
              <w:rPr>
                <w:rFonts w:ascii="Sylfaen" w:hAnsi="Sylfaen" w:cs="Sylfaen"/>
                <w:sz w:val="24"/>
                <w:szCs w:val="24"/>
                <w:lang w:val="ka-GE"/>
              </w:rPr>
              <w:t>დამტკიცებული</w:t>
            </w:r>
            <w:r w:rsidRPr="00D77492">
              <w:rPr>
                <w:rFonts w:ascii="Sylfaen" w:hAnsi="Sylfaen"/>
                <w:sz w:val="24"/>
                <w:szCs w:val="24"/>
                <w:lang w:val="ka-GE"/>
              </w:rPr>
              <w:t xml:space="preserve"> </w:t>
            </w:r>
            <w:r w:rsidRPr="00D77492">
              <w:rPr>
                <w:rFonts w:ascii="Sylfaen" w:hAnsi="Sylfaen" w:cs="Sylfaen"/>
                <w:sz w:val="24"/>
                <w:szCs w:val="24"/>
                <w:lang w:val="ka-GE"/>
              </w:rPr>
              <w:t>ხარისხის</w:t>
            </w:r>
            <w:r w:rsidRPr="00D77492">
              <w:rPr>
                <w:rFonts w:ascii="Sylfaen" w:hAnsi="Sylfaen"/>
                <w:sz w:val="24"/>
                <w:szCs w:val="24"/>
                <w:lang w:val="ka-GE"/>
              </w:rPr>
              <w:t xml:space="preserve"> </w:t>
            </w:r>
            <w:r w:rsidRPr="00D77492">
              <w:rPr>
                <w:rFonts w:ascii="Sylfaen" w:hAnsi="Sylfaen" w:cs="Sylfaen"/>
                <w:sz w:val="24"/>
                <w:szCs w:val="24"/>
                <w:lang w:val="ka-GE"/>
              </w:rPr>
              <w:t>სისტემიდან</w:t>
            </w:r>
            <w:r w:rsidRPr="00D77492">
              <w:rPr>
                <w:rFonts w:ascii="Sylfaen" w:hAnsi="Sylfaen"/>
                <w:sz w:val="24"/>
                <w:szCs w:val="24"/>
                <w:lang w:val="ka-GE"/>
              </w:rPr>
              <w:t xml:space="preserve"> </w:t>
            </w:r>
            <w:r w:rsidRPr="00D77492">
              <w:rPr>
                <w:rFonts w:ascii="Sylfaen" w:hAnsi="Sylfaen" w:cs="Sylfaen"/>
                <w:sz w:val="24"/>
                <w:szCs w:val="24"/>
                <w:lang w:val="ka-GE"/>
              </w:rPr>
              <w:t>გამომდინარე</w:t>
            </w:r>
            <w:r w:rsidRPr="00D77492">
              <w:rPr>
                <w:rFonts w:ascii="Sylfaen" w:hAnsi="Sylfaen"/>
                <w:sz w:val="24"/>
                <w:szCs w:val="24"/>
                <w:lang w:val="ka-GE"/>
              </w:rPr>
              <w:t xml:space="preserve"> </w:t>
            </w:r>
            <w:r w:rsidRPr="00D77492">
              <w:rPr>
                <w:rFonts w:ascii="Sylfaen" w:hAnsi="Sylfaen" w:cs="Sylfaen"/>
                <w:sz w:val="24"/>
                <w:szCs w:val="24"/>
                <w:lang w:val="ka-GE"/>
              </w:rPr>
              <w:t>ვალდებულებების</w:t>
            </w:r>
            <w:r w:rsidRPr="00D77492">
              <w:rPr>
                <w:rFonts w:ascii="Sylfaen" w:hAnsi="Sylfaen"/>
                <w:sz w:val="24"/>
                <w:szCs w:val="24"/>
                <w:lang w:val="ka-GE"/>
              </w:rPr>
              <w:t xml:space="preserve"> </w:t>
            </w:r>
            <w:r w:rsidRPr="00D77492">
              <w:rPr>
                <w:rFonts w:ascii="Sylfaen" w:hAnsi="Sylfaen" w:cs="Sylfaen"/>
                <w:sz w:val="24"/>
                <w:szCs w:val="24"/>
                <w:lang w:val="ka-GE"/>
              </w:rPr>
              <w:t>შეასრულებისა და ხარისხის</w:t>
            </w:r>
            <w:r w:rsidRPr="00D77492">
              <w:rPr>
                <w:rFonts w:ascii="Sylfaen" w:hAnsi="Sylfaen"/>
                <w:sz w:val="24"/>
                <w:szCs w:val="24"/>
                <w:lang w:val="ka-GE"/>
              </w:rPr>
              <w:t xml:space="preserve"> </w:t>
            </w:r>
            <w:r w:rsidRPr="00D77492">
              <w:rPr>
                <w:rFonts w:ascii="Sylfaen" w:hAnsi="Sylfaen" w:cs="Sylfaen"/>
                <w:sz w:val="24"/>
                <w:szCs w:val="24"/>
                <w:lang w:val="ka-GE"/>
              </w:rPr>
              <w:t>ადეკვატურობის</w:t>
            </w:r>
            <w:r w:rsidRPr="00D77492">
              <w:rPr>
                <w:rFonts w:ascii="Sylfaen" w:hAnsi="Sylfaen"/>
                <w:sz w:val="24"/>
                <w:szCs w:val="24"/>
                <w:lang w:val="ka-GE"/>
              </w:rPr>
              <w:t xml:space="preserve"> </w:t>
            </w:r>
            <w:r w:rsidRPr="00D77492">
              <w:rPr>
                <w:rFonts w:ascii="Sylfaen" w:hAnsi="Sylfaen" w:cs="Sylfaen"/>
                <w:sz w:val="24"/>
                <w:szCs w:val="24"/>
                <w:lang w:val="ka-GE"/>
              </w:rPr>
              <w:t>და</w:t>
            </w:r>
            <w:r w:rsidRPr="00D77492">
              <w:rPr>
                <w:rFonts w:ascii="Sylfaen" w:hAnsi="Sylfaen"/>
                <w:sz w:val="24"/>
                <w:szCs w:val="24"/>
                <w:lang w:val="ka-GE"/>
              </w:rPr>
              <w:t xml:space="preserve"> </w:t>
            </w:r>
            <w:r w:rsidRPr="00D77492">
              <w:rPr>
                <w:rFonts w:ascii="Sylfaen" w:hAnsi="Sylfaen" w:cs="Sylfaen"/>
                <w:sz w:val="24"/>
                <w:szCs w:val="24"/>
                <w:lang w:val="ka-GE"/>
              </w:rPr>
              <w:t>ეფექტურობის</w:t>
            </w:r>
            <w:r w:rsidRPr="00D77492">
              <w:rPr>
                <w:rFonts w:ascii="Sylfaen" w:hAnsi="Sylfaen"/>
                <w:sz w:val="24"/>
                <w:szCs w:val="24"/>
                <w:lang w:val="ka-GE"/>
              </w:rPr>
              <w:t xml:space="preserve"> </w:t>
            </w:r>
            <w:r w:rsidRPr="00D77492">
              <w:rPr>
                <w:rFonts w:ascii="Sylfaen" w:hAnsi="Sylfaen" w:cs="Sylfaen"/>
                <w:sz w:val="24"/>
                <w:szCs w:val="24"/>
                <w:lang w:val="ka-GE"/>
              </w:rPr>
              <w:t>შენარჩუნების პასუხისმგებლობა</w:t>
            </w:r>
            <w:r w:rsidRPr="00D77492">
              <w:rPr>
                <w:rFonts w:ascii="Sylfaen" w:hAnsi="Sylfaen"/>
                <w:sz w:val="24"/>
                <w:szCs w:val="24"/>
                <w:lang w:val="ka-GE"/>
              </w:rPr>
              <w:t>.</w:t>
            </w:r>
          </w:p>
          <w:p w14:paraId="4B674F3C" w14:textId="77777777" w:rsidR="00A80048" w:rsidRPr="00D77492" w:rsidRDefault="00A80048" w:rsidP="009E7CBE">
            <w:pPr>
              <w:tabs>
                <w:tab w:val="left" w:pos="90"/>
                <w:tab w:val="left" w:pos="1350"/>
              </w:tabs>
              <w:spacing w:line="276" w:lineRule="auto"/>
              <w:ind w:left="576" w:right="432"/>
              <w:contextualSpacing/>
              <w:jc w:val="both"/>
              <w:rPr>
                <w:rFonts w:ascii="Sylfaen" w:hAnsi="Sylfaen"/>
                <w:sz w:val="24"/>
                <w:szCs w:val="24"/>
                <w:lang w:val="ka-GE"/>
              </w:rPr>
            </w:pPr>
          </w:p>
          <w:p w14:paraId="55579640" w14:textId="77777777" w:rsidR="00A80048" w:rsidRPr="00D77492" w:rsidRDefault="00A80048" w:rsidP="009E7CBE">
            <w:pPr>
              <w:tabs>
                <w:tab w:val="left" w:pos="90"/>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 xml:space="preserve">4.3.5. </w:t>
            </w:r>
            <w:r w:rsidRPr="00D77492">
              <w:rPr>
                <w:rFonts w:ascii="Sylfaen" w:hAnsi="Sylfaen" w:cs="Sylfaen"/>
                <w:sz w:val="24"/>
                <w:szCs w:val="24"/>
                <w:lang w:val="ka-GE"/>
              </w:rPr>
              <w:t>მწარმოებელმა</w:t>
            </w:r>
            <w:r w:rsidRPr="00D77492">
              <w:rPr>
                <w:rFonts w:ascii="Sylfaen" w:hAnsi="Sylfaen"/>
                <w:sz w:val="24"/>
                <w:szCs w:val="24"/>
                <w:lang w:val="ka-GE"/>
              </w:rPr>
              <w:t xml:space="preserve"> </w:t>
            </w:r>
            <w:r w:rsidRPr="00D77492">
              <w:rPr>
                <w:rFonts w:ascii="Sylfaen" w:hAnsi="Sylfaen" w:cs="Sylfaen"/>
                <w:sz w:val="24"/>
                <w:szCs w:val="24"/>
                <w:lang w:val="ka-GE"/>
              </w:rPr>
              <w:t>უნდა</w:t>
            </w:r>
            <w:r w:rsidRPr="00D77492">
              <w:rPr>
                <w:rFonts w:ascii="Sylfaen" w:hAnsi="Sylfaen"/>
                <w:sz w:val="24"/>
                <w:szCs w:val="24"/>
                <w:lang w:val="ka-GE"/>
              </w:rPr>
              <w:t xml:space="preserve"> </w:t>
            </w:r>
            <w:r w:rsidRPr="00D77492">
              <w:rPr>
                <w:rFonts w:ascii="Sylfaen" w:hAnsi="Sylfaen" w:cs="Sylfaen"/>
                <w:sz w:val="24"/>
                <w:szCs w:val="24"/>
                <w:lang w:val="ka-GE"/>
              </w:rPr>
              <w:t>უზრუნველყოს</w:t>
            </w:r>
            <w:r w:rsidRPr="00D77492">
              <w:rPr>
                <w:rFonts w:ascii="Sylfaen" w:hAnsi="Sylfaen"/>
                <w:sz w:val="24"/>
                <w:szCs w:val="24"/>
                <w:lang w:val="ka-GE"/>
              </w:rPr>
              <w:t xml:space="preserve"> </w:t>
            </w:r>
            <w:r w:rsidRPr="00D77492">
              <w:rPr>
                <w:rFonts w:ascii="Sylfaen" w:hAnsi="Sylfaen" w:cs="Sylfaen"/>
                <w:sz w:val="24"/>
                <w:szCs w:val="24"/>
                <w:lang w:val="ka-GE"/>
              </w:rPr>
              <w:t>ხარისხის</w:t>
            </w:r>
            <w:r w:rsidRPr="00D77492">
              <w:rPr>
                <w:rFonts w:ascii="Sylfaen" w:hAnsi="Sylfaen"/>
                <w:sz w:val="24"/>
                <w:szCs w:val="24"/>
                <w:lang w:val="ka-GE"/>
              </w:rPr>
              <w:t xml:space="preserve"> </w:t>
            </w:r>
            <w:r w:rsidRPr="00D77492">
              <w:rPr>
                <w:rFonts w:ascii="Sylfaen" w:hAnsi="Sylfaen" w:cs="Sylfaen"/>
                <w:sz w:val="24"/>
                <w:szCs w:val="24"/>
                <w:lang w:val="ka-GE"/>
              </w:rPr>
              <w:t>სისტემაში</w:t>
            </w:r>
            <w:r w:rsidRPr="00D77492">
              <w:rPr>
                <w:rFonts w:ascii="Sylfaen" w:hAnsi="Sylfaen"/>
                <w:sz w:val="24"/>
                <w:szCs w:val="24"/>
                <w:lang w:val="ka-GE"/>
              </w:rPr>
              <w:t xml:space="preserve"> </w:t>
            </w:r>
            <w:r w:rsidRPr="00D77492">
              <w:rPr>
                <w:rFonts w:ascii="Sylfaen" w:hAnsi="Sylfaen" w:cs="Sylfaen"/>
                <w:sz w:val="24"/>
                <w:szCs w:val="24"/>
                <w:lang w:val="ka-GE"/>
              </w:rPr>
              <w:t>გამიზნულად შეტანილი</w:t>
            </w:r>
            <w:r w:rsidRPr="00D77492">
              <w:rPr>
                <w:rFonts w:ascii="Sylfaen" w:hAnsi="Sylfaen"/>
                <w:sz w:val="24"/>
                <w:szCs w:val="24"/>
                <w:lang w:val="ka-GE"/>
              </w:rPr>
              <w:t xml:space="preserve"> </w:t>
            </w:r>
            <w:r w:rsidRPr="00D77492">
              <w:rPr>
                <w:rFonts w:ascii="Sylfaen" w:hAnsi="Sylfaen" w:cs="Sylfaen"/>
                <w:sz w:val="24"/>
                <w:szCs w:val="24"/>
                <w:lang w:val="ka-GE"/>
              </w:rPr>
              <w:t>ნებისმიერი</w:t>
            </w:r>
            <w:r w:rsidRPr="00D77492">
              <w:rPr>
                <w:rFonts w:ascii="Sylfaen" w:hAnsi="Sylfaen"/>
                <w:sz w:val="24"/>
                <w:szCs w:val="24"/>
                <w:lang w:val="ka-GE"/>
              </w:rPr>
              <w:t xml:space="preserve"> </w:t>
            </w:r>
            <w:r w:rsidRPr="00D77492">
              <w:rPr>
                <w:rFonts w:ascii="Sylfaen" w:hAnsi="Sylfaen" w:cs="Sylfaen"/>
                <w:sz w:val="24"/>
                <w:szCs w:val="24"/>
                <w:lang w:val="ka-GE"/>
              </w:rPr>
              <w:t>ცვლილების</w:t>
            </w:r>
            <w:r w:rsidRPr="00D77492">
              <w:rPr>
                <w:rFonts w:ascii="Sylfaen" w:hAnsi="Sylfaen"/>
                <w:sz w:val="24"/>
                <w:szCs w:val="24"/>
                <w:lang w:val="ka-GE"/>
              </w:rPr>
              <w:t xml:space="preserve"> </w:t>
            </w:r>
            <w:r w:rsidRPr="00D77492">
              <w:rPr>
                <w:rFonts w:ascii="Sylfaen" w:hAnsi="Sylfaen" w:cs="Sylfaen"/>
                <w:sz w:val="24"/>
                <w:szCs w:val="24"/>
                <w:lang w:val="ka-GE"/>
              </w:rPr>
              <w:t>შესახებ</w:t>
            </w:r>
            <w:r w:rsidRPr="00D77492">
              <w:rPr>
                <w:rFonts w:ascii="Sylfaen" w:hAnsi="Sylfaen"/>
                <w:sz w:val="24"/>
                <w:szCs w:val="24"/>
                <w:lang w:val="ka-GE"/>
              </w:rPr>
              <w:t xml:space="preserve"> </w:t>
            </w:r>
            <w:r w:rsidRPr="00D77492">
              <w:rPr>
                <w:rFonts w:ascii="Sylfaen" w:hAnsi="Sylfaen" w:cs="Sylfaen"/>
                <w:sz w:val="24"/>
                <w:szCs w:val="24"/>
                <w:lang w:val="ka-GE"/>
              </w:rPr>
              <w:t>იმ</w:t>
            </w:r>
            <w:r w:rsidRPr="00D77492">
              <w:rPr>
                <w:rFonts w:ascii="Sylfaen" w:hAnsi="Sylfaen"/>
                <w:sz w:val="24"/>
                <w:szCs w:val="24"/>
                <w:lang w:val="ka-GE"/>
              </w:rPr>
              <w:t xml:space="preserve"> </w:t>
            </w:r>
            <w:r w:rsidRPr="00D77492">
              <w:rPr>
                <w:rFonts w:ascii="Sylfaen" w:hAnsi="Sylfaen" w:cs="Sylfaen"/>
                <w:sz w:val="24"/>
                <w:szCs w:val="24"/>
                <w:lang w:val="ka-GE"/>
              </w:rPr>
              <w:t>ნოტიფიცირებული</w:t>
            </w:r>
            <w:r w:rsidRPr="00D77492">
              <w:rPr>
                <w:rFonts w:ascii="Sylfaen" w:hAnsi="Sylfaen"/>
                <w:sz w:val="24"/>
                <w:szCs w:val="24"/>
                <w:lang w:val="ka-GE"/>
              </w:rPr>
              <w:t xml:space="preserve"> </w:t>
            </w:r>
            <w:r w:rsidRPr="00D77492">
              <w:rPr>
                <w:rFonts w:ascii="Sylfaen" w:hAnsi="Sylfaen" w:cs="Sylfaen"/>
                <w:sz w:val="24"/>
                <w:szCs w:val="24"/>
                <w:lang w:val="ka-GE"/>
              </w:rPr>
              <w:t>პირის</w:t>
            </w:r>
            <w:r w:rsidRPr="00D77492">
              <w:rPr>
                <w:rFonts w:ascii="Sylfaen" w:hAnsi="Sylfaen"/>
                <w:sz w:val="24"/>
                <w:szCs w:val="24"/>
                <w:lang w:val="ka-GE"/>
              </w:rPr>
              <w:t xml:space="preserve"> </w:t>
            </w:r>
            <w:r w:rsidRPr="00D77492">
              <w:rPr>
                <w:rFonts w:ascii="Sylfaen" w:hAnsi="Sylfaen" w:cs="Sylfaen"/>
                <w:sz w:val="24"/>
                <w:szCs w:val="24"/>
                <w:lang w:val="ka-GE"/>
              </w:rPr>
              <w:t>ინფორმირება</w:t>
            </w:r>
            <w:r w:rsidRPr="00D77492">
              <w:rPr>
                <w:rFonts w:ascii="Sylfaen" w:hAnsi="Sylfaen"/>
                <w:sz w:val="24"/>
                <w:szCs w:val="24"/>
                <w:lang w:val="ka-GE"/>
              </w:rPr>
              <w:t xml:space="preserve">, </w:t>
            </w:r>
            <w:r w:rsidRPr="00D77492">
              <w:rPr>
                <w:rFonts w:ascii="Sylfaen" w:hAnsi="Sylfaen" w:cs="Sylfaen"/>
                <w:sz w:val="24"/>
                <w:szCs w:val="24"/>
                <w:lang w:val="ka-GE"/>
              </w:rPr>
              <w:t>რომელმაც</w:t>
            </w:r>
            <w:r w:rsidRPr="00D77492">
              <w:rPr>
                <w:rFonts w:ascii="Sylfaen" w:hAnsi="Sylfaen"/>
                <w:sz w:val="24"/>
                <w:szCs w:val="24"/>
                <w:lang w:val="ka-GE"/>
              </w:rPr>
              <w:t xml:space="preserve"> </w:t>
            </w:r>
            <w:r w:rsidRPr="00D77492">
              <w:rPr>
                <w:rFonts w:ascii="Sylfaen" w:hAnsi="Sylfaen" w:cs="Sylfaen"/>
                <w:sz w:val="24"/>
                <w:szCs w:val="24"/>
                <w:lang w:val="ka-GE"/>
              </w:rPr>
              <w:t>დაამტკიცა</w:t>
            </w:r>
            <w:r w:rsidRPr="00D77492">
              <w:rPr>
                <w:rFonts w:ascii="Sylfaen" w:hAnsi="Sylfaen"/>
                <w:sz w:val="24"/>
                <w:szCs w:val="24"/>
                <w:lang w:val="ka-GE"/>
              </w:rPr>
              <w:t xml:space="preserve"> </w:t>
            </w:r>
            <w:r w:rsidRPr="00D77492">
              <w:rPr>
                <w:rFonts w:ascii="Sylfaen" w:hAnsi="Sylfaen" w:cs="Sylfaen"/>
                <w:sz w:val="24"/>
                <w:szCs w:val="24"/>
                <w:lang w:val="ka-GE"/>
              </w:rPr>
              <w:t>აღნიშნული</w:t>
            </w:r>
            <w:r w:rsidRPr="00D77492">
              <w:rPr>
                <w:rFonts w:ascii="Sylfaen" w:hAnsi="Sylfaen"/>
                <w:sz w:val="24"/>
                <w:szCs w:val="24"/>
                <w:lang w:val="ka-GE"/>
              </w:rPr>
              <w:t xml:space="preserve">  </w:t>
            </w:r>
            <w:r w:rsidRPr="00D77492">
              <w:rPr>
                <w:rFonts w:ascii="Sylfaen" w:hAnsi="Sylfaen" w:cs="Sylfaen"/>
                <w:sz w:val="24"/>
                <w:szCs w:val="24"/>
                <w:lang w:val="ka-GE"/>
              </w:rPr>
              <w:t>სისტემა</w:t>
            </w:r>
            <w:r w:rsidRPr="00D77492">
              <w:rPr>
                <w:rFonts w:ascii="Sylfaen" w:hAnsi="Sylfaen"/>
                <w:sz w:val="24"/>
                <w:szCs w:val="24"/>
                <w:lang w:val="ka-GE"/>
              </w:rPr>
              <w:t>.</w:t>
            </w:r>
          </w:p>
          <w:p w14:paraId="1C2BECD8" w14:textId="77777777" w:rsidR="00A80048" w:rsidRPr="00D77492" w:rsidRDefault="00A80048" w:rsidP="009E7CBE">
            <w:pPr>
              <w:tabs>
                <w:tab w:val="left" w:pos="90"/>
                <w:tab w:val="left" w:pos="1350"/>
              </w:tabs>
              <w:spacing w:line="276" w:lineRule="auto"/>
              <w:ind w:left="576" w:right="432"/>
              <w:contextualSpacing/>
              <w:jc w:val="both"/>
              <w:rPr>
                <w:rFonts w:ascii="Sylfaen" w:hAnsi="Sylfaen"/>
                <w:sz w:val="24"/>
                <w:szCs w:val="24"/>
                <w:lang w:val="ka-GE"/>
              </w:rPr>
            </w:pPr>
          </w:p>
          <w:p w14:paraId="5C29DAE8" w14:textId="7539FA49" w:rsidR="00A80048" w:rsidRPr="00D77492" w:rsidRDefault="00A80048" w:rsidP="009E7CBE">
            <w:pPr>
              <w:tabs>
                <w:tab w:val="left" w:pos="90"/>
                <w:tab w:val="left" w:pos="1350"/>
              </w:tabs>
              <w:spacing w:line="276" w:lineRule="auto"/>
              <w:ind w:left="576" w:right="432"/>
              <w:jc w:val="both"/>
              <w:rPr>
                <w:rFonts w:ascii="Sylfaen" w:hAnsi="Sylfaen"/>
                <w:sz w:val="24"/>
                <w:szCs w:val="24"/>
                <w:lang w:val="ka-GE"/>
              </w:rPr>
            </w:pPr>
            <w:r w:rsidRPr="00D77492">
              <w:rPr>
                <w:rFonts w:ascii="Sylfaen" w:hAnsi="Sylfaen" w:cs="Sylfaen"/>
                <w:sz w:val="24"/>
                <w:szCs w:val="24"/>
                <w:lang w:val="ka-GE"/>
              </w:rPr>
              <w:t>ნოტიფიცირებულმა ორგანომ</w:t>
            </w:r>
            <w:r w:rsidRPr="00D77492">
              <w:rPr>
                <w:rFonts w:ascii="Sylfaen" w:hAnsi="Sylfaen"/>
                <w:sz w:val="24"/>
                <w:szCs w:val="24"/>
                <w:lang w:val="ka-GE"/>
              </w:rPr>
              <w:t xml:space="preserve"> </w:t>
            </w:r>
            <w:r w:rsidRPr="00D77492">
              <w:rPr>
                <w:rFonts w:ascii="Sylfaen" w:hAnsi="Sylfaen" w:cs="Sylfaen"/>
                <w:sz w:val="24"/>
                <w:szCs w:val="24"/>
                <w:lang w:val="ka-GE"/>
              </w:rPr>
              <w:t>უნდა</w:t>
            </w:r>
            <w:r w:rsidRPr="00D77492">
              <w:rPr>
                <w:rFonts w:ascii="Sylfaen" w:hAnsi="Sylfaen"/>
                <w:sz w:val="24"/>
                <w:szCs w:val="24"/>
                <w:lang w:val="ka-GE"/>
              </w:rPr>
              <w:t xml:space="preserve"> </w:t>
            </w:r>
            <w:r w:rsidRPr="00D77492">
              <w:rPr>
                <w:rFonts w:ascii="Sylfaen" w:hAnsi="Sylfaen" w:cs="Sylfaen"/>
                <w:sz w:val="24"/>
                <w:szCs w:val="24"/>
                <w:lang w:val="ka-GE"/>
              </w:rPr>
              <w:t>შეაფასოს</w:t>
            </w:r>
            <w:r w:rsidRPr="00D77492">
              <w:rPr>
                <w:rFonts w:ascii="Sylfaen" w:hAnsi="Sylfaen"/>
                <w:sz w:val="24"/>
                <w:szCs w:val="24"/>
                <w:lang w:val="ka-GE"/>
              </w:rPr>
              <w:t xml:space="preserve"> </w:t>
            </w:r>
            <w:r w:rsidRPr="00D77492">
              <w:rPr>
                <w:rFonts w:ascii="Sylfaen" w:hAnsi="Sylfaen" w:cs="Sylfaen"/>
                <w:sz w:val="24"/>
                <w:szCs w:val="24"/>
                <w:lang w:val="ka-GE"/>
              </w:rPr>
              <w:t>ნებისმიერი</w:t>
            </w:r>
            <w:r w:rsidRPr="00D77492">
              <w:rPr>
                <w:rFonts w:ascii="Sylfaen" w:hAnsi="Sylfaen"/>
                <w:sz w:val="24"/>
                <w:szCs w:val="24"/>
                <w:lang w:val="ka-GE"/>
              </w:rPr>
              <w:t xml:space="preserve"> </w:t>
            </w:r>
            <w:r w:rsidRPr="00D77492">
              <w:rPr>
                <w:rFonts w:ascii="Sylfaen" w:hAnsi="Sylfaen" w:cs="Sylfaen"/>
                <w:sz w:val="24"/>
                <w:szCs w:val="24"/>
                <w:lang w:val="ka-GE"/>
              </w:rPr>
              <w:t>შეთავაზებული</w:t>
            </w:r>
            <w:r w:rsidRPr="00D77492">
              <w:rPr>
                <w:rFonts w:ascii="Sylfaen" w:hAnsi="Sylfaen"/>
                <w:sz w:val="24"/>
                <w:szCs w:val="24"/>
                <w:lang w:val="ka-GE"/>
              </w:rPr>
              <w:t xml:space="preserve"> </w:t>
            </w:r>
            <w:r w:rsidRPr="00D77492">
              <w:rPr>
                <w:rFonts w:ascii="Sylfaen" w:hAnsi="Sylfaen" w:cs="Sylfaen"/>
                <w:sz w:val="24"/>
                <w:szCs w:val="24"/>
                <w:lang w:val="ka-GE"/>
              </w:rPr>
              <w:t>ცვლილება</w:t>
            </w:r>
            <w:r w:rsidRPr="00D77492">
              <w:rPr>
                <w:rFonts w:ascii="Sylfaen" w:hAnsi="Sylfaen"/>
                <w:sz w:val="24"/>
                <w:szCs w:val="24"/>
                <w:lang w:val="ka-GE"/>
              </w:rPr>
              <w:t xml:space="preserve"> </w:t>
            </w:r>
            <w:r w:rsidRPr="00D77492">
              <w:rPr>
                <w:rFonts w:ascii="Sylfaen" w:hAnsi="Sylfaen" w:cs="Sylfaen"/>
                <w:sz w:val="24"/>
                <w:szCs w:val="24"/>
                <w:lang w:val="ka-GE"/>
              </w:rPr>
              <w:t>და</w:t>
            </w:r>
            <w:r w:rsidRPr="00D77492">
              <w:rPr>
                <w:rFonts w:ascii="Sylfaen" w:hAnsi="Sylfaen"/>
                <w:sz w:val="24"/>
                <w:szCs w:val="24"/>
                <w:lang w:val="ka-GE"/>
              </w:rPr>
              <w:t xml:space="preserve"> </w:t>
            </w:r>
            <w:r w:rsidRPr="00D77492">
              <w:rPr>
                <w:rFonts w:ascii="Sylfaen" w:hAnsi="Sylfaen" w:cs="Sylfaen"/>
                <w:sz w:val="24"/>
                <w:szCs w:val="24"/>
                <w:lang w:val="ka-GE"/>
              </w:rPr>
              <w:t>გადაწყვიტოს</w:t>
            </w:r>
            <w:r w:rsidRPr="00D77492">
              <w:rPr>
                <w:rFonts w:ascii="Sylfaen" w:hAnsi="Sylfaen"/>
                <w:sz w:val="24"/>
                <w:szCs w:val="24"/>
                <w:lang w:val="ka-GE"/>
              </w:rPr>
              <w:t xml:space="preserve">, აღნიშნული ცვლილებების </w:t>
            </w:r>
            <w:r w:rsidR="00877491">
              <w:rPr>
                <w:rFonts w:ascii="Sylfaen" w:hAnsi="Sylfaen"/>
                <w:sz w:val="24"/>
                <w:szCs w:val="24"/>
                <w:lang w:val="ka-GE"/>
              </w:rPr>
              <w:t>გათვალის</w:t>
            </w:r>
            <w:r w:rsidRPr="00D77492">
              <w:rPr>
                <w:rFonts w:ascii="Sylfaen" w:hAnsi="Sylfaen"/>
                <w:sz w:val="24"/>
                <w:szCs w:val="24"/>
                <w:lang w:val="ka-GE"/>
              </w:rPr>
              <w:t xml:space="preserve">წინებით </w:t>
            </w:r>
            <w:r w:rsidRPr="00D77492">
              <w:rPr>
                <w:rFonts w:ascii="Sylfaen" w:hAnsi="Sylfaen" w:cs="Sylfaen"/>
                <w:sz w:val="24"/>
                <w:szCs w:val="24"/>
                <w:lang w:val="ka-GE"/>
              </w:rPr>
              <w:t>შეინარჩუნებს</w:t>
            </w:r>
            <w:r w:rsidRPr="00D77492">
              <w:rPr>
                <w:rFonts w:ascii="Sylfaen" w:hAnsi="Sylfaen"/>
                <w:sz w:val="24"/>
                <w:szCs w:val="24"/>
                <w:lang w:val="ka-GE"/>
              </w:rPr>
              <w:t xml:space="preserve"> </w:t>
            </w:r>
            <w:r w:rsidRPr="00D77492">
              <w:rPr>
                <w:rFonts w:ascii="Sylfaen" w:hAnsi="Sylfaen" w:cs="Sylfaen"/>
                <w:sz w:val="24"/>
                <w:szCs w:val="24"/>
                <w:lang w:val="ka-GE"/>
              </w:rPr>
              <w:t>თუ</w:t>
            </w:r>
            <w:r w:rsidRPr="00D77492">
              <w:rPr>
                <w:rFonts w:ascii="Sylfaen" w:hAnsi="Sylfaen"/>
                <w:sz w:val="24"/>
                <w:szCs w:val="24"/>
                <w:lang w:val="ka-GE"/>
              </w:rPr>
              <w:t xml:space="preserve"> </w:t>
            </w:r>
            <w:r w:rsidRPr="00D77492">
              <w:rPr>
                <w:rFonts w:ascii="Sylfaen" w:hAnsi="Sylfaen" w:cs="Sylfaen"/>
                <w:sz w:val="24"/>
                <w:szCs w:val="24"/>
                <w:lang w:val="ka-GE"/>
              </w:rPr>
              <w:t>არა</w:t>
            </w:r>
            <w:r w:rsidRPr="00D77492">
              <w:rPr>
                <w:rFonts w:ascii="Sylfaen" w:hAnsi="Sylfaen"/>
                <w:sz w:val="24"/>
                <w:szCs w:val="24"/>
                <w:lang w:val="ka-GE"/>
              </w:rPr>
              <w:t xml:space="preserve"> </w:t>
            </w:r>
            <w:r w:rsidRPr="00D77492">
              <w:rPr>
                <w:rFonts w:ascii="Sylfaen" w:hAnsi="Sylfaen" w:cs="Sylfaen"/>
                <w:sz w:val="24"/>
                <w:szCs w:val="24"/>
                <w:lang w:val="ka-GE"/>
              </w:rPr>
              <w:t>მოდიფიცირებული</w:t>
            </w:r>
            <w:r w:rsidRPr="00D77492">
              <w:rPr>
                <w:rFonts w:ascii="Sylfaen" w:hAnsi="Sylfaen"/>
                <w:sz w:val="24"/>
                <w:szCs w:val="24"/>
                <w:lang w:val="ka-GE"/>
              </w:rPr>
              <w:t xml:space="preserve"> </w:t>
            </w:r>
            <w:r w:rsidRPr="00D77492">
              <w:rPr>
                <w:rFonts w:ascii="Sylfaen" w:hAnsi="Sylfaen" w:cs="Sylfaen"/>
                <w:sz w:val="24"/>
                <w:szCs w:val="24"/>
                <w:lang w:val="ka-GE"/>
              </w:rPr>
              <w:t>ხარისხის</w:t>
            </w:r>
            <w:r w:rsidRPr="00D77492">
              <w:rPr>
                <w:rFonts w:ascii="Sylfaen" w:hAnsi="Sylfaen"/>
                <w:sz w:val="24"/>
                <w:szCs w:val="24"/>
                <w:lang w:val="ka-GE"/>
              </w:rPr>
              <w:t xml:space="preserve"> </w:t>
            </w:r>
            <w:r w:rsidRPr="00D77492">
              <w:rPr>
                <w:rFonts w:ascii="Sylfaen" w:hAnsi="Sylfaen" w:cs="Sylfaen"/>
                <w:sz w:val="24"/>
                <w:szCs w:val="24"/>
                <w:lang w:val="ka-GE"/>
              </w:rPr>
              <w:t>სისტემა</w:t>
            </w:r>
            <w:r w:rsidRPr="00D77492">
              <w:rPr>
                <w:rFonts w:ascii="Sylfaen" w:hAnsi="Sylfaen"/>
                <w:sz w:val="24"/>
                <w:szCs w:val="24"/>
                <w:lang w:val="ka-GE"/>
              </w:rPr>
              <w:t xml:space="preserve"> 4.3.2 </w:t>
            </w:r>
            <w:r w:rsidRPr="00D77492">
              <w:rPr>
                <w:rFonts w:ascii="Sylfaen" w:hAnsi="Sylfaen" w:cs="Sylfaen"/>
                <w:sz w:val="24"/>
                <w:szCs w:val="24"/>
                <w:lang w:val="ka-GE"/>
              </w:rPr>
              <w:t>პუნქტით</w:t>
            </w:r>
            <w:r w:rsidRPr="00D77492">
              <w:rPr>
                <w:rFonts w:ascii="Sylfaen" w:hAnsi="Sylfaen"/>
                <w:sz w:val="24"/>
                <w:szCs w:val="24"/>
                <w:lang w:val="ka-GE"/>
              </w:rPr>
              <w:t xml:space="preserve"> </w:t>
            </w:r>
            <w:r w:rsidRPr="00D77492">
              <w:rPr>
                <w:rFonts w:ascii="Sylfaen" w:hAnsi="Sylfaen" w:cs="Sylfaen"/>
                <w:sz w:val="24"/>
                <w:szCs w:val="24"/>
                <w:lang w:val="ka-GE"/>
              </w:rPr>
              <w:t>განსაზღვრულ</w:t>
            </w:r>
            <w:r w:rsidRPr="00D77492">
              <w:rPr>
                <w:rFonts w:ascii="Sylfaen" w:hAnsi="Sylfaen"/>
                <w:sz w:val="24"/>
                <w:szCs w:val="24"/>
                <w:lang w:val="ka-GE"/>
              </w:rPr>
              <w:t xml:space="preserve"> </w:t>
            </w:r>
            <w:r w:rsidRPr="00D77492">
              <w:rPr>
                <w:rFonts w:ascii="Sylfaen" w:hAnsi="Sylfaen" w:cs="Sylfaen"/>
                <w:sz w:val="24"/>
                <w:szCs w:val="24"/>
                <w:lang w:val="ka-GE"/>
              </w:rPr>
              <w:t>მოთხოვნებთან</w:t>
            </w:r>
            <w:r w:rsidRPr="00D77492">
              <w:rPr>
                <w:rFonts w:ascii="Sylfaen" w:hAnsi="Sylfaen"/>
                <w:sz w:val="24"/>
                <w:szCs w:val="24"/>
                <w:lang w:val="ka-GE"/>
              </w:rPr>
              <w:t xml:space="preserve"> </w:t>
            </w:r>
            <w:r w:rsidRPr="00D77492">
              <w:rPr>
                <w:rFonts w:ascii="Sylfaen" w:hAnsi="Sylfaen" w:cs="Sylfaen"/>
                <w:sz w:val="24"/>
                <w:szCs w:val="24"/>
                <w:lang w:val="ka-GE"/>
              </w:rPr>
              <w:t>შესაბამისობას</w:t>
            </w:r>
            <w:r w:rsidRPr="00D77492">
              <w:rPr>
                <w:rFonts w:ascii="Sylfaen" w:hAnsi="Sylfaen"/>
                <w:sz w:val="24"/>
                <w:szCs w:val="24"/>
                <w:lang w:val="ka-GE"/>
              </w:rPr>
              <w:t xml:space="preserve">, </w:t>
            </w:r>
            <w:r w:rsidRPr="00D77492">
              <w:rPr>
                <w:rFonts w:ascii="Sylfaen" w:hAnsi="Sylfaen" w:cs="Sylfaen"/>
                <w:sz w:val="24"/>
                <w:szCs w:val="24"/>
                <w:lang w:val="ka-GE"/>
              </w:rPr>
              <w:t>თუ</w:t>
            </w:r>
            <w:r w:rsidRPr="00D77492">
              <w:rPr>
                <w:rFonts w:ascii="Sylfaen" w:hAnsi="Sylfaen"/>
                <w:sz w:val="24"/>
                <w:szCs w:val="24"/>
                <w:lang w:val="ka-GE"/>
              </w:rPr>
              <w:t xml:space="preserve"> </w:t>
            </w:r>
            <w:r w:rsidRPr="00D77492">
              <w:rPr>
                <w:rFonts w:ascii="Sylfaen" w:hAnsi="Sylfaen" w:cs="Sylfaen"/>
                <w:sz w:val="24"/>
                <w:szCs w:val="24"/>
                <w:lang w:val="ka-GE"/>
              </w:rPr>
              <w:t>საჭიროა</w:t>
            </w:r>
            <w:r w:rsidRPr="00D77492">
              <w:rPr>
                <w:rFonts w:ascii="Sylfaen" w:hAnsi="Sylfaen"/>
                <w:sz w:val="24"/>
                <w:szCs w:val="24"/>
                <w:lang w:val="ka-GE"/>
              </w:rPr>
              <w:t xml:space="preserve"> </w:t>
            </w:r>
            <w:r w:rsidRPr="00D77492">
              <w:rPr>
                <w:rFonts w:ascii="Sylfaen" w:hAnsi="Sylfaen" w:cs="Sylfaen"/>
                <w:sz w:val="24"/>
                <w:szCs w:val="24"/>
                <w:lang w:val="ka-GE"/>
              </w:rPr>
              <w:t>ხელახალი</w:t>
            </w:r>
            <w:r w:rsidRPr="00D77492">
              <w:rPr>
                <w:rFonts w:ascii="Sylfaen" w:hAnsi="Sylfaen"/>
                <w:sz w:val="24"/>
                <w:szCs w:val="24"/>
                <w:lang w:val="ka-GE"/>
              </w:rPr>
              <w:t xml:space="preserve"> </w:t>
            </w:r>
            <w:r w:rsidRPr="00D77492">
              <w:rPr>
                <w:rFonts w:ascii="Sylfaen" w:hAnsi="Sylfaen" w:cs="Sylfaen"/>
                <w:sz w:val="24"/>
                <w:szCs w:val="24"/>
                <w:lang w:val="ka-GE"/>
              </w:rPr>
              <w:t>შეფასების</w:t>
            </w:r>
            <w:r w:rsidRPr="00D77492">
              <w:rPr>
                <w:rFonts w:ascii="Sylfaen" w:hAnsi="Sylfaen"/>
                <w:sz w:val="24"/>
                <w:szCs w:val="24"/>
                <w:lang w:val="ka-GE"/>
              </w:rPr>
              <w:t xml:space="preserve"> </w:t>
            </w:r>
            <w:r w:rsidRPr="00D77492">
              <w:rPr>
                <w:rFonts w:ascii="Sylfaen" w:hAnsi="Sylfaen" w:cs="Sylfaen"/>
                <w:sz w:val="24"/>
                <w:szCs w:val="24"/>
                <w:lang w:val="ka-GE"/>
              </w:rPr>
              <w:t>განხორციელება</w:t>
            </w:r>
            <w:r w:rsidRPr="00D77492">
              <w:rPr>
                <w:rFonts w:ascii="Sylfaen" w:hAnsi="Sylfaen"/>
                <w:sz w:val="24"/>
                <w:szCs w:val="24"/>
                <w:lang w:val="ka-GE"/>
              </w:rPr>
              <w:t>.</w:t>
            </w:r>
          </w:p>
          <w:p w14:paraId="4CBFD836" w14:textId="77777777" w:rsidR="00A80048" w:rsidRPr="00D77492" w:rsidRDefault="00A80048" w:rsidP="009E7CBE">
            <w:pPr>
              <w:tabs>
                <w:tab w:val="left" w:pos="90"/>
                <w:tab w:val="left" w:pos="1350"/>
              </w:tabs>
              <w:spacing w:line="276" w:lineRule="auto"/>
              <w:ind w:left="576" w:right="432"/>
              <w:contextualSpacing/>
              <w:jc w:val="both"/>
              <w:rPr>
                <w:rFonts w:ascii="Sylfaen" w:hAnsi="Sylfaen"/>
                <w:sz w:val="24"/>
                <w:szCs w:val="24"/>
                <w:lang w:val="ka-GE"/>
              </w:rPr>
            </w:pPr>
          </w:p>
          <w:p w14:paraId="76D678F7" w14:textId="77777777" w:rsidR="00A80048" w:rsidRPr="00D77492" w:rsidRDefault="00A80048" w:rsidP="009E7CBE">
            <w:pPr>
              <w:tabs>
                <w:tab w:val="left" w:pos="90"/>
                <w:tab w:val="left" w:pos="1350"/>
              </w:tabs>
              <w:spacing w:line="276" w:lineRule="auto"/>
              <w:ind w:left="576" w:right="432"/>
              <w:jc w:val="both"/>
              <w:rPr>
                <w:rFonts w:ascii="Sylfaen" w:hAnsi="Sylfaen"/>
                <w:sz w:val="24"/>
                <w:szCs w:val="24"/>
                <w:lang w:val="ka-GE"/>
              </w:rPr>
            </w:pPr>
            <w:r w:rsidRPr="00D77492">
              <w:rPr>
                <w:rFonts w:ascii="Sylfaen" w:hAnsi="Sylfaen" w:cs="Sylfaen"/>
                <w:sz w:val="24"/>
                <w:szCs w:val="24"/>
                <w:lang w:val="ka-GE"/>
              </w:rPr>
              <w:t>იგი ვალდებულია მწარმოებელს</w:t>
            </w:r>
            <w:r w:rsidRPr="00D77492">
              <w:rPr>
                <w:rFonts w:ascii="Sylfaen" w:hAnsi="Sylfaen"/>
                <w:sz w:val="24"/>
                <w:szCs w:val="24"/>
                <w:lang w:val="ka-GE"/>
              </w:rPr>
              <w:t xml:space="preserve"> </w:t>
            </w:r>
            <w:r w:rsidRPr="00D77492">
              <w:rPr>
                <w:rFonts w:ascii="Sylfaen" w:hAnsi="Sylfaen" w:cs="Sylfaen"/>
                <w:sz w:val="24"/>
                <w:szCs w:val="24"/>
                <w:lang w:val="ka-GE"/>
              </w:rPr>
              <w:t>აცნობოს</w:t>
            </w:r>
            <w:r w:rsidRPr="00D77492">
              <w:rPr>
                <w:rFonts w:ascii="Sylfaen" w:hAnsi="Sylfaen"/>
                <w:sz w:val="24"/>
                <w:szCs w:val="24"/>
                <w:lang w:val="ka-GE"/>
              </w:rPr>
              <w:t xml:space="preserve"> </w:t>
            </w:r>
            <w:r w:rsidRPr="00D77492">
              <w:rPr>
                <w:rFonts w:ascii="Sylfaen" w:hAnsi="Sylfaen" w:cs="Sylfaen"/>
                <w:sz w:val="24"/>
                <w:szCs w:val="24"/>
                <w:lang w:val="ka-GE"/>
              </w:rPr>
              <w:t>მიღებული</w:t>
            </w:r>
            <w:r w:rsidRPr="00D77492">
              <w:rPr>
                <w:rFonts w:ascii="Sylfaen" w:hAnsi="Sylfaen"/>
                <w:sz w:val="24"/>
                <w:szCs w:val="24"/>
                <w:lang w:val="ka-GE"/>
              </w:rPr>
              <w:t xml:space="preserve"> </w:t>
            </w:r>
            <w:r w:rsidRPr="00D77492">
              <w:rPr>
                <w:rFonts w:ascii="Sylfaen" w:hAnsi="Sylfaen" w:cs="Sylfaen"/>
                <w:sz w:val="24"/>
                <w:szCs w:val="24"/>
                <w:lang w:val="ka-GE"/>
              </w:rPr>
              <w:t>გადაწყვეტილება</w:t>
            </w:r>
            <w:r w:rsidRPr="00D77492">
              <w:rPr>
                <w:rFonts w:ascii="Sylfaen" w:hAnsi="Sylfaen"/>
                <w:sz w:val="24"/>
                <w:szCs w:val="24"/>
                <w:lang w:val="ka-GE"/>
              </w:rPr>
              <w:t xml:space="preserve">. </w:t>
            </w:r>
            <w:r w:rsidRPr="00D77492">
              <w:rPr>
                <w:rFonts w:ascii="Sylfaen" w:hAnsi="Sylfaen" w:cs="Sylfaen"/>
                <w:sz w:val="24"/>
                <w:szCs w:val="24"/>
                <w:lang w:val="ka-GE"/>
              </w:rPr>
              <w:t>შეტყობინება</w:t>
            </w:r>
            <w:r w:rsidRPr="00D77492">
              <w:rPr>
                <w:rFonts w:ascii="Sylfaen" w:hAnsi="Sylfaen"/>
                <w:sz w:val="24"/>
                <w:szCs w:val="24"/>
                <w:lang w:val="ka-GE"/>
              </w:rPr>
              <w:t xml:space="preserve"> </w:t>
            </w:r>
            <w:r w:rsidRPr="00D77492">
              <w:rPr>
                <w:rFonts w:ascii="Sylfaen" w:hAnsi="Sylfaen" w:cs="Sylfaen"/>
                <w:sz w:val="24"/>
                <w:szCs w:val="24"/>
                <w:lang w:val="ka-GE"/>
              </w:rPr>
              <w:t>უნდა</w:t>
            </w:r>
            <w:r w:rsidRPr="00D77492">
              <w:rPr>
                <w:rFonts w:ascii="Sylfaen" w:hAnsi="Sylfaen"/>
                <w:sz w:val="24"/>
                <w:szCs w:val="24"/>
                <w:lang w:val="ka-GE"/>
              </w:rPr>
              <w:t xml:space="preserve"> </w:t>
            </w:r>
            <w:r w:rsidRPr="00D77492">
              <w:rPr>
                <w:rFonts w:ascii="Sylfaen" w:hAnsi="Sylfaen" w:cs="Sylfaen"/>
                <w:sz w:val="24"/>
                <w:szCs w:val="24"/>
                <w:lang w:val="ka-GE"/>
              </w:rPr>
              <w:t>მოიცავდეს</w:t>
            </w:r>
            <w:r w:rsidRPr="00D77492">
              <w:rPr>
                <w:rFonts w:ascii="Sylfaen" w:hAnsi="Sylfaen"/>
                <w:sz w:val="24"/>
                <w:szCs w:val="24"/>
                <w:lang w:val="ka-GE"/>
              </w:rPr>
              <w:t xml:space="preserve"> </w:t>
            </w:r>
            <w:r w:rsidRPr="00D77492">
              <w:rPr>
                <w:rFonts w:ascii="Sylfaen" w:hAnsi="Sylfaen" w:cs="Sylfaen"/>
                <w:sz w:val="24"/>
                <w:szCs w:val="24"/>
                <w:lang w:val="ka-GE"/>
              </w:rPr>
              <w:t>ჩატარებული</w:t>
            </w:r>
            <w:r w:rsidRPr="00D77492">
              <w:rPr>
                <w:rFonts w:ascii="Sylfaen" w:hAnsi="Sylfaen"/>
                <w:sz w:val="24"/>
                <w:szCs w:val="24"/>
                <w:lang w:val="ka-GE"/>
              </w:rPr>
              <w:t xml:space="preserve"> </w:t>
            </w:r>
            <w:r w:rsidRPr="00D77492">
              <w:rPr>
                <w:rFonts w:ascii="Sylfaen" w:hAnsi="Sylfaen" w:cs="Sylfaen"/>
                <w:sz w:val="24"/>
                <w:szCs w:val="24"/>
                <w:lang w:val="ka-GE"/>
              </w:rPr>
              <w:t>შემოწმების</w:t>
            </w:r>
            <w:r w:rsidRPr="00D77492">
              <w:rPr>
                <w:rFonts w:ascii="Sylfaen" w:hAnsi="Sylfaen"/>
                <w:sz w:val="24"/>
                <w:szCs w:val="24"/>
                <w:lang w:val="ka-GE"/>
              </w:rPr>
              <w:t xml:space="preserve"> </w:t>
            </w:r>
            <w:r w:rsidRPr="00D77492">
              <w:rPr>
                <w:rFonts w:ascii="Sylfaen" w:hAnsi="Sylfaen" w:cs="Sylfaen"/>
                <w:sz w:val="24"/>
                <w:szCs w:val="24"/>
                <w:lang w:val="ka-GE"/>
              </w:rPr>
              <w:t>დასკვნებსა</w:t>
            </w:r>
            <w:r w:rsidRPr="00D77492">
              <w:rPr>
                <w:rFonts w:ascii="Sylfaen" w:hAnsi="Sylfaen"/>
                <w:sz w:val="24"/>
                <w:szCs w:val="24"/>
                <w:lang w:val="ka-GE"/>
              </w:rPr>
              <w:t xml:space="preserve"> </w:t>
            </w:r>
            <w:r w:rsidRPr="00D77492">
              <w:rPr>
                <w:rFonts w:ascii="Sylfaen" w:hAnsi="Sylfaen" w:cs="Sylfaen"/>
                <w:sz w:val="24"/>
                <w:szCs w:val="24"/>
                <w:lang w:val="ka-GE"/>
              </w:rPr>
              <w:t>და</w:t>
            </w:r>
            <w:r w:rsidRPr="00D77492">
              <w:rPr>
                <w:rFonts w:ascii="Sylfaen" w:hAnsi="Sylfaen"/>
                <w:sz w:val="24"/>
                <w:szCs w:val="24"/>
                <w:lang w:val="ka-GE"/>
              </w:rPr>
              <w:t xml:space="preserve"> </w:t>
            </w:r>
            <w:r w:rsidRPr="00D77492">
              <w:rPr>
                <w:rFonts w:ascii="Sylfaen" w:hAnsi="Sylfaen" w:cs="Sylfaen"/>
                <w:sz w:val="24"/>
                <w:szCs w:val="24"/>
                <w:lang w:val="ka-GE"/>
              </w:rPr>
              <w:t>შეფასების</w:t>
            </w:r>
            <w:r w:rsidRPr="00D77492">
              <w:rPr>
                <w:rFonts w:ascii="Sylfaen" w:hAnsi="Sylfaen"/>
                <w:sz w:val="24"/>
                <w:szCs w:val="24"/>
                <w:lang w:val="ka-GE"/>
              </w:rPr>
              <w:t xml:space="preserve"> </w:t>
            </w:r>
            <w:r w:rsidRPr="00D77492">
              <w:rPr>
                <w:rFonts w:ascii="Sylfaen" w:hAnsi="Sylfaen" w:cs="Sylfaen"/>
                <w:sz w:val="24"/>
                <w:szCs w:val="24"/>
                <w:lang w:val="ka-GE"/>
              </w:rPr>
              <w:t>დასაბუთებულ</w:t>
            </w:r>
            <w:r w:rsidRPr="00D77492">
              <w:rPr>
                <w:rFonts w:ascii="Sylfaen" w:hAnsi="Sylfaen"/>
                <w:sz w:val="24"/>
                <w:szCs w:val="24"/>
                <w:lang w:val="ka-GE"/>
              </w:rPr>
              <w:t xml:space="preserve">  </w:t>
            </w:r>
            <w:r w:rsidRPr="00D77492">
              <w:rPr>
                <w:rFonts w:ascii="Sylfaen" w:hAnsi="Sylfaen" w:cs="Sylfaen"/>
                <w:sz w:val="24"/>
                <w:szCs w:val="24"/>
                <w:lang w:val="ka-GE"/>
              </w:rPr>
              <w:t>გადაწყვეტილებას</w:t>
            </w:r>
            <w:r w:rsidRPr="00D77492">
              <w:rPr>
                <w:rFonts w:ascii="Sylfaen" w:hAnsi="Sylfaen"/>
                <w:sz w:val="24"/>
                <w:szCs w:val="24"/>
                <w:lang w:val="ka-GE"/>
              </w:rPr>
              <w:t>.</w:t>
            </w:r>
          </w:p>
          <w:p w14:paraId="1CEB8468" w14:textId="77777777" w:rsidR="00A80048" w:rsidRPr="00D77492" w:rsidRDefault="00A80048" w:rsidP="009E7CBE">
            <w:pPr>
              <w:tabs>
                <w:tab w:val="left" w:pos="90"/>
                <w:tab w:val="left" w:pos="360"/>
                <w:tab w:val="left" w:pos="1350"/>
              </w:tabs>
              <w:spacing w:before="5" w:line="276" w:lineRule="auto"/>
              <w:ind w:left="576" w:right="432"/>
              <w:contextualSpacing/>
              <w:jc w:val="both"/>
              <w:rPr>
                <w:rFonts w:ascii="Sylfaen" w:hAnsi="Sylfaen" w:cs="Sylfaen"/>
                <w:sz w:val="24"/>
                <w:szCs w:val="24"/>
                <w:lang w:val="ka-GE"/>
              </w:rPr>
            </w:pPr>
          </w:p>
          <w:p w14:paraId="12435A2F" w14:textId="77777777" w:rsidR="00A80048" w:rsidRPr="00D77492" w:rsidRDefault="00A80048" w:rsidP="009E7CBE">
            <w:pPr>
              <w:tabs>
                <w:tab w:val="left" w:pos="90"/>
                <w:tab w:val="left" w:pos="1350"/>
              </w:tabs>
              <w:spacing w:line="276" w:lineRule="auto"/>
              <w:ind w:left="576" w:right="432"/>
              <w:jc w:val="both"/>
              <w:rPr>
                <w:rFonts w:ascii="Sylfaen" w:hAnsi="Sylfaen"/>
                <w:sz w:val="24"/>
                <w:szCs w:val="24"/>
                <w:lang w:val="ka-GE"/>
              </w:rPr>
            </w:pPr>
            <w:r w:rsidRPr="00D77492">
              <w:rPr>
                <w:rFonts w:ascii="Sylfaen" w:hAnsi="Sylfaen" w:cs="Sylfaen"/>
                <w:sz w:val="24"/>
                <w:szCs w:val="24"/>
                <w:lang w:val="ka-GE"/>
              </w:rPr>
              <w:t>4.4. ზედამხედველობის</w:t>
            </w:r>
            <w:r w:rsidRPr="00D77492">
              <w:rPr>
                <w:rFonts w:ascii="Sylfaen" w:hAnsi="Sylfaen"/>
                <w:sz w:val="24"/>
                <w:szCs w:val="24"/>
                <w:lang w:val="ka-GE"/>
              </w:rPr>
              <w:t xml:space="preserve"> </w:t>
            </w:r>
            <w:r w:rsidRPr="00D77492">
              <w:rPr>
                <w:rFonts w:ascii="Sylfaen" w:hAnsi="Sylfaen" w:cs="Sylfaen"/>
                <w:sz w:val="24"/>
                <w:szCs w:val="24"/>
                <w:lang w:val="ka-GE"/>
              </w:rPr>
              <w:t>განხორციელება</w:t>
            </w:r>
            <w:r w:rsidRPr="00D77492">
              <w:rPr>
                <w:rFonts w:ascii="Sylfaen" w:hAnsi="Sylfaen"/>
                <w:sz w:val="24"/>
                <w:szCs w:val="24"/>
                <w:lang w:val="ka-GE"/>
              </w:rPr>
              <w:t xml:space="preserve"> </w:t>
            </w:r>
            <w:r w:rsidRPr="00D77492">
              <w:rPr>
                <w:rFonts w:ascii="Sylfaen" w:hAnsi="Sylfaen" w:cs="Sylfaen"/>
                <w:sz w:val="24"/>
                <w:szCs w:val="24"/>
                <w:lang w:val="ka-GE"/>
              </w:rPr>
              <w:t>ნოტიფიცირებული ორგანოს</w:t>
            </w:r>
            <w:r w:rsidRPr="00D77492">
              <w:rPr>
                <w:rFonts w:ascii="Sylfaen" w:hAnsi="Sylfaen"/>
                <w:sz w:val="24"/>
                <w:szCs w:val="24"/>
                <w:lang w:val="ka-GE"/>
              </w:rPr>
              <w:t xml:space="preserve"> </w:t>
            </w:r>
            <w:r w:rsidRPr="00D77492">
              <w:rPr>
                <w:rFonts w:ascii="Sylfaen" w:hAnsi="Sylfaen" w:cs="Sylfaen"/>
                <w:sz w:val="24"/>
                <w:szCs w:val="24"/>
                <w:lang w:val="ka-GE"/>
              </w:rPr>
              <w:t>პასუხისმგებლობის</w:t>
            </w:r>
            <w:r w:rsidRPr="00D77492">
              <w:rPr>
                <w:rFonts w:ascii="Sylfaen" w:hAnsi="Sylfaen"/>
                <w:sz w:val="24"/>
                <w:szCs w:val="24"/>
                <w:lang w:val="ka-GE"/>
              </w:rPr>
              <w:t xml:space="preserve"> </w:t>
            </w:r>
            <w:r w:rsidRPr="00D77492">
              <w:rPr>
                <w:rFonts w:ascii="Sylfaen" w:hAnsi="Sylfaen" w:cs="Sylfaen"/>
                <w:sz w:val="24"/>
                <w:szCs w:val="24"/>
                <w:lang w:val="ka-GE"/>
              </w:rPr>
              <w:t>ქვეშ</w:t>
            </w:r>
            <w:r w:rsidRPr="00D77492">
              <w:rPr>
                <w:rFonts w:ascii="Sylfaen" w:hAnsi="Sylfaen"/>
                <w:sz w:val="24"/>
                <w:szCs w:val="24"/>
                <w:lang w:val="ka-GE"/>
              </w:rPr>
              <w:t xml:space="preserve">  </w:t>
            </w:r>
          </w:p>
          <w:p w14:paraId="3CE76CBB" w14:textId="77777777" w:rsidR="00A80048" w:rsidRPr="00D77492" w:rsidRDefault="00A80048" w:rsidP="009E7CBE">
            <w:pPr>
              <w:tabs>
                <w:tab w:val="left" w:pos="90"/>
                <w:tab w:val="left" w:pos="1350"/>
              </w:tabs>
              <w:spacing w:line="276" w:lineRule="auto"/>
              <w:ind w:left="576" w:right="432"/>
              <w:contextualSpacing/>
              <w:jc w:val="both"/>
              <w:rPr>
                <w:rFonts w:ascii="Sylfaen" w:hAnsi="Sylfaen"/>
                <w:sz w:val="24"/>
                <w:szCs w:val="24"/>
                <w:lang w:val="ka-GE"/>
              </w:rPr>
            </w:pPr>
          </w:p>
          <w:p w14:paraId="1543097E" w14:textId="77777777" w:rsidR="00A80048" w:rsidRPr="00D77492" w:rsidRDefault="00A80048" w:rsidP="009E7CBE">
            <w:pPr>
              <w:tabs>
                <w:tab w:val="left" w:pos="90"/>
                <w:tab w:val="left" w:pos="1350"/>
              </w:tabs>
              <w:spacing w:line="276" w:lineRule="auto"/>
              <w:ind w:left="576" w:right="432"/>
              <w:jc w:val="both"/>
              <w:rPr>
                <w:rFonts w:ascii="Sylfaen" w:hAnsi="Sylfaen"/>
                <w:sz w:val="24"/>
                <w:szCs w:val="24"/>
                <w:lang w:val="ka-GE"/>
              </w:rPr>
            </w:pPr>
            <w:r w:rsidRPr="00D77492">
              <w:rPr>
                <w:rFonts w:ascii="Sylfaen" w:hAnsi="Sylfaen" w:cs="Sylfaen"/>
                <w:sz w:val="24"/>
                <w:szCs w:val="24"/>
                <w:lang w:val="ka-GE"/>
              </w:rPr>
              <w:t>4.4.1. ზედამხედველობის</w:t>
            </w:r>
            <w:r w:rsidRPr="00D77492">
              <w:rPr>
                <w:rFonts w:ascii="Sylfaen" w:hAnsi="Sylfaen"/>
                <w:sz w:val="24"/>
                <w:szCs w:val="24"/>
                <w:lang w:val="ka-GE"/>
              </w:rPr>
              <w:t xml:space="preserve"> </w:t>
            </w:r>
            <w:r w:rsidRPr="00D77492">
              <w:rPr>
                <w:rFonts w:ascii="Sylfaen" w:hAnsi="Sylfaen" w:cs="Sylfaen"/>
                <w:sz w:val="24"/>
                <w:szCs w:val="24"/>
                <w:lang w:val="ka-GE"/>
              </w:rPr>
              <w:t>მიზანია,</w:t>
            </w:r>
            <w:r w:rsidRPr="00D77492">
              <w:rPr>
                <w:rFonts w:ascii="Sylfaen" w:hAnsi="Sylfaen"/>
                <w:sz w:val="24"/>
                <w:szCs w:val="24"/>
                <w:lang w:val="ka-GE"/>
              </w:rPr>
              <w:t xml:space="preserve"> უზრუნველყოფილ იქნას </w:t>
            </w:r>
            <w:r w:rsidRPr="00D77492">
              <w:rPr>
                <w:rFonts w:ascii="Sylfaen" w:hAnsi="Sylfaen" w:cs="Sylfaen"/>
                <w:sz w:val="24"/>
                <w:szCs w:val="24"/>
                <w:lang w:val="ka-GE"/>
              </w:rPr>
              <w:t>მწარმოებლის მიერ</w:t>
            </w:r>
            <w:r w:rsidRPr="00D77492">
              <w:rPr>
                <w:rFonts w:ascii="Sylfaen" w:hAnsi="Sylfaen"/>
                <w:sz w:val="24"/>
                <w:szCs w:val="24"/>
                <w:lang w:val="ka-GE"/>
              </w:rPr>
              <w:t xml:space="preserve"> </w:t>
            </w:r>
            <w:r w:rsidRPr="00D77492">
              <w:rPr>
                <w:rFonts w:ascii="Sylfaen" w:hAnsi="Sylfaen" w:cs="Sylfaen"/>
                <w:sz w:val="24"/>
                <w:szCs w:val="24"/>
                <w:lang w:val="ka-GE"/>
              </w:rPr>
              <w:t>დამტკიცებული</w:t>
            </w:r>
            <w:r w:rsidRPr="00D77492">
              <w:rPr>
                <w:rFonts w:ascii="Sylfaen" w:hAnsi="Sylfaen"/>
                <w:sz w:val="24"/>
                <w:szCs w:val="24"/>
                <w:lang w:val="ka-GE"/>
              </w:rPr>
              <w:t xml:space="preserve"> </w:t>
            </w:r>
            <w:r w:rsidRPr="00D77492">
              <w:rPr>
                <w:rFonts w:ascii="Sylfaen" w:hAnsi="Sylfaen" w:cs="Sylfaen"/>
                <w:sz w:val="24"/>
                <w:szCs w:val="24"/>
                <w:lang w:val="ka-GE"/>
              </w:rPr>
              <w:t>ხარისხის</w:t>
            </w:r>
            <w:r w:rsidRPr="00D77492">
              <w:rPr>
                <w:rFonts w:ascii="Sylfaen" w:hAnsi="Sylfaen"/>
                <w:sz w:val="24"/>
                <w:szCs w:val="24"/>
                <w:lang w:val="ka-GE"/>
              </w:rPr>
              <w:t xml:space="preserve"> </w:t>
            </w:r>
            <w:r w:rsidRPr="00D77492">
              <w:rPr>
                <w:rFonts w:ascii="Sylfaen" w:hAnsi="Sylfaen" w:cs="Sylfaen"/>
                <w:sz w:val="24"/>
                <w:szCs w:val="24"/>
                <w:lang w:val="ka-GE"/>
              </w:rPr>
              <w:t>სისტემიდან</w:t>
            </w:r>
            <w:r w:rsidRPr="00D77492">
              <w:rPr>
                <w:rFonts w:ascii="Sylfaen" w:hAnsi="Sylfaen"/>
                <w:sz w:val="24"/>
                <w:szCs w:val="24"/>
                <w:lang w:val="ka-GE"/>
              </w:rPr>
              <w:t xml:space="preserve"> </w:t>
            </w:r>
            <w:r w:rsidRPr="00D77492">
              <w:rPr>
                <w:rFonts w:ascii="Sylfaen" w:hAnsi="Sylfaen" w:cs="Sylfaen"/>
                <w:sz w:val="24"/>
                <w:szCs w:val="24"/>
                <w:lang w:val="ka-GE"/>
              </w:rPr>
              <w:t>გამომდინარე</w:t>
            </w:r>
            <w:r w:rsidRPr="00D77492">
              <w:rPr>
                <w:rFonts w:ascii="Sylfaen" w:hAnsi="Sylfaen"/>
                <w:sz w:val="24"/>
                <w:szCs w:val="24"/>
                <w:lang w:val="ka-GE"/>
              </w:rPr>
              <w:t xml:space="preserve"> </w:t>
            </w:r>
            <w:r w:rsidRPr="00D77492">
              <w:rPr>
                <w:rFonts w:ascii="Sylfaen" w:hAnsi="Sylfaen" w:cs="Sylfaen"/>
                <w:sz w:val="24"/>
                <w:szCs w:val="24"/>
                <w:lang w:val="ka-GE"/>
              </w:rPr>
              <w:t>ვალდებულებების სათანადო შესრულება</w:t>
            </w:r>
            <w:r w:rsidRPr="00D77492">
              <w:rPr>
                <w:rFonts w:ascii="Sylfaen" w:hAnsi="Sylfaen"/>
                <w:sz w:val="24"/>
                <w:szCs w:val="24"/>
                <w:lang w:val="ka-GE"/>
              </w:rPr>
              <w:t>.</w:t>
            </w:r>
          </w:p>
          <w:p w14:paraId="47CFEC28" w14:textId="77777777" w:rsidR="00A80048" w:rsidRPr="00D77492" w:rsidRDefault="00A80048" w:rsidP="009E7CBE">
            <w:pPr>
              <w:tabs>
                <w:tab w:val="left" w:pos="90"/>
                <w:tab w:val="left" w:pos="1350"/>
              </w:tabs>
              <w:spacing w:line="276" w:lineRule="auto"/>
              <w:ind w:left="576" w:right="432"/>
              <w:contextualSpacing/>
              <w:jc w:val="both"/>
              <w:rPr>
                <w:rFonts w:ascii="Sylfaen" w:hAnsi="Sylfaen"/>
                <w:sz w:val="24"/>
                <w:szCs w:val="24"/>
                <w:lang w:val="ka-GE"/>
              </w:rPr>
            </w:pPr>
          </w:p>
          <w:p w14:paraId="0EA39C04" w14:textId="77777777" w:rsidR="00A80048" w:rsidRPr="00D77492" w:rsidRDefault="00A80048" w:rsidP="009E7CBE">
            <w:pPr>
              <w:tabs>
                <w:tab w:val="left" w:pos="90"/>
                <w:tab w:val="left" w:pos="1350"/>
              </w:tabs>
              <w:spacing w:line="276" w:lineRule="auto"/>
              <w:ind w:left="576" w:right="432"/>
              <w:jc w:val="both"/>
              <w:rPr>
                <w:rFonts w:ascii="Sylfaen" w:hAnsi="Sylfaen"/>
                <w:sz w:val="24"/>
                <w:szCs w:val="24"/>
                <w:lang w:val="ka-GE"/>
              </w:rPr>
            </w:pPr>
            <w:r w:rsidRPr="00D77492">
              <w:rPr>
                <w:rFonts w:ascii="Sylfaen" w:hAnsi="Sylfaen" w:cs="Sylfaen"/>
                <w:sz w:val="24"/>
                <w:szCs w:val="24"/>
                <w:lang w:val="ka-GE"/>
              </w:rPr>
              <w:t>4.4.2. მწარმოებელი, შეფასების</w:t>
            </w:r>
            <w:r w:rsidRPr="00D77492">
              <w:rPr>
                <w:rFonts w:ascii="Sylfaen" w:hAnsi="Sylfaen"/>
                <w:sz w:val="24"/>
                <w:szCs w:val="24"/>
                <w:lang w:val="ka-GE"/>
              </w:rPr>
              <w:t xml:space="preserve"> </w:t>
            </w:r>
            <w:r w:rsidRPr="00D77492">
              <w:rPr>
                <w:rFonts w:ascii="Sylfaen" w:hAnsi="Sylfaen" w:cs="Sylfaen"/>
                <w:sz w:val="24"/>
                <w:szCs w:val="24"/>
                <w:lang w:val="ka-GE"/>
              </w:rPr>
              <w:t>მიზნებიდან</w:t>
            </w:r>
            <w:r w:rsidRPr="00D77492">
              <w:rPr>
                <w:rFonts w:ascii="Sylfaen" w:hAnsi="Sylfaen"/>
                <w:sz w:val="24"/>
                <w:szCs w:val="24"/>
                <w:lang w:val="ka-GE"/>
              </w:rPr>
              <w:t xml:space="preserve"> </w:t>
            </w:r>
            <w:r w:rsidRPr="00D77492">
              <w:rPr>
                <w:rFonts w:ascii="Sylfaen" w:hAnsi="Sylfaen" w:cs="Sylfaen"/>
                <w:sz w:val="24"/>
                <w:szCs w:val="24"/>
                <w:lang w:val="ka-GE"/>
              </w:rPr>
              <w:t>გამომდინარე</w:t>
            </w:r>
            <w:r w:rsidRPr="00D77492">
              <w:rPr>
                <w:rFonts w:ascii="Sylfaen" w:hAnsi="Sylfaen"/>
                <w:sz w:val="24"/>
                <w:szCs w:val="24"/>
                <w:lang w:val="ka-GE"/>
              </w:rPr>
              <w:t xml:space="preserve">, </w:t>
            </w:r>
            <w:r w:rsidRPr="00D77492">
              <w:rPr>
                <w:rFonts w:ascii="Sylfaen" w:hAnsi="Sylfaen" w:cs="Sylfaen"/>
                <w:sz w:val="24"/>
                <w:szCs w:val="24"/>
                <w:lang w:val="ka-GE"/>
              </w:rPr>
              <w:t>ვალდებულია ნოტიფიცირებული ორგანო დაუშვას წარმოების</w:t>
            </w:r>
            <w:r w:rsidRPr="00D77492">
              <w:rPr>
                <w:rFonts w:ascii="Sylfaen" w:hAnsi="Sylfaen"/>
                <w:sz w:val="24"/>
                <w:szCs w:val="24"/>
                <w:lang w:val="ka-GE"/>
              </w:rPr>
              <w:t xml:space="preserve">, </w:t>
            </w:r>
            <w:r w:rsidRPr="00D77492">
              <w:rPr>
                <w:rFonts w:ascii="Sylfaen" w:hAnsi="Sylfaen" w:cs="Sylfaen"/>
                <w:sz w:val="24"/>
                <w:szCs w:val="24"/>
                <w:lang w:val="ka-GE"/>
              </w:rPr>
              <w:t>ინსპექტირების</w:t>
            </w:r>
            <w:r w:rsidRPr="00D77492">
              <w:rPr>
                <w:rFonts w:ascii="Sylfaen" w:hAnsi="Sylfaen"/>
                <w:sz w:val="24"/>
                <w:szCs w:val="24"/>
                <w:lang w:val="ka-GE"/>
              </w:rPr>
              <w:t xml:space="preserve">, </w:t>
            </w:r>
            <w:r w:rsidRPr="00D77492">
              <w:rPr>
                <w:rFonts w:ascii="Sylfaen" w:hAnsi="Sylfaen" w:cs="Sylfaen"/>
                <w:sz w:val="24"/>
                <w:szCs w:val="24"/>
                <w:lang w:val="ka-GE"/>
              </w:rPr>
              <w:t>გამოცდებისა</w:t>
            </w:r>
            <w:r w:rsidRPr="00D77492">
              <w:rPr>
                <w:rFonts w:ascii="Sylfaen" w:hAnsi="Sylfaen"/>
                <w:sz w:val="24"/>
                <w:szCs w:val="24"/>
                <w:lang w:val="ka-GE"/>
              </w:rPr>
              <w:t xml:space="preserve"> </w:t>
            </w:r>
            <w:r w:rsidRPr="00D77492">
              <w:rPr>
                <w:rFonts w:ascii="Sylfaen" w:hAnsi="Sylfaen" w:cs="Sylfaen"/>
                <w:sz w:val="24"/>
                <w:szCs w:val="24"/>
                <w:lang w:val="ka-GE"/>
              </w:rPr>
              <w:t>და</w:t>
            </w:r>
            <w:r w:rsidRPr="00D77492">
              <w:rPr>
                <w:rFonts w:ascii="Sylfaen" w:hAnsi="Sylfaen"/>
                <w:sz w:val="24"/>
                <w:szCs w:val="24"/>
                <w:lang w:val="ka-GE"/>
              </w:rPr>
              <w:t xml:space="preserve"> </w:t>
            </w:r>
            <w:r w:rsidRPr="00D77492">
              <w:rPr>
                <w:rFonts w:ascii="Sylfaen" w:hAnsi="Sylfaen" w:cs="Sylfaen"/>
                <w:sz w:val="24"/>
                <w:szCs w:val="24"/>
                <w:lang w:val="ka-GE"/>
              </w:rPr>
              <w:t>პროდუქტის</w:t>
            </w:r>
            <w:r w:rsidRPr="00D77492">
              <w:rPr>
                <w:rFonts w:ascii="Sylfaen" w:hAnsi="Sylfaen"/>
                <w:sz w:val="24"/>
                <w:szCs w:val="24"/>
                <w:lang w:val="ka-GE"/>
              </w:rPr>
              <w:t xml:space="preserve"> </w:t>
            </w:r>
            <w:r w:rsidRPr="00D77492">
              <w:rPr>
                <w:rFonts w:ascii="Sylfaen" w:hAnsi="Sylfaen" w:cs="Sylfaen"/>
                <w:sz w:val="24"/>
                <w:szCs w:val="24"/>
                <w:lang w:val="ka-GE"/>
              </w:rPr>
              <w:t>დასაწყობების ადგილებში და</w:t>
            </w:r>
            <w:r w:rsidRPr="00D77492">
              <w:rPr>
                <w:rFonts w:ascii="Sylfaen" w:hAnsi="Sylfaen"/>
                <w:sz w:val="24"/>
                <w:szCs w:val="24"/>
                <w:lang w:val="ka-GE"/>
              </w:rPr>
              <w:t xml:space="preserve"> </w:t>
            </w:r>
            <w:r w:rsidRPr="00D77492">
              <w:rPr>
                <w:rFonts w:ascii="Sylfaen" w:hAnsi="Sylfaen" w:cs="Sylfaen"/>
                <w:sz w:val="24"/>
                <w:szCs w:val="24"/>
                <w:lang w:val="ka-GE"/>
              </w:rPr>
              <w:t>უზრუნველყოს იგი</w:t>
            </w:r>
            <w:r w:rsidRPr="00D77492">
              <w:rPr>
                <w:rFonts w:ascii="Sylfaen" w:hAnsi="Sylfaen"/>
                <w:sz w:val="24"/>
                <w:szCs w:val="24"/>
                <w:lang w:val="ka-GE"/>
              </w:rPr>
              <w:t xml:space="preserve"> </w:t>
            </w:r>
            <w:r w:rsidRPr="00D77492">
              <w:rPr>
                <w:rFonts w:ascii="Sylfaen" w:hAnsi="Sylfaen" w:cs="Sylfaen"/>
                <w:sz w:val="24"/>
                <w:szCs w:val="24"/>
                <w:lang w:val="ka-GE"/>
              </w:rPr>
              <w:t>ყველა</w:t>
            </w:r>
            <w:r w:rsidRPr="00D77492">
              <w:rPr>
                <w:rFonts w:ascii="Sylfaen" w:hAnsi="Sylfaen"/>
                <w:sz w:val="24"/>
                <w:szCs w:val="24"/>
                <w:lang w:val="ka-GE"/>
              </w:rPr>
              <w:t xml:space="preserve"> </w:t>
            </w:r>
            <w:r w:rsidRPr="00D77492">
              <w:rPr>
                <w:rFonts w:ascii="Sylfaen" w:hAnsi="Sylfaen" w:cs="Sylfaen"/>
                <w:sz w:val="24"/>
                <w:szCs w:val="24"/>
                <w:lang w:val="ka-GE"/>
              </w:rPr>
              <w:t>აუცილებელი</w:t>
            </w:r>
            <w:r w:rsidRPr="00D77492">
              <w:rPr>
                <w:rFonts w:ascii="Sylfaen" w:hAnsi="Sylfaen"/>
                <w:sz w:val="24"/>
                <w:szCs w:val="24"/>
                <w:lang w:val="ka-GE"/>
              </w:rPr>
              <w:t xml:space="preserve"> </w:t>
            </w:r>
            <w:r w:rsidRPr="00D77492">
              <w:rPr>
                <w:rFonts w:ascii="Sylfaen" w:hAnsi="Sylfaen" w:cs="Sylfaen"/>
                <w:sz w:val="24"/>
                <w:szCs w:val="24"/>
                <w:lang w:val="ka-GE"/>
              </w:rPr>
              <w:t>ინფორმაციით, კერძოდ</w:t>
            </w:r>
            <w:r w:rsidRPr="00D77492">
              <w:rPr>
                <w:rFonts w:ascii="Sylfaen" w:hAnsi="Sylfaen"/>
                <w:sz w:val="24"/>
                <w:szCs w:val="24"/>
                <w:lang w:val="ka-GE"/>
              </w:rPr>
              <w:t>:</w:t>
            </w:r>
          </w:p>
          <w:p w14:paraId="35A504FE" w14:textId="77777777" w:rsidR="00A80048" w:rsidRPr="00D77492" w:rsidRDefault="00A80048" w:rsidP="009E7CBE">
            <w:pPr>
              <w:tabs>
                <w:tab w:val="left" w:pos="90"/>
                <w:tab w:val="left" w:pos="1350"/>
              </w:tabs>
              <w:spacing w:line="276" w:lineRule="auto"/>
              <w:ind w:left="576" w:right="432"/>
              <w:jc w:val="both"/>
              <w:rPr>
                <w:rFonts w:ascii="Sylfaen" w:hAnsi="Sylfaen"/>
                <w:sz w:val="24"/>
                <w:szCs w:val="24"/>
                <w:lang w:val="ka-GE"/>
              </w:rPr>
            </w:pPr>
          </w:p>
          <w:p w14:paraId="16BD5F50" w14:textId="77777777" w:rsidR="00A80048" w:rsidRPr="00D77492" w:rsidRDefault="00A80048" w:rsidP="009E7CBE">
            <w:pPr>
              <w:tabs>
                <w:tab w:val="left" w:pos="90"/>
                <w:tab w:val="left" w:pos="1350"/>
              </w:tabs>
              <w:spacing w:line="276" w:lineRule="auto"/>
              <w:ind w:left="576" w:right="432"/>
              <w:contextualSpacing/>
              <w:jc w:val="both"/>
              <w:rPr>
                <w:rFonts w:ascii="Sylfaen" w:hAnsi="Sylfaen"/>
                <w:sz w:val="24"/>
                <w:szCs w:val="24"/>
                <w:lang w:val="ka-GE"/>
              </w:rPr>
            </w:pPr>
            <w:r w:rsidRPr="00D77492">
              <w:rPr>
                <w:rFonts w:ascii="Sylfaen" w:hAnsi="Sylfaen"/>
                <w:sz w:val="24"/>
                <w:szCs w:val="24"/>
                <w:lang w:val="ka-GE"/>
              </w:rPr>
              <w:t>ა) ხარისხის</w:t>
            </w:r>
            <w:r w:rsidRPr="00D77492">
              <w:rPr>
                <w:sz w:val="24"/>
                <w:szCs w:val="24"/>
                <w:lang w:val="ka-GE"/>
              </w:rPr>
              <w:t xml:space="preserve"> </w:t>
            </w:r>
            <w:r w:rsidRPr="00D77492">
              <w:rPr>
                <w:rFonts w:ascii="Sylfaen" w:hAnsi="Sylfaen"/>
                <w:sz w:val="24"/>
                <w:szCs w:val="24"/>
                <w:lang w:val="ka-GE"/>
              </w:rPr>
              <w:t>სისტემის</w:t>
            </w:r>
            <w:r w:rsidRPr="00D77492">
              <w:rPr>
                <w:sz w:val="24"/>
                <w:szCs w:val="24"/>
                <w:lang w:val="ka-GE"/>
              </w:rPr>
              <w:t xml:space="preserve"> </w:t>
            </w:r>
            <w:r w:rsidRPr="00D77492">
              <w:rPr>
                <w:rFonts w:ascii="Sylfaen" w:hAnsi="Sylfaen"/>
                <w:sz w:val="24"/>
                <w:szCs w:val="24"/>
                <w:lang w:val="ka-GE"/>
              </w:rPr>
              <w:t>დოკუმენტაცია</w:t>
            </w:r>
            <w:r w:rsidRPr="00D77492">
              <w:rPr>
                <w:sz w:val="24"/>
                <w:szCs w:val="24"/>
                <w:lang w:val="ka-GE"/>
              </w:rPr>
              <w:t>;</w:t>
            </w:r>
          </w:p>
          <w:p w14:paraId="79FE4E22" w14:textId="77777777" w:rsidR="00A80048" w:rsidRPr="00D77492" w:rsidRDefault="00A80048" w:rsidP="009E7CBE">
            <w:pPr>
              <w:tabs>
                <w:tab w:val="left" w:pos="90"/>
                <w:tab w:val="left" w:pos="1350"/>
              </w:tabs>
              <w:spacing w:line="276" w:lineRule="auto"/>
              <w:ind w:left="576" w:right="432"/>
              <w:contextualSpacing/>
              <w:jc w:val="both"/>
              <w:rPr>
                <w:rFonts w:ascii="Sylfaen" w:hAnsi="Sylfaen"/>
                <w:sz w:val="24"/>
                <w:szCs w:val="24"/>
                <w:lang w:val="ka-GE"/>
              </w:rPr>
            </w:pPr>
            <w:r w:rsidRPr="00D77492">
              <w:rPr>
                <w:rFonts w:ascii="Sylfaen" w:hAnsi="Sylfaen"/>
                <w:sz w:val="24"/>
                <w:szCs w:val="24"/>
                <w:lang w:val="ka-GE"/>
              </w:rPr>
              <w:t xml:space="preserve">ბ) ხარისხობრივი ჩანაწერები, ისეთები როგორიცაა, </w:t>
            </w:r>
            <w:r w:rsidRPr="00D77492">
              <w:rPr>
                <w:rFonts w:ascii="Sylfaen" w:hAnsi="Sylfaen" w:cs="Sylfaen"/>
                <w:sz w:val="24"/>
                <w:szCs w:val="24"/>
                <w:lang w:val="ka-GE"/>
              </w:rPr>
              <w:t>ინსპექტირების</w:t>
            </w:r>
            <w:r w:rsidRPr="00D77492">
              <w:rPr>
                <w:sz w:val="24"/>
                <w:szCs w:val="24"/>
                <w:lang w:val="ka-GE"/>
              </w:rPr>
              <w:t xml:space="preserve"> </w:t>
            </w:r>
            <w:r w:rsidRPr="00D77492">
              <w:rPr>
                <w:rFonts w:ascii="Sylfaen" w:hAnsi="Sylfaen"/>
                <w:sz w:val="24"/>
                <w:szCs w:val="24"/>
                <w:lang w:val="ka-GE"/>
              </w:rPr>
              <w:t>ანგარიშები</w:t>
            </w:r>
            <w:r w:rsidRPr="00D77492">
              <w:rPr>
                <w:sz w:val="24"/>
                <w:szCs w:val="24"/>
                <w:lang w:val="ka-GE"/>
              </w:rPr>
              <w:t xml:space="preserve">, </w:t>
            </w:r>
            <w:r w:rsidRPr="00D77492">
              <w:rPr>
                <w:rFonts w:ascii="Sylfaen" w:hAnsi="Sylfaen"/>
                <w:sz w:val="24"/>
                <w:szCs w:val="24"/>
                <w:lang w:val="ka-GE"/>
              </w:rPr>
              <w:t>გამოცდების</w:t>
            </w:r>
            <w:r w:rsidRPr="00D77492">
              <w:rPr>
                <w:sz w:val="24"/>
                <w:szCs w:val="24"/>
                <w:lang w:val="ka-GE"/>
              </w:rPr>
              <w:t xml:space="preserve"> </w:t>
            </w:r>
            <w:r w:rsidRPr="00D77492">
              <w:rPr>
                <w:rFonts w:ascii="Sylfaen" w:hAnsi="Sylfaen"/>
                <w:sz w:val="24"/>
                <w:szCs w:val="24"/>
                <w:lang w:val="ka-GE"/>
              </w:rPr>
              <w:t>მონაცემები</w:t>
            </w:r>
            <w:r w:rsidRPr="00D77492">
              <w:rPr>
                <w:sz w:val="24"/>
                <w:szCs w:val="24"/>
                <w:lang w:val="ka-GE"/>
              </w:rPr>
              <w:t xml:space="preserve">, </w:t>
            </w:r>
            <w:r w:rsidRPr="00D77492">
              <w:rPr>
                <w:rFonts w:ascii="Sylfaen" w:hAnsi="Sylfaen"/>
                <w:sz w:val="24"/>
                <w:szCs w:val="24"/>
                <w:lang w:val="ka-GE"/>
              </w:rPr>
              <w:t>კალიბრაციის შედეგები სათანადო</w:t>
            </w:r>
            <w:r w:rsidRPr="00D77492">
              <w:rPr>
                <w:sz w:val="24"/>
                <w:szCs w:val="24"/>
                <w:lang w:val="ka-GE"/>
              </w:rPr>
              <w:t xml:space="preserve"> </w:t>
            </w:r>
            <w:r w:rsidRPr="00D77492">
              <w:rPr>
                <w:rFonts w:ascii="Sylfaen" w:hAnsi="Sylfaen"/>
                <w:sz w:val="24"/>
                <w:szCs w:val="24"/>
                <w:lang w:val="ka-GE"/>
              </w:rPr>
              <w:t>პერსონალის</w:t>
            </w:r>
            <w:r w:rsidRPr="00D77492">
              <w:rPr>
                <w:sz w:val="24"/>
                <w:szCs w:val="24"/>
                <w:lang w:val="ka-GE"/>
              </w:rPr>
              <w:t xml:space="preserve"> </w:t>
            </w:r>
            <w:r w:rsidRPr="00D77492">
              <w:rPr>
                <w:rFonts w:ascii="Sylfaen" w:hAnsi="Sylfaen"/>
                <w:sz w:val="24"/>
                <w:szCs w:val="24"/>
                <w:lang w:val="ka-GE"/>
              </w:rPr>
              <w:t>კვალიფიკაციის</w:t>
            </w:r>
            <w:r w:rsidRPr="00D77492">
              <w:rPr>
                <w:sz w:val="24"/>
                <w:szCs w:val="24"/>
                <w:lang w:val="ka-GE"/>
              </w:rPr>
              <w:t xml:space="preserve"> </w:t>
            </w:r>
            <w:r w:rsidRPr="00D77492">
              <w:rPr>
                <w:rFonts w:ascii="Sylfaen" w:hAnsi="Sylfaen"/>
                <w:sz w:val="24"/>
                <w:szCs w:val="24"/>
                <w:lang w:val="ka-GE"/>
              </w:rPr>
              <w:t>ამსახველი ანგარიშები</w:t>
            </w:r>
            <w:r w:rsidRPr="00D77492">
              <w:rPr>
                <w:sz w:val="24"/>
                <w:szCs w:val="24"/>
                <w:lang w:val="ka-GE"/>
              </w:rPr>
              <w:t xml:space="preserve"> </w:t>
            </w:r>
            <w:r w:rsidRPr="00D77492">
              <w:rPr>
                <w:rFonts w:ascii="Sylfaen" w:hAnsi="Sylfaen"/>
                <w:sz w:val="24"/>
                <w:szCs w:val="24"/>
                <w:lang w:val="ka-GE"/>
              </w:rPr>
              <w:t>და</w:t>
            </w:r>
            <w:r w:rsidRPr="00D77492">
              <w:rPr>
                <w:sz w:val="24"/>
                <w:szCs w:val="24"/>
                <w:lang w:val="ka-GE"/>
              </w:rPr>
              <w:t xml:space="preserve"> </w:t>
            </w:r>
            <w:r w:rsidRPr="00D77492">
              <w:rPr>
                <w:rFonts w:ascii="Sylfaen" w:hAnsi="Sylfaen"/>
                <w:sz w:val="24"/>
                <w:szCs w:val="24"/>
                <w:lang w:val="ka-GE"/>
              </w:rPr>
              <w:t>სხვა</w:t>
            </w:r>
            <w:r w:rsidRPr="00D77492">
              <w:rPr>
                <w:sz w:val="24"/>
                <w:szCs w:val="24"/>
                <w:lang w:val="ka-GE"/>
              </w:rPr>
              <w:t xml:space="preserve">. </w:t>
            </w:r>
          </w:p>
          <w:p w14:paraId="2C0878E5" w14:textId="77777777" w:rsidR="00A80048" w:rsidRPr="00D77492" w:rsidRDefault="00A80048" w:rsidP="009E7CBE">
            <w:pPr>
              <w:tabs>
                <w:tab w:val="left" w:pos="90"/>
                <w:tab w:val="left" w:pos="1350"/>
              </w:tabs>
              <w:spacing w:before="7" w:line="276" w:lineRule="auto"/>
              <w:ind w:left="576" w:right="432"/>
              <w:rPr>
                <w:sz w:val="24"/>
                <w:szCs w:val="24"/>
              </w:rPr>
            </w:pPr>
          </w:p>
          <w:p w14:paraId="5C12BD7C" w14:textId="77777777" w:rsidR="00A80048" w:rsidRPr="00D77492" w:rsidRDefault="00A80048" w:rsidP="009E7CBE">
            <w:pPr>
              <w:tabs>
                <w:tab w:val="left" w:pos="90"/>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4.4.3. ნოტიფიცირებული ორგანო ვალდებულია პერიოდულად, არანაკლებ 2 წელიწადში ერთხელ განახორციელოს აუდიტები, რათა დარწმუნდეს, რომ მწარმოებელი ინარჩუნებს ხარისხის სისტემის ფუნქციონირებას. იგი ვალდებულია მწარმოებელს წარუდგინოს განხორციელებული აუდიტების ანგარიშები.</w:t>
            </w:r>
          </w:p>
          <w:p w14:paraId="55FC2526" w14:textId="77777777" w:rsidR="00A80048" w:rsidRPr="00D77492" w:rsidRDefault="00A80048" w:rsidP="009E7CBE">
            <w:pPr>
              <w:tabs>
                <w:tab w:val="left" w:pos="90"/>
                <w:tab w:val="left" w:pos="1350"/>
              </w:tabs>
              <w:spacing w:line="276" w:lineRule="auto"/>
              <w:ind w:left="576" w:right="432"/>
              <w:contextualSpacing/>
              <w:jc w:val="both"/>
              <w:rPr>
                <w:rFonts w:ascii="Sylfaen" w:hAnsi="Sylfaen"/>
                <w:sz w:val="24"/>
                <w:szCs w:val="24"/>
                <w:lang w:val="ka-GE"/>
              </w:rPr>
            </w:pPr>
          </w:p>
          <w:p w14:paraId="4529FA3F" w14:textId="77777777" w:rsidR="00A80048" w:rsidRPr="00D77492" w:rsidRDefault="00A80048" w:rsidP="009E7CBE">
            <w:pPr>
              <w:tabs>
                <w:tab w:val="left" w:pos="90"/>
                <w:tab w:val="left" w:pos="1350"/>
              </w:tabs>
              <w:spacing w:line="276" w:lineRule="auto"/>
              <w:ind w:left="576" w:right="432"/>
              <w:jc w:val="both"/>
              <w:rPr>
                <w:rFonts w:ascii="Sylfaen" w:hAnsi="Sylfaen"/>
                <w:sz w:val="24"/>
                <w:szCs w:val="24"/>
                <w:lang w:val="ka-GE"/>
              </w:rPr>
            </w:pPr>
            <w:r w:rsidRPr="00D77492">
              <w:rPr>
                <w:rFonts w:ascii="Sylfaen" w:hAnsi="Sylfaen" w:cs="Sylfaen"/>
                <w:sz w:val="24"/>
                <w:szCs w:val="24"/>
                <w:lang w:val="ka-GE"/>
              </w:rPr>
              <w:t>4.4.4. ზემოაღნიშნულთან</w:t>
            </w:r>
            <w:r w:rsidRPr="00D77492">
              <w:rPr>
                <w:rFonts w:ascii="Sylfaen" w:hAnsi="Sylfaen"/>
                <w:sz w:val="24"/>
                <w:szCs w:val="24"/>
                <w:lang w:val="ka-GE"/>
              </w:rPr>
              <w:t xml:space="preserve"> ერთად, ნოტიფიცირებულ ორგანოს უფლება აქვს მოულოდნელად ეწვიოს მწარმოებელს შესამოწმებლად. ამგვარი ვიზიტის დროს ნოტიფიცირებულმა ორგანომ საჭიროებისამებრ, შესაძლოა განახორციელოს პროდუქტის შემოწმება ან უზრუნველყოს  მისი  განხორციელება, რათა დარწმუნდეს ხარისხის სისტემის სათანადო ფუნქციონირებაში. ნოტიფიცირებულ ორგანომ მწარმოებელს უნდა გადასცეს შემოწმების ანგარიში და შემოწმებების განხორციელების შემთხვევაში მათი ანგარიშები.</w:t>
            </w:r>
          </w:p>
          <w:p w14:paraId="76721BC0" w14:textId="77777777" w:rsidR="00A80048" w:rsidRPr="00D77492" w:rsidRDefault="00A80048" w:rsidP="009E7CBE">
            <w:pPr>
              <w:tabs>
                <w:tab w:val="left" w:pos="1350"/>
              </w:tabs>
              <w:spacing w:line="276" w:lineRule="auto"/>
              <w:ind w:left="576" w:right="432"/>
              <w:rPr>
                <w:sz w:val="24"/>
                <w:szCs w:val="24"/>
              </w:rPr>
            </w:pPr>
          </w:p>
          <w:p w14:paraId="129F7EED" w14:textId="77777777" w:rsidR="00A80048" w:rsidRPr="00D77492" w:rsidRDefault="00A80048" w:rsidP="009E7CBE">
            <w:pPr>
              <w:tabs>
                <w:tab w:val="left" w:pos="1350"/>
              </w:tabs>
              <w:spacing w:line="276" w:lineRule="auto"/>
              <w:ind w:left="576" w:right="432"/>
              <w:rPr>
                <w:sz w:val="24"/>
                <w:szCs w:val="24"/>
              </w:rPr>
            </w:pPr>
          </w:p>
          <w:p w14:paraId="0BD50C6A"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4.5. CE შესაბამისობის ნიშანდება და EU შესაბამისობის დეკლარაცია</w:t>
            </w:r>
          </w:p>
          <w:p w14:paraId="0749E879"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p>
          <w:p w14:paraId="396812A5"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 xml:space="preserve">4.5.1. მწარმოებელმა თითოეულ ინდივიდუალურ მოწყობილობაზე ან საამწყობრო ნაწილზე, რომელიც შეესაბამება EU-ტიპის გამოცდის სერტიფიკატში აღწერილი პროდუქტის ტიპს და აკმაყოფილებს ამ რეგულაციის სათანადო მოთხოვნებს, უნდა დაიტანოს  CE შესაბამისობის ნიშანდება და 4.3.1. პუნქტით განსაზღვრული ნოტიფიცირებული ორგანოს პასუხისმგებლობის ქვეშ, ამ უკანასკნელის საიდენტიფიკაციო ნომერი. </w:t>
            </w:r>
          </w:p>
          <w:p w14:paraId="68A00F9E" w14:textId="77777777" w:rsidR="00A80048" w:rsidRPr="00D77492" w:rsidRDefault="00A80048" w:rsidP="009E7CBE">
            <w:pPr>
              <w:tabs>
                <w:tab w:val="left" w:pos="1350"/>
              </w:tabs>
              <w:spacing w:before="4" w:line="276" w:lineRule="auto"/>
              <w:ind w:left="576" w:right="432"/>
              <w:rPr>
                <w:sz w:val="24"/>
                <w:szCs w:val="24"/>
              </w:rPr>
            </w:pPr>
          </w:p>
          <w:p w14:paraId="5F840BC5" w14:textId="77777777" w:rsidR="00A80048" w:rsidRPr="00D77492" w:rsidRDefault="00A80048" w:rsidP="009E7CBE">
            <w:pPr>
              <w:tabs>
                <w:tab w:val="left" w:pos="1350"/>
              </w:tabs>
              <w:spacing w:before="4" w:line="276" w:lineRule="auto"/>
              <w:ind w:left="576" w:right="432"/>
              <w:rPr>
                <w:sz w:val="24"/>
                <w:szCs w:val="24"/>
              </w:rPr>
            </w:pPr>
          </w:p>
          <w:p w14:paraId="67C46991" w14:textId="77777777" w:rsidR="00A80048" w:rsidRPr="00D77492" w:rsidRDefault="00A80048" w:rsidP="009E7CBE">
            <w:pPr>
              <w:tabs>
                <w:tab w:val="left" w:pos="1350"/>
              </w:tabs>
              <w:spacing w:line="276" w:lineRule="auto"/>
              <w:ind w:left="576" w:right="432"/>
              <w:jc w:val="both"/>
              <w:rPr>
                <w:rFonts w:ascii="Sylfaen" w:hAnsi="Sylfaen" w:cs="Sylfaen"/>
                <w:sz w:val="24"/>
                <w:szCs w:val="24"/>
                <w:lang w:val="ka-GE"/>
              </w:rPr>
            </w:pPr>
            <w:r w:rsidRPr="00D77492">
              <w:rPr>
                <w:rFonts w:ascii="Sylfaen" w:hAnsi="Sylfaen" w:cs="Sylfaen"/>
                <w:sz w:val="24"/>
                <w:szCs w:val="24"/>
                <w:lang w:val="ka-GE"/>
              </w:rPr>
              <w:t xml:space="preserve">4.5.2. მწარმოებელმა თითოეული მოწყობილობის ან საამწყობრო ნაწილის მოდელისთვის წერილობით უნდა შეადგინოს EU შესაბამისობის დეკლარაცია და შეინახოს იგი სახელმწიფო ორგანოებისთვის წარსადგენად პროდუქტის ბაზარზე განთავსებიდან 10 წლის განმავლობაში. EU შესაბამისობის დეკლარაციაში უნდა განისაზღვროს </w:t>
            </w:r>
            <w:r w:rsidRPr="00D77492">
              <w:rPr>
                <w:rFonts w:ascii="Sylfaen" w:hAnsi="Sylfaen" w:cs="EUAlbertina-Regu"/>
                <w:sz w:val="24"/>
                <w:szCs w:val="24"/>
                <w:lang w:val="ka-GE"/>
              </w:rPr>
              <w:t>მოწყობილობის ან საამწყობრო ნაწილის მოდელი,</w:t>
            </w:r>
            <w:r w:rsidRPr="00D77492">
              <w:rPr>
                <w:rFonts w:ascii="Sylfaen" w:hAnsi="Sylfaen" w:cs="Sylfaen"/>
                <w:sz w:val="24"/>
                <w:szCs w:val="24"/>
                <w:lang w:val="ka-GE"/>
              </w:rPr>
              <w:t xml:space="preserve"> რომლისთვისაც აღნიშნული დეკლარაცია იქნა შედგენილი.  </w:t>
            </w:r>
          </w:p>
          <w:p w14:paraId="7512DA2E" w14:textId="77777777" w:rsidR="00A80048" w:rsidRPr="00D77492" w:rsidRDefault="00A80048" w:rsidP="009E7CBE">
            <w:pPr>
              <w:tabs>
                <w:tab w:val="left" w:pos="1350"/>
              </w:tabs>
              <w:spacing w:line="276" w:lineRule="auto"/>
              <w:ind w:left="576" w:right="432"/>
              <w:rPr>
                <w:rFonts w:ascii="Sylfaen" w:hAnsi="Sylfaen" w:cs="Sylfaen"/>
                <w:sz w:val="24"/>
                <w:szCs w:val="24"/>
                <w:lang w:val="ka-GE"/>
              </w:rPr>
            </w:pPr>
          </w:p>
          <w:p w14:paraId="6F49163D" w14:textId="77777777" w:rsidR="00A80048" w:rsidRPr="00D77492" w:rsidRDefault="00A80048" w:rsidP="009E7CBE">
            <w:pPr>
              <w:tabs>
                <w:tab w:val="left" w:pos="1350"/>
              </w:tabs>
              <w:spacing w:line="276" w:lineRule="auto"/>
              <w:ind w:left="576" w:right="432"/>
              <w:jc w:val="both"/>
              <w:rPr>
                <w:rFonts w:ascii="Sylfaen" w:hAnsi="Sylfaen" w:cs="Sylfaen"/>
                <w:sz w:val="24"/>
                <w:szCs w:val="24"/>
                <w:lang w:val="ka-GE"/>
              </w:rPr>
            </w:pPr>
            <w:r w:rsidRPr="00D77492">
              <w:rPr>
                <w:sz w:val="24"/>
                <w:szCs w:val="24"/>
              </w:rPr>
              <w:t>EU</w:t>
            </w:r>
            <w:r w:rsidRPr="00D77492">
              <w:rPr>
                <w:rFonts w:ascii="Sylfaen" w:hAnsi="Sylfaen" w:cs="Sylfaen"/>
                <w:sz w:val="24"/>
                <w:szCs w:val="24"/>
                <w:lang w:val="ka-GE"/>
              </w:rPr>
              <w:t xml:space="preserve"> შესაბამისობის</w:t>
            </w:r>
            <w:r w:rsidRPr="00D77492">
              <w:rPr>
                <w:rFonts w:ascii="Sylfaen" w:hAnsi="Sylfaen"/>
                <w:sz w:val="24"/>
                <w:szCs w:val="24"/>
                <w:lang w:val="ka-GE"/>
              </w:rPr>
              <w:t xml:space="preserve"> </w:t>
            </w:r>
            <w:r w:rsidRPr="00D77492">
              <w:rPr>
                <w:rFonts w:ascii="Sylfaen" w:hAnsi="Sylfaen" w:cs="Sylfaen"/>
                <w:sz w:val="24"/>
                <w:szCs w:val="24"/>
                <w:lang w:val="ka-GE"/>
              </w:rPr>
              <w:t xml:space="preserve">დეკლარაციის ასლი სათანადო მოთხოვნის შემთხვევაში წარდგენილ უნდა იქნას შესაბამისი სახელმწიფო ორგანოებისთვის. </w:t>
            </w:r>
          </w:p>
          <w:p w14:paraId="61E701FE" w14:textId="77777777" w:rsidR="00A80048" w:rsidRPr="00D77492" w:rsidRDefault="00A80048" w:rsidP="009E7CBE">
            <w:pPr>
              <w:tabs>
                <w:tab w:val="left" w:pos="1350"/>
              </w:tabs>
              <w:spacing w:line="276" w:lineRule="auto"/>
              <w:ind w:left="576" w:right="432"/>
              <w:jc w:val="both"/>
              <w:rPr>
                <w:rFonts w:ascii="Sylfaen" w:hAnsi="Sylfaen" w:cs="Sylfaen"/>
                <w:sz w:val="24"/>
                <w:szCs w:val="24"/>
                <w:lang w:val="ka-GE"/>
              </w:rPr>
            </w:pPr>
          </w:p>
          <w:p w14:paraId="76445366" w14:textId="77777777" w:rsidR="00A80048" w:rsidRPr="00D77492" w:rsidRDefault="00A80048" w:rsidP="009E7CBE">
            <w:pPr>
              <w:tabs>
                <w:tab w:val="left" w:pos="1350"/>
              </w:tabs>
              <w:spacing w:line="276" w:lineRule="auto"/>
              <w:ind w:left="576" w:right="432"/>
              <w:jc w:val="both"/>
              <w:rPr>
                <w:rFonts w:ascii="Sylfaen" w:hAnsi="Sylfaen" w:cs="Sylfaen"/>
                <w:sz w:val="24"/>
                <w:szCs w:val="24"/>
                <w:lang w:val="ka-GE"/>
              </w:rPr>
            </w:pPr>
            <w:r w:rsidRPr="00D77492">
              <w:rPr>
                <w:rFonts w:ascii="Sylfaen" w:hAnsi="Sylfaen" w:cs="Sylfaen"/>
                <w:sz w:val="24"/>
                <w:szCs w:val="24"/>
                <w:lang w:val="ka-GE"/>
              </w:rPr>
              <w:t xml:space="preserve">4.6. მწარმოებელი ვალდებულია </w:t>
            </w:r>
            <w:r w:rsidRPr="00D77492">
              <w:rPr>
                <w:rFonts w:ascii="Sylfaen" w:hAnsi="Sylfaen" w:cs="EUAlbertina-Regu"/>
                <w:sz w:val="24"/>
                <w:szCs w:val="24"/>
                <w:lang w:val="ka-GE"/>
              </w:rPr>
              <w:t xml:space="preserve">მოწყობილობის ან საამწყობრო ნაწილის </w:t>
            </w:r>
            <w:r w:rsidRPr="00D77492">
              <w:rPr>
                <w:rFonts w:ascii="Sylfaen" w:hAnsi="Sylfaen" w:cs="Sylfaen"/>
                <w:sz w:val="24"/>
                <w:szCs w:val="24"/>
                <w:lang w:val="ka-GE"/>
              </w:rPr>
              <w:t xml:space="preserve"> ბაზარზე განთავსების შემდგომ 10 წლის განმავლობაში, სახელმწიფო ორგანოებისთვის გადასაცემად შეინახოს შემდეგი ინფორმაცია: </w:t>
            </w:r>
          </w:p>
          <w:p w14:paraId="36406000" w14:textId="77777777" w:rsidR="00A80048" w:rsidRPr="00D77492" w:rsidRDefault="00A80048" w:rsidP="009E7CBE">
            <w:pPr>
              <w:tabs>
                <w:tab w:val="left" w:pos="1350"/>
              </w:tabs>
              <w:spacing w:line="276" w:lineRule="auto"/>
              <w:ind w:left="576" w:right="432"/>
              <w:jc w:val="both"/>
              <w:rPr>
                <w:rFonts w:ascii="Sylfaen" w:hAnsi="Sylfaen" w:cs="Sylfaen"/>
                <w:sz w:val="24"/>
                <w:szCs w:val="24"/>
                <w:lang w:val="ka-GE"/>
              </w:rPr>
            </w:pPr>
          </w:p>
          <w:p w14:paraId="5EAFA1DC" w14:textId="77777777" w:rsidR="00A80048" w:rsidRPr="00D77492" w:rsidRDefault="00A80048" w:rsidP="009E7CBE">
            <w:pPr>
              <w:tabs>
                <w:tab w:val="left" w:pos="1350"/>
              </w:tabs>
              <w:spacing w:line="276" w:lineRule="auto"/>
              <w:ind w:left="576" w:right="432"/>
              <w:jc w:val="both"/>
              <w:rPr>
                <w:sz w:val="24"/>
                <w:szCs w:val="24"/>
                <w:lang w:val="ka-GE"/>
              </w:rPr>
            </w:pPr>
            <w:r w:rsidRPr="00D77492">
              <w:rPr>
                <w:rFonts w:ascii="Sylfaen" w:hAnsi="Sylfaen" w:cs="Sylfaen"/>
                <w:sz w:val="24"/>
                <w:szCs w:val="24"/>
                <w:lang w:val="ka-GE"/>
              </w:rPr>
              <w:t>ა) 4.</w:t>
            </w:r>
            <w:r w:rsidRPr="00D77492">
              <w:rPr>
                <w:sz w:val="24"/>
                <w:szCs w:val="24"/>
                <w:lang w:val="ka-GE"/>
              </w:rPr>
              <w:t>3.1-</w:t>
            </w:r>
            <w:r w:rsidRPr="00D77492">
              <w:rPr>
                <w:rFonts w:ascii="Sylfaen" w:hAnsi="Sylfaen" w:cs="Sylfaen"/>
                <w:sz w:val="24"/>
                <w:szCs w:val="24"/>
                <w:lang w:val="ka-GE"/>
              </w:rPr>
              <w:t>ე პუნქტით გათვალისწინებული დოკუმენტაცია</w:t>
            </w:r>
            <w:r w:rsidRPr="00D77492">
              <w:rPr>
                <w:sz w:val="24"/>
                <w:szCs w:val="24"/>
                <w:lang w:val="ka-GE"/>
              </w:rPr>
              <w:t xml:space="preserve">; </w:t>
            </w:r>
          </w:p>
          <w:p w14:paraId="12E1682A"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r w:rsidRPr="00D77492">
              <w:rPr>
                <w:rFonts w:ascii="Sylfaen" w:hAnsi="Sylfaen" w:cs="Sylfaen"/>
                <w:sz w:val="24"/>
                <w:szCs w:val="24"/>
                <w:lang w:val="ka-GE"/>
              </w:rPr>
              <w:t>ბ</w:t>
            </w:r>
            <w:r w:rsidRPr="00D77492">
              <w:rPr>
                <w:sz w:val="24"/>
                <w:szCs w:val="24"/>
                <w:lang w:val="ka-GE"/>
              </w:rPr>
              <w:t>)  4.3.5</w:t>
            </w:r>
            <w:r w:rsidRPr="00D77492">
              <w:rPr>
                <w:rFonts w:ascii="Sylfaen" w:hAnsi="Sylfaen"/>
                <w:sz w:val="24"/>
                <w:szCs w:val="24"/>
                <w:lang w:val="ka-GE"/>
              </w:rPr>
              <w:t xml:space="preserve">-ე პუნქტით გათვალისწინებული, დამტკიცებული ცვლილებების შესახებ </w:t>
            </w:r>
            <w:r w:rsidRPr="00D77492">
              <w:rPr>
                <w:rFonts w:ascii="Sylfaen" w:hAnsi="Sylfaen" w:cs="Sylfaen"/>
                <w:sz w:val="24"/>
                <w:szCs w:val="24"/>
                <w:lang w:val="ka-GE"/>
              </w:rPr>
              <w:t>ინფორმაცია</w:t>
            </w:r>
            <w:r w:rsidRPr="00D77492">
              <w:rPr>
                <w:rFonts w:ascii="Sylfaen" w:hAnsi="Sylfaen"/>
                <w:sz w:val="24"/>
                <w:szCs w:val="24"/>
                <w:lang w:val="ka-GE"/>
              </w:rPr>
              <w:t>;</w:t>
            </w:r>
          </w:p>
          <w:p w14:paraId="6C65D4AB"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r w:rsidRPr="00D77492">
              <w:rPr>
                <w:rFonts w:ascii="Sylfaen" w:hAnsi="Sylfaen" w:cs="Sylfaen"/>
                <w:sz w:val="24"/>
                <w:szCs w:val="24"/>
                <w:lang w:val="ka-GE"/>
              </w:rPr>
              <w:t>გ</w:t>
            </w:r>
            <w:r w:rsidRPr="00D77492">
              <w:rPr>
                <w:sz w:val="24"/>
                <w:szCs w:val="24"/>
                <w:lang w:val="ka-GE"/>
              </w:rPr>
              <w:t>)</w:t>
            </w:r>
            <w:r w:rsidRPr="00D77492">
              <w:rPr>
                <w:rFonts w:ascii="Sylfaen" w:hAnsi="Sylfaen"/>
                <w:sz w:val="24"/>
                <w:szCs w:val="24"/>
                <w:lang w:val="ka-GE"/>
              </w:rPr>
              <w:t xml:space="preserve"> 4.</w:t>
            </w:r>
            <w:r w:rsidRPr="00D77492">
              <w:rPr>
                <w:sz w:val="24"/>
                <w:szCs w:val="24"/>
                <w:lang w:val="ka-GE"/>
              </w:rPr>
              <w:t>3.5</w:t>
            </w:r>
            <w:r w:rsidRPr="00D77492">
              <w:rPr>
                <w:rFonts w:ascii="Sylfaen" w:hAnsi="Sylfaen"/>
                <w:sz w:val="24"/>
                <w:szCs w:val="24"/>
                <w:lang w:val="ka-GE"/>
              </w:rPr>
              <w:t>-ე</w:t>
            </w:r>
            <w:r w:rsidRPr="00D77492">
              <w:rPr>
                <w:sz w:val="24"/>
                <w:szCs w:val="24"/>
                <w:lang w:val="ka-GE"/>
              </w:rPr>
              <w:t>, 4.4.3</w:t>
            </w:r>
            <w:r w:rsidRPr="00D77492">
              <w:rPr>
                <w:rFonts w:ascii="Sylfaen" w:hAnsi="Sylfaen"/>
                <w:sz w:val="24"/>
                <w:szCs w:val="24"/>
                <w:lang w:val="ka-GE"/>
              </w:rPr>
              <w:t>-ე</w:t>
            </w:r>
            <w:r w:rsidRPr="00D77492">
              <w:rPr>
                <w:sz w:val="24"/>
                <w:szCs w:val="24"/>
                <w:lang w:val="ka-GE"/>
              </w:rPr>
              <w:t xml:space="preserve"> </w:t>
            </w:r>
            <w:r w:rsidRPr="00D77492">
              <w:rPr>
                <w:rFonts w:ascii="Sylfaen" w:hAnsi="Sylfaen" w:cs="Sylfaen"/>
                <w:sz w:val="24"/>
                <w:szCs w:val="24"/>
                <w:lang w:val="ka-GE"/>
              </w:rPr>
              <w:t>და</w:t>
            </w:r>
            <w:r w:rsidRPr="00D77492">
              <w:rPr>
                <w:sz w:val="24"/>
                <w:szCs w:val="24"/>
                <w:lang w:val="ka-GE"/>
              </w:rPr>
              <w:t xml:space="preserve"> 4.4.4-</w:t>
            </w:r>
            <w:r w:rsidRPr="00D77492">
              <w:rPr>
                <w:rFonts w:ascii="Sylfaen" w:hAnsi="Sylfaen"/>
                <w:sz w:val="24"/>
                <w:szCs w:val="24"/>
                <w:lang w:val="ka-GE"/>
              </w:rPr>
              <w:t xml:space="preserve">ე პუნქტებით გათვალისწინებული </w:t>
            </w:r>
            <w:r w:rsidRPr="00D77492">
              <w:rPr>
                <w:rFonts w:ascii="Sylfaen" w:hAnsi="Sylfaen" w:cs="Sylfaen"/>
                <w:sz w:val="24"/>
                <w:szCs w:val="24"/>
                <w:lang w:val="ka-GE"/>
              </w:rPr>
              <w:t>ნოტიფიცირებული</w:t>
            </w:r>
            <w:r w:rsidRPr="00D77492">
              <w:rPr>
                <w:sz w:val="24"/>
                <w:szCs w:val="24"/>
                <w:lang w:val="ka-GE"/>
              </w:rPr>
              <w:t xml:space="preserve"> </w:t>
            </w:r>
            <w:r w:rsidRPr="00D77492">
              <w:rPr>
                <w:rFonts w:ascii="Sylfaen" w:hAnsi="Sylfaen" w:cs="Sylfaen"/>
                <w:sz w:val="24"/>
                <w:szCs w:val="24"/>
                <w:lang w:val="ka-GE"/>
              </w:rPr>
              <w:t>ორგანოს</w:t>
            </w:r>
            <w:r w:rsidRPr="00D77492">
              <w:rPr>
                <w:sz w:val="24"/>
                <w:szCs w:val="24"/>
                <w:lang w:val="ka-GE"/>
              </w:rPr>
              <w:t xml:space="preserve"> </w:t>
            </w:r>
            <w:r w:rsidRPr="00D77492">
              <w:rPr>
                <w:rFonts w:ascii="Sylfaen" w:hAnsi="Sylfaen" w:cs="Sylfaen"/>
                <w:sz w:val="24"/>
                <w:szCs w:val="24"/>
                <w:lang w:val="ka-GE"/>
              </w:rPr>
              <w:t>გადაწყვეტილებები</w:t>
            </w:r>
            <w:r w:rsidRPr="00D77492">
              <w:rPr>
                <w:sz w:val="24"/>
                <w:szCs w:val="24"/>
                <w:lang w:val="ka-GE"/>
              </w:rPr>
              <w:t xml:space="preserve"> </w:t>
            </w:r>
            <w:r w:rsidRPr="00D77492">
              <w:rPr>
                <w:rFonts w:ascii="Sylfaen" w:hAnsi="Sylfaen" w:cs="Sylfaen"/>
                <w:sz w:val="24"/>
                <w:szCs w:val="24"/>
                <w:lang w:val="ka-GE"/>
              </w:rPr>
              <w:t>და</w:t>
            </w:r>
            <w:r w:rsidRPr="00D77492">
              <w:rPr>
                <w:sz w:val="24"/>
                <w:szCs w:val="24"/>
                <w:lang w:val="ka-GE"/>
              </w:rPr>
              <w:t xml:space="preserve"> </w:t>
            </w:r>
            <w:r w:rsidRPr="00D77492">
              <w:rPr>
                <w:rFonts w:ascii="Sylfaen" w:hAnsi="Sylfaen" w:cs="Sylfaen"/>
                <w:sz w:val="24"/>
                <w:szCs w:val="24"/>
                <w:lang w:val="ka-GE"/>
              </w:rPr>
              <w:t>ანგარიშები</w:t>
            </w:r>
            <w:r w:rsidRPr="00D77492">
              <w:rPr>
                <w:rFonts w:ascii="Sylfaen" w:hAnsi="Sylfaen"/>
                <w:sz w:val="24"/>
                <w:szCs w:val="24"/>
                <w:lang w:val="ka-GE"/>
              </w:rPr>
              <w:t>.</w:t>
            </w:r>
          </w:p>
          <w:p w14:paraId="199C93EB" w14:textId="77777777" w:rsidR="00A80048" w:rsidRPr="00D77492" w:rsidRDefault="00A80048" w:rsidP="009E7CBE">
            <w:pPr>
              <w:tabs>
                <w:tab w:val="left" w:pos="1350"/>
              </w:tabs>
              <w:spacing w:line="276" w:lineRule="auto"/>
              <w:ind w:left="576" w:right="432"/>
              <w:jc w:val="both"/>
              <w:rPr>
                <w:rFonts w:ascii="Sylfaen" w:hAnsi="Sylfaen" w:cs="Sylfaen"/>
                <w:sz w:val="24"/>
                <w:szCs w:val="24"/>
                <w:lang w:val="ka-GE"/>
              </w:rPr>
            </w:pPr>
          </w:p>
          <w:p w14:paraId="26E35226" w14:textId="77777777" w:rsidR="00A80048" w:rsidRPr="00D77492" w:rsidRDefault="00A80048" w:rsidP="009E7CBE">
            <w:pPr>
              <w:tabs>
                <w:tab w:val="left" w:pos="1350"/>
              </w:tabs>
              <w:spacing w:line="276" w:lineRule="auto"/>
              <w:ind w:left="576" w:right="432"/>
              <w:jc w:val="both"/>
              <w:rPr>
                <w:sz w:val="24"/>
                <w:szCs w:val="24"/>
                <w:lang w:val="ka-GE"/>
              </w:rPr>
            </w:pPr>
            <w:r w:rsidRPr="00D77492">
              <w:rPr>
                <w:rFonts w:ascii="Sylfaen" w:hAnsi="Sylfaen"/>
                <w:sz w:val="24"/>
                <w:szCs w:val="24"/>
                <w:lang w:val="ka-GE"/>
              </w:rPr>
              <w:t>4.7. თითოეულმა ნოტიფიცირებულმა</w:t>
            </w:r>
            <w:r w:rsidRPr="00D77492">
              <w:rPr>
                <w:sz w:val="24"/>
                <w:szCs w:val="24"/>
                <w:lang w:val="ka-GE"/>
              </w:rPr>
              <w:t xml:space="preserve"> </w:t>
            </w:r>
            <w:r w:rsidRPr="00D77492">
              <w:rPr>
                <w:rFonts w:ascii="Sylfaen" w:hAnsi="Sylfaen"/>
                <w:sz w:val="24"/>
                <w:szCs w:val="24"/>
                <w:lang w:val="ka-GE"/>
              </w:rPr>
              <w:t>ორგანომ</w:t>
            </w:r>
            <w:r w:rsidRPr="00D77492">
              <w:rPr>
                <w:sz w:val="24"/>
                <w:szCs w:val="24"/>
                <w:lang w:val="ka-GE"/>
              </w:rPr>
              <w:t xml:space="preserve"> </w:t>
            </w:r>
            <w:r w:rsidRPr="00D77492">
              <w:rPr>
                <w:rFonts w:ascii="Sylfaen" w:hAnsi="Sylfaen"/>
                <w:sz w:val="24"/>
                <w:szCs w:val="24"/>
                <w:lang w:val="ka-GE"/>
              </w:rPr>
              <w:t>უნდა</w:t>
            </w:r>
            <w:r w:rsidRPr="00D77492">
              <w:rPr>
                <w:sz w:val="24"/>
                <w:szCs w:val="24"/>
                <w:lang w:val="ka-GE"/>
              </w:rPr>
              <w:t xml:space="preserve"> </w:t>
            </w:r>
            <w:r w:rsidRPr="00D77492">
              <w:rPr>
                <w:rFonts w:ascii="Sylfaen" w:hAnsi="Sylfaen"/>
                <w:sz w:val="24"/>
                <w:szCs w:val="24"/>
                <w:lang w:val="ka-GE"/>
              </w:rPr>
              <w:t>მოახდინოს</w:t>
            </w:r>
            <w:r w:rsidRPr="00D77492">
              <w:rPr>
                <w:sz w:val="24"/>
                <w:szCs w:val="24"/>
                <w:lang w:val="ka-GE"/>
              </w:rPr>
              <w:t xml:space="preserve"> </w:t>
            </w:r>
            <w:r w:rsidRPr="00D77492">
              <w:rPr>
                <w:rFonts w:ascii="Sylfaen" w:hAnsi="Sylfaen"/>
                <w:sz w:val="24"/>
                <w:szCs w:val="24"/>
                <w:lang w:val="ka-GE"/>
              </w:rPr>
              <w:t>მისთვის ნოტიფიცირების გამცემი</w:t>
            </w:r>
            <w:r w:rsidRPr="00D77492">
              <w:rPr>
                <w:sz w:val="24"/>
                <w:szCs w:val="24"/>
                <w:lang w:val="ka-GE"/>
              </w:rPr>
              <w:t xml:space="preserve"> </w:t>
            </w:r>
            <w:r w:rsidRPr="00D77492">
              <w:rPr>
                <w:rFonts w:ascii="Sylfaen" w:hAnsi="Sylfaen"/>
                <w:sz w:val="24"/>
                <w:szCs w:val="24"/>
                <w:lang w:val="ka-GE"/>
              </w:rPr>
              <w:t>ორგანოს</w:t>
            </w:r>
            <w:r w:rsidRPr="00D77492">
              <w:rPr>
                <w:sz w:val="24"/>
                <w:szCs w:val="24"/>
                <w:lang w:val="ka-GE"/>
              </w:rPr>
              <w:t xml:space="preserve"> </w:t>
            </w:r>
            <w:r w:rsidRPr="00D77492">
              <w:rPr>
                <w:rFonts w:ascii="Sylfaen" w:hAnsi="Sylfaen"/>
                <w:sz w:val="24"/>
                <w:szCs w:val="24"/>
                <w:lang w:val="ka-GE"/>
              </w:rPr>
              <w:t>ინფორმირება</w:t>
            </w:r>
            <w:r w:rsidRPr="00D77492">
              <w:rPr>
                <w:sz w:val="24"/>
                <w:szCs w:val="24"/>
                <w:lang w:val="ka-GE"/>
              </w:rPr>
              <w:t xml:space="preserve"> </w:t>
            </w:r>
            <w:r w:rsidRPr="00D77492">
              <w:rPr>
                <w:rFonts w:ascii="Sylfaen" w:hAnsi="Sylfaen"/>
                <w:sz w:val="24"/>
                <w:szCs w:val="24"/>
                <w:lang w:val="ka-GE"/>
              </w:rPr>
              <w:t>ხარისხის</w:t>
            </w:r>
            <w:r w:rsidRPr="00D77492">
              <w:rPr>
                <w:sz w:val="24"/>
                <w:szCs w:val="24"/>
                <w:lang w:val="ka-GE"/>
              </w:rPr>
              <w:t xml:space="preserve"> </w:t>
            </w:r>
            <w:r w:rsidRPr="00D77492">
              <w:rPr>
                <w:rFonts w:ascii="Sylfaen" w:hAnsi="Sylfaen"/>
                <w:sz w:val="24"/>
                <w:szCs w:val="24"/>
                <w:lang w:val="ka-GE"/>
              </w:rPr>
              <w:t>სისტემის</w:t>
            </w:r>
            <w:r w:rsidRPr="00D77492">
              <w:rPr>
                <w:sz w:val="24"/>
                <w:szCs w:val="24"/>
                <w:lang w:val="ka-GE"/>
              </w:rPr>
              <w:t xml:space="preserve"> </w:t>
            </w:r>
            <w:r w:rsidRPr="00D77492">
              <w:rPr>
                <w:rFonts w:ascii="Sylfaen" w:hAnsi="Sylfaen"/>
                <w:sz w:val="24"/>
                <w:szCs w:val="24"/>
                <w:lang w:val="ka-GE"/>
              </w:rPr>
              <w:t>დამტკიცების</w:t>
            </w:r>
            <w:r w:rsidRPr="00D77492">
              <w:rPr>
                <w:sz w:val="24"/>
                <w:szCs w:val="24"/>
                <w:lang w:val="ka-GE"/>
              </w:rPr>
              <w:t xml:space="preserve"> </w:t>
            </w:r>
            <w:r w:rsidRPr="00D77492">
              <w:rPr>
                <w:rFonts w:ascii="Sylfaen" w:hAnsi="Sylfaen"/>
                <w:sz w:val="24"/>
                <w:szCs w:val="24"/>
                <w:lang w:val="ka-GE"/>
              </w:rPr>
              <w:t>ან</w:t>
            </w:r>
            <w:r w:rsidRPr="00D77492">
              <w:rPr>
                <w:sz w:val="24"/>
                <w:szCs w:val="24"/>
                <w:lang w:val="ka-GE"/>
              </w:rPr>
              <w:t xml:space="preserve"> </w:t>
            </w:r>
            <w:r w:rsidRPr="00D77492">
              <w:rPr>
                <w:rFonts w:ascii="Sylfaen" w:hAnsi="Sylfaen"/>
                <w:sz w:val="24"/>
                <w:szCs w:val="24"/>
                <w:lang w:val="ka-GE"/>
              </w:rPr>
              <w:t>გაუქმების</w:t>
            </w:r>
            <w:r w:rsidRPr="00D77492">
              <w:rPr>
                <w:sz w:val="24"/>
                <w:szCs w:val="24"/>
                <w:lang w:val="ka-GE"/>
              </w:rPr>
              <w:t xml:space="preserve"> </w:t>
            </w:r>
            <w:r w:rsidRPr="00D77492">
              <w:rPr>
                <w:rFonts w:ascii="Sylfaen" w:hAnsi="Sylfaen"/>
                <w:sz w:val="24"/>
                <w:szCs w:val="24"/>
                <w:lang w:val="ka-GE"/>
              </w:rPr>
              <w:t>შემთხვევების შესახებ</w:t>
            </w:r>
            <w:r w:rsidRPr="00D77492">
              <w:rPr>
                <w:sz w:val="24"/>
                <w:szCs w:val="24"/>
                <w:lang w:val="ka-GE"/>
              </w:rPr>
              <w:t xml:space="preserve"> </w:t>
            </w:r>
            <w:r w:rsidRPr="00D77492">
              <w:rPr>
                <w:rFonts w:ascii="Sylfaen" w:hAnsi="Sylfaen"/>
                <w:sz w:val="24"/>
                <w:szCs w:val="24"/>
                <w:lang w:val="ka-GE"/>
              </w:rPr>
              <w:t>და</w:t>
            </w:r>
            <w:r w:rsidRPr="00D77492">
              <w:rPr>
                <w:sz w:val="24"/>
                <w:szCs w:val="24"/>
                <w:lang w:val="ka-GE"/>
              </w:rPr>
              <w:t xml:space="preserve"> </w:t>
            </w:r>
            <w:r w:rsidRPr="00D77492">
              <w:rPr>
                <w:rFonts w:ascii="Sylfaen" w:hAnsi="Sylfaen"/>
                <w:sz w:val="24"/>
                <w:szCs w:val="24"/>
                <w:lang w:val="ka-GE"/>
              </w:rPr>
              <w:t>პერიოდულად</w:t>
            </w:r>
            <w:r w:rsidRPr="00D77492">
              <w:rPr>
                <w:sz w:val="24"/>
                <w:szCs w:val="24"/>
                <w:lang w:val="ka-GE"/>
              </w:rPr>
              <w:t xml:space="preserve"> </w:t>
            </w:r>
            <w:r w:rsidRPr="00D77492">
              <w:rPr>
                <w:rFonts w:ascii="Sylfaen" w:hAnsi="Sylfaen"/>
                <w:sz w:val="24"/>
                <w:szCs w:val="24"/>
                <w:lang w:val="ka-GE"/>
              </w:rPr>
              <w:t>ან</w:t>
            </w:r>
            <w:r w:rsidRPr="00D77492">
              <w:rPr>
                <w:sz w:val="24"/>
                <w:szCs w:val="24"/>
                <w:lang w:val="ka-GE"/>
              </w:rPr>
              <w:t xml:space="preserve"> </w:t>
            </w:r>
            <w:r w:rsidRPr="00D77492">
              <w:rPr>
                <w:rFonts w:ascii="Sylfaen" w:hAnsi="Sylfaen"/>
                <w:sz w:val="24"/>
                <w:szCs w:val="24"/>
                <w:lang w:val="ka-GE"/>
              </w:rPr>
              <w:t>მოთხოვნის</w:t>
            </w:r>
            <w:r w:rsidRPr="00D77492">
              <w:rPr>
                <w:sz w:val="24"/>
                <w:szCs w:val="24"/>
                <w:lang w:val="ka-GE"/>
              </w:rPr>
              <w:t xml:space="preserve"> </w:t>
            </w:r>
            <w:r w:rsidRPr="00D77492">
              <w:rPr>
                <w:rFonts w:ascii="Sylfaen" w:hAnsi="Sylfaen"/>
                <w:sz w:val="24"/>
                <w:szCs w:val="24"/>
                <w:lang w:val="ka-GE"/>
              </w:rPr>
              <w:t>შემთხვევაში</w:t>
            </w:r>
            <w:r w:rsidRPr="00D77492">
              <w:rPr>
                <w:sz w:val="24"/>
                <w:szCs w:val="24"/>
                <w:lang w:val="ka-GE"/>
              </w:rPr>
              <w:t xml:space="preserve">, </w:t>
            </w:r>
            <w:r w:rsidRPr="00D77492">
              <w:rPr>
                <w:rFonts w:ascii="Sylfaen" w:hAnsi="Sylfaen"/>
                <w:sz w:val="24"/>
                <w:szCs w:val="24"/>
                <w:lang w:val="ka-GE"/>
              </w:rPr>
              <w:t>ამ უკანასკნელისთვის ხელმისაწვდომი</w:t>
            </w:r>
            <w:r w:rsidRPr="00D77492">
              <w:rPr>
                <w:sz w:val="24"/>
                <w:szCs w:val="24"/>
                <w:lang w:val="ka-GE"/>
              </w:rPr>
              <w:t xml:space="preserve"> </w:t>
            </w:r>
            <w:r w:rsidRPr="00D77492">
              <w:rPr>
                <w:rFonts w:ascii="Sylfaen" w:hAnsi="Sylfaen"/>
                <w:sz w:val="24"/>
                <w:szCs w:val="24"/>
                <w:lang w:val="ka-GE"/>
              </w:rPr>
              <w:t>გახადოს</w:t>
            </w:r>
            <w:r w:rsidRPr="00D77492">
              <w:rPr>
                <w:sz w:val="24"/>
                <w:szCs w:val="24"/>
                <w:lang w:val="ka-GE"/>
              </w:rPr>
              <w:t xml:space="preserve"> </w:t>
            </w:r>
            <w:r w:rsidRPr="00D77492">
              <w:rPr>
                <w:rFonts w:ascii="Sylfaen" w:hAnsi="Sylfaen"/>
                <w:sz w:val="24"/>
                <w:szCs w:val="24"/>
                <w:lang w:val="ka-GE"/>
              </w:rPr>
              <w:t>ხარისხის</w:t>
            </w:r>
            <w:r w:rsidRPr="00D77492">
              <w:rPr>
                <w:sz w:val="24"/>
                <w:szCs w:val="24"/>
                <w:lang w:val="ka-GE"/>
              </w:rPr>
              <w:t xml:space="preserve"> </w:t>
            </w:r>
            <w:r w:rsidRPr="00D77492">
              <w:rPr>
                <w:rFonts w:ascii="Sylfaen" w:hAnsi="Sylfaen"/>
                <w:sz w:val="24"/>
                <w:szCs w:val="24"/>
                <w:lang w:val="ka-GE"/>
              </w:rPr>
              <w:t>სისტემის</w:t>
            </w:r>
            <w:r w:rsidRPr="00D77492">
              <w:rPr>
                <w:sz w:val="24"/>
                <w:szCs w:val="24"/>
                <w:lang w:val="ka-GE"/>
              </w:rPr>
              <w:t xml:space="preserve"> </w:t>
            </w:r>
            <w:r w:rsidRPr="00D77492">
              <w:rPr>
                <w:rFonts w:ascii="Sylfaen" w:hAnsi="Sylfaen"/>
                <w:sz w:val="24"/>
                <w:szCs w:val="24"/>
                <w:lang w:val="ka-GE"/>
              </w:rPr>
              <w:t>დამტკიცებაზე</w:t>
            </w:r>
            <w:r w:rsidRPr="00D77492">
              <w:rPr>
                <w:sz w:val="24"/>
                <w:szCs w:val="24"/>
                <w:lang w:val="ka-GE"/>
              </w:rPr>
              <w:t xml:space="preserve"> </w:t>
            </w:r>
            <w:r w:rsidRPr="00D77492">
              <w:rPr>
                <w:rFonts w:ascii="Sylfaen" w:hAnsi="Sylfaen"/>
                <w:sz w:val="24"/>
                <w:szCs w:val="24"/>
                <w:lang w:val="ka-GE"/>
              </w:rPr>
              <w:t>უარის</w:t>
            </w:r>
            <w:r w:rsidRPr="00D77492">
              <w:rPr>
                <w:sz w:val="24"/>
                <w:szCs w:val="24"/>
                <w:lang w:val="ka-GE"/>
              </w:rPr>
              <w:t xml:space="preserve"> </w:t>
            </w:r>
            <w:r w:rsidRPr="00D77492">
              <w:rPr>
                <w:rFonts w:ascii="Sylfaen" w:hAnsi="Sylfaen"/>
                <w:sz w:val="24"/>
                <w:szCs w:val="24"/>
                <w:lang w:val="ka-GE"/>
              </w:rPr>
              <w:t>თქმის</w:t>
            </w:r>
            <w:r w:rsidRPr="00D77492">
              <w:rPr>
                <w:sz w:val="24"/>
                <w:szCs w:val="24"/>
                <w:lang w:val="ka-GE"/>
              </w:rPr>
              <w:t xml:space="preserve">, </w:t>
            </w:r>
            <w:r w:rsidRPr="00D77492">
              <w:rPr>
                <w:rFonts w:ascii="Sylfaen" w:hAnsi="Sylfaen"/>
                <w:sz w:val="24"/>
                <w:szCs w:val="24"/>
                <w:lang w:val="ka-GE"/>
              </w:rPr>
              <w:t>შეჩერების</w:t>
            </w:r>
            <w:r w:rsidRPr="00D77492">
              <w:rPr>
                <w:sz w:val="24"/>
                <w:szCs w:val="24"/>
                <w:lang w:val="ka-GE"/>
              </w:rPr>
              <w:t xml:space="preserve"> </w:t>
            </w:r>
            <w:r w:rsidRPr="00D77492">
              <w:rPr>
                <w:rFonts w:ascii="Sylfaen" w:hAnsi="Sylfaen"/>
                <w:sz w:val="24"/>
                <w:szCs w:val="24"/>
                <w:lang w:val="ka-GE"/>
              </w:rPr>
              <w:t>ან</w:t>
            </w:r>
            <w:r w:rsidRPr="00D77492">
              <w:rPr>
                <w:sz w:val="24"/>
                <w:szCs w:val="24"/>
                <w:lang w:val="ka-GE"/>
              </w:rPr>
              <w:t xml:space="preserve"> </w:t>
            </w:r>
            <w:r w:rsidRPr="00D77492">
              <w:rPr>
                <w:rFonts w:ascii="Sylfaen" w:hAnsi="Sylfaen"/>
                <w:sz w:val="24"/>
                <w:szCs w:val="24"/>
                <w:lang w:val="ka-GE"/>
              </w:rPr>
              <w:t>სხვა</w:t>
            </w:r>
            <w:r w:rsidRPr="00D77492">
              <w:rPr>
                <w:sz w:val="24"/>
                <w:szCs w:val="24"/>
                <w:lang w:val="ka-GE"/>
              </w:rPr>
              <w:t xml:space="preserve"> </w:t>
            </w:r>
            <w:r w:rsidRPr="00D77492">
              <w:rPr>
                <w:rFonts w:ascii="Sylfaen" w:hAnsi="Sylfaen"/>
                <w:sz w:val="24"/>
                <w:szCs w:val="24"/>
                <w:lang w:val="ka-GE"/>
              </w:rPr>
              <w:t>სახის</w:t>
            </w:r>
            <w:r w:rsidRPr="00D77492">
              <w:rPr>
                <w:sz w:val="24"/>
                <w:szCs w:val="24"/>
                <w:lang w:val="ka-GE"/>
              </w:rPr>
              <w:t xml:space="preserve"> </w:t>
            </w:r>
            <w:r w:rsidRPr="00D77492">
              <w:rPr>
                <w:rFonts w:ascii="Sylfaen" w:hAnsi="Sylfaen"/>
                <w:sz w:val="24"/>
                <w:szCs w:val="24"/>
                <w:lang w:val="ka-GE"/>
              </w:rPr>
              <w:t>შეზღუდვების</w:t>
            </w:r>
            <w:r w:rsidRPr="00D77492">
              <w:rPr>
                <w:sz w:val="24"/>
                <w:szCs w:val="24"/>
                <w:lang w:val="ka-GE"/>
              </w:rPr>
              <w:t xml:space="preserve"> </w:t>
            </w:r>
            <w:r w:rsidRPr="00D77492">
              <w:rPr>
                <w:rFonts w:ascii="Sylfaen" w:hAnsi="Sylfaen"/>
                <w:sz w:val="24"/>
                <w:szCs w:val="24"/>
                <w:lang w:val="ka-GE"/>
              </w:rPr>
              <w:t>დაწესების შემთხვევების შესახებ ინფორმაცია.</w:t>
            </w:r>
            <w:r w:rsidRPr="00D77492">
              <w:rPr>
                <w:sz w:val="24"/>
                <w:szCs w:val="24"/>
                <w:lang w:val="ka-GE"/>
              </w:rPr>
              <w:t xml:space="preserve"> </w:t>
            </w:r>
          </w:p>
          <w:p w14:paraId="79D342FC"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p>
          <w:p w14:paraId="38BDACD1"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r w:rsidRPr="00D77492">
              <w:rPr>
                <w:rFonts w:ascii="Sylfaen" w:hAnsi="Sylfaen" w:cs="Sylfaen"/>
                <w:sz w:val="24"/>
                <w:szCs w:val="24"/>
                <w:lang w:val="ka-GE"/>
              </w:rPr>
              <w:t>თითოეულმა ნოტიფიცირებულმა</w:t>
            </w:r>
            <w:r w:rsidRPr="00D77492">
              <w:rPr>
                <w:sz w:val="24"/>
                <w:szCs w:val="24"/>
                <w:lang w:val="ka-GE"/>
              </w:rPr>
              <w:t xml:space="preserve"> </w:t>
            </w:r>
            <w:r w:rsidRPr="00D77492">
              <w:rPr>
                <w:rFonts w:ascii="Sylfaen" w:hAnsi="Sylfaen"/>
                <w:sz w:val="24"/>
                <w:szCs w:val="24"/>
                <w:lang w:val="ka-GE"/>
              </w:rPr>
              <w:t>ორგანომ</w:t>
            </w:r>
            <w:r w:rsidRPr="00D77492">
              <w:rPr>
                <w:sz w:val="24"/>
                <w:szCs w:val="24"/>
                <w:lang w:val="ka-GE"/>
              </w:rPr>
              <w:t xml:space="preserve"> </w:t>
            </w:r>
            <w:r w:rsidRPr="00D77492">
              <w:rPr>
                <w:rFonts w:ascii="Sylfaen" w:hAnsi="Sylfaen"/>
                <w:sz w:val="24"/>
                <w:szCs w:val="24"/>
                <w:lang w:val="ka-GE"/>
              </w:rPr>
              <w:t>უნდა</w:t>
            </w:r>
            <w:r w:rsidRPr="00D77492">
              <w:rPr>
                <w:sz w:val="24"/>
                <w:szCs w:val="24"/>
                <w:lang w:val="ka-GE"/>
              </w:rPr>
              <w:t xml:space="preserve"> </w:t>
            </w:r>
            <w:r w:rsidRPr="00D77492">
              <w:rPr>
                <w:rFonts w:ascii="Sylfaen" w:hAnsi="Sylfaen"/>
                <w:sz w:val="24"/>
                <w:szCs w:val="24"/>
                <w:lang w:val="ka-GE"/>
              </w:rPr>
              <w:t>შეატყობინოს</w:t>
            </w:r>
            <w:r w:rsidRPr="00D77492">
              <w:rPr>
                <w:sz w:val="24"/>
                <w:szCs w:val="24"/>
                <w:lang w:val="ka-GE"/>
              </w:rPr>
              <w:t xml:space="preserve"> </w:t>
            </w:r>
            <w:r w:rsidRPr="00D77492">
              <w:rPr>
                <w:rFonts w:ascii="Sylfaen" w:hAnsi="Sylfaen"/>
                <w:sz w:val="24"/>
                <w:szCs w:val="24"/>
                <w:lang w:val="ka-GE"/>
              </w:rPr>
              <w:t>სხვა</w:t>
            </w:r>
            <w:r w:rsidRPr="00D77492">
              <w:rPr>
                <w:sz w:val="24"/>
                <w:szCs w:val="24"/>
                <w:lang w:val="ka-GE"/>
              </w:rPr>
              <w:t xml:space="preserve"> </w:t>
            </w:r>
            <w:r w:rsidRPr="00D77492">
              <w:rPr>
                <w:rFonts w:ascii="Sylfaen" w:hAnsi="Sylfaen"/>
                <w:sz w:val="24"/>
                <w:szCs w:val="24"/>
                <w:lang w:val="ka-GE"/>
              </w:rPr>
              <w:t>ნოტიფიცირებულ</w:t>
            </w:r>
            <w:r w:rsidRPr="00D77492">
              <w:rPr>
                <w:sz w:val="24"/>
                <w:szCs w:val="24"/>
                <w:lang w:val="ka-GE"/>
              </w:rPr>
              <w:t xml:space="preserve"> </w:t>
            </w:r>
            <w:r w:rsidRPr="00D77492">
              <w:rPr>
                <w:rFonts w:ascii="Sylfaen" w:hAnsi="Sylfaen"/>
                <w:sz w:val="24"/>
                <w:szCs w:val="24"/>
                <w:lang w:val="ka-GE"/>
              </w:rPr>
              <w:t>ორგანოებს</w:t>
            </w:r>
            <w:r w:rsidRPr="00D77492">
              <w:rPr>
                <w:sz w:val="24"/>
                <w:szCs w:val="24"/>
                <w:lang w:val="ka-GE"/>
              </w:rPr>
              <w:t xml:space="preserve"> </w:t>
            </w:r>
            <w:r w:rsidRPr="00D77492">
              <w:rPr>
                <w:rFonts w:ascii="Sylfaen" w:hAnsi="Sylfaen"/>
                <w:sz w:val="24"/>
                <w:szCs w:val="24"/>
                <w:lang w:val="ka-GE"/>
              </w:rPr>
              <w:t>ხარისხის</w:t>
            </w:r>
            <w:r w:rsidRPr="00D77492">
              <w:rPr>
                <w:sz w:val="24"/>
                <w:szCs w:val="24"/>
                <w:lang w:val="ka-GE"/>
              </w:rPr>
              <w:t xml:space="preserve"> </w:t>
            </w:r>
            <w:r w:rsidRPr="00D77492">
              <w:rPr>
                <w:rFonts w:ascii="Sylfaen" w:hAnsi="Sylfaen"/>
                <w:sz w:val="24"/>
                <w:szCs w:val="24"/>
                <w:lang w:val="ka-GE"/>
              </w:rPr>
              <w:t>სისტემის</w:t>
            </w:r>
            <w:r w:rsidRPr="00D77492">
              <w:rPr>
                <w:sz w:val="24"/>
                <w:szCs w:val="24"/>
                <w:lang w:val="ka-GE"/>
              </w:rPr>
              <w:t xml:space="preserve"> </w:t>
            </w:r>
            <w:r w:rsidRPr="00D77492">
              <w:rPr>
                <w:rFonts w:ascii="Sylfaen" w:hAnsi="Sylfaen"/>
                <w:sz w:val="24"/>
                <w:szCs w:val="24"/>
                <w:lang w:val="ka-GE"/>
              </w:rPr>
              <w:t>დამტკიცებაზე</w:t>
            </w:r>
            <w:r w:rsidRPr="00D77492">
              <w:rPr>
                <w:sz w:val="24"/>
                <w:szCs w:val="24"/>
                <w:lang w:val="ka-GE"/>
              </w:rPr>
              <w:t xml:space="preserve"> </w:t>
            </w:r>
            <w:r w:rsidRPr="00D77492">
              <w:rPr>
                <w:rFonts w:ascii="Sylfaen" w:hAnsi="Sylfaen"/>
                <w:sz w:val="24"/>
                <w:szCs w:val="24"/>
                <w:lang w:val="ka-GE"/>
              </w:rPr>
              <w:t>უარის</w:t>
            </w:r>
            <w:r w:rsidRPr="00D77492">
              <w:rPr>
                <w:sz w:val="24"/>
                <w:szCs w:val="24"/>
                <w:lang w:val="ka-GE"/>
              </w:rPr>
              <w:t xml:space="preserve"> </w:t>
            </w:r>
            <w:r w:rsidRPr="00D77492">
              <w:rPr>
                <w:rFonts w:ascii="Sylfaen" w:hAnsi="Sylfaen"/>
                <w:sz w:val="24"/>
                <w:szCs w:val="24"/>
                <w:lang w:val="ka-GE"/>
              </w:rPr>
              <w:t>თქმის</w:t>
            </w:r>
            <w:r w:rsidRPr="00D77492">
              <w:rPr>
                <w:sz w:val="24"/>
                <w:szCs w:val="24"/>
                <w:lang w:val="ka-GE"/>
              </w:rPr>
              <w:t xml:space="preserve">, </w:t>
            </w:r>
            <w:r w:rsidRPr="00D77492">
              <w:rPr>
                <w:rFonts w:ascii="Sylfaen" w:hAnsi="Sylfaen"/>
                <w:sz w:val="24"/>
                <w:szCs w:val="24"/>
                <w:lang w:val="ka-GE"/>
              </w:rPr>
              <w:t>შეჩერების ან</w:t>
            </w:r>
            <w:r w:rsidRPr="00D77492">
              <w:rPr>
                <w:sz w:val="24"/>
                <w:szCs w:val="24"/>
                <w:lang w:val="ka-GE"/>
              </w:rPr>
              <w:t xml:space="preserve"> </w:t>
            </w:r>
            <w:r w:rsidRPr="00D77492">
              <w:rPr>
                <w:rFonts w:ascii="Sylfaen" w:hAnsi="Sylfaen"/>
                <w:sz w:val="24"/>
                <w:szCs w:val="24"/>
                <w:lang w:val="ka-GE"/>
              </w:rPr>
              <w:t>გაუქმების შესახებ</w:t>
            </w:r>
            <w:r w:rsidRPr="00D77492">
              <w:rPr>
                <w:sz w:val="24"/>
                <w:szCs w:val="24"/>
                <w:lang w:val="ka-GE"/>
              </w:rPr>
              <w:t xml:space="preserve"> </w:t>
            </w:r>
            <w:r w:rsidRPr="00D77492">
              <w:rPr>
                <w:rFonts w:ascii="Sylfaen" w:hAnsi="Sylfaen"/>
                <w:sz w:val="24"/>
                <w:szCs w:val="24"/>
                <w:lang w:val="ka-GE"/>
              </w:rPr>
              <w:t>და</w:t>
            </w:r>
            <w:r w:rsidRPr="00D77492">
              <w:rPr>
                <w:sz w:val="24"/>
                <w:szCs w:val="24"/>
                <w:lang w:val="ka-GE"/>
              </w:rPr>
              <w:t xml:space="preserve"> </w:t>
            </w:r>
            <w:r w:rsidRPr="00D77492">
              <w:rPr>
                <w:rFonts w:ascii="Sylfaen" w:hAnsi="Sylfaen"/>
                <w:sz w:val="24"/>
                <w:szCs w:val="24"/>
                <w:lang w:val="ka-GE"/>
              </w:rPr>
              <w:t>მოთხოვნის</w:t>
            </w:r>
            <w:r w:rsidRPr="00D77492">
              <w:rPr>
                <w:sz w:val="24"/>
                <w:szCs w:val="24"/>
                <w:lang w:val="ka-GE"/>
              </w:rPr>
              <w:t xml:space="preserve"> </w:t>
            </w:r>
            <w:r w:rsidRPr="00D77492">
              <w:rPr>
                <w:rFonts w:ascii="Sylfaen" w:hAnsi="Sylfaen"/>
                <w:sz w:val="24"/>
                <w:szCs w:val="24"/>
                <w:lang w:val="ka-GE"/>
              </w:rPr>
              <w:t>შემთხვევაში</w:t>
            </w:r>
            <w:r w:rsidRPr="00D77492">
              <w:rPr>
                <w:sz w:val="24"/>
                <w:szCs w:val="24"/>
                <w:lang w:val="ka-GE"/>
              </w:rPr>
              <w:t xml:space="preserve">, </w:t>
            </w:r>
            <w:r w:rsidRPr="00D77492">
              <w:rPr>
                <w:rFonts w:ascii="Sylfaen" w:hAnsi="Sylfaen"/>
                <w:sz w:val="24"/>
                <w:szCs w:val="24"/>
                <w:lang w:val="ka-GE"/>
              </w:rPr>
              <w:t>მის</w:t>
            </w:r>
            <w:r w:rsidRPr="00D77492">
              <w:rPr>
                <w:sz w:val="24"/>
                <w:szCs w:val="24"/>
                <w:lang w:val="ka-GE"/>
              </w:rPr>
              <w:t xml:space="preserve"> </w:t>
            </w:r>
            <w:r w:rsidRPr="00D77492">
              <w:rPr>
                <w:rFonts w:ascii="Sylfaen" w:hAnsi="Sylfaen"/>
                <w:sz w:val="24"/>
                <w:szCs w:val="24"/>
                <w:lang w:val="ka-GE"/>
              </w:rPr>
              <w:t>მიერ</w:t>
            </w:r>
            <w:r w:rsidRPr="00D77492">
              <w:rPr>
                <w:sz w:val="24"/>
                <w:szCs w:val="24"/>
                <w:lang w:val="ka-GE"/>
              </w:rPr>
              <w:t xml:space="preserve"> </w:t>
            </w:r>
            <w:r w:rsidRPr="00D77492">
              <w:rPr>
                <w:rFonts w:ascii="Sylfaen" w:hAnsi="Sylfaen"/>
                <w:sz w:val="24"/>
                <w:szCs w:val="24"/>
                <w:lang w:val="ka-GE"/>
              </w:rPr>
              <w:t>დამტკიცებული</w:t>
            </w:r>
            <w:r w:rsidRPr="00D77492">
              <w:rPr>
                <w:sz w:val="24"/>
                <w:szCs w:val="24"/>
                <w:lang w:val="ka-GE"/>
              </w:rPr>
              <w:t xml:space="preserve"> </w:t>
            </w:r>
            <w:r w:rsidRPr="00D77492">
              <w:rPr>
                <w:rFonts w:ascii="Sylfaen" w:hAnsi="Sylfaen"/>
                <w:sz w:val="24"/>
                <w:szCs w:val="24"/>
                <w:lang w:val="ka-GE"/>
              </w:rPr>
              <w:t>ხარისხის</w:t>
            </w:r>
            <w:r w:rsidRPr="00D77492">
              <w:rPr>
                <w:sz w:val="24"/>
                <w:szCs w:val="24"/>
                <w:lang w:val="ka-GE"/>
              </w:rPr>
              <w:t xml:space="preserve"> </w:t>
            </w:r>
            <w:r w:rsidRPr="00D77492">
              <w:rPr>
                <w:rFonts w:ascii="Sylfaen" w:hAnsi="Sylfaen"/>
                <w:sz w:val="24"/>
                <w:szCs w:val="24"/>
                <w:lang w:val="ka-GE"/>
              </w:rPr>
              <w:t>სისტემების</w:t>
            </w:r>
            <w:r w:rsidRPr="00D77492">
              <w:rPr>
                <w:sz w:val="24"/>
                <w:szCs w:val="24"/>
                <w:lang w:val="ka-GE"/>
              </w:rPr>
              <w:t xml:space="preserve"> </w:t>
            </w:r>
            <w:r w:rsidRPr="00D77492">
              <w:rPr>
                <w:rFonts w:ascii="Sylfaen" w:hAnsi="Sylfaen"/>
                <w:sz w:val="24"/>
                <w:szCs w:val="24"/>
                <w:lang w:val="ka-GE"/>
              </w:rPr>
              <w:t>შესახებ</w:t>
            </w:r>
            <w:r w:rsidRPr="00D77492">
              <w:rPr>
                <w:sz w:val="24"/>
                <w:szCs w:val="24"/>
                <w:lang w:val="ka-GE"/>
              </w:rPr>
              <w:t>.</w:t>
            </w:r>
          </w:p>
          <w:p w14:paraId="5F9B9DB9" w14:textId="77777777" w:rsidR="00A80048" w:rsidRPr="00D77492" w:rsidRDefault="00A80048" w:rsidP="009E7CBE">
            <w:pPr>
              <w:tabs>
                <w:tab w:val="left" w:pos="1350"/>
              </w:tabs>
              <w:spacing w:line="276" w:lineRule="auto"/>
              <w:ind w:left="576" w:right="432"/>
              <w:jc w:val="both"/>
              <w:rPr>
                <w:rFonts w:ascii="Sylfaen" w:hAnsi="Sylfaen" w:cs="Sylfaen"/>
                <w:sz w:val="24"/>
                <w:szCs w:val="24"/>
                <w:lang w:val="ka-GE"/>
              </w:rPr>
            </w:pPr>
          </w:p>
          <w:p w14:paraId="6FFEAD34" w14:textId="77777777" w:rsidR="00A80048" w:rsidRPr="00D77492" w:rsidRDefault="00A80048" w:rsidP="009E7CBE">
            <w:pPr>
              <w:tabs>
                <w:tab w:val="left" w:pos="1350"/>
              </w:tabs>
              <w:spacing w:line="276" w:lineRule="auto"/>
              <w:ind w:left="576" w:right="432"/>
              <w:jc w:val="both"/>
              <w:rPr>
                <w:sz w:val="24"/>
                <w:szCs w:val="24"/>
                <w:lang w:val="ka-GE"/>
              </w:rPr>
            </w:pPr>
            <w:r w:rsidRPr="00D77492">
              <w:rPr>
                <w:rFonts w:ascii="Sylfaen" w:hAnsi="Sylfaen" w:cs="Sylfaen"/>
                <w:sz w:val="24"/>
                <w:szCs w:val="24"/>
                <w:lang w:val="ka-GE"/>
              </w:rPr>
              <w:t>4.8. უფლებამოსილი</w:t>
            </w:r>
            <w:r w:rsidRPr="00D77492">
              <w:rPr>
                <w:sz w:val="24"/>
                <w:szCs w:val="24"/>
                <w:lang w:val="ka-GE"/>
              </w:rPr>
              <w:t xml:space="preserve"> </w:t>
            </w:r>
            <w:r w:rsidRPr="00D77492">
              <w:rPr>
                <w:rFonts w:ascii="Sylfaen" w:hAnsi="Sylfaen"/>
                <w:sz w:val="24"/>
                <w:szCs w:val="24"/>
                <w:lang w:val="ka-GE"/>
              </w:rPr>
              <w:t>წარმომადგენილი</w:t>
            </w:r>
          </w:p>
          <w:p w14:paraId="18478C6B"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p>
          <w:p w14:paraId="0BE2A756"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r w:rsidRPr="00D77492">
              <w:rPr>
                <w:sz w:val="24"/>
                <w:szCs w:val="24"/>
                <w:lang w:val="ka-GE"/>
              </w:rPr>
              <w:t xml:space="preserve">4.3.1, 4.3.5, 4.5 </w:t>
            </w:r>
            <w:r w:rsidRPr="00D77492">
              <w:rPr>
                <w:rFonts w:ascii="Sylfaen" w:hAnsi="Sylfaen"/>
                <w:sz w:val="24"/>
                <w:szCs w:val="24"/>
                <w:lang w:val="ka-GE"/>
              </w:rPr>
              <w:t>და</w:t>
            </w:r>
            <w:r w:rsidRPr="00D77492">
              <w:rPr>
                <w:sz w:val="24"/>
                <w:szCs w:val="24"/>
                <w:lang w:val="ka-GE"/>
              </w:rPr>
              <w:t xml:space="preserve"> 4.6 </w:t>
            </w:r>
            <w:r w:rsidRPr="00D77492">
              <w:rPr>
                <w:rFonts w:ascii="Sylfaen" w:hAnsi="Sylfaen"/>
                <w:sz w:val="24"/>
                <w:szCs w:val="24"/>
                <w:lang w:val="ka-GE"/>
              </w:rPr>
              <w:t>პუნქტებით გათვალისწინებული მწარმოებლის</w:t>
            </w:r>
            <w:r w:rsidRPr="00D77492">
              <w:rPr>
                <w:sz w:val="24"/>
                <w:szCs w:val="24"/>
                <w:lang w:val="ka-GE"/>
              </w:rPr>
              <w:t xml:space="preserve"> </w:t>
            </w:r>
            <w:r w:rsidRPr="00D77492">
              <w:rPr>
                <w:rFonts w:ascii="Sylfaen" w:hAnsi="Sylfaen"/>
                <w:sz w:val="24"/>
                <w:szCs w:val="24"/>
                <w:lang w:val="ka-GE"/>
              </w:rPr>
              <w:t>ვალდებულებები</w:t>
            </w:r>
            <w:r w:rsidRPr="00D77492">
              <w:rPr>
                <w:sz w:val="24"/>
                <w:szCs w:val="24"/>
                <w:lang w:val="ka-GE"/>
              </w:rPr>
              <w:t xml:space="preserve">, </w:t>
            </w:r>
            <w:r w:rsidRPr="00D77492">
              <w:rPr>
                <w:rFonts w:ascii="Sylfaen" w:hAnsi="Sylfaen"/>
                <w:sz w:val="24"/>
                <w:szCs w:val="24"/>
                <w:lang w:val="ka-GE"/>
              </w:rPr>
              <w:t>შესაძლებელია</w:t>
            </w:r>
            <w:r w:rsidRPr="00D77492">
              <w:rPr>
                <w:sz w:val="24"/>
                <w:szCs w:val="24"/>
                <w:lang w:val="ka-GE"/>
              </w:rPr>
              <w:t xml:space="preserve"> </w:t>
            </w:r>
            <w:r w:rsidRPr="00D77492">
              <w:rPr>
                <w:rFonts w:ascii="Sylfaen" w:hAnsi="Sylfaen"/>
                <w:sz w:val="24"/>
                <w:szCs w:val="24"/>
                <w:lang w:val="ka-GE"/>
              </w:rPr>
              <w:t>შესრულებულ იქნას</w:t>
            </w:r>
            <w:r w:rsidRPr="00D77492">
              <w:rPr>
                <w:sz w:val="24"/>
                <w:szCs w:val="24"/>
                <w:lang w:val="ka-GE"/>
              </w:rPr>
              <w:t xml:space="preserve"> </w:t>
            </w:r>
            <w:r w:rsidRPr="00D77492">
              <w:rPr>
                <w:rFonts w:ascii="Sylfaen" w:hAnsi="Sylfaen"/>
                <w:sz w:val="24"/>
                <w:szCs w:val="24"/>
                <w:lang w:val="ka-GE"/>
              </w:rPr>
              <w:t>მისი</w:t>
            </w:r>
            <w:r w:rsidRPr="00D77492">
              <w:rPr>
                <w:sz w:val="24"/>
                <w:szCs w:val="24"/>
                <w:lang w:val="ka-GE"/>
              </w:rPr>
              <w:t xml:space="preserve"> </w:t>
            </w:r>
            <w:r w:rsidRPr="00D77492">
              <w:rPr>
                <w:rFonts w:ascii="Sylfaen" w:hAnsi="Sylfaen"/>
                <w:sz w:val="24"/>
                <w:szCs w:val="24"/>
                <w:lang w:val="ka-GE"/>
              </w:rPr>
              <w:t>უფლებამოსილი</w:t>
            </w:r>
            <w:r w:rsidRPr="00D77492">
              <w:rPr>
                <w:sz w:val="24"/>
                <w:szCs w:val="24"/>
                <w:lang w:val="ka-GE"/>
              </w:rPr>
              <w:t xml:space="preserve"> </w:t>
            </w:r>
            <w:r w:rsidRPr="00D77492">
              <w:rPr>
                <w:rFonts w:ascii="Sylfaen" w:hAnsi="Sylfaen"/>
                <w:sz w:val="24"/>
                <w:szCs w:val="24"/>
                <w:lang w:val="ka-GE"/>
              </w:rPr>
              <w:t>წარმომადგენლის</w:t>
            </w:r>
            <w:r w:rsidRPr="00D77492">
              <w:rPr>
                <w:sz w:val="24"/>
                <w:szCs w:val="24"/>
                <w:lang w:val="ka-GE"/>
              </w:rPr>
              <w:t xml:space="preserve"> </w:t>
            </w:r>
            <w:r w:rsidRPr="00D77492">
              <w:rPr>
                <w:rFonts w:ascii="Sylfaen" w:hAnsi="Sylfaen"/>
                <w:sz w:val="24"/>
                <w:szCs w:val="24"/>
                <w:lang w:val="ka-GE"/>
              </w:rPr>
              <w:t>მიერ</w:t>
            </w:r>
            <w:r w:rsidRPr="00D77492">
              <w:rPr>
                <w:sz w:val="24"/>
                <w:szCs w:val="24"/>
                <w:lang w:val="ka-GE"/>
              </w:rPr>
              <w:t xml:space="preserve">, </w:t>
            </w:r>
            <w:r w:rsidRPr="00D77492">
              <w:rPr>
                <w:rFonts w:ascii="Sylfaen" w:hAnsi="Sylfaen"/>
                <w:sz w:val="24"/>
                <w:szCs w:val="24"/>
                <w:lang w:val="ka-GE"/>
              </w:rPr>
              <w:t>ამ უკანასკენლის</w:t>
            </w:r>
            <w:r w:rsidRPr="00D77492">
              <w:rPr>
                <w:sz w:val="24"/>
                <w:szCs w:val="24"/>
                <w:lang w:val="ka-GE"/>
              </w:rPr>
              <w:t xml:space="preserve"> </w:t>
            </w:r>
            <w:r w:rsidRPr="00D77492">
              <w:rPr>
                <w:rFonts w:ascii="Sylfaen" w:hAnsi="Sylfaen"/>
                <w:sz w:val="24"/>
                <w:szCs w:val="24"/>
                <w:lang w:val="ka-GE"/>
              </w:rPr>
              <w:t>სახელით</w:t>
            </w:r>
            <w:r w:rsidRPr="00D77492">
              <w:rPr>
                <w:sz w:val="24"/>
                <w:szCs w:val="24"/>
                <w:lang w:val="ka-GE"/>
              </w:rPr>
              <w:t xml:space="preserve"> </w:t>
            </w:r>
            <w:r w:rsidRPr="00D77492">
              <w:rPr>
                <w:rFonts w:ascii="Sylfaen" w:hAnsi="Sylfaen"/>
                <w:sz w:val="24"/>
                <w:szCs w:val="24"/>
                <w:lang w:val="ka-GE"/>
              </w:rPr>
              <w:t>და</w:t>
            </w:r>
            <w:r w:rsidRPr="00D77492">
              <w:rPr>
                <w:sz w:val="24"/>
                <w:szCs w:val="24"/>
                <w:lang w:val="ka-GE"/>
              </w:rPr>
              <w:t xml:space="preserve"> </w:t>
            </w:r>
            <w:r w:rsidRPr="00D77492">
              <w:rPr>
                <w:rFonts w:ascii="Sylfaen" w:hAnsi="Sylfaen"/>
                <w:sz w:val="24"/>
                <w:szCs w:val="24"/>
                <w:lang w:val="ka-GE"/>
              </w:rPr>
              <w:t>მისივე</w:t>
            </w:r>
            <w:r w:rsidRPr="00D77492">
              <w:rPr>
                <w:sz w:val="24"/>
                <w:szCs w:val="24"/>
                <w:lang w:val="ka-GE"/>
              </w:rPr>
              <w:t xml:space="preserve">  </w:t>
            </w:r>
            <w:r w:rsidRPr="00D77492">
              <w:rPr>
                <w:rFonts w:ascii="Sylfaen" w:hAnsi="Sylfaen"/>
                <w:sz w:val="24"/>
                <w:szCs w:val="24"/>
                <w:lang w:val="ka-GE"/>
              </w:rPr>
              <w:t>პასუხისმგებლობით</w:t>
            </w:r>
            <w:r w:rsidRPr="00D77492">
              <w:rPr>
                <w:sz w:val="24"/>
                <w:szCs w:val="24"/>
                <w:lang w:val="ka-GE"/>
              </w:rPr>
              <w:t xml:space="preserve">, </w:t>
            </w:r>
            <w:r w:rsidRPr="00D77492">
              <w:rPr>
                <w:rFonts w:ascii="Sylfaen" w:hAnsi="Sylfaen"/>
                <w:sz w:val="24"/>
                <w:szCs w:val="24"/>
                <w:lang w:val="ka-GE"/>
              </w:rPr>
              <w:t>იმ</w:t>
            </w:r>
            <w:r w:rsidRPr="00D77492">
              <w:rPr>
                <w:sz w:val="24"/>
                <w:szCs w:val="24"/>
                <w:lang w:val="ka-GE"/>
              </w:rPr>
              <w:t xml:space="preserve"> </w:t>
            </w:r>
            <w:r w:rsidRPr="00D77492">
              <w:rPr>
                <w:rFonts w:ascii="Sylfaen" w:hAnsi="Sylfaen"/>
                <w:sz w:val="24"/>
                <w:szCs w:val="24"/>
                <w:lang w:val="ka-GE"/>
              </w:rPr>
              <w:t>პირობით</w:t>
            </w:r>
            <w:r w:rsidRPr="00D77492">
              <w:rPr>
                <w:sz w:val="24"/>
                <w:szCs w:val="24"/>
                <w:lang w:val="ka-GE"/>
              </w:rPr>
              <w:t xml:space="preserve"> </w:t>
            </w:r>
            <w:r w:rsidRPr="00D77492">
              <w:rPr>
                <w:rFonts w:ascii="Sylfaen" w:hAnsi="Sylfaen"/>
                <w:sz w:val="24"/>
                <w:szCs w:val="24"/>
                <w:lang w:val="ka-GE"/>
              </w:rPr>
              <w:t>თუ</w:t>
            </w:r>
            <w:r w:rsidRPr="00D77492">
              <w:rPr>
                <w:sz w:val="24"/>
                <w:szCs w:val="24"/>
                <w:lang w:val="ka-GE"/>
              </w:rPr>
              <w:t xml:space="preserve"> </w:t>
            </w:r>
            <w:r w:rsidRPr="00D77492">
              <w:rPr>
                <w:rFonts w:ascii="Sylfaen" w:hAnsi="Sylfaen"/>
                <w:sz w:val="24"/>
                <w:szCs w:val="24"/>
                <w:lang w:val="ka-GE"/>
              </w:rPr>
              <w:t>აღნიშნული</w:t>
            </w:r>
            <w:r w:rsidRPr="00D77492">
              <w:rPr>
                <w:sz w:val="24"/>
                <w:szCs w:val="24"/>
                <w:lang w:val="ka-GE"/>
              </w:rPr>
              <w:t xml:space="preserve"> </w:t>
            </w:r>
            <w:r w:rsidRPr="00D77492">
              <w:rPr>
                <w:rFonts w:ascii="Sylfaen" w:hAnsi="Sylfaen"/>
                <w:sz w:val="24"/>
                <w:szCs w:val="24"/>
                <w:lang w:val="ka-GE"/>
              </w:rPr>
              <w:t>განსაზღვრულია</w:t>
            </w:r>
            <w:r w:rsidRPr="00D77492">
              <w:rPr>
                <w:sz w:val="24"/>
                <w:szCs w:val="24"/>
                <w:lang w:val="ka-GE"/>
              </w:rPr>
              <w:t xml:space="preserve"> </w:t>
            </w:r>
            <w:r w:rsidRPr="00D77492">
              <w:rPr>
                <w:rFonts w:ascii="Sylfaen" w:hAnsi="Sylfaen"/>
                <w:sz w:val="24"/>
                <w:szCs w:val="24"/>
                <w:lang w:val="ka-GE"/>
              </w:rPr>
              <w:t>შესაბამისი მანდატით</w:t>
            </w:r>
            <w:r w:rsidRPr="00D77492">
              <w:rPr>
                <w:sz w:val="24"/>
                <w:szCs w:val="24"/>
                <w:lang w:val="ka-GE"/>
              </w:rPr>
              <w:t>.</w:t>
            </w:r>
          </w:p>
          <w:p w14:paraId="113A4624" w14:textId="77777777" w:rsidR="00A80048" w:rsidRPr="00D77492" w:rsidRDefault="00A80048" w:rsidP="009E7CBE">
            <w:pPr>
              <w:tabs>
                <w:tab w:val="left" w:pos="1350"/>
              </w:tabs>
              <w:spacing w:before="15" w:line="276" w:lineRule="auto"/>
              <w:ind w:left="576" w:right="432"/>
              <w:rPr>
                <w:sz w:val="24"/>
                <w:szCs w:val="24"/>
              </w:rPr>
            </w:pPr>
          </w:p>
          <w:p w14:paraId="03A199E4" w14:textId="77777777" w:rsidR="00A80048" w:rsidRPr="00B1474E" w:rsidRDefault="00A80048" w:rsidP="009E7CBE">
            <w:pPr>
              <w:tabs>
                <w:tab w:val="left" w:pos="1350"/>
              </w:tabs>
              <w:spacing w:before="15" w:line="276" w:lineRule="auto"/>
              <w:ind w:left="576" w:right="432"/>
              <w:rPr>
                <w:sz w:val="24"/>
                <w:szCs w:val="24"/>
              </w:rPr>
            </w:pPr>
          </w:p>
          <w:p w14:paraId="699965E4" w14:textId="77777777" w:rsidR="00A80048" w:rsidRPr="002B0C8F" w:rsidRDefault="00A80048" w:rsidP="009E7CBE">
            <w:pPr>
              <w:pStyle w:val="ListParagraph"/>
              <w:numPr>
                <w:ilvl w:val="0"/>
                <w:numId w:val="24"/>
              </w:numPr>
              <w:tabs>
                <w:tab w:val="left" w:pos="1350"/>
              </w:tabs>
              <w:spacing w:line="276" w:lineRule="auto"/>
              <w:ind w:left="576" w:right="432" w:firstLine="0"/>
              <w:jc w:val="both"/>
              <w:rPr>
                <w:rFonts w:ascii="Sylfaen" w:hAnsi="Sylfaen" w:cs="Sylfaen"/>
                <w:sz w:val="24"/>
                <w:szCs w:val="24"/>
                <w:lang w:val="ka-GE"/>
              </w:rPr>
            </w:pPr>
            <w:r w:rsidRPr="002B0C8F">
              <w:rPr>
                <w:rFonts w:ascii="Sylfaen" w:hAnsi="Sylfaen" w:cs="Sylfaen"/>
                <w:sz w:val="24"/>
                <w:szCs w:val="24"/>
              </w:rPr>
              <w:t>მოდული</w:t>
            </w:r>
            <w:r w:rsidRPr="002B0C8F">
              <w:rPr>
                <w:sz w:val="24"/>
                <w:szCs w:val="24"/>
              </w:rPr>
              <w:t xml:space="preserve"> F: </w:t>
            </w:r>
            <w:r w:rsidRPr="002B0C8F">
              <w:rPr>
                <w:rFonts w:ascii="Sylfaen" w:hAnsi="Sylfaen" w:cs="Sylfaen"/>
                <w:sz w:val="24"/>
                <w:szCs w:val="24"/>
              </w:rPr>
              <w:t>პროდუქტის</w:t>
            </w:r>
            <w:r w:rsidRPr="002B0C8F">
              <w:rPr>
                <w:sz w:val="24"/>
                <w:szCs w:val="24"/>
              </w:rPr>
              <w:t xml:space="preserve"> </w:t>
            </w:r>
            <w:r w:rsidRPr="002B0C8F">
              <w:rPr>
                <w:rFonts w:ascii="Sylfaen" w:hAnsi="Sylfaen"/>
                <w:sz w:val="24"/>
                <w:szCs w:val="24"/>
                <w:lang w:val="ka-GE"/>
              </w:rPr>
              <w:t>დადასტურებაზე</w:t>
            </w:r>
            <w:r w:rsidRPr="002B0C8F">
              <w:rPr>
                <w:sz w:val="24"/>
                <w:szCs w:val="24"/>
                <w:lang w:val="ka-GE"/>
              </w:rPr>
              <w:t xml:space="preserve"> </w:t>
            </w:r>
            <w:r w:rsidRPr="002B0C8F">
              <w:rPr>
                <w:rFonts w:ascii="Sylfaen" w:hAnsi="Sylfaen"/>
                <w:sz w:val="24"/>
                <w:szCs w:val="24"/>
                <w:lang w:val="ka-GE"/>
              </w:rPr>
              <w:t xml:space="preserve">(ვერიფიკაციაზე) </w:t>
            </w:r>
            <w:r w:rsidRPr="002B0C8F">
              <w:rPr>
                <w:rFonts w:ascii="Sylfaen" w:hAnsi="Sylfaen" w:cs="Sylfaen"/>
                <w:sz w:val="24"/>
                <w:szCs w:val="24"/>
              </w:rPr>
              <w:t>დაფუძნებული</w:t>
            </w:r>
            <w:r w:rsidRPr="002B0C8F">
              <w:rPr>
                <w:sz w:val="24"/>
                <w:szCs w:val="24"/>
              </w:rPr>
              <w:t xml:space="preserve"> </w:t>
            </w:r>
            <w:r w:rsidRPr="002B0C8F">
              <w:rPr>
                <w:rFonts w:ascii="Sylfaen" w:hAnsi="Sylfaen" w:cs="Sylfaen"/>
                <w:sz w:val="24"/>
                <w:szCs w:val="24"/>
              </w:rPr>
              <w:t>ტიპთან</w:t>
            </w:r>
            <w:r w:rsidRPr="002B0C8F">
              <w:rPr>
                <w:sz w:val="24"/>
                <w:szCs w:val="24"/>
              </w:rPr>
              <w:t xml:space="preserve"> </w:t>
            </w:r>
            <w:r w:rsidRPr="002B0C8F">
              <w:rPr>
                <w:rFonts w:ascii="Sylfaen" w:hAnsi="Sylfaen" w:cs="Sylfaen"/>
                <w:sz w:val="24"/>
                <w:szCs w:val="24"/>
              </w:rPr>
              <w:t>შესაბამისობა</w:t>
            </w:r>
          </w:p>
          <w:p w14:paraId="3CE6C028" w14:textId="77777777" w:rsidR="00A80048" w:rsidRPr="00D77492" w:rsidRDefault="00A80048" w:rsidP="009E7CBE">
            <w:pPr>
              <w:tabs>
                <w:tab w:val="left" w:pos="1350"/>
              </w:tabs>
              <w:spacing w:line="276" w:lineRule="auto"/>
              <w:ind w:left="576" w:right="432"/>
              <w:jc w:val="center"/>
              <w:rPr>
                <w:rFonts w:ascii="Sylfaen" w:hAnsi="Sylfaen" w:cs="Sylfaen"/>
                <w:b/>
                <w:sz w:val="24"/>
                <w:szCs w:val="24"/>
                <w:lang w:val="ka-GE"/>
              </w:rPr>
            </w:pPr>
          </w:p>
          <w:p w14:paraId="7B66A0AF" w14:textId="77777777" w:rsidR="00A80048" w:rsidRPr="00D77492" w:rsidRDefault="00A80048" w:rsidP="009E7CBE">
            <w:pPr>
              <w:tabs>
                <w:tab w:val="left" w:pos="1350"/>
              </w:tabs>
              <w:spacing w:line="276" w:lineRule="auto"/>
              <w:ind w:left="576" w:right="432"/>
              <w:jc w:val="center"/>
              <w:rPr>
                <w:rFonts w:ascii="Sylfaen" w:hAnsi="Sylfaen" w:cs="Sylfaen"/>
                <w:sz w:val="24"/>
                <w:szCs w:val="24"/>
                <w:lang w:val="ka-GE"/>
              </w:rPr>
            </w:pPr>
          </w:p>
          <w:p w14:paraId="2B2F57D4"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rPr>
            </w:pPr>
            <w:r w:rsidRPr="00D77492">
              <w:rPr>
                <w:rFonts w:ascii="Sylfaen" w:hAnsi="Sylfaen" w:cs="EUAlbertina-Regu"/>
                <w:sz w:val="24"/>
                <w:szCs w:val="24"/>
                <w:lang w:val="ka-GE"/>
              </w:rPr>
              <w:t xml:space="preserve">5.1. </w:t>
            </w:r>
            <w:r w:rsidRPr="00D77492">
              <w:rPr>
                <w:rFonts w:ascii="Sylfaen" w:hAnsi="Sylfaen" w:cs="EUAlbertina-Regu"/>
                <w:sz w:val="24"/>
                <w:szCs w:val="24"/>
              </w:rPr>
              <w:t>პროდუქტის დადასტურებაზე დაფუძნებული ტიპთან შესაბამისობა</w:t>
            </w:r>
            <w:r w:rsidRPr="00D77492">
              <w:rPr>
                <w:rFonts w:ascii="Sylfaen" w:hAnsi="Sylfaen" w:cs="EUAlbertina-Regu"/>
                <w:sz w:val="24"/>
                <w:szCs w:val="24"/>
                <w:lang w:val="ka-GE"/>
              </w:rPr>
              <w:t xml:space="preserve"> </w:t>
            </w:r>
            <w:r w:rsidRPr="00D77492">
              <w:rPr>
                <w:rFonts w:ascii="Sylfaen" w:hAnsi="Sylfaen" w:cs="EUAlbertina-Regu"/>
                <w:sz w:val="24"/>
                <w:szCs w:val="24"/>
              </w:rPr>
              <w:t>წარმოადგენს</w:t>
            </w:r>
            <w:r w:rsidRPr="00D77492">
              <w:rPr>
                <w:rFonts w:cs="EUAlbertina-Regu"/>
                <w:sz w:val="24"/>
                <w:szCs w:val="24"/>
              </w:rPr>
              <w:t xml:space="preserve"> </w:t>
            </w:r>
            <w:r w:rsidRPr="00D77492">
              <w:rPr>
                <w:rFonts w:ascii="Sylfaen" w:hAnsi="Sylfaen" w:cs="EUAlbertina-Regu"/>
                <w:sz w:val="24"/>
                <w:szCs w:val="24"/>
              </w:rPr>
              <w:t>შესაბამისობის</w:t>
            </w:r>
            <w:r w:rsidRPr="00D77492">
              <w:rPr>
                <w:rFonts w:cs="EUAlbertina-Regu"/>
                <w:sz w:val="24"/>
                <w:szCs w:val="24"/>
              </w:rPr>
              <w:t xml:space="preserve"> </w:t>
            </w:r>
            <w:r w:rsidRPr="00D77492">
              <w:rPr>
                <w:rFonts w:ascii="Sylfaen" w:hAnsi="Sylfaen" w:cs="EUAlbertina-Regu"/>
                <w:sz w:val="24"/>
                <w:szCs w:val="24"/>
              </w:rPr>
              <w:t>შეფასების</w:t>
            </w:r>
            <w:r w:rsidRPr="00D77492">
              <w:rPr>
                <w:rFonts w:cs="EUAlbertina-Regu"/>
                <w:sz w:val="24"/>
                <w:szCs w:val="24"/>
              </w:rPr>
              <w:t xml:space="preserve"> </w:t>
            </w:r>
            <w:r w:rsidRPr="00D77492">
              <w:rPr>
                <w:rFonts w:ascii="Sylfaen" w:hAnsi="Sylfaen" w:cs="EUAlbertina-Regu"/>
                <w:sz w:val="24"/>
                <w:szCs w:val="24"/>
              </w:rPr>
              <w:t>პროცედურის</w:t>
            </w:r>
            <w:r w:rsidRPr="00D77492">
              <w:rPr>
                <w:rFonts w:cs="EUAlbertina-Regu"/>
                <w:sz w:val="24"/>
                <w:szCs w:val="24"/>
              </w:rPr>
              <w:t xml:space="preserve"> </w:t>
            </w:r>
            <w:r w:rsidRPr="00D77492">
              <w:rPr>
                <w:rFonts w:ascii="Sylfaen" w:hAnsi="Sylfaen" w:cs="EUAlbertina-Regu"/>
                <w:sz w:val="24"/>
                <w:szCs w:val="24"/>
              </w:rPr>
              <w:t>ნაწილს</w:t>
            </w:r>
            <w:r w:rsidRPr="00D77492">
              <w:rPr>
                <w:rFonts w:cs="EUAlbertina-Regu"/>
                <w:sz w:val="24"/>
                <w:szCs w:val="24"/>
              </w:rPr>
              <w:t xml:space="preserve">, </w:t>
            </w:r>
            <w:r w:rsidRPr="00D77492">
              <w:rPr>
                <w:rFonts w:ascii="Sylfaen" w:hAnsi="Sylfaen" w:cs="EUAlbertina-Regu"/>
                <w:sz w:val="24"/>
                <w:szCs w:val="24"/>
              </w:rPr>
              <w:t>რომლის</w:t>
            </w:r>
            <w:r w:rsidRPr="00D77492">
              <w:rPr>
                <w:rFonts w:cs="EUAlbertina-Regu"/>
                <w:sz w:val="24"/>
                <w:szCs w:val="24"/>
              </w:rPr>
              <w:t xml:space="preserve"> </w:t>
            </w:r>
            <w:r w:rsidRPr="00D77492">
              <w:rPr>
                <w:rFonts w:ascii="Sylfaen" w:hAnsi="Sylfaen" w:cs="EUAlbertina-Regu"/>
                <w:sz w:val="24"/>
                <w:szCs w:val="24"/>
              </w:rPr>
              <w:t>საშუალებითაც</w:t>
            </w:r>
            <w:r w:rsidRPr="00D77492">
              <w:rPr>
                <w:rFonts w:cs="EUAlbertina-Regu"/>
                <w:sz w:val="24"/>
                <w:szCs w:val="24"/>
              </w:rPr>
              <w:t xml:space="preserve"> </w:t>
            </w:r>
            <w:r w:rsidRPr="00D77492">
              <w:rPr>
                <w:rFonts w:ascii="Sylfaen" w:hAnsi="Sylfaen" w:cs="EUAlbertina-Regu"/>
                <w:sz w:val="24"/>
                <w:szCs w:val="24"/>
              </w:rPr>
              <w:t>მწარმოებელი</w:t>
            </w:r>
            <w:r w:rsidRPr="00D77492">
              <w:rPr>
                <w:rFonts w:cs="EUAlbertina-Regu"/>
                <w:sz w:val="24"/>
                <w:szCs w:val="24"/>
              </w:rPr>
              <w:t xml:space="preserve"> </w:t>
            </w:r>
            <w:r w:rsidRPr="00D77492">
              <w:rPr>
                <w:rFonts w:ascii="Sylfaen" w:hAnsi="Sylfaen" w:cs="EUAlbertina-Regu"/>
                <w:sz w:val="24"/>
                <w:szCs w:val="24"/>
              </w:rPr>
              <w:t>ასრულებს</w:t>
            </w:r>
            <w:r w:rsidRPr="00D77492">
              <w:rPr>
                <w:rFonts w:cs="EUAlbertina-Regu"/>
                <w:sz w:val="24"/>
                <w:szCs w:val="24"/>
              </w:rPr>
              <w:t xml:space="preserve"> 5.2</w:t>
            </w:r>
            <w:r w:rsidRPr="00D77492">
              <w:rPr>
                <w:rFonts w:ascii="Sylfaen" w:hAnsi="Sylfaen" w:cs="EUAlbertina-Regu"/>
                <w:sz w:val="24"/>
                <w:szCs w:val="24"/>
                <w:lang w:val="ka-GE"/>
              </w:rPr>
              <w:t>-ე</w:t>
            </w:r>
            <w:r w:rsidRPr="00D77492">
              <w:rPr>
                <w:rFonts w:cs="EUAlbertina-Regu"/>
                <w:sz w:val="24"/>
                <w:szCs w:val="24"/>
              </w:rPr>
              <w:t>, 5.</w:t>
            </w:r>
            <w:r w:rsidRPr="00D77492">
              <w:rPr>
                <w:rFonts w:ascii="Sylfaen" w:hAnsi="Sylfaen" w:cs="EUAlbertina-Regu"/>
                <w:sz w:val="24"/>
                <w:szCs w:val="24"/>
                <w:lang w:val="ka-GE"/>
              </w:rPr>
              <w:t>5.1</w:t>
            </w:r>
            <w:r w:rsidRPr="00D77492">
              <w:rPr>
                <w:rFonts w:cs="EUAlbertina-Regu"/>
                <w:sz w:val="24"/>
                <w:szCs w:val="24"/>
                <w:lang w:val="ka-GE"/>
              </w:rPr>
              <w:t xml:space="preserve"> </w:t>
            </w:r>
            <w:r w:rsidRPr="00D77492">
              <w:rPr>
                <w:rFonts w:ascii="Sylfaen" w:hAnsi="Sylfaen" w:cs="EUAlbertina-Regu"/>
                <w:sz w:val="24"/>
                <w:szCs w:val="24"/>
                <w:lang w:val="ka-GE"/>
              </w:rPr>
              <w:t>და 5.6-ე</w:t>
            </w:r>
            <w:r w:rsidRPr="00D77492">
              <w:rPr>
                <w:rFonts w:cs="EUAlbertina-Regu"/>
                <w:sz w:val="24"/>
                <w:szCs w:val="24"/>
                <w:lang w:val="ka-GE"/>
              </w:rPr>
              <w:t xml:space="preserve"> </w:t>
            </w:r>
            <w:r w:rsidRPr="00D77492">
              <w:rPr>
                <w:rFonts w:ascii="Sylfaen" w:hAnsi="Sylfaen" w:cs="EUAlbertina-Regu"/>
                <w:sz w:val="24"/>
                <w:szCs w:val="24"/>
              </w:rPr>
              <w:t>პუნქტებით</w:t>
            </w:r>
            <w:r w:rsidRPr="00D77492">
              <w:rPr>
                <w:rFonts w:cs="EUAlbertina-Regu"/>
                <w:sz w:val="24"/>
                <w:szCs w:val="24"/>
              </w:rPr>
              <w:t xml:space="preserve"> </w:t>
            </w:r>
            <w:r w:rsidRPr="00D77492">
              <w:rPr>
                <w:rFonts w:ascii="Sylfaen" w:hAnsi="Sylfaen" w:cs="EUAlbertina-Regu"/>
                <w:sz w:val="24"/>
                <w:szCs w:val="24"/>
              </w:rPr>
              <w:t>განსაზღვრულ</w:t>
            </w:r>
            <w:r w:rsidRPr="00D77492">
              <w:rPr>
                <w:rFonts w:cs="EUAlbertina-Regu"/>
                <w:sz w:val="24"/>
                <w:szCs w:val="24"/>
              </w:rPr>
              <w:t xml:space="preserve"> </w:t>
            </w:r>
            <w:r w:rsidRPr="00D77492">
              <w:rPr>
                <w:rFonts w:ascii="Sylfaen" w:hAnsi="Sylfaen" w:cs="EUAlbertina-Regu"/>
                <w:sz w:val="24"/>
                <w:szCs w:val="24"/>
              </w:rPr>
              <w:t>ვალდებულებებს</w:t>
            </w:r>
            <w:r w:rsidRPr="00D77492">
              <w:rPr>
                <w:rFonts w:ascii="Sylfaen" w:hAnsi="Sylfaen" w:cs="EUAlbertina-Regu"/>
                <w:sz w:val="24"/>
                <w:szCs w:val="24"/>
                <w:lang w:val="ka-GE"/>
              </w:rPr>
              <w:t xml:space="preserve">, </w:t>
            </w:r>
            <w:r w:rsidRPr="00D77492">
              <w:rPr>
                <w:rFonts w:ascii="Sylfaen" w:hAnsi="Sylfaen" w:cs="EUAlbertina-Regu"/>
                <w:sz w:val="24"/>
                <w:szCs w:val="24"/>
              </w:rPr>
              <w:t>უზრუნველყოფს</w:t>
            </w:r>
            <w:r w:rsidRPr="00D77492">
              <w:rPr>
                <w:rFonts w:ascii="Sylfaen" w:hAnsi="Sylfaen" w:cs="EUAlbertina-Regu"/>
                <w:sz w:val="24"/>
                <w:szCs w:val="24"/>
                <w:lang w:val="ka-GE"/>
              </w:rPr>
              <w:t>, აცხადებს</w:t>
            </w:r>
            <w:r w:rsidRPr="00D77492">
              <w:rPr>
                <w:rFonts w:cs="EUAlbertina-Regu"/>
                <w:sz w:val="24"/>
                <w:szCs w:val="24"/>
              </w:rPr>
              <w:t xml:space="preserve"> </w:t>
            </w:r>
            <w:r w:rsidRPr="00D77492">
              <w:rPr>
                <w:rFonts w:ascii="Sylfaen" w:hAnsi="Sylfaen" w:cs="EUAlbertina-Regu"/>
                <w:sz w:val="24"/>
                <w:szCs w:val="24"/>
                <w:lang w:val="ka-GE"/>
              </w:rPr>
              <w:t>სრულ</w:t>
            </w:r>
            <w:r w:rsidRPr="00D77492">
              <w:rPr>
                <w:rFonts w:cs="EUAlbertina-Regu"/>
                <w:sz w:val="24"/>
                <w:szCs w:val="24"/>
              </w:rPr>
              <w:t xml:space="preserve"> </w:t>
            </w:r>
            <w:r w:rsidRPr="00D77492">
              <w:rPr>
                <w:rFonts w:ascii="Sylfaen" w:hAnsi="Sylfaen" w:cs="EUAlbertina-Regu"/>
                <w:sz w:val="24"/>
                <w:szCs w:val="24"/>
              </w:rPr>
              <w:t>პასუხისმგებლობას</w:t>
            </w:r>
            <w:r w:rsidRPr="00D77492">
              <w:rPr>
                <w:rFonts w:cs="EUAlbertina-Regu"/>
                <w:sz w:val="24"/>
                <w:szCs w:val="24"/>
              </w:rPr>
              <w:t xml:space="preserve">, </w:t>
            </w:r>
            <w:r w:rsidRPr="00D77492">
              <w:rPr>
                <w:rFonts w:ascii="Sylfaen" w:hAnsi="Sylfaen" w:cs="EUAlbertina-Regu"/>
                <w:sz w:val="24"/>
                <w:szCs w:val="24"/>
              </w:rPr>
              <w:t>რომ</w:t>
            </w:r>
            <w:r w:rsidRPr="00D77492">
              <w:rPr>
                <w:rFonts w:cs="EUAlbertina-Regu"/>
                <w:sz w:val="24"/>
                <w:szCs w:val="24"/>
              </w:rPr>
              <w:t xml:space="preserve"> </w:t>
            </w:r>
            <w:r w:rsidRPr="00D77492">
              <w:rPr>
                <w:rFonts w:ascii="Sylfaen" w:hAnsi="Sylfaen" w:cs="EUAlbertina-Regu"/>
                <w:sz w:val="24"/>
                <w:szCs w:val="24"/>
                <w:lang w:val="ka-GE"/>
              </w:rPr>
              <w:t xml:space="preserve">განსახილველი მოწყობილობები ან საამწყობრო მასალები, რომელიც დაექვემდებარა 5.3-ე პუნქტით განსაზღვრულ მოთხოვნებს, </w:t>
            </w:r>
            <w:r w:rsidRPr="00D77492">
              <w:rPr>
                <w:rFonts w:ascii="Sylfaen" w:hAnsi="Sylfaen" w:cs="EUAlbertina-Regu"/>
                <w:sz w:val="24"/>
                <w:szCs w:val="24"/>
              </w:rPr>
              <w:t>შეესაბამება</w:t>
            </w:r>
            <w:r w:rsidRPr="00D77492">
              <w:rPr>
                <w:rFonts w:cs="EUAlbertina-Regu"/>
                <w:sz w:val="24"/>
                <w:szCs w:val="24"/>
              </w:rPr>
              <w:t xml:space="preserve"> </w:t>
            </w:r>
            <w:r w:rsidRPr="00D77492">
              <w:rPr>
                <w:rFonts w:ascii="Sylfaen" w:hAnsi="Sylfaen" w:cs="EUAlbertina-Regu"/>
                <w:sz w:val="24"/>
                <w:szCs w:val="24"/>
              </w:rPr>
              <w:t>პროდუქტის</w:t>
            </w:r>
            <w:r w:rsidRPr="00D77492">
              <w:rPr>
                <w:rFonts w:cs="EUAlbertina-Regu"/>
                <w:sz w:val="24"/>
                <w:szCs w:val="24"/>
              </w:rPr>
              <w:t xml:space="preserve"> </w:t>
            </w:r>
            <w:r w:rsidRPr="00D77492">
              <w:rPr>
                <w:rFonts w:ascii="Sylfaen" w:hAnsi="Sylfaen" w:cs="EUAlbertina-Regu"/>
                <w:sz w:val="24"/>
                <w:szCs w:val="24"/>
              </w:rPr>
              <w:t>EU ტიპის</w:t>
            </w:r>
            <w:r w:rsidRPr="00D77492">
              <w:rPr>
                <w:rFonts w:cs="EUAlbertina-Regu"/>
                <w:sz w:val="24"/>
                <w:szCs w:val="24"/>
              </w:rPr>
              <w:t xml:space="preserve"> </w:t>
            </w:r>
            <w:r w:rsidRPr="00D77492">
              <w:rPr>
                <w:rFonts w:ascii="Sylfaen" w:hAnsi="Sylfaen" w:cs="EUAlbertina-Regu"/>
                <w:sz w:val="24"/>
                <w:szCs w:val="24"/>
                <w:lang w:val="ka-GE"/>
              </w:rPr>
              <w:t xml:space="preserve">გამოცდის </w:t>
            </w:r>
            <w:r w:rsidRPr="00D77492">
              <w:rPr>
                <w:rFonts w:ascii="Sylfaen" w:hAnsi="Sylfaen" w:cs="EUAlbertina-Regu"/>
                <w:sz w:val="24"/>
                <w:szCs w:val="24"/>
              </w:rPr>
              <w:t>სერტიფიკატში</w:t>
            </w:r>
            <w:r w:rsidRPr="00D77492">
              <w:rPr>
                <w:rFonts w:cs="EUAlbertina-Regu"/>
                <w:sz w:val="24"/>
                <w:szCs w:val="24"/>
              </w:rPr>
              <w:t xml:space="preserve"> </w:t>
            </w:r>
            <w:r w:rsidRPr="00D77492">
              <w:rPr>
                <w:rFonts w:ascii="Sylfaen" w:hAnsi="Sylfaen" w:cs="EUAlbertina-Regu"/>
                <w:sz w:val="24"/>
                <w:szCs w:val="24"/>
              </w:rPr>
              <w:t xml:space="preserve">აღწერილ ტიპს და აკმაყოფილებს ამ </w:t>
            </w:r>
            <w:r w:rsidRPr="00D77492">
              <w:rPr>
                <w:rFonts w:ascii="Sylfaen" w:hAnsi="Sylfaen" w:cs="EUAlbertina-Regu"/>
                <w:sz w:val="24"/>
                <w:szCs w:val="24"/>
                <w:lang w:val="ka-GE"/>
              </w:rPr>
              <w:t>რეგულაციით</w:t>
            </w:r>
            <w:r w:rsidRPr="00D77492">
              <w:rPr>
                <w:rFonts w:ascii="Sylfaen" w:hAnsi="Sylfaen" w:cs="EUAlbertina-Regu"/>
                <w:sz w:val="24"/>
                <w:szCs w:val="24"/>
              </w:rPr>
              <w:t xml:space="preserve"> </w:t>
            </w:r>
            <w:r w:rsidRPr="00D77492">
              <w:rPr>
                <w:rFonts w:ascii="Sylfaen" w:hAnsi="Sylfaen" w:cs="EUAlbertina-Regu"/>
                <w:sz w:val="24"/>
                <w:szCs w:val="24"/>
                <w:lang w:val="ka-GE"/>
              </w:rPr>
              <w:t>მათთვის</w:t>
            </w:r>
            <w:r w:rsidRPr="00D77492">
              <w:rPr>
                <w:rFonts w:ascii="Sylfaen" w:hAnsi="Sylfaen" w:cs="EUAlbertina-Regu"/>
                <w:sz w:val="24"/>
                <w:szCs w:val="24"/>
              </w:rPr>
              <w:t xml:space="preserve"> განსაზღვრულ მოთხოვნებს.</w:t>
            </w:r>
          </w:p>
          <w:p w14:paraId="52493C67" w14:textId="77777777" w:rsidR="00A80048" w:rsidRPr="00D77492" w:rsidRDefault="00A80048" w:rsidP="009E7CBE">
            <w:pPr>
              <w:tabs>
                <w:tab w:val="left" w:pos="1350"/>
              </w:tabs>
              <w:spacing w:line="276" w:lineRule="auto"/>
              <w:ind w:left="576" w:right="432"/>
              <w:jc w:val="center"/>
              <w:rPr>
                <w:sz w:val="24"/>
                <w:szCs w:val="24"/>
                <w:lang w:val="ka-GE"/>
              </w:rPr>
            </w:pPr>
          </w:p>
          <w:p w14:paraId="5E9F13D5" w14:textId="77777777" w:rsidR="00A80048" w:rsidRPr="00D77492" w:rsidRDefault="00A80048" w:rsidP="009E7CBE">
            <w:pPr>
              <w:pStyle w:val="ListParagraph"/>
              <w:numPr>
                <w:ilvl w:val="1"/>
                <w:numId w:val="24"/>
              </w:numPr>
              <w:tabs>
                <w:tab w:val="left" w:pos="1350"/>
              </w:tabs>
              <w:spacing w:line="276" w:lineRule="auto"/>
              <w:ind w:left="576" w:right="432" w:firstLine="0"/>
              <w:jc w:val="both"/>
              <w:rPr>
                <w:rFonts w:ascii="Sylfaen" w:hAnsi="Sylfaen" w:cs="EUAlbertina-Regu"/>
                <w:sz w:val="24"/>
                <w:szCs w:val="24"/>
                <w:lang w:val="ka-GE"/>
              </w:rPr>
            </w:pPr>
            <w:r w:rsidRPr="00D77492">
              <w:rPr>
                <w:rFonts w:ascii="Sylfaen" w:hAnsi="Sylfaen" w:cs="EUAlbertina-Regu"/>
                <w:sz w:val="24"/>
                <w:szCs w:val="24"/>
                <w:lang w:val="ka-GE"/>
              </w:rPr>
              <w:t xml:space="preserve">წარმოება </w:t>
            </w:r>
          </w:p>
          <w:p w14:paraId="17C8B91C"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p>
          <w:p w14:paraId="0A721BC6"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rPr>
              <w:t xml:space="preserve">მწარმოებელი ვალდებულია მიიღოს ყველა აუცილებელი ზომა, რათა წარმოების პროცესმა და მისმა მონიტორინგმა უზრუნველყოს წარმოებული </w:t>
            </w:r>
            <w:r w:rsidRPr="00D77492">
              <w:rPr>
                <w:rFonts w:ascii="Sylfaen" w:hAnsi="Sylfaen" w:cs="EUAlbertina-Regu"/>
                <w:sz w:val="24"/>
                <w:szCs w:val="24"/>
                <w:lang w:val="ka-GE"/>
              </w:rPr>
              <w:t xml:space="preserve">მოწყობილობების და საამწყობრო ნაწილების </w:t>
            </w:r>
            <w:r w:rsidRPr="00D77492">
              <w:rPr>
                <w:rFonts w:ascii="Sylfaen" w:hAnsi="Sylfaen" w:cs="EUAlbertina-Regu"/>
                <w:sz w:val="24"/>
                <w:szCs w:val="24"/>
              </w:rPr>
              <w:t>შესაბამისობა EU</w:t>
            </w:r>
            <w:r w:rsidRPr="00D77492">
              <w:rPr>
                <w:rFonts w:ascii="Sylfaen" w:hAnsi="Sylfaen" w:cs="EUAlbertina-Regu"/>
                <w:sz w:val="24"/>
                <w:szCs w:val="24"/>
                <w:lang w:val="ka-GE"/>
              </w:rPr>
              <w:t>-</w:t>
            </w:r>
            <w:r w:rsidRPr="00D77492">
              <w:rPr>
                <w:rFonts w:ascii="Sylfaen" w:hAnsi="Sylfaen" w:cs="EUAlbertina-Regu"/>
                <w:sz w:val="24"/>
                <w:szCs w:val="24"/>
              </w:rPr>
              <w:t>ტიპის გამოცდის სერტიფიკატ</w:t>
            </w:r>
            <w:r w:rsidRPr="00D77492">
              <w:rPr>
                <w:rFonts w:ascii="Sylfaen" w:hAnsi="Sylfaen" w:cs="EUAlbertina-Regu"/>
                <w:sz w:val="24"/>
                <w:szCs w:val="24"/>
                <w:lang w:val="ka-GE"/>
              </w:rPr>
              <w:t xml:space="preserve">ში აღწერილ </w:t>
            </w:r>
            <w:r w:rsidRPr="00D77492">
              <w:rPr>
                <w:rFonts w:ascii="Sylfaen" w:hAnsi="Sylfaen" w:cs="EUAlbertina-Regu"/>
                <w:sz w:val="24"/>
                <w:szCs w:val="24"/>
              </w:rPr>
              <w:t xml:space="preserve">ტიპთან და ამ </w:t>
            </w:r>
            <w:r w:rsidRPr="00D77492">
              <w:rPr>
                <w:rFonts w:ascii="Sylfaen" w:hAnsi="Sylfaen" w:cs="EUAlbertina-Regu"/>
                <w:sz w:val="24"/>
                <w:szCs w:val="24"/>
                <w:lang w:val="ka-GE"/>
              </w:rPr>
              <w:t>რეგულაციით</w:t>
            </w:r>
            <w:r w:rsidRPr="00D77492">
              <w:rPr>
                <w:rFonts w:ascii="Sylfaen" w:hAnsi="Sylfaen" w:cs="EUAlbertina-Regu"/>
                <w:sz w:val="24"/>
                <w:szCs w:val="24"/>
              </w:rPr>
              <w:t xml:space="preserve"> </w:t>
            </w:r>
            <w:r w:rsidRPr="00D77492">
              <w:rPr>
                <w:rFonts w:ascii="Sylfaen" w:hAnsi="Sylfaen" w:cs="EUAlbertina-Regu"/>
                <w:sz w:val="24"/>
                <w:szCs w:val="24"/>
                <w:lang w:val="ka-GE"/>
              </w:rPr>
              <w:t>მათთვის</w:t>
            </w:r>
            <w:r w:rsidRPr="00D77492">
              <w:rPr>
                <w:rFonts w:ascii="Sylfaen" w:hAnsi="Sylfaen" w:cs="EUAlbertina-Regu"/>
                <w:sz w:val="24"/>
                <w:szCs w:val="24"/>
              </w:rPr>
              <w:t xml:space="preserve"> განსაზღვრულ მოთხოვნებ</w:t>
            </w:r>
            <w:r w:rsidRPr="00D77492">
              <w:rPr>
                <w:rFonts w:ascii="Sylfaen" w:hAnsi="Sylfaen" w:cs="EUAlbertina-Regu"/>
                <w:sz w:val="24"/>
                <w:szCs w:val="24"/>
                <w:lang w:val="ka-GE"/>
              </w:rPr>
              <w:t>თან</w:t>
            </w:r>
            <w:r w:rsidRPr="00D77492">
              <w:rPr>
                <w:rFonts w:ascii="Sylfaen" w:hAnsi="Sylfaen" w:cs="EUAlbertina-Regu"/>
                <w:sz w:val="24"/>
                <w:szCs w:val="24"/>
              </w:rPr>
              <w:t>.</w:t>
            </w:r>
          </w:p>
          <w:p w14:paraId="56A04209"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p>
          <w:p w14:paraId="5D123B91" w14:textId="77777777" w:rsidR="00A80048" w:rsidRPr="00D77492" w:rsidRDefault="00A80048" w:rsidP="009E7CBE">
            <w:pPr>
              <w:pStyle w:val="ListParagraph"/>
              <w:numPr>
                <w:ilvl w:val="1"/>
                <w:numId w:val="24"/>
              </w:numPr>
              <w:tabs>
                <w:tab w:val="left" w:pos="1350"/>
              </w:tabs>
              <w:spacing w:line="276" w:lineRule="auto"/>
              <w:ind w:left="576" w:right="432" w:firstLine="0"/>
              <w:jc w:val="both"/>
              <w:rPr>
                <w:rFonts w:ascii="Sylfaen" w:hAnsi="Sylfaen" w:cs="EUAlbertina-Regu"/>
                <w:sz w:val="24"/>
                <w:szCs w:val="24"/>
                <w:lang w:val="ka-GE"/>
              </w:rPr>
            </w:pPr>
            <w:r w:rsidRPr="00D77492">
              <w:rPr>
                <w:rFonts w:ascii="Sylfaen" w:hAnsi="Sylfaen" w:cs="EUAlbertina-Regu"/>
                <w:sz w:val="24"/>
                <w:szCs w:val="24"/>
                <w:lang w:val="ka-GE"/>
              </w:rPr>
              <w:t>დადასტურება (ვერიფიკაცია)</w:t>
            </w:r>
          </w:p>
          <w:p w14:paraId="1F8423E3"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p>
          <w:p w14:paraId="2B6178C2"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 xml:space="preserve">მწარმოებლის მიერ არჩეული </w:t>
            </w:r>
            <w:r w:rsidRPr="00D77492">
              <w:rPr>
                <w:rFonts w:ascii="Sylfaen" w:hAnsi="Sylfaen" w:cs="EUAlbertina-Regu"/>
                <w:sz w:val="24"/>
                <w:szCs w:val="24"/>
              </w:rPr>
              <w:t xml:space="preserve">ნოტიფიცირებული ორგანო ვალდებულია განახორციელოს </w:t>
            </w:r>
            <w:r w:rsidRPr="00D77492">
              <w:rPr>
                <w:rFonts w:ascii="Sylfaen" w:hAnsi="Sylfaen" w:cs="EUAlbertina-Regu"/>
                <w:sz w:val="24"/>
                <w:szCs w:val="24"/>
                <w:lang w:val="ka-GE"/>
              </w:rPr>
              <w:t xml:space="preserve"> </w:t>
            </w:r>
            <w:r w:rsidRPr="00D77492">
              <w:rPr>
                <w:rFonts w:ascii="Sylfaen" w:hAnsi="Sylfaen" w:cs="EUAlbertina-Regu"/>
                <w:sz w:val="24"/>
                <w:szCs w:val="24"/>
              </w:rPr>
              <w:t>პროდუქტის</w:t>
            </w:r>
            <w:r w:rsidRPr="00D77492">
              <w:rPr>
                <w:rFonts w:ascii="Sylfaen" w:hAnsi="Sylfaen" w:cs="EUAlbertina-Regu"/>
                <w:sz w:val="24"/>
                <w:szCs w:val="24"/>
                <w:lang w:val="ka-GE"/>
              </w:rPr>
              <w:t xml:space="preserve"> სათანადო გამოცდები და შემოწმებები, რათა შეაფასოს მოწყობილობების და საამწყობრო ნაწილების </w:t>
            </w:r>
            <w:r w:rsidRPr="00D77492">
              <w:rPr>
                <w:rFonts w:ascii="Sylfaen" w:hAnsi="Sylfaen" w:cs="EUAlbertina-Regu"/>
                <w:sz w:val="24"/>
                <w:szCs w:val="24"/>
              </w:rPr>
              <w:t>EU</w:t>
            </w:r>
            <w:r w:rsidRPr="00D77492">
              <w:rPr>
                <w:rFonts w:ascii="Sylfaen" w:hAnsi="Sylfaen" w:cs="EUAlbertina-Regu"/>
                <w:sz w:val="24"/>
                <w:szCs w:val="24"/>
                <w:lang w:val="ka-GE"/>
              </w:rPr>
              <w:t>-</w:t>
            </w:r>
            <w:r w:rsidRPr="00D77492">
              <w:rPr>
                <w:rFonts w:ascii="Sylfaen" w:hAnsi="Sylfaen" w:cs="EUAlbertina-Regu"/>
                <w:sz w:val="24"/>
                <w:szCs w:val="24"/>
              </w:rPr>
              <w:t>ტიპის გამოცდის სერტიფიკატი</w:t>
            </w:r>
            <w:r w:rsidRPr="00D77492">
              <w:rPr>
                <w:rFonts w:ascii="Sylfaen" w:hAnsi="Sylfaen" w:cs="EUAlbertina-Regu"/>
                <w:sz w:val="24"/>
                <w:szCs w:val="24"/>
                <w:lang w:val="ka-GE"/>
              </w:rPr>
              <w:t>თ გათვალისწინებულ ტიპთან და ამ რეგულაციის სათანადო მოთხოვნებთან შესაბამისობა.</w:t>
            </w:r>
          </w:p>
          <w:p w14:paraId="55627448"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p>
          <w:p w14:paraId="3D13C4C6"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მწარმოებელმა საკუთარი არჩევანის მიხედვით უნდა განახორციელოს გამოცდები და შემოწმებები  მოწყობილობების და საამწყობრო ნაწილების სათანადო მოთხოვნებთან შესაბამისობის შემოწმების მიზნით ან 5.4-ე პუნქტით გათვალისწინებული, თითოეული პროდუქტის გამოცდისა და შემოწმების გზით ან 5.5-ე პუნქტით გათვალიწინებული მოწყობილობების და საამწყობრო ნაწილების სტატისტიკურ საფუძველზე განხორციელებული გამოცდისა და შემოწმების გზით.</w:t>
            </w:r>
          </w:p>
          <w:p w14:paraId="3A70B8DF"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p>
          <w:p w14:paraId="11710DCB" w14:textId="77777777" w:rsidR="00A80048" w:rsidRPr="00D77492" w:rsidRDefault="00A80048" w:rsidP="009E7CBE">
            <w:pPr>
              <w:pStyle w:val="ListParagraph"/>
              <w:numPr>
                <w:ilvl w:val="1"/>
                <w:numId w:val="24"/>
              </w:numPr>
              <w:tabs>
                <w:tab w:val="left" w:pos="1350"/>
              </w:tabs>
              <w:spacing w:line="276" w:lineRule="auto"/>
              <w:ind w:left="576" w:right="432" w:firstLine="0"/>
              <w:jc w:val="both"/>
              <w:rPr>
                <w:rFonts w:ascii="Sylfaen" w:hAnsi="Sylfaen" w:cs="EUAlbertina-Regu"/>
                <w:sz w:val="24"/>
                <w:szCs w:val="24"/>
                <w:lang w:val="ka-GE"/>
              </w:rPr>
            </w:pPr>
            <w:r w:rsidRPr="00D77492">
              <w:rPr>
                <w:rFonts w:ascii="Sylfaen" w:hAnsi="Sylfaen" w:cs="EUAlbertina-Regu"/>
                <w:sz w:val="24"/>
                <w:szCs w:val="24"/>
                <w:lang w:val="ka-GE"/>
              </w:rPr>
              <w:t>შესაბამისობის დადასტურება თითოეული პროდუქტის გამოცდისა და შემოწმების გზით</w:t>
            </w:r>
          </w:p>
          <w:p w14:paraId="392AE2DD"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p>
          <w:p w14:paraId="3D4E0204"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 xml:space="preserve">5.4.1. ყველა მოწყობილობა და საამყწობრო ნაწილი უნდა გამოიცადოს და შემოწმდეს ინდივიდუალურად, შესაბამის ჰარმონიზებულ სტანდარტ(ებ)ში მითითებული გზით ან/და ტექნიკურ სპეციფიკაციებში განსაზღვრული ეკვივალენტური შემოწმების საშუალებით, </w:t>
            </w:r>
            <w:r w:rsidRPr="00D77492">
              <w:rPr>
                <w:rFonts w:ascii="Sylfaen" w:hAnsi="Sylfaen" w:cs="EUAlbertina-Regu"/>
                <w:sz w:val="24"/>
                <w:szCs w:val="24"/>
              </w:rPr>
              <w:t>EU-</w:t>
            </w:r>
            <w:r w:rsidRPr="00D77492">
              <w:rPr>
                <w:rFonts w:ascii="Sylfaen" w:hAnsi="Sylfaen" w:cs="EUAlbertina-Regu"/>
                <w:sz w:val="24"/>
                <w:szCs w:val="24"/>
                <w:lang w:val="ka-GE"/>
              </w:rPr>
              <w:t xml:space="preserve">ტიპის სერტიფიკატში აღწერილ ტიპთან და ამ რეგულაციის სათანადო მოთხოვნებთან მათი შესაბამისობის შემოწმების მიზნით. </w:t>
            </w:r>
          </w:p>
          <w:p w14:paraId="74B02319"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p>
          <w:p w14:paraId="243F7982"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შესაბამისი ჰარმონიზებული სტანდარტების არარსებობის შემთხვევაში, შესაბამისი ნოტიფიცირებული ორგანო ვალდებულია მიიღოს გადაწყვეტილება სათანადო შემოწმებების განხორციელების შესახებ.</w:t>
            </w:r>
          </w:p>
          <w:p w14:paraId="32253AC8"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p>
          <w:p w14:paraId="594CDA3B"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5.4.2. ნოტიფიცირებული ორგანო ვალდებულია განხორციელებულ გამოცდებსა და შემოწმებებზე დაყრდნობით გასცეს შესასაბამისობის სერტიფიკატი და თითოეულ დამტკიცებულ მოწყობილობასა და საამწყობრო ნაწილზე  დაიტანოს საკუთარი საიდენტიფიკაციო ნომერი ან უზრუნველყოს საკუთარი პასუხისმგებლობით მისი დატანა.</w:t>
            </w:r>
          </w:p>
          <w:p w14:paraId="745CDF86"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p>
          <w:p w14:paraId="29F80C92"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 xml:space="preserve">მწარმოებელი ვალდებულია შეინახოს შესაბამისობის სერტიფიკატი, </w:t>
            </w:r>
            <w:r>
              <w:rPr>
                <w:rFonts w:ascii="Sylfaen" w:hAnsi="Sylfaen" w:cs="EUAlbertina-Regu"/>
                <w:sz w:val="24"/>
                <w:szCs w:val="24"/>
                <w:lang w:val="ka-GE"/>
              </w:rPr>
              <w:t>მოწყობილობის ან საამწყობრო ნაწილის</w:t>
            </w:r>
            <w:r w:rsidRPr="00D77492">
              <w:rPr>
                <w:rFonts w:ascii="Sylfaen" w:hAnsi="Sylfaen" w:cs="EUAlbertina-Regu"/>
                <w:sz w:val="24"/>
                <w:szCs w:val="24"/>
                <w:lang w:val="ka-GE"/>
              </w:rPr>
              <w:t xml:space="preserve"> ბაზარზე განთავსების შემდგომ 10 წლის განმავლობაში, ეროვნული ზედამხედველობის ორგანოებისთვის წარსადგენად.</w:t>
            </w:r>
          </w:p>
          <w:p w14:paraId="2C06FE4E"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p>
          <w:p w14:paraId="2356B1D5" w14:textId="77777777" w:rsidR="00A80048" w:rsidRPr="00D77492" w:rsidRDefault="00A80048" w:rsidP="009E7CBE">
            <w:pPr>
              <w:pStyle w:val="ListParagraph"/>
              <w:numPr>
                <w:ilvl w:val="1"/>
                <w:numId w:val="24"/>
              </w:numPr>
              <w:tabs>
                <w:tab w:val="left" w:pos="1350"/>
              </w:tabs>
              <w:spacing w:line="276" w:lineRule="auto"/>
              <w:ind w:left="576" w:right="432" w:firstLine="0"/>
              <w:jc w:val="both"/>
              <w:rPr>
                <w:rFonts w:ascii="Sylfaen" w:hAnsi="Sylfaen" w:cs="EUAlbertina-Regu"/>
                <w:sz w:val="24"/>
                <w:szCs w:val="24"/>
                <w:lang w:val="ka-GE"/>
              </w:rPr>
            </w:pPr>
            <w:r w:rsidRPr="00D77492">
              <w:rPr>
                <w:rFonts w:ascii="Sylfaen" w:hAnsi="Sylfaen" w:cs="EUAlbertina-Regu"/>
                <w:sz w:val="24"/>
                <w:szCs w:val="24"/>
                <w:lang w:val="ka-GE"/>
              </w:rPr>
              <w:t xml:space="preserve">შესაბამისობის სტატისტიკური დადასტურება </w:t>
            </w:r>
          </w:p>
          <w:p w14:paraId="4FF0F465"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p>
          <w:p w14:paraId="69DCB37C"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5.5.1. მწარმოებელი ვალდებულია განახორციელოს ყველა აუცილებელი ზომა, რათა საწარმოო პროცესი და მისი მონიტორინგის სისტემა უზრუნველყოფდეს წარმოებული პროდუქტის თითოეული ლოტის ჰომოგენურობას, და წარადგინოს საკუთარი მოწყობილობები და საამწყობრო ნაწილები დადასტურებისთვის, ჰომოგენური ლოტების ფორმით.</w:t>
            </w:r>
          </w:p>
          <w:p w14:paraId="52DE925C"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p>
          <w:p w14:paraId="3FA1A5FE"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 xml:space="preserve">5.5.2. თითოეული ლოტიდან შემთხვევითობის პრინციპით შერჩეულ უნდა იქნას ნიმუშები 5.5.3 პუნქტის შესაბამისად. მოწყობილობის ან საამწყობრო ნაწილის თითოეული  შერჩეული ნიმუშების უნდა გამოიცადოს და შემოწმდეს ინდივიდუალურად,შესაბამის სტანდარტ(ებ)ში მითითებული გზით ან/და სათანადო ტექნიკურ სპეციფიკაციებში განსაზღვრული ეკვივალენტური შემოწმების საშუალებით, </w:t>
            </w:r>
            <w:r w:rsidRPr="00D77492">
              <w:rPr>
                <w:rFonts w:ascii="Sylfaen" w:hAnsi="Sylfaen" w:cs="EUAlbertina-Regu"/>
                <w:sz w:val="24"/>
                <w:szCs w:val="24"/>
              </w:rPr>
              <w:t>EU-</w:t>
            </w:r>
            <w:r w:rsidRPr="00D77492">
              <w:rPr>
                <w:rFonts w:ascii="Sylfaen" w:hAnsi="Sylfaen" w:cs="EUAlbertina-Regu"/>
                <w:sz w:val="24"/>
                <w:szCs w:val="24"/>
                <w:lang w:val="ka-GE"/>
              </w:rPr>
              <w:t>ტიპის სერტიფიკატში აღწერილ ტიპთან და ამ რეგულაციის სათანადო მოთხოვნებთან მათი შესაბამისობის შემოწმების და წარმოდგენილი პროდუქტების ლოტის დამტკიცების ან დამტკიცებაზე უარის თქმის მიზნით. შესაბამისი ჰარმონიზებული სტანდარტების არარსებობის შემთხვევაში, შერჩეული ნოტიფიცირებული ორგანო ვალდებულია მიიღოს გადაწყვეტილება სათანადო შემოწმებების განხორციელების შესახებ.</w:t>
            </w:r>
          </w:p>
          <w:p w14:paraId="3769E18F"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p>
          <w:p w14:paraId="73FEEE15"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5.5.3. ნოტიფიცირებული ორგანო ვალდებულია ნიმუშების აღება განახორციელოს შემდეგი მახასიათებლების მიხედვით:</w:t>
            </w:r>
          </w:p>
          <w:p w14:paraId="1600923E"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p>
          <w:p w14:paraId="2EF71CAE"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 ხარისხის დონე რომელიც შეესაბამება 95%-იანი გამართლების ალბათობას, 5%-დან 10%-მდე შეუსაბამობით,</w:t>
            </w:r>
          </w:p>
          <w:p w14:paraId="591415FA"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 ლიმიტირებული ხარისხით რომელიც შეესაბამება 5%-იანი გამართლების ალბათობას, 5%-დან 10%-მდე შეუსაბამობით,</w:t>
            </w:r>
          </w:p>
          <w:p w14:paraId="729BFEB2"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p>
          <w:p w14:paraId="6586DB90"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5.5.4. იმ შემთხვევაში, თუ ლოტი დამტკიცებულ იქნა, მასში შემავალი ყველა მოწყობილობა ან საამწყობრო ნაწილი  უნდა ჩაითვალოს აღიარებულად, გარდა ნიმუშებად აღებული იმ პროდუქტებისა, რომლებმაც ვერ დააკმაყოფილეს შემოწმება.</w:t>
            </w:r>
          </w:p>
          <w:p w14:paraId="01A2088B"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p>
          <w:p w14:paraId="402E7F2F"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ნოტიფიცირებული ორგანო ვალდებულია განხორციელებულ გამოცდებსა და შემოწმებებზე დაყრდნობით გასცეს შესასაბამისობის სერტიფიკატი და თითოეულ დამტკიცებულ მოწყობილობასა და საამწყობრო ნაწილზე დაიტანოს საკუთარი საიდენტიფიკაციო ნომერი ან უზრუნველყოს საკუთარი პასუხისმგებლობით მისი დატანა.</w:t>
            </w:r>
          </w:p>
          <w:p w14:paraId="52D1FAE0"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p>
          <w:p w14:paraId="5C924FA5"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მწარმოებელი ვალდებულია შეინახოს შესაბამისობის სერტიფიკატი, მოწყობილობის ან საამწყობრო ნაწილის ბაზარზე განთავსების შემდგომ 10 წლის განმავლობაში, ეროვნული ზედამხედველობის ორგანოებისთვის წარსადგენად.</w:t>
            </w:r>
          </w:p>
          <w:p w14:paraId="740658D6"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p>
          <w:p w14:paraId="328AF929"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5.5.5. იმ შემთხვევაში, თუ ლოტი არ იქნა დამტკიცებულია ნოტიფიცირებული ორგანო ან შესაბამისი სახელმწიფო ზედამხედველობის ორგანო ვალდებულია უზრუნველყოს აუცილებელი ზომების გატარება რათა აღნიშნული ლოტი არ იქნას განთავსებული ბაზარზე. წარმოდგენილი ლოტების ხშირი უარყოფის შემთხვევაში ნოტიფიცირებულ ორგანოს შეუძლია შეაჩეროს სტატისტიკური დადასტურების განხორციელება და განახორციელოს შესაბამისი ზომები.</w:t>
            </w:r>
          </w:p>
          <w:p w14:paraId="188577A2" w14:textId="77777777" w:rsidR="00A80048" w:rsidRPr="00D77492" w:rsidRDefault="00A80048" w:rsidP="009E7CBE">
            <w:pPr>
              <w:tabs>
                <w:tab w:val="left" w:pos="1350"/>
              </w:tabs>
              <w:spacing w:line="276" w:lineRule="auto"/>
              <w:ind w:left="576" w:right="432"/>
              <w:jc w:val="both"/>
              <w:rPr>
                <w:rFonts w:ascii="Sylfaen" w:hAnsi="Sylfaen" w:cs="EUAlbertina-Regu"/>
                <w:sz w:val="24"/>
                <w:szCs w:val="24"/>
                <w:lang w:val="ka-GE"/>
              </w:rPr>
            </w:pPr>
          </w:p>
          <w:p w14:paraId="534B3E3E" w14:textId="77777777" w:rsidR="00A80048" w:rsidRPr="002B0C8F" w:rsidRDefault="00A80048" w:rsidP="009E7CBE">
            <w:pPr>
              <w:pStyle w:val="ListParagraph"/>
              <w:numPr>
                <w:ilvl w:val="1"/>
                <w:numId w:val="24"/>
              </w:numPr>
              <w:tabs>
                <w:tab w:val="left" w:pos="1350"/>
              </w:tabs>
              <w:spacing w:line="276" w:lineRule="auto"/>
              <w:ind w:left="576" w:right="432" w:firstLine="0"/>
              <w:jc w:val="both"/>
              <w:rPr>
                <w:rFonts w:ascii="Sylfaen" w:hAnsi="Sylfaen" w:cs="EUAlbertina-Regu"/>
                <w:sz w:val="24"/>
                <w:szCs w:val="24"/>
                <w:lang w:val="ka-GE"/>
              </w:rPr>
            </w:pPr>
            <w:r w:rsidRPr="002B0C8F">
              <w:rPr>
                <w:rFonts w:ascii="Sylfaen" w:hAnsi="Sylfaen" w:cs="EUAlbertina-Regu"/>
                <w:sz w:val="24"/>
                <w:szCs w:val="24"/>
                <w:lang w:val="ka-GE"/>
              </w:rPr>
              <w:t>CE ნიშანდება და EU შესაბამისობის დეკლარაცია</w:t>
            </w:r>
          </w:p>
          <w:p w14:paraId="089FB9CD" w14:textId="77777777" w:rsidR="00A80048" w:rsidRPr="00D77492" w:rsidRDefault="00A80048" w:rsidP="009E7CBE">
            <w:pPr>
              <w:tabs>
                <w:tab w:val="left" w:pos="1350"/>
              </w:tabs>
              <w:spacing w:line="276" w:lineRule="auto"/>
              <w:ind w:left="576" w:right="432"/>
              <w:jc w:val="both"/>
              <w:rPr>
                <w:rFonts w:ascii="Sylfaen" w:hAnsi="Sylfaen" w:cs="EUAlbertina-Regu"/>
                <w:sz w:val="24"/>
                <w:szCs w:val="24"/>
                <w:lang w:val="ka-GE"/>
              </w:rPr>
            </w:pPr>
          </w:p>
          <w:p w14:paraId="72A7A8D0" w14:textId="77777777" w:rsidR="00A80048" w:rsidRPr="00D77492" w:rsidRDefault="00A80048" w:rsidP="009E7CBE">
            <w:pPr>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5.6.1.</w:t>
            </w:r>
            <w:r w:rsidRPr="00D77492">
              <w:rPr>
                <w:rFonts w:ascii="Sylfaen" w:hAnsi="Sylfaen" w:cs="EUAlbertina-Regu"/>
                <w:sz w:val="24"/>
                <w:szCs w:val="24"/>
                <w:lang w:val="ka-GE"/>
              </w:rPr>
              <w:tab/>
            </w:r>
            <w:r w:rsidRPr="00D77492">
              <w:rPr>
                <w:rFonts w:ascii="Sylfaen" w:hAnsi="Sylfaen" w:cs="Sylfaen"/>
                <w:sz w:val="24"/>
                <w:szCs w:val="24"/>
                <w:lang w:val="ka-GE"/>
              </w:rPr>
              <w:t>მწარმოებელმა</w:t>
            </w:r>
            <w:r w:rsidRPr="00D77492">
              <w:rPr>
                <w:sz w:val="24"/>
                <w:szCs w:val="24"/>
                <w:lang w:val="ka-GE"/>
              </w:rPr>
              <w:t xml:space="preserve"> </w:t>
            </w:r>
            <w:r w:rsidRPr="00D77492">
              <w:rPr>
                <w:rFonts w:ascii="Sylfaen" w:hAnsi="Sylfaen"/>
                <w:sz w:val="24"/>
                <w:szCs w:val="24"/>
                <w:lang w:val="ka-GE"/>
              </w:rPr>
              <w:t>თითოეულ ინდივიდუალურ მოწყობილობასა და საამწყობრო ნაწილზე, რომელიც</w:t>
            </w:r>
            <w:r w:rsidRPr="00D77492">
              <w:rPr>
                <w:sz w:val="24"/>
                <w:szCs w:val="24"/>
                <w:lang w:val="ka-GE"/>
              </w:rPr>
              <w:t xml:space="preserve"> </w:t>
            </w:r>
            <w:r w:rsidRPr="00D77492">
              <w:rPr>
                <w:rFonts w:ascii="Sylfaen" w:hAnsi="Sylfaen"/>
                <w:sz w:val="24"/>
                <w:szCs w:val="24"/>
                <w:lang w:val="ka-GE"/>
              </w:rPr>
              <w:t>შეესაბამება</w:t>
            </w:r>
            <w:r w:rsidRPr="00D77492">
              <w:rPr>
                <w:sz w:val="24"/>
                <w:szCs w:val="24"/>
                <w:lang w:val="ka-GE"/>
              </w:rPr>
              <w:t xml:space="preserve"> </w:t>
            </w:r>
            <w:r w:rsidRPr="00D77492">
              <w:rPr>
                <w:sz w:val="24"/>
                <w:szCs w:val="24"/>
              </w:rPr>
              <w:t>EU</w:t>
            </w:r>
            <w:r w:rsidRPr="00D77492">
              <w:rPr>
                <w:rFonts w:ascii="Sylfaen" w:hAnsi="Sylfaen"/>
                <w:sz w:val="24"/>
                <w:szCs w:val="24"/>
                <w:lang w:val="ka-GE"/>
              </w:rPr>
              <w:t>-ტიპის გამოცდის</w:t>
            </w:r>
            <w:r w:rsidRPr="00D77492">
              <w:rPr>
                <w:sz w:val="24"/>
                <w:szCs w:val="24"/>
                <w:lang w:val="ka-GE"/>
              </w:rPr>
              <w:t xml:space="preserve"> </w:t>
            </w:r>
            <w:r w:rsidRPr="00D77492">
              <w:rPr>
                <w:rFonts w:ascii="Sylfaen" w:hAnsi="Sylfaen"/>
                <w:sz w:val="24"/>
                <w:szCs w:val="24"/>
                <w:lang w:val="ka-GE"/>
              </w:rPr>
              <w:t>სერტიფიკატში</w:t>
            </w:r>
            <w:r w:rsidRPr="00D77492">
              <w:rPr>
                <w:sz w:val="24"/>
                <w:szCs w:val="24"/>
                <w:lang w:val="ka-GE"/>
              </w:rPr>
              <w:t xml:space="preserve"> </w:t>
            </w:r>
            <w:r w:rsidRPr="00D77492">
              <w:rPr>
                <w:rFonts w:ascii="Sylfaen" w:hAnsi="Sylfaen"/>
                <w:sz w:val="24"/>
                <w:szCs w:val="24"/>
                <w:lang w:val="ka-GE"/>
              </w:rPr>
              <w:t>აღწერილი</w:t>
            </w:r>
            <w:r w:rsidRPr="00D77492">
              <w:rPr>
                <w:sz w:val="24"/>
                <w:szCs w:val="24"/>
                <w:lang w:val="ka-GE"/>
              </w:rPr>
              <w:t xml:space="preserve"> </w:t>
            </w:r>
            <w:r w:rsidRPr="00D77492">
              <w:rPr>
                <w:rFonts w:ascii="Sylfaen" w:hAnsi="Sylfaen"/>
                <w:sz w:val="24"/>
                <w:szCs w:val="24"/>
                <w:lang w:val="ka-GE"/>
              </w:rPr>
              <w:t>პროდუქტის</w:t>
            </w:r>
            <w:r w:rsidRPr="00D77492">
              <w:rPr>
                <w:sz w:val="24"/>
                <w:szCs w:val="24"/>
                <w:lang w:val="ka-GE"/>
              </w:rPr>
              <w:t xml:space="preserve"> </w:t>
            </w:r>
            <w:r w:rsidRPr="00D77492">
              <w:rPr>
                <w:rFonts w:ascii="Sylfaen" w:hAnsi="Sylfaen"/>
                <w:sz w:val="24"/>
                <w:szCs w:val="24"/>
                <w:lang w:val="ka-GE"/>
              </w:rPr>
              <w:t>ტიპს</w:t>
            </w:r>
            <w:r w:rsidRPr="00D77492">
              <w:rPr>
                <w:sz w:val="24"/>
                <w:szCs w:val="24"/>
                <w:lang w:val="ka-GE"/>
              </w:rPr>
              <w:t xml:space="preserve"> </w:t>
            </w:r>
            <w:r w:rsidRPr="00D77492">
              <w:rPr>
                <w:rFonts w:ascii="Sylfaen" w:hAnsi="Sylfaen"/>
                <w:sz w:val="24"/>
                <w:szCs w:val="24"/>
                <w:lang w:val="ka-GE"/>
              </w:rPr>
              <w:t>და</w:t>
            </w:r>
            <w:r w:rsidRPr="00D77492">
              <w:rPr>
                <w:sz w:val="24"/>
                <w:szCs w:val="24"/>
                <w:lang w:val="ka-GE"/>
              </w:rPr>
              <w:t xml:space="preserve"> </w:t>
            </w:r>
            <w:r w:rsidRPr="00D77492">
              <w:rPr>
                <w:rFonts w:ascii="Sylfaen" w:hAnsi="Sylfaen"/>
                <w:sz w:val="24"/>
                <w:szCs w:val="24"/>
                <w:lang w:val="ka-GE"/>
              </w:rPr>
              <w:t>აკმაყოფილებს</w:t>
            </w:r>
            <w:r w:rsidRPr="00D77492">
              <w:rPr>
                <w:sz w:val="24"/>
                <w:szCs w:val="24"/>
                <w:lang w:val="ka-GE"/>
              </w:rPr>
              <w:t xml:space="preserve"> </w:t>
            </w:r>
            <w:r w:rsidRPr="00D77492">
              <w:rPr>
                <w:rFonts w:ascii="Sylfaen" w:hAnsi="Sylfaen"/>
                <w:sz w:val="24"/>
                <w:szCs w:val="24"/>
                <w:lang w:val="ka-GE"/>
              </w:rPr>
              <w:t>ამ რეგულაციის სათანადო</w:t>
            </w:r>
            <w:r w:rsidRPr="00D77492">
              <w:rPr>
                <w:sz w:val="24"/>
                <w:szCs w:val="24"/>
                <w:lang w:val="ka-GE"/>
              </w:rPr>
              <w:t xml:space="preserve"> </w:t>
            </w:r>
            <w:r w:rsidRPr="00D77492">
              <w:rPr>
                <w:rFonts w:ascii="Sylfaen" w:hAnsi="Sylfaen"/>
                <w:sz w:val="24"/>
                <w:szCs w:val="24"/>
                <w:lang w:val="ka-GE"/>
              </w:rPr>
              <w:t xml:space="preserve">მოთხოვნებს, უნდა დაიტანოს </w:t>
            </w:r>
            <w:r w:rsidRPr="00D77492">
              <w:rPr>
                <w:sz w:val="24"/>
                <w:szCs w:val="24"/>
                <w:lang w:val="ka-GE"/>
              </w:rPr>
              <w:t xml:space="preserve"> </w:t>
            </w:r>
            <w:r w:rsidRPr="00D77492">
              <w:rPr>
                <w:rFonts w:ascii="Sylfaen" w:hAnsi="Sylfaen"/>
                <w:sz w:val="24"/>
                <w:szCs w:val="24"/>
              </w:rPr>
              <w:t xml:space="preserve">CE </w:t>
            </w:r>
            <w:r w:rsidRPr="00D77492">
              <w:rPr>
                <w:rFonts w:ascii="Sylfaen" w:hAnsi="Sylfaen" w:cs="Sylfaen"/>
                <w:sz w:val="24"/>
                <w:szCs w:val="24"/>
                <w:lang w:val="ka-GE"/>
              </w:rPr>
              <w:t>შესაბამისობის</w:t>
            </w:r>
            <w:r w:rsidRPr="00D77492">
              <w:rPr>
                <w:sz w:val="24"/>
                <w:szCs w:val="24"/>
                <w:lang w:val="ka-GE"/>
              </w:rPr>
              <w:t xml:space="preserve"> </w:t>
            </w:r>
            <w:r w:rsidRPr="00D77492">
              <w:rPr>
                <w:rFonts w:ascii="Sylfaen" w:hAnsi="Sylfaen"/>
                <w:sz w:val="24"/>
                <w:szCs w:val="24"/>
                <w:lang w:val="ka-GE"/>
              </w:rPr>
              <w:t>ნიშანდება</w:t>
            </w:r>
            <w:r w:rsidRPr="00D77492">
              <w:rPr>
                <w:sz w:val="24"/>
                <w:szCs w:val="24"/>
                <w:lang w:val="ka-GE"/>
              </w:rPr>
              <w:t xml:space="preserve"> </w:t>
            </w:r>
            <w:r w:rsidRPr="00D77492">
              <w:rPr>
                <w:rFonts w:ascii="Sylfaen" w:hAnsi="Sylfaen"/>
                <w:sz w:val="24"/>
                <w:szCs w:val="24"/>
                <w:lang w:val="ka-GE"/>
              </w:rPr>
              <w:t>და</w:t>
            </w:r>
            <w:r w:rsidRPr="00D77492">
              <w:rPr>
                <w:sz w:val="24"/>
                <w:szCs w:val="24"/>
                <w:lang w:val="ka-GE"/>
              </w:rPr>
              <w:t xml:space="preserve"> 5.3</w:t>
            </w:r>
            <w:r w:rsidRPr="00D77492">
              <w:rPr>
                <w:rFonts w:ascii="Sylfaen" w:hAnsi="Sylfaen"/>
                <w:sz w:val="24"/>
                <w:szCs w:val="24"/>
                <w:lang w:val="ka-GE"/>
              </w:rPr>
              <w:t>-ე</w:t>
            </w:r>
            <w:r w:rsidRPr="00D77492">
              <w:rPr>
                <w:sz w:val="24"/>
                <w:szCs w:val="24"/>
                <w:lang w:val="ka-GE"/>
              </w:rPr>
              <w:t xml:space="preserve"> </w:t>
            </w:r>
            <w:r w:rsidRPr="00D77492">
              <w:rPr>
                <w:rFonts w:ascii="Sylfaen" w:hAnsi="Sylfaen"/>
                <w:sz w:val="24"/>
                <w:szCs w:val="24"/>
                <w:lang w:val="ka-GE"/>
              </w:rPr>
              <w:t>პუნქტით</w:t>
            </w:r>
            <w:r w:rsidRPr="00D77492">
              <w:rPr>
                <w:sz w:val="24"/>
                <w:szCs w:val="24"/>
                <w:lang w:val="ka-GE"/>
              </w:rPr>
              <w:t xml:space="preserve"> </w:t>
            </w:r>
            <w:r w:rsidRPr="00D77492">
              <w:rPr>
                <w:rFonts w:ascii="Sylfaen" w:hAnsi="Sylfaen"/>
                <w:sz w:val="24"/>
                <w:szCs w:val="24"/>
                <w:lang w:val="ka-GE"/>
              </w:rPr>
              <w:t>განსაზღვრული</w:t>
            </w:r>
            <w:r w:rsidRPr="00D77492">
              <w:rPr>
                <w:sz w:val="24"/>
                <w:szCs w:val="24"/>
                <w:lang w:val="ka-GE"/>
              </w:rPr>
              <w:t xml:space="preserve"> </w:t>
            </w:r>
            <w:r w:rsidRPr="00D77492">
              <w:rPr>
                <w:rFonts w:ascii="Sylfaen" w:hAnsi="Sylfaen"/>
                <w:sz w:val="24"/>
                <w:szCs w:val="24"/>
                <w:lang w:val="ka-GE"/>
              </w:rPr>
              <w:t>ნოტიფიცირებული ორგანოს</w:t>
            </w:r>
            <w:r w:rsidRPr="00D77492">
              <w:rPr>
                <w:sz w:val="24"/>
                <w:szCs w:val="24"/>
                <w:lang w:val="ka-GE"/>
              </w:rPr>
              <w:t xml:space="preserve"> </w:t>
            </w:r>
            <w:r w:rsidRPr="00D77492">
              <w:rPr>
                <w:rFonts w:ascii="Sylfaen" w:hAnsi="Sylfaen"/>
                <w:sz w:val="24"/>
                <w:szCs w:val="24"/>
                <w:lang w:val="ka-GE"/>
              </w:rPr>
              <w:t>პასუხისმგებლობის</w:t>
            </w:r>
            <w:r w:rsidRPr="00D77492">
              <w:rPr>
                <w:sz w:val="24"/>
                <w:szCs w:val="24"/>
                <w:lang w:val="ka-GE"/>
              </w:rPr>
              <w:t xml:space="preserve"> </w:t>
            </w:r>
            <w:r w:rsidRPr="00D77492">
              <w:rPr>
                <w:rFonts w:ascii="Sylfaen" w:hAnsi="Sylfaen"/>
                <w:sz w:val="24"/>
                <w:szCs w:val="24"/>
                <w:lang w:val="ka-GE"/>
              </w:rPr>
              <w:t>ქვეშ</w:t>
            </w:r>
            <w:r w:rsidRPr="00D77492">
              <w:rPr>
                <w:sz w:val="24"/>
                <w:szCs w:val="24"/>
                <w:lang w:val="ka-GE"/>
              </w:rPr>
              <w:t xml:space="preserve">, </w:t>
            </w:r>
            <w:r w:rsidRPr="00D77492">
              <w:rPr>
                <w:rFonts w:ascii="Sylfaen" w:hAnsi="Sylfaen"/>
                <w:sz w:val="24"/>
                <w:szCs w:val="24"/>
                <w:lang w:val="ka-GE"/>
              </w:rPr>
              <w:t>ამ უკანასკნელის</w:t>
            </w:r>
            <w:r w:rsidRPr="00D77492">
              <w:rPr>
                <w:sz w:val="24"/>
                <w:szCs w:val="24"/>
                <w:lang w:val="ka-GE"/>
              </w:rPr>
              <w:t xml:space="preserve"> </w:t>
            </w:r>
            <w:r w:rsidRPr="00D77492">
              <w:rPr>
                <w:rFonts w:ascii="Sylfaen" w:hAnsi="Sylfaen"/>
                <w:sz w:val="24"/>
                <w:szCs w:val="24"/>
                <w:lang w:val="ka-GE"/>
              </w:rPr>
              <w:t>საიდენტიფიკაციო</w:t>
            </w:r>
            <w:r w:rsidRPr="00D77492">
              <w:rPr>
                <w:sz w:val="24"/>
                <w:szCs w:val="24"/>
                <w:lang w:val="ka-GE"/>
              </w:rPr>
              <w:t xml:space="preserve"> </w:t>
            </w:r>
            <w:r w:rsidRPr="00D77492">
              <w:rPr>
                <w:rFonts w:ascii="Sylfaen" w:hAnsi="Sylfaen"/>
                <w:sz w:val="24"/>
                <w:szCs w:val="24"/>
                <w:lang w:val="ka-GE"/>
              </w:rPr>
              <w:t>ნომერი.</w:t>
            </w:r>
          </w:p>
          <w:p w14:paraId="25042E5F" w14:textId="77777777" w:rsidR="00A80048" w:rsidRPr="00D77492" w:rsidRDefault="00A80048" w:rsidP="009E7CBE">
            <w:pPr>
              <w:tabs>
                <w:tab w:val="left" w:pos="1350"/>
              </w:tabs>
              <w:spacing w:line="276" w:lineRule="auto"/>
              <w:ind w:left="576" w:right="432"/>
              <w:jc w:val="both"/>
              <w:rPr>
                <w:rFonts w:ascii="Sylfaen" w:hAnsi="Sylfaen" w:cs="EUAlbertina-Regu"/>
                <w:sz w:val="24"/>
                <w:szCs w:val="24"/>
                <w:lang w:val="ka-GE"/>
              </w:rPr>
            </w:pPr>
          </w:p>
          <w:p w14:paraId="2C73C143" w14:textId="77777777" w:rsidR="00A80048" w:rsidRPr="00D77492" w:rsidRDefault="00A80048" w:rsidP="009E7CBE">
            <w:pPr>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5.6.2.</w:t>
            </w:r>
            <w:r w:rsidRPr="00D77492">
              <w:rPr>
                <w:rFonts w:ascii="Sylfaen" w:hAnsi="Sylfaen" w:cs="EUAlbertina-Regu"/>
                <w:sz w:val="24"/>
                <w:szCs w:val="24"/>
                <w:lang w:val="ka-GE"/>
              </w:rPr>
              <w:tab/>
              <w:t xml:space="preserve">მწარმოებელი ვალდებულია წერილობით შეადგინოს EU შესაბამისობის დეკლარაცია მოწყობილობისა და საამწყობრო ნაწილის თითოეული ტიპისთვის და უზრუნველყოს მისი შენახვა ეროვნული ორგანოებისთვის წარსადგენად, </w:t>
            </w:r>
            <w:r w:rsidRPr="00D77492">
              <w:rPr>
                <w:rFonts w:ascii="Sylfaen" w:hAnsi="Sylfaen"/>
                <w:sz w:val="24"/>
                <w:szCs w:val="24"/>
                <w:lang w:val="ka-GE"/>
              </w:rPr>
              <w:t xml:space="preserve">მოწყობილობასა და საამწყობრო ნაწილის </w:t>
            </w:r>
            <w:r w:rsidRPr="00D77492">
              <w:rPr>
                <w:rFonts w:ascii="Sylfaen" w:hAnsi="Sylfaen" w:cs="EUAlbertina-Regu"/>
                <w:sz w:val="24"/>
                <w:szCs w:val="24"/>
                <w:lang w:val="ka-GE"/>
              </w:rPr>
              <w:t xml:space="preserve">ბაზარზე განთავსებიდან 10 წლის განმავლობაში. EU შესაბამისობის დეკლარაციაში მითითებული უნდა იყოს მოწყობილობისა და საამწყობრო ნაწილის მოდელი, რომლისთვისაც შედგენილ იქნა დეკლარაცია. </w:t>
            </w:r>
          </w:p>
          <w:p w14:paraId="6FC9FD81" w14:textId="77777777" w:rsidR="00A80048" w:rsidRPr="00D77492" w:rsidRDefault="00A80048" w:rsidP="009E7CBE">
            <w:pPr>
              <w:tabs>
                <w:tab w:val="left" w:pos="1350"/>
              </w:tabs>
              <w:spacing w:line="276" w:lineRule="auto"/>
              <w:ind w:left="576" w:right="432"/>
              <w:jc w:val="both"/>
              <w:rPr>
                <w:rFonts w:ascii="Sylfaen" w:hAnsi="Sylfaen" w:cs="EUAlbertina-Regu"/>
                <w:sz w:val="24"/>
                <w:szCs w:val="24"/>
                <w:lang w:val="ka-GE"/>
              </w:rPr>
            </w:pPr>
          </w:p>
          <w:p w14:paraId="330F39B9" w14:textId="77777777" w:rsidR="00A80048" w:rsidRPr="00D77492" w:rsidRDefault="00A80048" w:rsidP="009E7CBE">
            <w:pPr>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EU შესაბამისობის დეკლარაციის ასლი მოთხოვნის შემთხვევაში უნდა წარედგინოს შესაბამის ორგანოებს. სამწყობრო ნაწილს, მის შესაბამის შემთხვებში კი პარტიას ან შეფუთვას თან უნდა ახლდეს EU შესაბამისობის დეკლარაციის ასლი.</w:t>
            </w:r>
          </w:p>
          <w:p w14:paraId="6A262B6C" w14:textId="77777777" w:rsidR="00A80048" w:rsidRPr="00D77492" w:rsidRDefault="00A80048" w:rsidP="009E7CBE">
            <w:pPr>
              <w:tabs>
                <w:tab w:val="left" w:pos="1350"/>
              </w:tabs>
              <w:spacing w:line="276" w:lineRule="auto"/>
              <w:ind w:left="576" w:right="432"/>
              <w:jc w:val="both"/>
              <w:rPr>
                <w:rFonts w:ascii="Sylfaen" w:hAnsi="Sylfaen" w:cs="EUAlbertina-Regu"/>
                <w:sz w:val="24"/>
                <w:szCs w:val="24"/>
                <w:lang w:val="ka-GE"/>
              </w:rPr>
            </w:pPr>
          </w:p>
          <w:p w14:paraId="555CB76F"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r w:rsidRPr="00D77492">
              <w:rPr>
                <w:rFonts w:ascii="Sylfaen" w:hAnsi="Sylfaen" w:cs="EUAlbertina-Regu"/>
                <w:sz w:val="24"/>
                <w:szCs w:val="24"/>
                <w:lang w:val="ka-GE"/>
              </w:rPr>
              <w:t>5.</w:t>
            </w:r>
            <w:r w:rsidRPr="00D77492">
              <w:rPr>
                <w:sz w:val="24"/>
                <w:szCs w:val="24"/>
                <w:lang w:val="ka-GE"/>
              </w:rPr>
              <w:t>3</w:t>
            </w:r>
            <w:r w:rsidRPr="00D77492">
              <w:rPr>
                <w:rFonts w:ascii="Sylfaen" w:hAnsi="Sylfaen"/>
                <w:sz w:val="24"/>
                <w:szCs w:val="24"/>
                <w:lang w:val="ka-GE"/>
              </w:rPr>
              <w:t>-ე</w:t>
            </w:r>
            <w:r w:rsidRPr="00D77492">
              <w:rPr>
                <w:sz w:val="24"/>
                <w:szCs w:val="24"/>
                <w:lang w:val="ka-GE"/>
              </w:rPr>
              <w:t xml:space="preserve"> </w:t>
            </w:r>
            <w:r w:rsidRPr="00D77492">
              <w:rPr>
                <w:rFonts w:ascii="Sylfaen" w:hAnsi="Sylfaen"/>
                <w:sz w:val="24"/>
                <w:szCs w:val="24"/>
                <w:lang w:val="ka-GE"/>
              </w:rPr>
              <w:t>პუნქტით</w:t>
            </w:r>
            <w:r w:rsidRPr="00D77492">
              <w:rPr>
                <w:sz w:val="24"/>
                <w:szCs w:val="24"/>
                <w:lang w:val="ka-GE"/>
              </w:rPr>
              <w:t xml:space="preserve"> </w:t>
            </w:r>
            <w:r w:rsidRPr="00D77492">
              <w:rPr>
                <w:rFonts w:ascii="Sylfaen" w:hAnsi="Sylfaen"/>
                <w:sz w:val="24"/>
                <w:szCs w:val="24"/>
                <w:lang w:val="ka-GE"/>
              </w:rPr>
              <w:t>განსაზღვრული</w:t>
            </w:r>
            <w:r w:rsidRPr="00D77492">
              <w:rPr>
                <w:sz w:val="24"/>
                <w:szCs w:val="24"/>
                <w:lang w:val="ka-GE"/>
              </w:rPr>
              <w:t xml:space="preserve"> </w:t>
            </w:r>
            <w:r w:rsidRPr="00D77492">
              <w:rPr>
                <w:rFonts w:ascii="Sylfaen" w:hAnsi="Sylfaen"/>
                <w:sz w:val="24"/>
                <w:szCs w:val="24"/>
                <w:lang w:val="ka-GE"/>
              </w:rPr>
              <w:t>ნოტიფიცირებული ორგანოს თანხმობის შემთხვევაში და მისივე პასუხისმგებლობით, მწარმოებელს შეუძლია თვითოეულ მოწყობილობასა და საამწყობრო ნაწილზე ასევე დაიტანოს ნოტიფიცირებული ორგანოს საიდენტიფიკაციო ნომერი</w:t>
            </w:r>
          </w:p>
          <w:p w14:paraId="60F5F810" w14:textId="77777777" w:rsidR="00A80048" w:rsidRPr="00D77492" w:rsidRDefault="00A80048" w:rsidP="009E7CBE">
            <w:pPr>
              <w:tabs>
                <w:tab w:val="left" w:pos="1350"/>
              </w:tabs>
              <w:spacing w:line="276" w:lineRule="auto"/>
              <w:ind w:left="576" w:right="432"/>
              <w:jc w:val="both"/>
              <w:rPr>
                <w:rFonts w:ascii="Sylfaen" w:hAnsi="Sylfaen" w:cs="EUAlbertina-Regu"/>
                <w:sz w:val="24"/>
                <w:szCs w:val="24"/>
                <w:lang w:val="ka-GE"/>
              </w:rPr>
            </w:pPr>
          </w:p>
          <w:p w14:paraId="573A5660" w14:textId="77777777" w:rsidR="00A80048" w:rsidRPr="00D77492" w:rsidRDefault="00A80048" w:rsidP="009E7CBE">
            <w:pPr>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 xml:space="preserve">5.7. ნოტიფიცირებული ორგანოს თანხმობის შემთხვევაში მწარმოებელს შუძლია ამ უკანასკნელის საიდენტიფიკაციო ნომერი დაიტანოს </w:t>
            </w:r>
            <w:r>
              <w:rPr>
                <w:rFonts w:ascii="Sylfaen" w:hAnsi="Sylfaen" w:cs="EUAlbertina-Regu"/>
                <w:sz w:val="24"/>
                <w:szCs w:val="24"/>
                <w:lang w:val="ka-GE"/>
              </w:rPr>
              <w:t>პროდუქტზე</w:t>
            </w:r>
            <w:r w:rsidRPr="00D77492">
              <w:rPr>
                <w:rFonts w:ascii="Sylfaen" w:hAnsi="Sylfaen" w:cs="EUAlbertina-Regu"/>
                <w:sz w:val="24"/>
                <w:szCs w:val="24"/>
                <w:lang w:val="ka-GE"/>
              </w:rPr>
              <w:t xml:space="preserve"> წარმოების პროცესში.</w:t>
            </w:r>
          </w:p>
          <w:p w14:paraId="74109589" w14:textId="77777777" w:rsidR="00A80048" w:rsidRPr="00D77492" w:rsidRDefault="00A80048" w:rsidP="009E7CBE">
            <w:pPr>
              <w:tabs>
                <w:tab w:val="left" w:pos="1350"/>
              </w:tabs>
              <w:spacing w:line="276" w:lineRule="auto"/>
              <w:ind w:left="576" w:right="432"/>
              <w:jc w:val="both"/>
              <w:rPr>
                <w:rFonts w:ascii="Sylfaen" w:hAnsi="Sylfaen" w:cs="EUAlbertina-Regu"/>
                <w:sz w:val="24"/>
                <w:szCs w:val="24"/>
                <w:lang w:val="ka-GE"/>
              </w:rPr>
            </w:pPr>
          </w:p>
          <w:p w14:paraId="3B45A1DB" w14:textId="77777777" w:rsidR="00A80048" w:rsidRPr="00D77492" w:rsidRDefault="00A80048" w:rsidP="009E7CBE">
            <w:pPr>
              <w:pStyle w:val="ListParagraph"/>
              <w:numPr>
                <w:ilvl w:val="1"/>
                <w:numId w:val="26"/>
              </w:numPr>
              <w:tabs>
                <w:tab w:val="left" w:pos="1350"/>
              </w:tabs>
              <w:spacing w:line="276" w:lineRule="auto"/>
              <w:ind w:left="576" w:right="432" w:firstLine="0"/>
              <w:jc w:val="both"/>
              <w:rPr>
                <w:rFonts w:ascii="Sylfaen" w:hAnsi="Sylfaen" w:cs="EUAlbertina-Regu"/>
                <w:sz w:val="24"/>
                <w:szCs w:val="24"/>
                <w:lang w:val="ka-GE"/>
              </w:rPr>
            </w:pPr>
            <w:r w:rsidRPr="00D77492">
              <w:rPr>
                <w:rFonts w:ascii="Sylfaen" w:hAnsi="Sylfaen" w:cs="EUAlbertina-Regu"/>
                <w:sz w:val="24"/>
                <w:szCs w:val="24"/>
                <w:lang w:val="ka-GE"/>
              </w:rPr>
              <w:t xml:space="preserve">უფლებამოსილი წარმომადგენელი </w:t>
            </w:r>
          </w:p>
          <w:p w14:paraId="795F1669" w14:textId="77777777" w:rsidR="00A80048" w:rsidRPr="00D77492" w:rsidRDefault="00A80048" w:rsidP="009E7CBE">
            <w:pPr>
              <w:tabs>
                <w:tab w:val="left" w:pos="1350"/>
              </w:tabs>
              <w:spacing w:line="276" w:lineRule="auto"/>
              <w:ind w:left="576" w:right="432"/>
              <w:jc w:val="both"/>
              <w:rPr>
                <w:rFonts w:ascii="Sylfaen" w:hAnsi="Sylfaen" w:cs="EUAlbertina-Regu"/>
                <w:sz w:val="24"/>
                <w:szCs w:val="24"/>
                <w:lang w:val="ka-GE"/>
              </w:rPr>
            </w:pPr>
          </w:p>
          <w:p w14:paraId="4FEBC1C4" w14:textId="77777777" w:rsidR="00A80048" w:rsidRPr="00D77492" w:rsidRDefault="00A80048" w:rsidP="009E7CBE">
            <w:pPr>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მწარმოებლისთვის დადგენილი ვალდებულებები, მის მაგივრად და მისივე პასუხისმგებობის ქვეშ, შესაძლოა დაკმაყოფილდეს მისი უფლებამოსილი წარმომადგენლის მიერ, თუ აღნიშნული გათვალისწინებულია ამ უკანასკნელის მანდატში. უფლებამოსილ წარმომადგენელს შეუძლია არ დააკმაყოფილოს 5.2-ე და 5.5.1-ე პუნქტებით განსაზღვრული მოთხოვნები.</w:t>
            </w:r>
          </w:p>
          <w:p w14:paraId="22754D5A" w14:textId="77777777" w:rsidR="00A80048" w:rsidRPr="00D77492" w:rsidRDefault="00A80048" w:rsidP="009E7CBE">
            <w:pPr>
              <w:tabs>
                <w:tab w:val="left" w:pos="1350"/>
              </w:tabs>
              <w:spacing w:line="276" w:lineRule="auto"/>
              <w:ind w:left="576" w:right="432"/>
              <w:jc w:val="center"/>
              <w:rPr>
                <w:rFonts w:ascii="Sylfaen" w:hAnsi="Sylfaen" w:cs="EUAlbertina-Regu"/>
                <w:sz w:val="24"/>
                <w:szCs w:val="24"/>
                <w:lang w:val="ka-GE"/>
              </w:rPr>
            </w:pPr>
          </w:p>
          <w:p w14:paraId="092544AC" w14:textId="77777777" w:rsidR="00A80048" w:rsidRPr="00D77492" w:rsidRDefault="00A80048" w:rsidP="009E7CBE">
            <w:pPr>
              <w:tabs>
                <w:tab w:val="left" w:pos="1350"/>
              </w:tabs>
              <w:spacing w:line="276" w:lineRule="auto"/>
              <w:ind w:left="576" w:right="432"/>
              <w:jc w:val="center"/>
              <w:rPr>
                <w:rFonts w:ascii="Sylfaen" w:hAnsi="Sylfaen" w:cs="EUAlbertina-Regu"/>
                <w:sz w:val="24"/>
                <w:szCs w:val="24"/>
                <w:lang w:val="ka-GE"/>
              </w:rPr>
            </w:pPr>
          </w:p>
          <w:p w14:paraId="75C83F31" w14:textId="77777777" w:rsidR="00A80048" w:rsidRPr="002B0C8F" w:rsidRDefault="00A80048" w:rsidP="009E7CBE">
            <w:pPr>
              <w:pStyle w:val="ListParagraph"/>
              <w:numPr>
                <w:ilvl w:val="0"/>
                <w:numId w:val="26"/>
              </w:numPr>
              <w:tabs>
                <w:tab w:val="left" w:pos="1350"/>
              </w:tabs>
              <w:spacing w:line="276" w:lineRule="auto"/>
              <w:ind w:left="576" w:right="432" w:firstLine="0"/>
              <w:jc w:val="both"/>
              <w:rPr>
                <w:rFonts w:ascii="Sylfaen" w:hAnsi="Sylfaen" w:cs="Sylfaen"/>
                <w:sz w:val="24"/>
                <w:szCs w:val="24"/>
                <w:lang w:val="ka-GE"/>
              </w:rPr>
            </w:pPr>
            <w:r w:rsidRPr="002B0C8F">
              <w:rPr>
                <w:rFonts w:ascii="Sylfaen" w:hAnsi="Sylfaen" w:cs="Sylfaen"/>
                <w:sz w:val="24"/>
                <w:szCs w:val="24"/>
              </w:rPr>
              <w:t>მოდული</w:t>
            </w:r>
            <w:r w:rsidRPr="002B0C8F">
              <w:rPr>
                <w:sz w:val="24"/>
                <w:szCs w:val="24"/>
              </w:rPr>
              <w:t xml:space="preserve"> </w:t>
            </w:r>
            <w:r w:rsidRPr="002B0C8F">
              <w:rPr>
                <w:rFonts w:ascii="Sylfaen" w:hAnsi="Sylfaen"/>
                <w:sz w:val="24"/>
                <w:szCs w:val="24"/>
              </w:rPr>
              <w:t>G</w:t>
            </w:r>
            <w:r w:rsidRPr="002B0C8F">
              <w:rPr>
                <w:rFonts w:ascii="Sylfaen" w:hAnsi="Sylfaen"/>
                <w:sz w:val="24"/>
                <w:szCs w:val="24"/>
                <w:lang w:val="ka-GE"/>
              </w:rPr>
              <w:t xml:space="preserve">: </w:t>
            </w:r>
            <w:r w:rsidRPr="002B0C8F">
              <w:rPr>
                <w:rFonts w:ascii="Sylfaen" w:hAnsi="Sylfaen" w:cs="Sylfaen"/>
                <w:sz w:val="24"/>
                <w:szCs w:val="24"/>
                <w:lang w:val="ka-GE"/>
              </w:rPr>
              <w:t xml:space="preserve">ერთეულის </w:t>
            </w:r>
            <w:r w:rsidRPr="002B0C8F">
              <w:rPr>
                <w:rFonts w:ascii="Sylfaen" w:hAnsi="Sylfaen"/>
                <w:sz w:val="24"/>
                <w:szCs w:val="24"/>
                <w:lang w:val="ka-GE"/>
              </w:rPr>
              <w:t>დადასტურებაზე</w:t>
            </w:r>
            <w:r w:rsidRPr="002B0C8F">
              <w:rPr>
                <w:sz w:val="24"/>
                <w:szCs w:val="24"/>
                <w:lang w:val="ka-GE"/>
              </w:rPr>
              <w:t xml:space="preserve"> </w:t>
            </w:r>
            <w:r w:rsidRPr="002B0C8F">
              <w:rPr>
                <w:rFonts w:ascii="Sylfaen" w:hAnsi="Sylfaen"/>
                <w:sz w:val="24"/>
                <w:szCs w:val="24"/>
                <w:lang w:val="ka-GE"/>
              </w:rPr>
              <w:t xml:space="preserve">(ვერიფიკაციაზე) </w:t>
            </w:r>
            <w:r w:rsidRPr="002B0C8F">
              <w:rPr>
                <w:rFonts w:ascii="Sylfaen" w:hAnsi="Sylfaen" w:cs="Sylfaen"/>
                <w:sz w:val="24"/>
                <w:szCs w:val="24"/>
              </w:rPr>
              <w:t>დაფუძნებული</w:t>
            </w:r>
            <w:r w:rsidRPr="002B0C8F">
              <w:rPr>
                <w:sz w:val="24"/>
                <w:szCs w:val="24"/>
              </w:rPr>
              <w:t xml:space="preserve"> </w:t>
            </w:r>
            <w:r w:rsidRPr="002B0C8F">
              <w:rPr>
                <w:rFonts w:ascii="Sylfaen" w:hAnsi="Sylfaen" w:cs="Sylfaen"/>
                <w:sz w:val="24"/>
                <w:szCs w:val="24"/>
              </w:rPr>
              <w:t>შესაბამისობა</w:t>
            </w:r>
          </w:p>
          <w:p w14:paraId="1E2D2A4C" w14:textId="77777777" w:rsidR="00A80048" w:rsidRPr="00D77492" w:rsidRDefault="00A80048" w:rsidP="009E7CBE">
            <w:pPr>
              <w:tabs>
                <w:tab w:val="left" w:pos="1350"/>
              </w:tabs>
              <w:spacing w:line="276" w:lineRule="auto"/>
              <w:ind w:left="576" w:right="432"/>
              <w:jc w:val="center"/>
              <w:rPr>
                <w:rFonts w:ascii="Sylfaen" w:hAnsi="Sylfaen" w:cs="Sylfaen"/>
                <w:b/>
                <w:sz w:val="24"/>
                <w:szCs w:val="24"/>
                <w:lang w:val="ka-GE"/>
              </w:rPr>
            </w:pPr>
          </w:p>
          <w:p w14:paraId="45BC63E0" w14:textId="77777777" w:rsidR="00A80048" w:rsidRPr="00D77492" w:rsidRDefault="00A80048" w:rsidP="009E7CBE">
            <w:pPr>
              <w:pStyle w:val="ListParagraph"/>
              <w:numPr>
                <w:ilvl w:val="1"/>
                <w:numId w:val="19"/>
              </w:numPr>
              <w:tabs>
                <w:tab w:val="left" w:pos="1350"/>
              </w:tabs>
              <w:spacing w:line="276" w:lineRule="auto"/>
              <w:ind w:left="576" w:right="432" w:firstLine="0"/>
              <w:jc w:val="both"/>
              <w:rPr>
                <w:rFonts w:ascii="Sylfaen" w:hAnsi="Sylfaen" w:cs="EUAlbertina-Regu"/>
                <w:sz w:val="24"/>
                <w:szCs w:val="24"/>
                <w:lang w:val="ka-GE"/>
              </w:rPr>
            </w:pPr>
            <w:r w:rsidRPr="00D77492">
              <w:rPr>
                <w:rFonts w:ascii="Sylfaen" w:hAnsi="Sylfaen" w:cs="EUAlbertina-Regu"/>
                <w:sz w:val="24"/>
                <w:szCs w:val="24"/>
              </w:rPr>
              <w:t>ერთეულის დადასტურებაზე დაფუძნებული შესაბამისობა</w:t>
            </w:r>
            <w:r w:rsidRPr="00D77492">
              <w:rPr>
                <w:rFonts w:ascii="Sylfaen" w:hAnsi="Sylfaen" w:cs="EUAlbertina-Regu"/>
                <w:sz w:val="24"/>
                <w:szCs w:val="24"/>
                <w:lang w:val="ka-GE"/>
              </w:rPr>
              <w:t xml:space="preserve"> </w:t>
            </w:r>
            <w:r w:rsidRPr="00D77492">
              <w:rPr>
                <w:rFonts w:ascii="Sylfaen" w:hAnsi="Sylfaen" w:cs="EUAlbertina-Regu"/>
                <w:sz w:val="24"/>
                <w:szCs w:val="24"/>
              </w:rPr>
              <w:t>წარმოადგენს</w:t>
            </w:r>
            <w:r w:rsidRPr="00D77492">
              <w:rPr>
                <w:rFonts w:cs="EUAlbertina-Regu"/>
                <w:sz w:val="24"/>
                <w:szCs w:val="24"/>
              </w:rPr>
              <w:t xml:space="preserve"> </w:t>
            </w:r>
            <w:r w:rsidRPr="00D77492">
              <w:rPr>
                <w:rFonts w:ascii="Sylfaen" w:hAnsi="Sylfaen" w:cs="EUAlbertina-Regu"/>
                <w:sz w:val="24"/>
                <w:szCs w:val="24"/>
              </w:rPr>
              <w:t>შესაბამისობის</w:t>
            </w:r>
            <w:r w:rsidRPr="00D77492">
              <w:rPr>
                <w:rFonts w:cs="EUAlbertina-Regu"/>
                <w:sz w:val="24"/>
                <w:szCs w:val="24"/>
              </w:rPr>
              <w:t xml:space="preserve"> </w:t>
            </w:r>
            <w:r w:rsidRPr="00D77492">
              <w:rPr>
                <w:rFonts w:ascii="Sylfaen" w:hAnsi="Sylfaen" w:cs="EUAlbertina-Regu"/>
                <w:sz w:val="24"/>
                <w:szCs w:val="24"/>
              </w:rPr>
              <w:t>შეფასების</w:t>
            </w:r>
            <w:r w:rsidRPr="00D77492">
              <w:rPr>
                <w:rFonts w:cs="EUAlbertina-Regu"/>
                <w:sz w:val="24"/>
                <w:szCs w:val="24"/>
              </w:rPr>
              <w:t xml:space="preserve"> </w:t>
            </w:r>
            <w:r w:rsidRPr="00D77492">
              <w:rPr>
                <w:rFonts w:ascii="Sylfaen" w:hAnsi="Sylfaen" w:cs="EUAlbertina-Regu"/>
                <w:sz w:val="24"/>
                <w:szCs w:val="24"/>
              </w:rPr>
              <w:t>პროცედურის</w:t>
            </w:r>
            <w:r w:rsidRPr="00D77492">
              <w:rPr>
                <w:rFonts w:cs="EUAlbertina-Regu"/>
                <w:sz w:val="24"/>
                <w:szCs w:val="24"/>
              </w:rPr>
              <w:t xml:space="preserve"> </w:t>
            </w:r>
            <w:r w:rsidRPr="00D77492">
              <w:rPr>
                <w:rFonts w:ascii="Sylfaen" w:hAnsi="Sylfaen" w:cs="EUAlbertina-Regu"/>
                <w:sz w:val="24"/>
                <w:szCs w:val="24"/>
              </w:rPr>
              <w:t>ნაწილს</w:t>
            </w:r>
            <w:r w:rsidRPr="00D77492">
              <w:rPr>
                <w:rFonts w:cs="EUAlbertina-Regu"/>
                <w:sz w:val="24"/>
                <w:szCs w:val="24"/>
              </w:rPr>
              <w:t xml:space="preserve">, </w:t>
            </w:r>
            <w:r w:rsidRPr="00D77492">
              <w:rPr>
                <w:rFonts w:ascii="Sylfaen" w:hAnsi="Sylfaen" w:cs="EUAlbertina-Regu"/>
                <w:sz w:val="24"/>
                <w:szCs w:val="24"/>
              </w:rPr>
              <w:t>რომლის</w:t>
            </w:r>
            <w:r w:rsidRPr="00D77492">
              <w:rPr>
                <w:rFonts w:cs="EUAlbertina-Regu"/>
                <w:sz w:val="24"/>
                <w:szCs w:val="24"/>
              </w:rPr>
              <w:t xml:space="preserve"> </w:t>
            </w:r>
            <w:r w:rsidRPr="00D77492">
              <w:rPr>
                <w:rFonts w:ascii="Sylfaen" w:hAnsi="Sylfaen" w:cs="EUAlbertina-Regu"/>
                <w:sz w:val="24"/>
                <w:szCs w:val="24"/>
              </w:rPr>
              <w:t>საშუალებითაც</w:t>
            </w:r>
            <w:r w:rsidRPr="00D77492">
              <w:rPr>
                <w:rFonts w:cs="EUAlbertina-Regu"/>
                <w:sz w:val="24"/>
                <w:szCs w:val="24"/>
              </w:rPr>
              <w:t xml:space="preserve"> </w:t>
            </w:r>
            <w:r w:rsidRPr="00D77492">
              <w:rPr>
                <w:rFonts w:ascii="Sylfaen" w:hAnsi="Sylfaen" w:cs="EUAlbertina-Regu"/>
                <w:sz w:val="24"/>
                <w:szCs w:val="24"/>
              </w:rPr>
              <w:t>მწარმოებელი</w:t>
            </w:r>
            <w:r w:rsidRPr="00D77492">
              <w:rPr>
                <w:rFonts w:cs="EUAlbertina-Regu"/>
                <w:sz w:val="24"/>
                <w:szCs w:val="24"/>
              </w:rPr>
              <w:t xml:space="preserve"> </w:t>
            </w:r>
            <w:r w:rsidRPr="00D77492">
              <w:rPr>
                <w:rFonts w:ascii="Sylfaen" w:hAnsi="Sylfaen" w:cs="EUAlbertina-Regu"/>
                <w:sz w:val="24"/>
                <w:szCs w:val="24"/>
              </w:rPr>
              <w:t>ასრულებს</w:t>
            </w:r>
            <w:r w:rsidRPr="00D77492">
              <w:rPr>
                <w:rFonts w:cs="EUAlbertina-Regu"/>
                <w:sz w:val="24"/>
                <w:szCs w:val="24"/>
              </w:rPr>
              <w:t xml:space="preserve"> </w:t>
            </w:r>
            <w:r w:rsidRPr="00D77492">
              <w:rPr>
                <w:rFonts w:cs="EUAlbertina-Regu"/>
                <w:sz w:val="24"/>
                <w:szCs w:val="24"/>
                <w:lang w:val="ka-GE"/>
              </w:rPr>
              <w:t>6.</w:t>
            </w:r>
            <w:r w:rsidRPr="00D77492">
              <w:rPr>
                <w:rFonts w:cs="EUAlbertina-Regu"/>
                <w:sz w:val="24"/>
                <w:szCs w:val="24"/>
              </w:rPr>
              <w:t>2</w:t>
            </w:r>
            <w:r w:rsidRPr="00D77492">
              <w:rPr>
                <w:rFonts w:ascii="Sylfaen" w:hAnsi="Sylfaen" w:cs="EUAlbertina-Regu"/>
                <w:sz w:val="24"/>
                <w:szCs w:val="24"/>
                <w:lang w:val="ka-GE"/>
              </w:rPr>
              <w:t>-ე</w:t>
            </w:r>
            <w:r w:rsidRPr="00D77492">
              <w:rPr>
                <w:rFonts w:cs="EUAlbertina-Regu"/>
                <w:sz w:val="24"/>
                <w:szCs w:val="24"/>
              </w:rPr>
              <w:t xml:space="preserve">, </w:t>
            </w:r>
            <w:r w:rsidRPr="00D77492">
              <w:rPr>
                <w:rFonts w:cs="EUAlbertina-Regu"/>
                <w:sz w:val="24"/>
                <w:szCs w:val="24"/>
                <w:lang w:val="ka-GE"/>
              </w:rPr>
              <w:t>6.</w:t>
            </w:r>
            <w:r w:rsidRPr="00D77492">
              <w:rPr>
                <w:rFonts w:ascii="Sylfaen" w:hAnsi="Sylfaen" w:cs="EUAlbertina-Regu"/>
                <w:sz w:val="24"/>
                <w:szCs w:val="24"/>
                <w:lang w:val="ka-GE"/>
              </w:rPr>
              <w:t>3-ე,</w:t>
            </w:r>
            <w:r w:rsidRPr="00D77492">
              <w:rPr>
                <w:rFonts w:cs="EUAlbertina-Regu"/>
                <w:sz w:val="24"/>
                <w:szCs w:val="24"/>
                <w:lang w:val="ka-GE"/>
              </w:rPr>
              <w:t xml:space="preserve"> </w:t>
            </w:r>
            <w:r w:rsidRPr="00D77492">
              <w:rPr>
                <w:rFonts w:ascii="Sylfaen" w:hAnsi="Sylfaen" w:cs="EUAlbertina-Regu"/>
                <w:sz w:val="24"/>
                <w:szCs w:val="24"/>
                <w:lang w:val="ka-GE"/>
              </w:rPr>
              <w:t>და 6.5-ე</w:t>
            </w:r>
            <w:r w:rsidRPr="00D77492">
              <w:rPr>
                <w:rFonts w:cs="EUAlbertina-Regu"/>
                <w:sz w:val="24"/>
                <w:szCs w:val="24"/>
                <w:lang w:val="ka-GE"/>
              </w:rPr>
              <w:t xml:space="preserve"> </w:t>
            </w:r>
            <w:r w:rsidRPr="00D77492">
              <w:rPr>
                <w:rFonts w:ascii="Sylfaen" w:hAnsi="Sylfaen" w:cs="EUAlbertina-Regu"/>
                <w:sz w:val="24"/>
                <w:szCs w:val="24"/>
              </w:rPr>
              <w:t>პუნქტებით</w:t>
            </w:r>
            <w:r w:rsidRPr="00D77492">
              <w:rPr>
                <w:rFonts w:cs="EUAlbertina-Regu"/>
                <w:sz w:val="24"/>
                <w:szCs w:val="24"/>
              </w:rPr>
              <w:t xml:space="preserve"> </w:t>
            </w:r>
            <w:r w:rsidRPr="00D77492">
              <w:rPr>
                <w:rFonts w:ascii="Sylfaen" w:hAnsi="Sylfaen" w:cs="EUAlbertina-Regu"/>
                <w:sz w:val="24"/>
                <w:szCs w:val="24"/>
              </w:rPr>
              <w:t>განსაზღვრულ</w:t>
            </w:r>
            <w:r w:rsidRPr="00D77492">
              <w:rPr>
                <w:rFonts w:cs="EUAlbertina-Regu"/>
                <w:sz w:val="24"/>
                <w:szCs w:val="24"/>
              </w:rPr>
              <w:t xml:space="preserve"> </w:t>
            </w:r>
            <w:r w:rsidRPr="00D77492">
              <w:rPr>
                <w:rFonts w:ascii="Sylfaen" w:hAnsi="Sylfaen" w:cs="EUAlbertina-Regu"/>
                <w:sz w:val="24"/>
                <w:szCs w:val="24"/>
              </w:rPr>
              <w:t>ვალდებულებებს</w:t>
            </w:r>
            <w:r w:rsidRPr="00D77492">
              <w:rPr>
                <w:rFonts w:ascii="Sylfaen" w:hAnsi="Sylfaen" w:cs="EUAlbertina-Regu"/>
                <w:sz w:val="24"/>
                <w:szCs w:val="24"/>
                <w:lang w:val="ka-GE"/>
              </w:rPr>
              <w:t xml:space="preserve">, </w:t>
            </w:r>
            <w:r w:rsidRPr="00D77492">
              <w:rPr>
                <w:rFonts w:ascii="Sylfaen" w:hAnsi="Sylfaen" w:cs="EUAlbertina-Regu"/>
                <w:sz w:val="24"/>
                <w:szCs w:val="24"/>
              </w:rPr>
              <w:t>უზრუნველყოფს</w:t>
            </w:r>
            <w:r w:rsidRPr="00D77492">
              <w:rPr>
                <w:rFonts w:cs="EUAlbertina-Regu"/>
                <w:sz w:val="24"/>
                <w:szCs w:val="24"/>
              </w:rPr>
              <w:t xml:space="preserve"> </w:t>
            </w:r>
            <w:r w:rsidRPr="00D77492">
              <w:rPr>
                <w:rFonts w:ascii="Sylfaen" w:hAnsi="Sylfaen" w:cs="EUAlbertina-Regu"/>
                <w:sz w:val="24"/>
                <w:szCs w:val="24"/>
              </w:rPr>
              <w:t>და</w:t>
            </w:r>
            <w:r w:rsidRPr="00D77492">
              <w:rPr>
                <w:rFonts w:cs="EUAlbertina-Regu"/>
                <w:sz w:val="24"/>
                <w:szCs w:val="24"/>
              </w:rPr>
              <w:t xml:space="preserve"> </w:t>
            </w:r>
            <w:r w:rsidRPr="00D77492">
              <w:rPr>
                <w:rFonts w:ascii="Sylfaen" w:hAnsi="Sylfaen" w:cs="EUAlbertina-Regu"/>
                <w:sz w:val="24"/>
                <w:szCs w:val="24"/>
              </w:rPr>
              <w:t>იღებს</w:t>
            </w:r>
            <w:r w:rsidRPr="00D77492">
              <w:rPr>
                <w:rFonts w:cs="EUAlbertina-Regu"/>
                <w:sz w:val="24"/>
                <w:szCs w:val="24"/>
              </w:rPr>
              <w:t xml:space="preserve"> </w:t>
            </w:r>
            <w:r w:rsidRPr="00D77492">
              <w:rPr>
                <w:rFonts w:ascii="Sylfaen" w:hAnsi="Sylfaen" w:cs="EUAlbertina-Regu"/>
                <w:sz w:val="24"/>
                <w:szCs w:val="24"/>
              </w:rPr>
              <w:t>პასუხისმგებლობას</w:t>
            </w:r>
            <w:r w:rsidRPr="00D77492">
              <w:rPr>
                <w:rFonts w:cs="EUAlbertina-Regu"/>
                <w:sz w:val="24"/>
                <w:szCs w:val="24"/>
              </w:rPr>
              <w:t xml:space="preserve">, </w:t>
            </w:r>
            <w:r w:rsidRPr="00D77492">
              <w:rPr>
                <w:rFonts w:ascii="Sylfaen" w:hAnsi="Sylfaen" w:cs="EUAlbertina-Regu"/>
                <w:sz w:val="24"/>
                <w:szCs w:val="24"/>
              </w:rPr>
              <w:t>რომ</w:t>
            </w:r>
            <w:r w:rsidRPr="00D77492">
              <w:rPr>
                <w:rFonts w:cs="EUAlbertina-Regu"/>
                <w:sz w:val="24"/>
                <w:szCs w:val="24"/>
              </w:rPr>
              <w:t xml:space="preserve"> </w:t>
            </w:r>
            <w:r w:rsidRPr="00D77492">
              <w:rPr>
                <w:rFonts w:ascii="Sylfaen" w:hAnsi="Sylfaen" w:cs="EUAlbertina-Regu"/>
                <w:sz w:val="24"/>
                <w:szCs w:val="24"/>
                <w:lang w:val="ka-GE"/>
              </w:rPr>
              <w:t xml:space="preserve">განსახილველი მოწყობილობა ან საამწყობრო ნაწილი, რომელიც დაექვემდებარა 6.4-ე პუნქტით განსაზღვრულ მოთხოვნებს, </w:t>
            </w:r>
            <w:r w:rsidRPr="00D77492">
              <w:rPr>
                <w:rFonts w:ascii="Sylfaen" w:hAnsi="Sylfaen" w:cs="EUAlbertina-Regu"/>
                <w:sz w:val="24"/>
                <w:szCs w:val="24"/>
              </w:rPr>
              <w:t>შეესაბამება</w:t>
            </w:r>
            <w:r w:rsidRPr="00D77492">
              <w:rPr>
                <w:rFonts w:cs="EUAlbertina-Regu"/>
                <w:sz w:val="24"/>
                <w:szCs w:val="24"/>
              </w:rPr>
              <w:t xml:space="preserve"> </w:t>
            </w:r>
            <w:r w:rsidRPr="00D77492">
              <w:rPr>
                <w:rFonts w:ascii="Sylfaen" w:hAnsi="Sylfaen" w:cs="EUAlbertina-Regu"/>
                <w:sz w:val="24"/>
                <w:szCs w:val="24"/>
              </w:rPr>
              <w:t xml:space="preserve"> ამ დირექტივით </w:t>
            </w:r>
            <w:r w:rsidRPr="00D77492">
              <w:rPr>
                <w:rFonts w:ascii="Sylfaen" w:hAnsi="Sylfaen" w:cs="EUAlbertina-Regu"/>
                <w:sz w:val="24"/>
                <w:szCs w:val="24"/>
                <w:lang w:val="ka-GE"/>
              </w:rPr>
              <w:t>მათთვის</w:t>
            </w:r>
            <w:r w:rsidRPr="00D77492">
              <w:rPr>
                <w:rFonts w:ascii="Sylfaen" w:hAnsi="Sylfaen" w:cs="EUAlbertina-Regu"/>
                <w:sz w:val="24"/>
                <w:szCs w:val="24"/>
              </w:rPr>
              <w:t xml:space="preserve"> განსაზღვრულ მოთხოვნებს.</w:t>
            </w:r>
          </w:p>
          <w:p w14:paraId="6750600A" w14:textId="77777777" w:rsidR="00A80048" w:rsidRPr="00D77492" w:rsidRDefault="00A80048" w:rsidP="009E7CBE">
            <w:pPr>
              <w:tabs>
                <w:tab w:val="left" w:pos="1350"/>
              </w:tabs>
              <w:spacing w:line="276" w:lineRule="auto"/>
              <w:ind w:left="576" w:right="432"/>
              <w:jc w:val="both"/>
              <w:rPr>
                <w:rFonts w:ascii="Sylfaen" w:hAnsi="Sylfaen" w:cs="EUAlbertina-Regu"/>
                <w:sz w:val="24"/>
                <w:szCs w:val="24"/>
                <w:lang w:val="ka-GE"/>
              </w:rPr>
            </w:pPr>
          </w:p>
          <w:p w14:paraId="11814D68" w14:textId="77777777" w:rsidR="00A80048" w:rsidRPr="00D77492" w:rsidRDefault="00A80048" w:rsidP="009E7CBE">
            <w:pPr>
              <w:pStyle w:val="ListParagraph"/>
              <w:numPr>
                <w:ilvl w:val="1"/>
                <w:numId w:val="19"/>
              </w:numPr>
              <w:tabs>
                <w:tab w:val="left" w:pos="1350"/>
              </w:tabs>
              <w:spacing w:line="276" w:lineRule="auto"/>
              <w:ind w:left="576" w:right="432" w:firstLine="0"/>
              <w:jc w:val="both"/>
              <w:rPr>
                <w:rFonts w:ascii="Sylfaen" w:hAnsi="Sylfaen" w:cs="EUAlbertina-Regu"/>
                <w:sz w:val="24"/>
                <w:szCs w:val="24"/>
                <w:lang w:val="ka-GE"/>
              </w:rPr>
            </w:pPr>
            <w:r w:rsidRPr="00D77492">
              <w:rPr>
                <w:rFonts w:ascii="Sylfaen" w:hAnsi="Sylfaen" w:cs="EUAlbertina-Regu"/>
                <w:sz w:val="24"/>
                <w:szCs w:val="24"/>
                <w:lang w:val="ka-GE"/>
              </w:rPr>
              <w:t>ტექნიკური დოკუმენტაცია</w:t>
            </w:r>
          </w:p>
          <w:p w14:paraId="2883463B"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p>
          <w:p w14:paraId="4F2A08CB"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 xml:space="preserve">მწარმოებელმა უნდა შეადგინოს ტექნიკური დოკუმენტაცია და ხელმისაწვდომი გახადოს იგი ამ მოდულის 6.4-ე პუნქტით განსაზღვრული ნოტიფიცირებული ორგანოსთვის. დოკუმენტაცია უნდა იძლეოდეს პროდუქტის სათანადო მოთხოვნებთან შესაბამისობის შეფასების საშუალებას და უნდა შეიცავდეს რისკ(ებ)ის ადეკვატურ ანალიზსა და შეფასებას. ტექნიკურ დოკუმენტაციაში მითითებული უნდა იყოს შესაბამისი მოთხოვნები და მოიცავდეს, რამდენადაც ეს შეფასებისთვის იქნება აუცილებელი, ინფორმაციას, მოწყობილობის ან საამწყობრო ნაწილის დიზაინის, წარმოების და ექსპლუატაციის შესახებ. </w:t>
            </w:r>
          </w:p>
          <w:p w14:paraId="1AA038E7"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p>
          <w:p w14:paraId="0FB3B1A4" w14:textId="77777777" w:rsidR="00A80048" w:rsidRPr="00D77492" w:rsidRDefault="00A80048" w:rsidP="009E7CBE">
            <w:pPr>
              <w:pStyle w:val="ListParagraph"/>
              <w:numPr>
                <w:ilvl w:val="2"/>
                <w:numId w:val="19"/>
              </w:numPr>
              <w:tabs>
                <w:tab w:val="left" w:pos="1350"/>
              </w:tabs>
              <w:spacing w:line="276" w:lineRule="auto"/>
              <w:ind w:left="576" w:right="432" w:firstLine="0"/>
              <w:jc w:val="both"/>
              <w:rPr>
                <w:rFonts w:ascii="Sylfaen" w:hAnsi="Sylfaen" w:cs="EUAlbertina-Regu"/>
                <w:sz w:val="24"/>
                <w:szCs w:val="24"/>
                <w:lang w:val="ka-GE"/>
              </w:rPr>
            </w:pPr>
            <w:r w:rsidRPr="00D77492">
              <w:rPr>
                <w:rFonts w:ascii="Sylfaen" w:hAnsi="Sylfaen" w:cs="EUAlbertina-Regu"/>
                <w:sz w:val="24"/>
                <w:szCs w:val="24"/>
                <w:lang w:val="ka-GE"/>
              </w:rPr>
              <w:t>ტექნიკური დოკუმენტაცია, შესაბამის შემთხვევებში უნდა შეიცავდეს, სულ მცირე, შემდეგ ელემენტებს:</w:t>
            </w:r>
          </w:p>
          <w:p w14:paraId="7BB28B22"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p>
          <w:p w14:paraId="0B909E27"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ა) მოწყობილობის ან საამწყობრო ნაწილის ზოგად აღწერას;</w:t>
            </w:r>
          </w:p>
          <w:p w14:paraId="460FE8F4"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p>
          <w:p w14:paraId="6B68A79D"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ბ) კომპონენტების, ქვესისტემების, წრედების და ა.შ. კონცეპტუალურ პროექტს და საწარმოო ნახაზებს და სქემებს;</w:t>
            </w:r>
          </w:p>
          <w:p w14:paraId="28F31D1C"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p>
          <w:p w14:paraId="11B08461"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გ) მოწყობილობის ან საამწყობრო ნაწილის ფუნქციონირების და ზემოთხსენებული ნახაზების აღქმისთვის აუცილებელ ახსნა-განმარტებებს;</w:t>
            </w:r>
          </w:p>
          <w:p w14:paraId="3BD34279"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p>
          <w:p w14:paraId="32A9EF81"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დ) სრულად ან ნაწილობრივ გამოყენებული სტანდარტების ჩამონათვალს, რომელთა შესახებ მითითებაც გამოქვეყნებულ იქნა ევროპის ოფიციალურ საკანონმდებლო ჟურნალში, ხოლო იმ შემთხვევაში თუ სტანდარტები არ იქნა გამოყენებული, იმ  ღონისძიებების აღწერილობას და ტექნიკური სპეციფიკაციების ჩამონათვალს, რომლებიც გამოყენებული იქნა ამ რეგულაციით განსაზღვრული მოთხოვნების დასაკმაყოფილებლად. სტანდარტის ნაწილობრივი გამოყენების შემთხვევაში ტექნიკურ დოკუმენტაციაში კონკრეტულად უნდა იყოს მითითებული, თუ მათი რომელი ნაწილი იქნა გამოყენებული;</w:t>
            </w:r>
          </w:p>
          <w:p w14:paraId="3C55EFA5"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p>
          <w:p w14:paraId="47D7673B"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ე) პროექტირებისას განხორციელებული გაანგარიშებების, ჩატარებული კვლევების და ა.შ.   შედეგებს;</w:t>
            </w:r>
          </w:p>
          <w:p w14:paraId="2DA0178E"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p>
          <w:p w14:paraId="71B4633F"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 xml:space="preserve">ვ) შემოწმებების შედეგებს; </w:t>
            </w:r>
          </w:p>
          <w:p w14:paraId="30505EB9"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p>
          <w:p w14:paraId="164EBC59"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ზ) მოწყობილობის გამოყენებისა და მონტაჟის ინსტრუქციებს;</w:t>
            </w:r>
          </w:p>
          <w:p w14:paraId="659C4D57"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p>
          <w:p w14:paraId="384FE67C"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თ) საამწყობრო ნაწილის მოწყობილობაში ინკორპორიბების ან ცალკე აწყობის ინსტრუქციებს;</w:t>
            </w:r>
          </w:p>
          <w:p w14:paraId="6C4A01C1"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p>
          <w:p w14:paraId="6E3239BA"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6.2.2. სათანადო შემთხვევებში მწარმოებელი ვალდებულია ნოტიფიცირებულ ორგანოს ასევე წარუდგინოს შემდეგი დოკუმენტები:</w:t>
            </w:r>
          </w:p>
          <w:p w14:paraId="17DD9513"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p>
          <w:p w14:paraId="2AACC129"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 xml:space="preserve">ა) </w:t>
            </w:r>
            <w:r w:rsidRPr="00D77492">
              <w:rPr>
                <w:rFonts w:ascii="Sylfaen" w:hAnsi="Sylfaen"/>
                <w:sz w:val="24"/>
                <w:szCs w:val="24"/>
              </w:rPr>
              <w:t xml:space="preserve">EU </w:t>
            </w:r>
            <w:r w:rsidRPr="00D77492">
              <w:rPr>
                <w:rFonts w:ascii="Sylfaen" w:hAnsi="Sylfaen"/>
                <w:sz w:val="24"/>
                <w:szCs w:val="24"/>
                <w:lang w:val="ka-GE"/>
              </w:rPr>
              <w:t xml:space="preserve">ტიპის გამოცდის სერტიფიკატი და </w:t>
            </w:r>
            <w:r w:rsidRPr="00D77492">
              <w:rPr>
                <w:rFonts w:ascii="Sylfaen" w:hAnsi="Sylfaen"/>
                <w:sz w:val="24"/>
                <w:szCs w:val="24"/>
              </w:rPr>
              <w:t xml:space="preserve">EU </w:t>
            </w:r>
            <w:r w:rsidRPr="00D77492">
              <w:rPr>
                <w:rFonts w:ascii="Sylfaen" w:hAnsi="Sylfaen"/>
                <w:sz w:val="24"/>
                <w:szCs w:val="24"/>
                <w:lang w:val="ka-GE"/>
              </w:rPr>
              <w:t>შესაბამისობის დეკლარაცია იმ საამწყობრო ნაწილისთვის, რომელიც ინკორპორირებულია მოწყობილობაში;</w:t>
            </w:r>
          </w:p>
          <w:p w14:paraId="407B11C5"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ბ)  მოწყობილობის ან საამწყობრო ნაწილის წარმოების, ინსპექტირების და მონიტორინგის მეთოდების ატესტაციის მოწმობები და სერტიფიკატები;</w:t>
            </w:r>
          </w:p>
          <w:p w14:paraId="4C657E2B"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გ) ნებისმიერი სხვა დოკუმენტი რომელიც ხელს შეუწყობს ნოტიფიცირებულ ორგანოს შეფასების განხორციელებაში.</w:t>
            </w:r>
          </w:p>
          <w:p w14:paraId="6CA61C06"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p>
          <w:p w14:paraId="3B8DFB4E" w14:textId="77777777" w:rsidR="00A80048" w:rsidRPr="00D77492" w:rsidRDefault="00A80048" w:rsidP="009E7CBE">
            <w:pPr>
              <w:pStyle w:val="ListParagraph"/>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მწარმოებელი ვალდებულია შეინახოს ტექნიკური დოკუმენტაცია ეროვნული ზედამხედველობის ორგანოებისთვის წარსადგენად მოწყობილობის ან საამწყობრო ნაწილის ბაზარზე განთავსების შემდგომ 10 წლის განმავლობაში.</w:t>
            </w:r>
          </w:p>
          <w:p w14:paraId="50EEB32E"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p>
          <w:p w14:paraId="705CCF5D"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r w:rsidRPr="00D77492">
              <w:rPr>
                <w:rFonts w:ascii="Sylfaen" w:hAnsi="Sylfaen"/>
                <w:sz w:val="24"/>
                <w:szCs w:val="24"/>
                <w:lang w:val="ka-GE"/>
              </w:rPr>
              <w:t>6.3. წარმოება</w:t>
            </w:r>
          </w:p>
          <w:p w14:paraId="338C12F4"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p>
          <w:p w14:paraId="1FBFF156"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rPr>
              <w:t xml:space="preserve">მწარმოებელი ვალდებულია მიიღოს ყველა აუცილებელი ზომა, რათა წარმოების პროცესმა და მისმა მონიტორინგმა უზრუნველყოს წარმოებული </w:t>
            </w:r>
            <w:r w:rsidRPr="00D77492">
              <w:rPr>
                <w:rFonts w:ascii="Sylfaen" w:hAnsi="Sylfaen" w:cs="EUAlbertina-Regu"/>
                <w:sz w:val="24"/>
                <w:szCs w:val="24"/>
                <w:lang w:val="ka-GE"/>
              </w:rPr>
              <w:t xml:space="preserve">მოწყობილობის ან საამწყობრო ნაწილის </w:t>
            </w:r>
            <w:r w:rsidRPr="00D77492">
              <w:rPr>
                <w:rFonts w:ascii="Sylfaen" w:hAnsi="Sylfaen" w:cs="EUAlbertina-Regu"/>
                <w:sz w:val="24"/>
                <w:szCs w:val="24"/>
              </w:rPr>
              <w:t xml:space="preserve">შესაბამისობა ამ </w:t>
            </w:r>
            <w:r w:rsidRPr="00D77492">
              <w:rPr>
                <w:rFonts w:ascii="Sylfaen" w:hAnsi="Sylfaen" w:cs="EUAlbertina-Regu"/>
                <w:sz w:val="24"/>
                <w:szCs w:val="24"/>
                <w:lang w:val="ka-GE"/>
              </w:rPr>
              <w:t>რეგულაციით</w:t>
            </w:r>
            <w:r w:rsidRPr="00D77492">
              <w:rPr>
                <w:rFonts w:ascii="Sylfaen" w:hAnsi="Sylfaen" w:cs="EUAlbertina-Regu"/>
                <w:sz w:val="24"/>
                <w:szCs w:val="24"/>
              </w:rPr>
              <w:t xml:space="preserve"> მისთვის განსაზღვრულ მოთხოვნებ</w:t>
            </w:r>
            <w:r w:rsidRPr="00D77492">
              <w:rPr>
                <w:rFonts w:ascii="Sylfaen" w:hAnsi="Sylfaen" w:cs="EUAlbertina-Regu"/>
                <w:sz w:val="24"/>
                <w:szCs w:val="24"/>
                <w:lang w:val="ka-GE"/>
              </w:rPr>
              <w:t>თან</w:t>
            </w:r>
            <w:r w:rsidRPr="00D77492">
              <w:rPr>
                <w:rFonts w:ascii="Sylfaen" w:hAnsi="Sylfaen" w:cs="EUAlbertina-Regu"/>
                <w:sz w:val="24"/>
                <w:szCs w:val="24"/>
              </w:rPr>
              <w:t>.</w:t>
            </w:r>
          </w:p>
          <w:p w14:paraId="219A29CA"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p>
          <w:p w14:paraId="3241F10B"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6.4. დადასტურება (ვერიფიკაცია)</w:t>
            </w:r>
          </w:p>
          <w:p w14:paraId="26C8F17D"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p>
          <w:p w14:paraId="05E50E9F"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 xml:space="preserve">მწარმოებლის მიერ არჩეული </w:t>
            </w:r>
            <w:r w:rsidRPr="00D77492">
              <w:rPr>
                <w:rFonts w:ascii="Sylfaen" w:hAnsi="Sylfaen" w:cs="EUAlbertina-Regu"/>
                <w:sz w:val="24"/>
                <w:szCs w:val="24"/>
              </w:rPr>
              <w:t xml:space="preserve">ნოტიფიცირებული ორგანო ვალდებულია განახორციელოს </w:t>
            </w:r>
            <w:r w:rsidRPr="00D77492">
              <w:rPr>
                <w:rFonts w:ascii="Sylfaen" w:hAnsi="Sylfaen" w:cs="EUAlbertina-Regu"/>
                <w:sz w:val="24"/>
                <w:szCs w:val="24"/>
                <w:lang w:val="ka-GE"/>
              </w:rPr>
              <w:t xml:space="preserve"> ან უზრუნველყოს </w:t>
            </w:r>
            <w:r w:rsidRPr="00D77492">
              <w:rPr>
                <w:rFonts w:ascii="Sylfaen" w:hAnsi="Sylfaen" w:cs="EUAlbertina-Regu"/>
                <w:sz w:val="24"/>
                <w:szCs w:val="24"/>
              </w:rPr>
              <w:t>პროდუქტის</w:t>
            </w:r>
            <w:r w:rsidRPr="00D77492">
              <w:rPr>
                <w:rFonts w:ascii="Sylfaen" w:hAnsi="Sylfaen" w:cs="EUAlbertina-Regu"/>
                <w:sz w:val="24"/>
                <w:szCs w:val="24"/>
                <w:lang w:val="ka-GE"/>
              </w:rPr>
              <w:t xml:space="preserve"> სათანადო გამოცდების და შემოწმებების განხორციელება, შესაბამის სტანდარტ(ებ)ში მითითებული გზით ან/და ტექნიკურ სპეციფიკაციებში განსაზღვრული ეკვივალენტური შემოწმების საშუალებით, რათა შეაფასოს მოწყობილობის ან საამწყობრო ნაწილის ამ რეგულაციის სათანადო მოთხოვნებთან შესაბამისობა.</w:t>
            </w:r>
          </w:p>
          <w:p w14:paraId="3F6EA4CE"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p>
          <w:p w14:paraId="12B551C6"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იმ შემთხვევაში, თუ ნოტიფიცირებული ორგანო საჭიროდ ჩათვლის მოწყობილობის ან საამწყობრო ნაწილის შემოწმება შესაძლოა განხორციელდეს საამწყობრო ნაწილის მოწყობილობაში ინკორპორირების, მისი აწყობის ან მოწყობილობის მონტაჟის შემდგომ.</w:t>
            </w:r>
          </w:p>
          <w:p w14:paraId="510ED1BA"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p>
          <w:p w14:paraId="40909A45"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ნოტიფიცირებული ორგანო ვალდებულია განხორციელებულ გამოცდებსა და შემოწმებებზე დაყრდნობით გასცეს შესასაბამისობის სერტიფიკატი და თითოეულ დამტკიცებულ მოწყობილობაზე ან საამწყობრო ნაწილზე დაიტანოს საკუთარი საიდენტიფიკაციო ნომერი ან უზრუნველყოს, საკუთარი პასუხისმგებლობით, მისი დატანა.</w:t>
            </w:r>
          </w:p>
          <w:p w14:paraId="067B30C5"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p>
          <w:p w14:paraId="3F0AB807"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მწარმოებელი ვალდებულია შეინახოს შესაბამისობის სერტიფიკატი, მოწყობილობის ან საამწყობრო ნაწილის ბაზარზე განთავსების შემდგომ 10 წლის განმავლობაში, ეროვნული ზედამხედველობის ორგანოებისთვის წარსადგენად.</w:t>
            </w:r>
          </w:p>
          <w:p w14:paraId="1942C2CE" w14:textId="77777777" w:rsidR="00A80048" w:rsidRPr="00D77492" w:rsidRDefault="00A80048" w:rsidP="009E7CBE">
            <w:pPr>
              <w:pStyle w:val="ListParagraph"/>
              <w:tabs>
                <w:tab w:val="left" w:pos="1350"/>
              </w:tabs>
              <w:spacing w:line="276" w:lineRule="auto"/>
              <w:ind w:left="576" w:right="432"/>
              <w:jc w:val="both"/>
              <w:rPr>
                <w:rFonts w:ascii="Sylfaen" w:hAnsi="Sylfaen" w:cs="EUAlbertina-Regu"/>
                <w:sz w:val="24"/>
                <w:szCs w:val="24"/>
                <w:lang w:val="ka-GE"/>
              </w:rPr>
            </w:pPr>
          </w:p>
          <w:p w14:paraId="31381FA5" w14:textId="77777777" w:rsidR="00A80048" w:rsidRPr="00D77492" w:rsidRDefault="00A80048" w:rsidP="009E7CBE">
            <w:pPr>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6.5. CE ნიშანდება და EU შესაბამისობის დეკლარაცია</w:t>
            </w:r>
          </w:p>
          <w:p w14:paraId="5122C95E" w14:textId="77777777" w:rsidR="00A80048" w:rsidRPr="00D77492" w:rsidRDefault="00A80048" w:rsidP="009E7CBE">
            <w:pPr>
              <w:tabs>
                <w:tab w:val="left" w:pos="1350"/>
              </w:tabs>
              <w:spacing w:line="276" w:lineRule="auto"/>
              <w:ind w:left="576" w:right="432"/>
              <w:jc w:val="both"/>
              <w:rPr>
                <w:rFonts w:ascii="Sylfaen" w:hAnsi="Sylfaen" w:cs="EUAlbertina-Regu"/>
                <w:sz w:val="24"/>
                <w:szCs w:val="24"/>
                <w:lang w:val="ka-GE"/>
              </w:rPr>
            </w:pPr>
          </w:p>
          <w:p w14:paraId="3E93FF7A" w14:textId="77777777" w:rsidR="00A80048" w:rsidRPr="00D77492" w:rsidRDefault="00A80048" w:rsidP="009E7CBE">
            <w:pPr>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6.5.1.</w:t>
            </w:r>
            <w:r w:rsidRPr="00D77492">
              <w:rPr>
                <w:rFonts w:ascii="Sylfaen" w:hAnsi="Sylfaen" w:cs="EUAlbertina-Regu"/>
                <w:sz w:val="24"/>
                <w:szCs w:val="24"/>
                <w:lang w:val="ka-GE"/>
              </w:rPr>
              <w:tab/>
            </w:r>
            <w:r w:rsidRPr="00D77492">
              <w:rPr>
                <w:rFonts w:ascii="Sylfaen" w:hAnsi="Sylfaen" w:cs="Sylfaen"/>
                <w:sz w:val="24"/>
                <w:szCs w:val="24"/>
                <w:lang w:val="ka-GE"/>
              </w:rPr>
              <w:t>მწარმოებელმა</w:t>
            </w:r>
            <w:r w:rsidRPr="00D77492">
              <w:rPr>
                <w:sz w:val="24"/>
                <w:szCs w:val="24"/>
                <w:lang w:val="ka-GE"/>
              </w:rPr>
              <w:t xml:space="preserve"> </w:t>
            </w:r>
            <w:r w:rsidRPr="00D77492">
              <w:rPr>
                <w:rFonts w:ascii="Sylfaen" w:hAnsi="Sylfaen"/>
                <w:sz w:val="24"/>
                <w:szCs w:val="24"/>
                <w:lang w:val="ka-GE"/>
              </w:rPr>
              <w:t xml:space="preserve">თითოეულ ინდივიდუალურ </w:t>
            </w:r>
            <w:r w:rsidRPr="00D77492">
              <w:rPr>
                <w:rFonts w:ascii="Sylfaen" w:hAnsi="Sylfaen" w:cs="EUAlbertina-Regu"/>
                <w:sz w:val="24"/>
                <w:szCs w:val="24"/>
                <w:lang w:val="ka-GE"/>
              </w:rPr>
              <w:t xml:space="preserve">მოწყობილობაზე ან საამწყობრო ნაწილზე, </w:t>
            </w:r>
            <w:r w:rsidRPr="00D77492">
              <w:rPr>
                <w:rFonts w:ascii="Sylfaen" w:hAnsi="Sylfaen"/>
                <w:sz w:val="24"/>
                <w:szCs w:val="24"/>
                <w:lang w:val="ka-GE"/>
              </w:rPr>
              <w:t>რომელიც</w:t>
            </w:r>
            <w:r w:rsidRPr="00D77492">
              <w:rPr>
                <w:sz w:val="24"/>
                <w:szCs w:val="24"/>
                <w:lang w:val="ka-GE"/>
              </w:rPr>
              <w:t xml:space="preserve"> </w:t>
            </w:r>
            <w:r w:rsidRPr="00D77492">
              <w:rPr>
                <w:rFonts w:ascii="Sylfaen" w:hAnsi="Sylfaen"/>
                <w:sz w:val="24"/>
                <w:szCs w:val="24"/>
                <w:lang w:val="ka-GE"/>
              </w:rPr>
              <w:t>აკმაყოფილებს</w:t>
            </w:r>
            <w:r w:rsidRPr="00D77492">
              <w:rPr>
                <w:sz w:val="24"/>
                <w:szCs w:val="24"/>
                <w:lang w:val="ka-GE"/>
              </w:rPr>
              <w:t xml:space="preserve"> </w:t>
            </w:r>
            <w:r w:rsidRPr="00D77492">
              <w:rPr>
                <w:rFonts w:ascii="Sylfaen" w:hAnsi="Sylfaen"/>
                <w:sz w:val="24"/>
                <w:szCs w:val="24"/>
                <w:lang w:val="ka-GE"/>
              </w:rPr>
              <w:t>ამ დირექტივის სათანადო</w:t>
            </w:r>
            <w:r w:rsidRPr="00D77492">
              <w:rPr>
                <w:sz w:val="24"/>
                <w:szCs w:val="24"/>
                <w:lang w:val="ka-GE"/>
              </w:rPr>
              <w:t xml:space="preserve"> </w:t>
            </w:r>
            <w:r w:rsidRPr="00D77492">
              <w:rPr>
                <w:rFonts w:ascii="Sylfaen" w:hAnsi="Sylfaen"/>
                <w:sz w:val="24"/>
                <w:szCs w:val="24"/>
                <w:lang w:val="ka-GE"/>
              </w:rPr>
              <w:t xml:space="preserve">მოთხოვნებს, უნდა დაიტანოს </w:t>
            </w:r>
            <w:r w:rsidRPr="00D77492">
              <w:rPr>
                <w:sz w:val="24"/>
                <w:szCs w:val="24"/>
                <w:lang w:val="ka-GE"/>
              </w:rPr>
              <w:t xml:space="preserve"> </w:t>
            </w:r>
            <w:r w:rsidRPr="00D77492">
              <w:rPr>
                <w:rFonts w:ascii="Sylfaen" w:hAnsi="Sylfaen"/>
                <w:sz w:val="24"/>
                <w:szCs w:val="24"/>
              </w:rPr>
              <w:t xml:space="preserve">CE </w:t>
            </w:r>
            <w:r w:rsidRPr="00D77492">
              <w:rPr>
                <w:rFonts w:ascii="Sylfaen" w:hAnsi="Sylfaen" w:cs="Sylfaen"/>
                <w:sz w:val="24"/>
                <w:szCs w:val="24"/>
                <w:lang w:val="ka-GE"/>
              </w:rPr>
              <w:t>შესაბამისობის</w:t>
            </w:r>
            <w:r w:rsidRPr="00D77492">
              <w:rPr>
                <w:sz w:val="24"/>
                <w:szCs w:val="24"/>
                <w:lang w:val="ka-GE"/>
              </w:rPr>
              <w:t xml:space="preserve"> </w:t>
            </w:r>
            <w:r w:rsidRPr="00D77492">
              <w:rPr>
                <w:rFonts w:ascii="Sylfaen" w:hAnsi="Sylfaen"/>
                <w:sz w:val="24"/>
                <w:szCs w:val="24"/>
                <w:lang w:val="ka-GE"/>
              </w:rPr>
              <w:t>ნიშანდება</w:t>
            </w:r>
            <w:r w:rsidRPr="00D77492">
              <w:rPr>
                <w:sz w:val="24"/>
                <w:szCs w:val="24"/>
                <w:lang w:val="ka-GE"/>
              </w:rPr>
              <w:t xml:space="preserve"> </w:t>
            </w:r>
            <w:r w:rsidRPr="00D77492">
              <w:rPr>
                <w:rFonts w:ascii="Sylfaen" w:hAnsi="Sylfaen"/>
                <w:sz w:val="24"/>
                <w:szCs w:val="24"/>
                <w:lang w:val="ka-GE"/>
              </w:rPr>
              <w:t>და</w:t>
            </w:r>
            <w:r w:rsidRPr="00D77492">
              <w:rPr>
                <w:sz w:val="24"/>
                <w:szCs w:val="24"/>
                <w:lang w:val="ka-GE"/>
              </w:rPr>
              <w:t xml:space="preserve"> 6.</w:t>
            </w:r>
            <w:r w:rsidRPr="00D77492">
              <w:rPr>
                <w:rFonts w:ascii="Sylfaen" w:hAnsi="Sylfaen"/>
                <w:sz w:val="24"/>
                <w:szCs w:val="24"/>
                <w:lang w:val="ka-GE"/>
              </w:rPr>
              <w:t>4-ე</w:t>
            </w:r>
            <w:r w:rsidRPr="00D77492">
              <w:rPr>
                <w:sz w:val="24"/>
                <w:szCs w:val="24"/>
                <w:lang w:val="ka-GE"/>
              </w:rPr>
              <w:t xml:space="preserve"> </w:t>
            </w:r>
            <w:r w:rsidRPr="00D77492">
              <w:rPr>
                <w:rFonts w:ascii="Sylfaen" w:hAnsi="Sylfaen"/>
                <w:sz w:val="24"/>
                <w:szCs w:val="24"/>
                <w:lang w:val="ka-GE"/>
              </w:rPr>
              <w:t>პუნქტით</w:t>
            </w:r>
            <w:r w:rsidRPr="00D77492">
              <w:rPr>
                <w:sz w:val="24"/>
                <w:szCs w:val="24"/>
                <w:lang w:val="ka-GE"/>
              </w:rPr>
              <w:t xml:space="preserve"> </w:t>
            </w:r>
            <w:r w:rsidRPr="00D77492">
              <w:rPr>
                <w:rFonts w:ascii="Sylfaen" w:hAnsi="Sylfaen"/>
                <w:sz w:val="24"/>
                <w:szCs w:val="24"/>
                <w:lang w:val="ka-GE"/>
              </w:rPr>
              <w:t>განსაზღვრული</w:t>
            </w:r>
            <w:r w:rsidRPr="00D77492">
              <w:rPr>
                <w:sz w:val="24"/>
                <w:szCs w:val="24"/>
                <w:lang w:val="ka-GE"/>
              </w:rPr>
              <w:t xml:space="preserve"> </w:t>
            </w:r>
            <w:r w:rsidRPr="00D77492">
              <w:rPr>
                <w:rFonts w:ascii="Sylfaen" w:hAnsi="Sylfaen"/>
                <w:sz w:val="24"/>
                <w:szCs w:val="24"/>
                <w:lang w:val="ka-GE"/>
              </w:rPr>
              <w:t>ნოტიფიცირებული ორგანოს</w:t>
            </w:r>
            <w:r w:rsidRPr="00D77492">
              <w:rPr>
                <w:sz w:val="24"/>
                <w:szCs w:val="24"/>
                <w:lang w:val="ka-GE"/>
              </w:rPr>
              <w:t xml:space="preserve"> </w:t>
            </w:r>
            <w:r w:rsidRPr="00D77492">
              <w:rPr>
                <w:rFonts w:ascii="Sylfaen" w:hAnsi="Sylfaen"/>
                <w:sz w:val="24"/>
                <w:szCs w:val="24"/>
                <w:lang w:val="ka-GE"/>
              </w:rPr>
              <w:t>პასუხისმგებლობის</w:t>
            </w:r>
            <w:r w:rsidRPr="00D77492">
              <w:rPr>
                <w:sz w:val="24"/>
                <w:szCs w:val="24"/>
                <w:lang w:val="ka-GE"/>
              </w:rPr>
              <w:t xml:space="preserve"> </w:t>
            </w:r>
            <w:r w:rsidRPr="00D77492">
              <w:rPr>
                <w:rFonts w:ascii="Sylfaen" w:hAnsi="Sylfaen"/>
                <w:sz w:val="24"/>
                <w:szCs w:val="24"/>
                <w:lang w:val="ka-GE"/>
              </w:rPr>
              <w:t>ქვეშ</w:t>
            </w:r>
            <w:r w:rsidRPr="00D77492">
              <w:rPr>
                <w:sz w:val="24"/>
                <w:szCs w:val="24"/>
                <w:lang w:val="ka-GE"/>
              </w:rPr>
              <w:t xml:space="preserve">, </w:t>
            </w:r>
            <w:r w:rsidRPr="00D77492">
              <w:rPr>
                <w:rFonts w:ascii="Sylfaen" w:hAnsi="Sylfaen"/>
                <w:sz w:val="24"/>
                <w:szCs w:val="24"/>
                <w:lang w:val="ka-GE"/>
              </w:rPr>
              <w:t>ამ უკანასკნელის</w:t>
            </w:r>
            <w:r w:rsidRPr="00D77492">
              <w:rPr>
                <w:sz w:val="24"/>
                <w:szCs w:val="24"/>
                <w:lang w:val="ka-GE"/>
              </w:rPr>
              <w:t xml:space="preserve"> </w:t>
            </w:r>
            <w:r w:rsidRPr="00D77492">
              <w:rPr>
                <w:rFonts w:ascii="Sylfaen" w:hAnsi="Sylfaen"/>
                <w:sz w:val="24"/>
                <w:szCs w:val="24"/>
                <w:lang w:val="ka-GE"/>
              </w:rPr>
              <w:t>საიდენტიფიკაციო</w:t>
            </w:r>
            <w:r w:rsidRPr="00D77492">
              <w:rPr>
                <w:sz w:val="24"/>
                <w:szCs w:val="24"/>
                <w:lang w:val="ka-GE"/>
              </w:rPr>
              <w:t xml:space="preserve"> </w:t>
            </w:r>
            <w:r w:rsidRPr="00D77492">
              <w:rPr>
                <w:rFonts w:ascii="Sylfaen" w:hAnsi="Sylfaen"/>
                <w:sz w:val="24"/>
                <w:szCs w:val="24"/>
                <w:lang w:val="ka-GE"/>
              </w:rPr>
              <w:t>ნომერი.</w:t>
            </w:r>
          </w:p>
          <w:p w14:paraId="4EBCCD7A" w14:textId="77777777" w:rsidR="00A80048" w:rsidRPr="00D77492" w:rsidRDefault="00A80048" w:rsidP="009E7CBE">
            <w:pPr>
              <w:tabs>
                <w:tab w:val="left" w:pos="1350"/>
              </w:tabs>
              <w:spacing w:line="276" w:lineRule="auto"/>
              <w:ind w:left="576" w:right="432"/>
              <w:jc w:val="both"/>
              <w:rPr>
                <w:rFonts w:ascii="Sylfaen" w:hAnsi="Sylfaen" w:cs="EUAlbertina-Regu"/>
                <w:sz w:val="24"/>
                <w:szCs w:val="24"/>
                <w:lang w:val="ka-GE"/>
              </w:rPr>
            </w:pPr>
          </w:p>
          <w:p w14:paraId="3C239936" w14:textId="77777777" w:rsidR="00A80048" w:rsidRPr="00D77492" w:rsidRDefault="00A80048" w:rsidP="009E7CBE">
            <w:pPr>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6.5.2.</w:t>
            </w:r>
            <w:r w:rsidRPr="00D77492">
              <w:rPr>
                <w:rFonts w:ascii="Sylfaen" w:hAnsi="Sylfaen" w:cs="EUAlbertina-Regu"/>
                <w:sz w:val="24"/>
                <w:szCs w:val="24"/>
                <w:lang w:val="ka-GE"/>
              </w:rPr>
              <w:tab/>
              <w:t xml:space="preserve">მწარმოებელი ვალდებულია წერილობით შეადგინოს EU შესაბამისობის დეკლარაცია და უზრუნველყოს მისი შენახვა ეროვნული ორგანოებისთვის წარსადგენად, მოწყობილობის ან საამწყობრო ნაწილის ბაზარზე განთავსებიდან 10 წლის განმავლობაში. EU შესაბამისობის დეკლარაციაში მითითებული უნდა იყოს მოწყობილობა ან საამწყობრო ნაწილი,  რომლისთვისაც შედგენილ იქნა დეკლარაცია. </w:t>
            </w:r>
          </w:p>
          <w:p w14:paraId="3CB988EE" w14:textId="77777777" w:rsidR="00A80048" w:rsidRPr="00D77492" w:rsidRDefault="00A80048" w:rsidP="009E7CBE">
            <w:pPr>
              <w:tabs>
                <w:tab w:val="left" w:pos="1350"/>
              </w:tabs>
              <w:spacing w:line="276" w:lineRule="auto"/>
              <w:ind w:left="576" w:right="432"/>
              <w:jc w:val="both"/>
              <w:rPr>
                <w:rFonts w:ascii="Sylfaen" w:hAnsi="Sylfaen" w:cs="EUAlbertina-Regu"/>
                <w:sz w:val="24"/>
                <w:szCs w:val="24"/>
                <w:lang w:val="ka-GE"/>
              </w:rPr>
            </w:pPr>
          </w:p>
          <w:p w14:paraId="34C6E3E9" w14:textId="77777777" w:rsidR="00A80048" w:rsidRPr="00D77492" w:rsidRDefault="00A80048" w:rsidP="009E7CBE">
            <w:pPr>
              <w:tabs>
                <w:tab w:val="left" w:pos="1350"/>
              </w:tabs>
              <w:spacing w:line="276" w:lineRule="auto"/>
              <w:ind w:left="576" w:right="432"/>
              <w:jc w:val="both"/>
              <w:rPr>
                <w:rFonts w:ascii="Sylfaen" w:hAnsi="Sylfaen"/>
                <w:sz w:val="24"/>
                <w:szCs w:val="24"/>
                <w:lang w:val="ka-GE"/>
              </w:rPr>
            </w:pPr>
            <w:r w:rsidRPr="00D77492">
              <w:rPr>
                <w:rFonts w:ascii="Sylfaen" w:hAnsi="Sylfaen" w:cs="EUAlbertina-Regu"/>
                <w:sz w:val="24"/>
                <w:szCs w:val="24"/>
                <w:lang w:val="ka-GE"/>
              </w:rPr>
              <w:t xml:space="preserve">EU შესაბამისობის დეკლარაციის ასლი მოთხოვნის შემთხვევაში უნდა წარედგინოს შესაბამის ორგანოებს. </w:t>
            </w:r>
          </w:p>
          <w:p w14:paraId="4D222621" w14:textId="77777777" w:rsidR="00A80048" w:rsidRPr="00D77492" w:rsidRDefault="00A80048" w:rsidP="009E7CBE">
            <w:pPr>
              <w:tabs>
                <w:tab w:val="left" w:pos="1350"/>
              </w:tabs>
              <w:spacing w:line="276" w:lineRule="auto"/>
              <w:ind w:left="576" w:right="432"/>
              <w:jc w:val="both"/>
              <w:rPr>
                <w:rFonts w:ascii="Sylfaen" w:hAnsi="Sylfaen" w:cs="EUAlbertina-Regu"/>
                <w:sz w:val="24"/>
                <w:szCs w:val="24"/>
                <w:lang w:val="ka-GE"/>
              </w:rPr>
            </w:pPr>
          </w:p>
          <w:p w14:paraId="321D9A94" w14:textId="77777777" w:rsidR="00A80048" w:rsidRPr="00D77492" w:rsidRDefault="00A80048" w:rsidP="009E7CBE">
            <w:pPr>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 xml:space="preserve">6.6. უფლებამოსილი წარმომადგენელი </w:t>
            </w:r>
          </w:p>
          <w:p w14:paraId="34BFEA65" w14:textId="77777777" w:rsidR="00A80048" w:rsidRPr="00D77492" w:rsidRDefault="00A80048" w:rsidP="009E7CBE">
            <w:pPr>
              <w:tabs>
                <w:tab w:val="left" w:pos="1350"/>
              </w:tabs>
              <w:spacing w:line="276" w:lineRule="auto"/>
              <w:ind w:left="576" w:right="432"/>
              <w:jc w:val="both"/>
              <w:rPr>
                <w:rFonts w:ascii="Sylfaen" w:hAnsi="Sylfaen" w:cs="EUAlbertina-Regu"/>
                <w:sz w:val="24"/>
                <w:szCs w:val="24"/>
                <w:lang w:val="ka-GE"/>
              </w:rPr>
            </w:pPr>
          </w:p>
          <w:p w14:paraId="418FFB3C" w14:textId="77777777" w:rsidR="00A80048" w:rsidRPr="00D77492" w:rsidRDefault="00A80048" w:rsidP="009E7CBE">
            <w:pPr>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 xml:space="preserve">6.2-ე და 6.5-ე პუნქტებით განსაზღვრული მწარმოებლის ვალდებულებები, მის მაგივრად და მისივე პასუხისმგებობის ქვეშ, შესაძლოა დაკმაყოფილდეს მისი უფლებამოსილი წარმომადგენლის მიერ, თუ აღნიშნული გათვალისწინებულია ამ უკანასკნელის მანდატში. </w:t>
            </w:r>
          </w:p>
          <w:p w14:paraId="4BA5FEC5" w14:textId="77777777" w:rsidR="00A80048" w:rsidRPr="00D77492" w:rsidRDefault="00A80048" w:rsidP="009E7CBE">
            <w:pPr>
              <w:tabs>
                <w:tab w:val="left" w:pos="1350"/>
              </w:tabs>
              <w:spacing w:line="276" w:lineRule="auto"/>
              <w:ind w:left="576" w:right="432"/>
              <w:jc w:val="both"/>
              <w:rPr>
                <w:rFonts w:ascii="Sylfaen" w:hAnsi="Sylfaen" w:cs="EUAlbertina-Regu"/>
                <w:sz w:val="24"/>
                <w:szCs w:val="24"/>
                <w:lang w:val="ka-GE"/>
              </w:rPr>
            </w:pPr>
          </w:p>
          <w:p w14:paraId="3A2B9A77" w14:textId="77777777" w:rsidR="00A80048" w:rsidRPr="00D77492" w:rsidRDefault="00A80048" w:rsidP="009E7CBE">
            <w:pPr>
              <w:tabs>
                <w:tab w:val="left" w:pos="1350"/>
              </w:tabs>
              <w:spacing w:line="276" w:lineRule="auto"/>
              <w:ind w:left="576" w:right="432"/>
              <w:jc w:val="center"/>
              <w:rPr>
                <w:rFonts w:ascii="Sylfaen" w:hAnsi="Sylfaen"/>
                <w:b/>
                <w:sz w:val="24"/>
                <w:szCs w:val="24"/>
                <w:lang w:val="ka-GE"/>
              </w:rPr>
            </w:pPr>
          </w:p>
        </w:tc>
        <w:tc>
          <w:tcPr>
            <w:tcW w:w="540" w:type="dxa"/>
          </w:tcPr>
          <w:p w14:paraId="35D1AB56" w14:textId="77777777" w:rsidR="00A80048" w:rsidRDefault="00E436BD" w:rsidP="009E7CBE">
            <w:pPr>
              <w:tabs>
                <w:tab w:val="left" w:pos="1350"/>
              </w:tabs>
              <w:jc w:val="both"/>
              <w:rPr>
                <w:rFonts w:ascii="Sylfaen" w:eastAsia="Sylfaen" w:hAnsi="Sylfaen"/>
                <w:b/>
                <w:sz w:val="24"/>
                <w:szCs w:val="24"/>
                <w:lang w:val="ka-GE"/>
              </w:rPr>
            </w:pPr>
            <w:r>
              <w:rPr>
                <w:rFonts w:ascii="Sylfaen" w:eastAsia="Sylfaen" w:hAnsi="Sylfaen"/>
                <w:b/>
                <w:sz w:val="24"/>
                <w:szCs w:val="24"/>
                <w:lang w:val="ka-GE"/>
              </w:rPr>
              <w:t>N1</w:t>
            </w:r>
          </w:p>
        </w:tc>
        <w:tc>
          <w:tcPr>
            <w:tcW w:w="630" w:type="dxa"/>
          </w:tcPr>
          <w:p w14:paraId="47A6CF7E" w14:textId="77777777" w:rsidR="00A80048" w:rsidRDefault="00B1474E" w:rsidP="009E7CBE">
            <w:pPr>
              <w:tabs>
                <w:tab w:val="left" w:pos="1350"/>
              </w:tabs>
              <w:jc w:val="both"/>
              <w:rPr>
                <w:rFonts w:ascii="Sylfaen" w:eastAsia="Sylfaen" w:hAnsi="Sylfaen"/>
                <w:b/>
                <w:sz w:val="24"/>
                <w:szCs w:val="24"/>
              </w:rPr>
            </w:pPr>
            <w:r>
              <w:rPr>
                <w:rFonts w:ascii="Sylfaen" w:eastAsia="Sylfaen" w:hAnsi="Sylfaen"/>
                <w:b/>
                <w:sz w:val="24"/>
                <w:szCs w:val="24"/>
                <w:lang w:val="ka-GE"/>
              </w:rPr>
              <w:t xml:space="preserve">დანართი </w:t>
            </w:r>
            <w:r w:rsidR="00A80048">
              <w:rPr>
                <w:rFonts w:ascii="Sylfaen" w:eastAsia="Sylfaen" w:hAnsi="Sylfaen"/>
                <w:b/>
                <w:sz w:val="24"/>
                <w:szCs w:val="24"/>
              </w:rPr>
              <w:t>II</w:t>
            </w:r>
          </w:p>
          <w:p w14:paraId="6572F907" w14:textId="77777777" w:rsidR="00B1474E" w:rsidRDefault="00B1474E" w:rsidP="009E7CBE">
            <w:pPr>
              <w:tabs>
                <w:tab w:val="left" w:pos="1350"/>
              </w:tabs>
              <w:jc w:val="both"/>
              <w:rPr>
                <w:rFonts w:ascii="Sylfaen" w:eastAsia="Sylfaen" w:hAnsi="Sylfaen"/>
                <w:b/>
                <w:sz w:val="24"/>
                <w:szCs w:val="24"/>
              </w:rPr>
            </w:pPr>
            <w:r>
              <w:rPr>
                <w:rFonts w:ascii="Sylfaen" w:eastAsia="Sylfaen" w:hAnsi="Sylfaen"/>
                <w:b/>
                <w:sz w:val="24"/>
                <w:szCs w:val="24"/>
              </w:rPr>
              <w:t>2</w:t>
            </w:r>
          </w:p>
          <w:p w14:paraId="06C85CBC" w14:textId="77777777" w:rsidR="00B1474E" w:rsidRDefault="00B1474E" w:rsidP="009E7CBE">
            <w:pPr>
              <w:tabs>
                <w:tab w:val="left" w:pos="1350"/>
              </w:tabs>
              <w:jc w:val="both"/>
              <w:rPr>
                <w:rFonts w:ascii="Sylfaen" w:eastAsia="Sylfaen" w:hAnsi="Sylfaen"/>
                <w:b/>
                <w:sz w:val="24"/>
                <w:szCs w:val="24"/>
              </w:rPr>
            </w:pPr>
          </w:p>
          <w:p w14:paraId="4F9A4DF2" w14:textId="77777777" w:rsidR="00B1474E" w:rsidRDefault="00B1474E" w:rsidP="009E7CBE">
            <w:pPr>
              <w:tabs>
                <w:tab w:val="left" w:pos="1350"/>
              </w:tabs>
              <w:jc w:val="both"/>
              <w:rPr>
                <w:rFonts w:ascii="Sylfaen" w:eastAsia="Sylfaen" w:hAnsi="Sylfaen"/>
                <w:b/>
                <w:sz w:val="24"/>
                <w:szCs w:val="24"/>
              </w:rPr>
            </w:pPr>
          </w:p>
          <w:p w14:paraId="6DAD18D9" w14:textId="77777777" w:rsidR="00B1474E" w:rsidRDefault="00B1474E" w:rsidP="009E7CBE">
            <w:pPr>
              <w:tabs>
                <w:tab w:val="left" w:pos="1350"/>
              </w:tabs>
              <w:jc w:val="both"/>
              <w:rPr>
                <w:rFonts w:ascii="Sylfaen" w:eastAsia="Sylfaen" w:hAnsi="Sylfaen"/>
                <w:b/>
                <w:sz w:val="24"/>
                <w:szCs w:val="24"/>
              </w:rPr>
            </w:pPr>
          </w:p>
          <w:p w14:paraId="249F382A" w14:textId="77777777" w:rsidR="00B1474E" w:rsidRDefault="00B1474E" w:rsidP="009E7CBE">
            <w:pPr>
              <w:tabs>
                <w:tab w:val="left" w:pos="1350"/>
              </w:tabs>
              <w:jc w:val="both"/>
              <w:rPr>
                <w:rFonts w:ascii="Sylfaen" w:eastAsia="Sylfaen" w:hAnsi="Sylfaen"/>
                <w:b/>
                <w:sz w:val="24"/>
                <w:szCs w:val="24"/>
              </w:rPr>
            </w:pPr>
          </w:p>
          <w:p w14:paraId="0B3A7C80" w14:textId="77777777" w:rsidR="00B1474E" w:rsidRDefault="00B1474E" w:rsidP="009E7CBE">
            <w:pPr>
              <w:tabs>
                <w:tab w:val="left" w:pos="1350"/>
              </w:tabs>
              <w:jc w:val="both"/>
              <w:rPr>
                <w:rFonts w:ascii="Sylfaen" w:eastAsia="Sylfaen" w:hAnsi="Sylfaen"/>
                <w:b/>
                <w:sz w:val="24"/>
                <w:szCs w:val="24"/>
              </w:rPr>
            </w:pPr>
          </w:p>
          <w:p w14:paraId="5DC6FAC9" w14:textId="77777777" w:rsidR="00B1474E" w:rsidRDefault="00B1474E" w:rsidP="009E7CBE">
            <w:pPr>
              <w:tabs>
                <w:tab w:val="left" w:pos="1350"/>
              </w:tabs>
              <w:jc w:val="both"/>
              <w:rPr>
                <w:rFonts w:ascii="Sylfaen" w:eastAsia="Sylfaen" w:hAnsi="Sylfaen"/>
                <w:b/>
                <w:sz w:val="24"/>
                <w:szCs w:val="24"/>
              </w:rPr>
            </w:pPr>
          </w:p>
          <w:p w14:paraId="358FEB61" w14:textId="77777777" w:rsidR="00B1474E" w:rsidRDefault="00B1474E" w:rsidP="009E7CBE">
            <w:pPr>
              <w:tabs>
                <w:tab w:val="left" w:pos="1350"/>
              </w:tabs>
              <w:jc w:val="both"/>
              <w:rPr>
                <w:rFonts w:ascii="Sylfaen" w:eastAsia="Sylfaen" w:hAnsi="Sylfaen"/>
                <w:b/>
                <w:sz w:val="24"/>
                <w:szCs w:val="24"/>
              </w:rPr>
            </w:pPr>
          </w:p>
          <w:p w14:paraId="6D45B377" w14:textId="77777777" w:rsidR="00B1474E" w:rsidRDefault="00B1474E" w:rsidP="009E7CBE">
            <w:pPr>
              <w:tabs>
                <w:tab w:val="left" w:pos="1350"/>
              </w:tabs>
              <w:jc w:val="both"/>
              <w:rPr>
                <w:rFonts w:ascii="Sylfaen" w:eastAsia="Sylfaen" w:hAnsi="Sylfaen"/>
                <w:b/>
                <w:sz w:val="24"/>
                <w:szCs w:val="24"/>
              </w:rPr>
            </w:pPr>
          </w:p>
          <w:p w14:paraId="2602C428" w14:textId="77777777" w:rsidR="00B1474E" w:rsidRDefault="00B1474E" w:rsidP="009E7CBE">
            <w:pPr>
              <w:tabs>
                <w:tab w:val="left" w:pos="1350"/>
              </w:tabs>
              <w:jc w:val="both"/>
              <w:rPr>
                <w:rFonts w:ascii="Sylfaen" w:eastAsia="Sylfaen" w:hAnsi="Sylfaen"/>
                <w:b/>
                <w:sz w:val="24"/>
                <w:szCs w:val="24"/>
              </w:rPr>
            </w:pPr>
          </w:p>
          <w:p w14:paraId="532C09F9" w14:textId="77777777" w:rsidR="00B1474E" w:rsidRDefault="00B1474E" w:rsidP="009E7CBE">
            <w:pPr>
              <w:tabs>
                <w:tab w:val="left" w:pos="1350"/>
              </w:tabs>
              <w:jc w:val="both"/>
              <w:rPr>
                <w:rFonts w:ascii="Sylfaen" w:eastAsia="Sylfaen" w:hAnsi="Sylfaen"/>
                <w:b/>
                <w:sz w:val="24"/>
                <w:szCs w:val="24"/>
              </w:rPr>
            </w:pPr>
          </w:p>
          <w:p w14:paraId="5B876E52" w14:textId="77777777" w:rsidR="00B1474E" w:rsidRDefault="00B1474E" w:rsidP="009E7CBE">
            <w:pPr>
              <w:tabs>
                <w:tab w:val="left" w:pos="1350"/>
              </w:tabs>
              <w:jc w:val="both"/>
              <w:rPr>
                <w:rFonts w:ascii="Sylfaen" w:eastAsia="Sylfaen" w:hAnsi="Sylfaen"/>
                <w:b/>
                <w:sz w:val="24"/>
                <w:szCs w:val="24"/>
              </w:rPr>
            </w:pPr>
          </w:p>
          <w:p w14:paraId="75A029F6" w14:textId="77777777" w:rsidR="00B1474E" w:rsidRDefault="00B1474E" w:rsidP="009E7CBE">
            <w:pPr>
              <w:tabs>
                <w:tab w:val="left" w:pos="1350"/>
              </w:tabs>
              <w:jc w:val="both"/>
              <w:rPr>
                <w:rFonts w:ascii="Sylfaen" w:eastAsia="Sylfaen" w:hAnsi="Sylfaen"/>
                <w:b/>
                <w:sz w:val="24"/>
                <w:szCs w:val="24"/>
              </w:rPr>
            </w:pPr>
          </w:p>
          <w:p w14:paraId="1C76AAF8" w14:textId="77777777" w:rsidR="00B1474E" w:rsidRDefault="00B1474E" w:rsidP="009E7CBE">
            <w:pPr>
              <w:tabs>
                <w:tab w:val="left" w:pos="1350"/>
              </w:tabs>
              <w:jc w:val="both"/>
              <w:rPr>
                <w:rFonts w:ascii="Sylfaen" w:eastAsia="Sylfaen" w:hAnsi="Sylfaen"/>
                <w:b/>
                <w:sz w:val="24"/>
                <w:szCs w:val="24"/>
              </w:rPr>
            </w:pPr>
          </w:p>
          <w:p w14:paraId="0F89B574" w14:textId="77777777" w:rsidR="00B1474E" w:rsidRDefault="00B1474E" w:rsidP="009E7CBE">
            <w:pPr>
              <w:tabs>
                <w:tab w:val="left" w:pos="1350"/>
              </w:tabs>
              <w:jc w:val="both"/>
              <w:rPr>
                <w:rFonts w:ascii="Sylfaen" w:eastAsia="Sylfaen" w:hAnsi="Sylfaen"/>
                <w:b/>
                <w:sz w:val="24"/>
                <w:szCs w:val="24"/>
              </w:rPr>
            </w:pPr>
          </w:p>
          <w:p w14:paraId="3102CFF3" w14:textId="77777777" w:rsidR="00B1474E" w:rsidRDefault="00B1474E" w:rsidP="009E7CBE">
            <w:pPr>
              <w:tabs>
                <w:tab w:val="left" w:pos="1350"/>
              </w:tabs>
              <w:jc w:val="both"/>
              <w:rPr>
                <w:rFonts w:ascii="Sylfaen" w:eastAsia="Sylfaen" w:hAnsi="Sylfaen"/>
                <w:b/>
                <w:sz w:val="24"/>
                <w:szCs w:val="24"/>
              </w:rPr>
            </w:pPr>
          </w:p>
          <w:p w14:paraId="53F06894" w14:textId="77777777" w:rsidR="00B1474E" w:rsidRDefault="00B1474E" w:rsidP="009E7CBE">
            <w:pPr>
              <w:tabs>
                <w:tab w:val="left" w:pos="1350"/>
              </w:tabs>
              <w:jc w:val="both"/>
              <w:rPr>
                <w:rFonts w:ascii="Sylfaen" w:eastAsia="Sylfaen" w:hAnsi="Sylfaen"/>
                <w:b/>
                <w:sz w:val="24"/>
                <w:szCs w:val="24"/>
              </w:rPr>
            </w:pPr>
          </w:p>
          <w:p w14:paraId="48E8E4A9" w14:textId="77777777" w:rsidR="00B1474E" w:rsidRDefault="00B1474E" w:rsidP="009E7CBE">
            <w:pPr>
              <w:tabs>
                <w:tab w:val="left" w:pos="1350"/>
              </w:tabs>
              <w:jc w:val="both"/>
              <w:rPr>
                <w:rFonts w:ascii="Sylfaen" w:eastAsia="Sylfaen" w:hAnsi="Sylfaen"/>
                <w:b/>
                <w:sz w:val="24"/>
                <w:szCs w:val="24"/>
              </w:rPr>
            </w:pPr>
          </w:p>
          <w:p w14:paraId="2998FAA4" w14:textId="77777777" w:rsidR="00B1474E" w:rsidRDefault="00B1474E" w:rsidP="009E7CBE">
            <w:pPr>
              <w:tabs>
                <w:tab w:val="left" w:pos="1350"/>
              </w:tabs>
              <w:jc w:val="both"/>
              <w:rPr>
                <w:rFonts w:ascii="Sylfaen" w:eastAsia="Sylfaen" w:hAnsi="Sylfaen"/>
                <w:b/>
                <w:sz w:val="24"/>
                <w:szCs w:val="24"/>
              </w:rPr>
            </w:pPr>
          </w:p>
          <w:p w14:paraId="6CD437D9" w14:textId="77777777" w:rsidR="00B1474E" w:rsidRDefault="00B1474E" w:rsidP="009E7CBE">
            <w:pPr>
              <w:tabs>
                <w:tab w:val="left" w:pos="1350"/>
              </w:tabs>
              <w:jc w:val="both"/>
              <w:rPr>
                <w:rFonts w:ascii="Sylfaen" w:eastAsia="Sylfaen" w:hAnsi="Sylfaen"/>
                <w:b/>
                <w:sz w:val="24"/>
                <w:szCs w:val="24"/>
              </w:rPr>
            </w:pPr>
          </w:p>
          <w:p w14:paraId="246F6A9B" w14:textId="77777777" w:rsidR="00B1474E" w:rsidRDefault="00B1474E" w:rsidP="009E7CBE">
            <w:pPr>
              <w:tabs>
                <w:tab w:val="left" w:pos="1350"/>
              </w:tabs>
              <w:jc w:val="both"/>
              <w:rPr>
                <w:rFonts w:ascii="Sylfaen" w:eastAsia="Sylfaen" w:hAnsi="Sylfaen"/>
                <w:b/>
                <w:sz w:val="24"/>
                <w:szCs w:val="24"/>
              </w:rPr>
            </w:pPr>
          </w:p>
          <w:p w14:paraId="61599000" w14:textId="77777777" w:rsidR="00B1474E" w:rsidRDefault="00B1474E" w:rsidP="009E7CBE">
            <w:pPr>
              <w:tabs>
                <w:tab w:val="left" w:pos="1350"/>
              </w:tabs>
              <w:jc w:val="both"/>
              <w:rPr>
                <w:rFonts w:ascii="Sylfaen" w:eastAsia="Sylfaen" w:hAnsi="Sylfaen"/>
                <w:b/>
                <w:sz w:val="24"/>
                <w:szCs w:val="24"/>
              </w:rPr>
            </w:pPr>
          </w:p>
          <w:p w14:paraId="43F64C15" w14:textId="77777777" w:rsidR="00B1474E" w:rsidRDefault="00B1474E" w:rsidP="009E7CBE">
            <w:pPr>
              <w:tabs>
                <w:tab w:val="left" w:pos="1350"/>
              </w:tabs>
              <w:jc w:val="both"/>
              <w:rPr>
                <w:rFonts w:ascii="Sylfaen" w:eastAsia="Sylfaen" w:hAnsi="Sylfaen"/>
                <w:b/>
                <w:sz w:val="24"/>
                <w:szCs w:val="24"/>
              </w:rPr>
            </w:pPr>
          </w:p>
          <w:p w14:paraId="5AD193AD" w14:textId="77777777" w:rsidR="00B1474E" w:rsidRDefault="00B1474E" w:rsidP="009E7CBE">
            <w:pPr>
              <w:tabs>
                <w:tab w:val="left" w:pos="1350"/>
              </w:tabs>
              <w:jc w:val="both"/>
              <w:rPr>
                <w:rFonts w:ascii="Sylfaen" w:eastAsia="Sylfaen" w:hAnsi="Sylfaen"/>
                <w:b/>
                <w:sz w:val="24"/>
                <w:szCs w:val="24"/>
              </w:rPr>
            </w:pPr>
          </w:p>
          <w:p w14:paraId="351B29B7" w14:textId="77777777" w:rsidR="00B1474E" w:rsidRDefault="00B1474E" w:rsidP="009E7CBE">
            <w:pPr>
              <w:tabs>
                <w:tab w:val="left" w:pos="1350"/>
              </w:tabs>
              <w:jc w:val="both"/>
              <w:rPr>
                <w:rFonts w:ascii="Sylfaen" w:eastAsia="Sylfaen" w:hAnsi="Sylfaen"/>
                <w:b/>
                <w:sz w:val="24"/>
                <w:szCs w:val="24"/>
              </w:rPr>
            </w:pPr>
          </w:p>
          <w:p w14:paraId="6E1C3176" w14:textId="77777777" w:rsidR="00B1474E" w:rsidRDefault="00B1474E" w:rsidP="009E7CBE">
            <w:pPr>
              <w:tabs>
                <w:tab w:val="left" w:pos="1350"/>
              </w:tabs>
              <w:jc w:val="both"/>
              <w:rPr>
                <w:rFonts w:ascii="Sylfaen" w:eastAsia="Sylfaen" w:hAnsi="Sylfaen"/>
                <w:b/>
                <w:sz w:val="24"/>
                <w:szCs w:val="24"/>
              </w:rPr>
            </w:pPr>
          </w:p>
          <w:p w14:paraId="4AA26FDB" w14:textId="77777777" w:rsidR="00B1474E" w:rsidRDefault="00B1474E" w:rsidP="009E7CBE">
            <w:pPr>
              <w:tabs>
                <w:tab w:val="left" w:pos="1350"/>
              </w:tabs>
              <w:jc w:val="both"/>
              <w:rPr>
                <w:rFonts w:ascii="Sylfaen" w:eastAsia="Sylfaen" w:hAnsi="Sylfaen"/>
                <w:b/>
                <w:sz w:val="24"/>
                <w:szCs w:val="24"/>
              </w:rPr>
            </w:pPr>
          </w:p>
          <w:p w14:paraId="54AA054A" w14:textId="77777777" w:rsidR="00B1474E" w:rsidRDefault="00B1474E" w:rsidP="009E7CBE">
            <w:pPr>
              <w:tabs>
                <w:tab w:val="left" w:pos="1350"/>
              </w:tabs>
              <w:jc w:val="both"/>
              <w:rPr>
                <w:rFonts w:ascii="Sylfaen" w:eastAsia="Sylfaen" w:hAnsi="Sylfaen"/>
                <w:b/>
                <w:sz w:val="24"/>
                <w:szCs w:val="24"/>
              </w:rPr>
            </w:pPr>
          </w:p>
          <w:p w14:paraId="1999D4D5" w14:textId="77777777" w:rsidR="00B1474E" w:rsidRDefault="00B1474E" w:rsidP="009E7CBE">
            <w:pPr>
              <w:tabs>
                <w:tab w:val="left" w:pos="1350"/>
              </w:tabs>
              <w:jc w:val="both"/>
              <w:rPr>
                <w:rFonts w:ascii="Sylfaen" w:eastAsia="Sylfaen" w:hAnsi="Sylfaen"/>
                <w:b/>
                <w:sz w:val="24"/>
                <w:szCs w:val="24"/>
              </w:rPr>
            </w:pPr>
          </w:p>
          <w:p w14:paraId="3D86A6E7" w14:textId="77777777" w:rsidR="00B1474E" w:rsidRDefault="00B1474E" w:rsidP="009E7CBE">
            <w:pPr>
              <w:tabs>
                <w:tab w:val="left" w:pos="1350"/>
              </w:tabs>
              <w:jc w:val="both"/>
              <w:rPr>
                <w:rFonts w:ascii="Sylfaen" w:eastAsia="Sylfaen" w:hAnsi="Sylfaen"/>
                <w:b/>
                <w:sz w:val="24"/>
                <w:szCs w:val="24"/>
              </w:rPr>
            </w:pPr>
          </w:p>
          <w:p w14:paraId="71BDB63E" w14:textId="77777777" w:rsidR="00B1474E" w:rsidRDefault="00B1474E" w:rsidP="009E7CBE">
            <w:pPr>
              <w:tabs>
                <w:tab w:val="left" w:pos="1350"/>
              </w:tabs>
              <w:jc w:val="both"/>
              <w:rPr>
                <w:rFonts w:ascii="Sylfaen" w:eastAsia="Sylfaen" w:hAnsi="Sylfaen"/>
                <w:b/>
                <w:sz w:val="24"/>
                <w:szCs w:val="24"/>
              </w:rPr>
            </w:pPr>
          </w:p>
          <w:p w14:paraId="16056FEC" w14:textId="77777777" w:rsidR="00B1474E" w:rsidRDefault="00B1474E" w:rsidP="009E7CBE">
            <w:pPr>
              <w:tabs>
                <w:tab w:val="left" w:pos="1350"/>
              </w:tabs>
              <w:jc w:val="both"/>
              <w:rPr>
                <w:rFonts w:ascii="Sylfaen" w:eastAsia="Sylfaen" w:hAnsi="Sylfaen"/>
                <w:b/>
                <w:sz w:val="24"/>
                <w:szCs w:val="24"/>
              </w:rPr>
            </w:pPr>
          </w:p>
          <w:p w14:paraId="69A36CE6" w14:textId="77777777" w:rsidR="00B1474E" w:rsidRDefault="00B1474E" w:rsidP="009E7CBE">
            <w:pPr>
              <w:tabs>
                <w:tab w:val="left" w:pos="1350"/>
              </w:tabs>
              <w:jc w:val="both"/>
              <w:rPr>
                <w:rFonts w:ascii="Sylfaen" w:eastAsia="Sylfaen" w:hAnsi="Sylfaen"/>
                <w:b/>
                <w:sz w:val="24"/>
                <w:szCs w:val="24"/>
              </w:rPr>
            </w:pPr>
          </w:p>
          <w:p w14:paraId="3D95AE4A" w14:textId="77777777" w:rsidR="00B1474E" w:rsidRDefault="00B1474E" w:rsidP="009E7CBE">
            <w:pPr>
              <w:tabs>
                <w:tab w:val="left" w:pos="1350"/>
              </w:tabs>
              <w:jc w:val="both"/>
              <w:rPr>
                <w:rFonts w:ascii="Sylfaen" w:eastAsia="Sylfaen" w:hAnsi="Sylfaen"/>
                <w:b/>
                <w:sz w:val="24"/>
                <w:szCs w:val="24"/>
              </w:rPr>
            </w:pPr>
          </w:p>
          <w:p w14:paraId="324C1497" w14:textId="77777777" w:rsidR="00B1474E" w:rsidRDefault="00B1474E" w:rsidP="009E7CBE">
            <w:pPr>
              <w:tabs>
                <w:tab w:val="left" w:pos="1350"/>
              </w:tabs>
              <w:jc w:val="both"/>
              <w:rPr>
                <w:rFonts w:ascii="Sylfaen" w:eastAsia="Sylfaen" w:hAnsi="Sylfaen"/>
                <w:b/>
                <w:sz w:val="24"/>
                <w:szCs w:val="24"/>
              </w:rPr>
            </w:pPr>
          </w:p>
          <w:p w14:paraId="2BBEB82D" w14:textId="77777777" w:rsidR="00B1474E" w:rsidRDefault="00B1474E" w:rsidP="009E7CBE">
            <w:pPr>
              <w:tabs>
                <w:tab w:val="left" w:pos="1350"/>
              </w:tabs>
              <w:jc w:val="both"/>
              <w:rPr>
                <w:rFonts w:ascii="Sylfaen" w:eastAsia="Sylfaen" w:hAnsi="Sylfaen"/>
                <w:b/>
                <w:sz w:val="24"/>
                <w:szCs w:val="24"/>
              </w:rPr>
            </w:pPr>
          </w:p>
          <w:p w14:paraId="4EAC6F96" w14:textId="77777777" w:rsidR="00B1474E" w:rsidRDefault="00B1474E" w:rsidP="009E7CBE">
            <w:pPr>
              <w:tabs>
                <w:tab w:val="left" w:pos="1350"/>
              </w:tabs>
              <w:jc w:val="both"/>
              <w:rPr>
                <w:rFonts w:ascii="Sylfaen" w:eastAsia="Sylfaen" w:hAnsi="Sylfaen"/>
                <w:b/>
                <w:sz w:val="24"/>
                <w:szCs w:val="24"/>
              </w:rPr>
            </w:pPr>
          </w:p>
          <w:p w14:paraId="4841B425" w14:textId="77777777" w:rsidR="00B1474E" w:rsidRDefault="00B1474E" w:rsidP="009E7CBE">
            <w:pPr>
              <w:tabs>
                <w:tab w:val="left" w:pos="1350"/>
              </w:tabs>
              <w:jc w:val="both"/>
              <w:rPr>
                <w:rFonts w:ascii="Sylfaen" w:eastAsia="Sylfaen" w:hAnsi="Sylfaen"/>
                <w:b/>
                <w:sz w:val="24"/>
                <w:szCs w:val="24"/>
              </w:rPr>
            </w:pPr>
          </w:p>
          <w:p w14:paraId="1BA8C370" w14:textId="77777777" w:rsidR="00B1474E" w:rsidRDefault="00B1474E" w:rsidP="009E7CBE">
            <w:pPr>
              <w:tabs>
                <w:tab w:val="left" w:pos="1350"/>
              </w:tabs>
              <w:jc w:val="both"/>
              <w:rPr>
                <w:rFonts w:ascii="Sylfaen" w:eastAsia="Sylfaen" w:hAnsi="Sylfaen"/>
                <w:b/>
                <w:sz w:val="24"/>
                <w:szCs w:val="24"/>
              </w:rPr>
            </w:pPr>
          </w:p>
          <w:p w14:paraId="345E6AEB" w14:textId="77777777" w:rsidR="00B1474E" w:rsidRDefault="00B1474E" w:rsidP="009E7CBE">
            <w:pPr>
              <w:tabs>
                <w:tab w:val="left" w:pos="1350"/>
              </w:tabs>
              <w:jc w:val="both"/>
              <w:rPr>
                <w:rFonts w:ascii="Sylfaen" w:eastAsia="Sylfaen" w:hAnsi="Sylfaen"/>
                <w:b/>
                <w:sz w:val="24"/>
                <w:szCs w:val="24"/>
              </w:rPr>
            </w:pPr>
          </w:p>
          <w:p w14:paraId="25387AEF" w14:textId="77777777" w:rsidR="00B1474E" w:rsidRDefault="00B1474E" w:rsidP="009E7CBE">
            <w:pPr>
              <w:tabs>
                <w:tab w:val="left" w:pos="1350"/>
              </w:tabs>
              <w:jc w:val="both"/>
              <w:rPr>
                <w:rFonts w:ascii="Sylfaen" w:eastAsia="Sylfaen" w:hAnsi="Sylfaen"/>
                <w:b/>
                <w:sz w:val="24"/>
                <w:szCs w:val="24"/>
              </w:rPr>
            </w:pPr>
          </w:p>
          <w:p w14:paraId="02D0FA32" w14:textId="77777777" w:rsidR="00B1474E" w:rsidRDefault="00B1474E" w:rsidP="009E7CBE">
            <w:pPr>
              <w:tabs>
                <w:tab w:val="left" w:pos="1350"/>
              </w:tabs>
              <w:jc w:val="both"/>
              <w:rPr>
                <w:rFonts w:ascii="Sylfaen" w:eastAsia="Sylfaen" w:hAnsi="Sylfaen"/>
                <w:b/>
                <w:sz w:val="24"/>
                <w:szCs w:val="24"/>
              </w:rPr>
            </w:pPr>
          </w:p>
          <w:p w14:paraId="261AFBB3" w14:textId="77777777" w:rsidR="00B1474E" w:rsidRDefault="00B1474E" w:rsidP="009E7CBE">
            <w:pPr>
              <w:tabs>
                <w:tab w:val="left" w:pos="1350"/>
              </w:tabs>
              <w:jc w:val="both"/>
              <w:rPr>
                <w:rFonts w:ascii="Sylfaen" w:eastAsia="Sylfaen" w:hAnsi="Sylfaen"/>
                <w:b/>
                <w:sz w:val="24"/>
                <w:szCs w:val="24"/>
              </w:rPr>
            </w:pPr>
          </w:p>
          <w:p w14:paraId="7436C9F5" w14:textId="77777777" w:rsidR="00B1474E" w:rsidRDefault="00B1474E" w:rsidP="009E7CBE">
            <w:pPr>
              <w:tabs>
                <w:tab w:val="left" w:pos="1350"/>
              </w:tabs>
              <w:jc w:val="both"/>
              <w:rPr>
                <w:rFonts w:ascii="Sylfaen" w:eastAsia="Sylfaen" w:hAnsi="Sylfaen"/>
                <w:b/>
                <w:sz w:val="24"/>
                <w:szCs w:val="24"/>
              </w:rPr>
            </w:pPr>
          </w:p>
          <w:p w14:paraId="74EEBB3B" w14:textId="77777777" w:rsidR="00B1474E" w:rsidRDefault="00B1474E" w:rsidP="009E7CBE">
            <w:pPr>
              <w:tabs>
                <w:tab w:val="left" w:pos="1350"/>
              </w:tabs>
              <w:jc w:val="both"/>
              <w:rPr>
                <w:rFonts w:ascii="Sylfaen" w:eastAsia="Sylfaen" w:hAnsi="Sylfaen"/>
                <w:b/>
                <w:sz w:val="24"/>
                <w:szCs w:val="24"/>
              </w:rPr>
            </w:pPr>
          </w:p>
          <w:p w14:paraId="0591B0C3" w14:textId="77777777" w:rsidR="00B1474E" w:rsidRDefault="00B1474E" w:rsidP="009E7CBE">
            <w:pPr>
              <w:tabs>
                <w:tab w:val="left" w:pos="1350"/>
              </w:tabs>
              <w:jc w:val="both"/>
              <w:rPr>
                <w:rFonts w:ascii="Sylfaen" w:eastAsia="Sylfaen" w:hAnsi="Sylfaen"/>
                <w:b/>
                <w:sz w:val="24"/>
                <w:szCs w:val="24"/>
              </w:rPr>
            </w:pPr>
          </w:p>
          <w:p w14:paraId="4136D2BA" w14:textId="77777777" w:rsidR="00B1474E" w:rsidRDefault="00B1474E" w:rsidP="009E7CBE">
            <w:pPr>
              <w:tabs>
                <w:tab w:val="left" w:pos="1350"/>
              </w:tabs>
              <w:jc w:val="both"/>
              <w:rPr>
                <w:rFonts w:ascii="Sylfaen" w:eastAsia="Sylfaen" w:hAnsi="Sylfaen"/>
                <w:b/>
                <w:sz w:val="24"/>
                <w:szCs w:val="24"/>
              </w:rPr>
            </w:pPr>
          </w:p>
          <w:p w14:paraId="6F3EF1A6" w14:textId="77777777" w:rsidR="00B1474E" w:rsidRDefault="00B1474E" w:rsidP="009E7CBE">
            <w:pPr>
              <w:tabs>
                <w:tab w:val="left" w:pos="1350"/>
              </w:tabs>
              <w:jc w:val="both"/>
              <w:rPr>
                <w:rFonts w:ascii="Sylfaen" w:eastAsia="Sylfaen" w:hAnsi="Sylfaen"/>
                <w:b/>
                <w:sz w:val="24"/>
                <w:szCs w:val="24"/>
              </w:rPr>
            </w:pPr>
          </w:p>
          <w:p w14:paraId="5CC96377" w14:textId="77777777" w:rsidR="00B1474E" w:rsidRDefault="00B1474E" w:rsidP="009E7CBE">
            <w:pPr>
              <w:tabs>
                <w:tab w:val="left" w:pos="1350"/>
              </w:tabs>
              <w:jc w:val="both"/>
              <w:rPr>
                <w:rFonts w:ascii="Sylfaen" w:eastAsia="Sylfaen" w:hAnsi="Sylfaen"/>
                <w:b/>
                <w:sz w:val="24"/>
                <w:szCs w:val="24"/>
              </w:rPr>
            </w:pPr>
          </w:p>
          <w:p w14:paraId="34F9B74E" w14:textId="77777777" w:rsidR="00B1474E" w:rsidRDefault="00B1474E" w:rsidP="009E7CBE">
            <w:pPr>
              <w:tabs>
                <w:tab w:val="left" w:pos="1350"/>
              </w:tabs>
              <w:jc w:val="both"/>
              <w:rPr>
                <w:rFonts w:ascii="Sylfaen" w:eastAsia="Sylfaen" w:hAnsi="Sylfaen"/>
                <w:b/>
                <w:sz w:val="24"/>
                <w:szCs w:val="24"/>
              </w:rPr>
            </w:pPr>
          </w:p>
          <w:p w14:paraId="6AF9F477" w14:textId="77777777" w:rsidR="00B1474E" w:rsidRDefault="00B1474E" w:rsidP="009E7CBE">
            <w:pPr>
              <w:tabs>
                <w:tab w:val="left" w:pos="1350"/>
              </w:tabs>
              <w:jc w:val="both"/>
              <w:rPr>
                <w:rFonts w:ascii="Sylfaen" w:eastAsia="Sylfaen" w:hAnsi="Sylfaen"/>
                <w:b/>
                <w:sz w:val="24"/>
                <w:szCs w:val="24"/>
              </w:rPr>
            </w:pPr>
          </w:p>
          <w:p w14:paraId="12245DDD" w14:textId="77777777" w:rsidR="00B1474E" w:rsidRDefault="00B1474E" w:rsidP="009E7CBE">
            <w:pPr>
              <w:tabs>
                <w:tab w:val="left" w:pos="1350"/>
              </w:tabs>
              <w:jc w:val="both"/>
              <w:rPr>
                <w:rFonts w:ascii="Sylfaen" w:eastAsia="Sylfaen" w:hAnsi="Sylfaen"/>
                <w:b/>
                <w:sz w:val="24"/>
                <w:szCs w:val="24"/>
              </w:rPr>
            </w:pPr>
          </w:p>
          <w:p w14:paraId="183198AA" w14:textId="77777777" w:rsidR="00B1474E" w:rsidRDefault="00B1474E" w:rsidP="009E7CBE">
            <w:pPr>
              <w:tabs>
                <w:tab w:val="left" w:pos="1350"/>
              </w:tabs>
              <w:jc w:val="both"/>
              <w:rPr>
                <w:rFonts w:ascii="Sylfaen" w:eastAsia="Sylfaen" w:hAnsi="Sylfaen"/>
                <w:b/>
                <w:sz w:val="24"/>
                <w:szCs w:val="24"/>
              </w:rPr>
            </w:pPr>
          </w:p>
          <w:p w14:paraId="41BA8022" w14:textId="77777777" w:rsidR="00B1474E" w:rsidRDefault="00B1474E" w:rsidP="009E7CBE">
            <w:pPr>
              <w:tabs>
                <w:tab w:val="left" w:pos="1350"/>
              </w:tabs>
              <w:jc w:val="both"/>
              <w:rPr>
                <w:rFonts w:ascii="Sylfaen" w:eastAsia="Sylfaen" w:hAnsi="Sylfaen"/>
                <w:b/>
                <w:sz w:val="24"/>
                <w:szCs w:val="24"/>
              </w:rPr>
            </w:pPr>
          </w:p>
          <w:p w14:paraId="2AD2720B" w14:textId="77777777" w:rsidR="00B1474E" w:rsidRDefault="00B1474E" w:rsidP="009E7CBE">
            <w:pPr>
              <w:tabs>
                <w:tab w:val="left" w:pos="1350"/>
              </w:tabs>
              <w:jc w:val="both"/>
              <w:rPr>
                <w:rFonts w:ascii="Sylfaen" w:eastAsia="Sylfaen" w:hAnsi="Sylfaen"/>
                <w:b/>
                <w:sz w:val="24"/>
                <w:szCs w:val="24"/>
              </w:rPr>
            </w:pPr>
          </w:p>
          <w:p w14:paraId="666DD3BB" w14:textId="77777777" w:rsidR="00B1474E" w:rsidRDefault="00B1474E" w:rsidP="009E7CBE">
            <w:pPr>
              <w:tabs>
                <w:tab w:val="left" w:pos="1350"/>
              </w:tabs>
              <w:jc w:val="both"/>
              <w:rPr>
                <w:rFonts w:ascii="Sylfaen" w:eastAsia="Sylfaen" w:hAnsi="Sylfaen"/>
                <w:b/>
                <w:sz w:val="24"/>
                <w:szCs w:val="24"/>
              </w:rPr>
            </w:pPr>
          </w:p>
          <w:p w14:paraId="1E608E91" w14:textId="77777777" w:rsidR="00B1474E" w:rsidRDefault="00B1474E" w:rsidP="009E7CBE">
            <w:pPr>
              <w:tabs>
                <w:tab w:val="left" w:pos="1350"/>
              </w:tabs>
              <w:jc w:val="both"/>
              <w:rPr>
                <w:rFonts w:ascii="Sylfaen" w:eastAsia="Sylfaen" w:hAnsi="Sylfaen"/>
                <w:b/>
                <w:sz w:val="24"/>
                <w:szCs w:val="24"/>
              </w:rPr>
            </w:pPr>
          </w:p>
          <w:p w14:paraId="794A1E26" w14:textId="77777777" w:rsidR="00B1474E" w:rsidRDefault="00B1474E" w:rsidP="009E7CBE">
            <w:pPr>
              <w:tabs>
                <w:tab w:val="left" w:pos="1350"/>
              </w:tabs>
              <w:jc w:val="both"/>
              <w:rPr>
                <w:rFonts w:ascii="Sylfaen" w:eastAsia="Sylfaen" w:hAnsi="Sylfaen"/>
                <w:b/>
                <w:sz w:val="24"/>
                <w:szCs w:val="24"/>
              </w:rPr>
            </w:pPr>
          </w:p>
          <w:p w14:paraId="2B7390F7" w14:textId="77777777" w:rsidR="00B1474E" w:rsidRDefault="00B1474E" w:rsidP="009E7CBE">
            <w:pPr>
              <w:tabs>
                <w:tab w:val="left" w:pos="1350"/>
              </w:tabs>
              <w:jc w:val="both"/>
              <w:rPr>
                <w:rFonts w:ascii="Sylfaen" w:eastAsia="Sylfaen" w:hAnsi="Sylfaen"/>
                <w:b/>
                <w:sz w:val="24"/>
                <w:szCs w:val="24"/>
              </w:rPr>
            </w:pPr>
          </w:p>
          <w:p w14:paraId="0B8D22A2" w14:textId="77777777" w:rsidR="00B1474E" w:rsidRDefault="00B1474E" w:rsidP="009E7CBE">
            <w:pPr>
              <w:tabs>
                <w:tab w:val="left" w:pos="1350"/>
              </w:tabs>
              <w:jc w:val="both"/>
              <w:rPr>
                <w:rFonts w:ascii="Sylfaen" w:eastAsia="Sylfaen" w:hAnsi="Sylfaen"/>
                <w:b/>
                <w:sz w:val="24"/>
                <w:szCs w:val="24"/>
              </w:rPr>
            </w:pPr>
          </w:p>
          <w:p w14:paraId="40765E98" w14:textId="77777777" w:rsidR="00B1474E" w:rsidRDefault="00B1474E" w:rsidP="009E7CBE">
            <w:pPr>
              <w:tabs>
                <w:tab w:val="left" w:pos="1350"/>
              </w:tabs>
              <w:jc w:val="both"/>
              <w:rPr>
                <w:rFonts w:ascii="Sylfaen" w:eastAsia="Sylfaen" w:hAnsi="Sylfaen"/>
                <w:b/>
                <w:sz w:val="24"/>
                <w:szCs w:val="24"/>
              </w:rPr>
            </w:pPr>
          </w:p>
          <w:p w14:paraId="1817BA79" w14:textId="77777777" w:rsidR="00B1474E" w:rsidRDefault="00B1474E" w:rsidP="009E7CBE">
            <w:pPr>
              <w:tabs>
                <w:tab w:val="left" w:pos="1350"/>
              </w:tabs>
              <w:jc w:val="both"/>
              <w:rPr>
                <w:rFonts w:ascii="Sylfaen" w:eastAsia="Sylfaen" w:hAnsi="Sylfaen"/>
                <w:b/>
                <w:sz w:val="24"/>
                <w:szCs w:val="24"/>
              </w:rPr>
            </w:pPr>
          </w:p>
          <w:p w14:paraId="615971D9" w14:textId="77777777" w:rsidR="00B1474E" w:rsidRDefault="00B1474E" w:rsidP="009E7CBE">
            <w:pPr>
              <w:tabs>
                <w:tab w:val="left" w:pos="1350"/>
              </w:tabs>
              <w:jc w:val="both"/>
              <w:rPr>
                <w:rFonts w:ascii="Sylfaen" w:eastAsia="Sylfaen" w:hAnsi="Sylfaen"/>
                <w:b/>
                <w:sz w:val="24"/>
                <w:szCs w:val="24"/>
              </w:rPr>
            </w:pPr>
          </w:p>
          <w:p w14:paraId="3F716D05" w14:textId="77777777" w:rsidR="00B1474E" w:rsidRDefault="00B1474E" w:rsidP="009E7CBE">
            <w:pPr>
              <w:tabs>
                <w:tab w:val="left" w:pos="1350"/>
              </w:tabs>
              <w:jc w:val="both"/>
              <w:rPr>
                <w:rFonts w:ascii="Sylfaen" w:eastAsia="Sylfaen" w:hAnsi="Sylfaen"/>
                <w:b/>
                <w:sz w:val="24"/>
                <w:szCs w:val="24"/>
              </w:rPr>
            </w:pPr>
          </w:p>
          <w:p w14:paraId="7D7034D3" w14:textId="77777777" w:rsidR="00B1474E" w:rsidRDefault="00B1474E" w:rsidP="009E7CBE">
            <w:pPr>
              <w:tabs>
                <w:tab w:val="left" w:pos="1350"/>
              </w:tabs>
              <w:jc w:val="both"/>
              <w:rPr>
                <w:rFonts w:ascii="Sylfaen" w:eastAsia="Sylfaen" w:hAnsi="Sylfaen"/>
                <w:b/>
                <w:sz w:val="24"/>
                <w:szCs w:val="24"/>
              </w:rPr>
            </w:pPr>
          </w:p>
          <w:p w14:paraId="54A784F4" w14:textId="77777777" w:rsidR="00B1474E" w:rsidRDefault="00B1474E" w:rsidP="009E7CBE">
            <w:pPr>
              <w:tabs>
                <w:tab w:val="left" w:pos="1350"/>
              </w:tabs>
              <w:jc w:val="both"/>
              <w:rPr>
                <w:rFonts w:ascii="Sylfaen" w:eastAsia="Sylfaen" w:hAnsi="Sylfaen"/>
                <w:b/>
                <w:sz w:val="24"/>
                <w:szCs w:val="24"/>
              </w:rPr>
            </w:pPr>
          </w:p>
          <w:p w14:paraId="39A459AF" w14:textId="77777777" w:rsidR="00B1474E" w:rsidRDefault="00B1474E" w:rsidP="009E7CBE">
            <w:pPr>
              <w:tabs>
                <w:tab w:val="left" w:pos="1350"/>
              </w:tabs>
              <w:jc w:val="both"/>
              <w:rPr>
                <w:rFonts w:ascii="Sylfaen" w:eastAsia="Sylfaen" w:hAnsi="Sylfaen"/>
                <w:b/>
                <w:sz w:val="24"/>
                <w:szCs w:val="24"/>
              </w:rPr>
            </w:pPr>
          </w:p>
          <w:p w14:paraId="71116EA1" w14:textId="77777777" w:rsidR="00B1474E" w:rsidRDefault="00B1474E" w:rsidP="009E7CBE">
            <w:pPr>
              <w:tabs>
                <w:tab w:val="left" w:pos="1350"/>
              </w:tabs>
              <w:jc w:val="both"/>
              <w:rPr>
                <w:rFonts w:ascii="Sylfaen" w:eastAsia="Sylfaen" w:hAnsi="Sylfaen"/>
                <w:b/>
                <w:sz w:val="24"/>
                <w:szCs w:val="24"/>
              </w:rPr>
            </w:pPr>
          </w:p>
          <w:p w14:paraId="44CE1172" w14:textId="77777777" w:rsidR="00B1474E" w:rsidRDefault="00B1474E" w:rsidP="009E7CBE">
            <w:pPr>
              <w:tabs>
                <w:tab w:val="left" w:pos="1350"/>
              </w:tabs>
              <w:jc w:val="both"/>
              <w:rPr>
                <w:rFonts w:ascii="Sylfaen" w:eastAsia="Sylfaen" w:hAnsi="Sylfaen"/>
                <w:b/>
                <w:sz w:val="24"/>
                <w:szCs w:val="24"/>
              </w:rPr>
            </w:pPr>
          </w:p>
          <w:p w14:paraId="30801F1A" w14:textId="77777777" w:rsidR="00B1474E" w:rsidRDefault="00B1474E" w:rsidP="009E7CBE">
            <w:pPr>
              <w:tabs>
                <w:tab w:val="left" w:pos="1350"/>
              </w:tabs>
              <w:jc w:val="both"/>
              <w:rPr>
                <w:rFonts w:ascii="Sylfaen" w:eastAsia="Sylfaen" w:hAnsi="Sylfaen"/>
                <w:b/>
                <w:sz w:val="24"/>
                <w:szCs w:val="24"/>
              </w:rPr>
            </w:pPr>
          </w:p>
          <w:p w14:paraId="3E35F65F" w14:textId="77777777" w:rsidR="00B1474E" w:rsidRDefault="00B1474E" w:rsidP="009E7CBE">
            <w:pPr>
              <w:tabs>
                <w:tab w:val="left" w:pos="1350"/>
              </w:tabs>
              <w:jc w:val="both"/>
              <w:rPr>
                <w:rFonts w:ascii="Sylfaen" w:eastAsia="Sylfaen" w:hAnsi="Sylfaen"/>
                <w:b/>
                <w:sz w:val="24"/>
                <w:szCs w:val="24"/>
              </w:rPr>
            </w:pPr>
          </w:p>
          <w:p w14:paraId="373970C1" w14:textId="77777777" w:rsidR="00B1474E" w:rsidRDefault="00B1474E" w:rsidP="009E7CBE">
            <w:pPr>
              <w:tabs>
                <w:tab w:val="left" w:pos="1350"/>
              </w:tabs>
              <w:jc w:val="both"/>
              <w:rPr>
                <w:rFonts w:ascii="Sylfaen" w:eastAsia="Sylfaen" w:hAnsi="Sylfaen"/>
                <w:b/>
                <w:sz w:val="24"/>
                <w:szCs w:val="24"/>
              </w:rPr>
            </w:pPr>
          </w:p>
          <w:p w14:paraId="31A77893" w14:textId="77777777" w:rsidR="00B1474E" w:rsidRDefault="00B1474E" w:rsidP="009E7CBE">
            <w:pPr>
              <w:tabs>
                <w:tab w:val="left" w:pos="1350"/>
              </w:tabs>
              <w:jc w:val="both"/>
              <w:rPr>
                <w:rFonts w:ascii="Sylfaen" w:eastAsia="Sylfaen" w:hAnsi="Sylfaen"/>
                <w:b/>
                <w:sz w:val="24"/>
                <w:szCs w:val="24"/>
              </w:rPr>
            </w:pPr>
          </w:p>
          <w:p w14:paraId="00C97ECA" w14:textId="77777777" w:rsidR="00B1474E" w:rsidRDefault="00B1474E" w:rsidP="009E7CBE">
            <w:pPr>
              <w:tabs>
                <w:tab w:val="left" w:pos="1350"/>
              </w:tabs>
              <w:jc w:val="both"/>
              <w:rPr>
                <w:rFonts w:ascii="Sylfaen" w:eastAsia="Sylfaen" w:hAnsi="Sylfaen"/>
                <w:b/>
                <w:sz w:val="24"/>
                <w:szCs w:val="24"/>
              </w:rPr>
            </w:pPr>
          </w:p>
          <w:p w14:paraId="4D11C7A0" w14:textId="77777777" w:rsidR="00B1474E" w:rsidRDefault="00B1474E" w:rsidP="009E7CBE">
            <w:pPr>
              <w:tabs>
                <w:tab w:val="left" w:pos="1350"/>
              </w:tabs>
              <w:jc w:val="both"/>
              <w:rPr>
                <w:rFonts w:ascii="Sylfaen" w:eastAsia="Sylfaen" w:hAnsi="Sylfaen"/>
                <w:b/>
                <w:sz w:val="24"/>
                <w:szCs w:val="24"/>
              </w:rPr>
            </w:pPr>
          </w:p>
          <w:p w14:paraId="3E242077" w14:textId="77777777" w:rsidR="00B1474E" w:rsidRDefault="00B1474E" w:rsidP="009E7CBE">
            <w:pPr>
              <w:tabs>
                <w:tab w:val="left" w:pos="1350"/>
              </w:tabs>
              <w:jc w:val="both"/>
              <w:rPr>
                <w:rFonts w:ascii="Sylfaen" w:eastAsia="Sylfaen" w:hAnsi="Sylfaen"/>
                <w:b/>
                <w:sz w:val="24"/>
                <w:szCs w:val="24"/>
              </w:rPr>
            </w:pPr>
          </w:p>
          <w:p w14:paraId="0AFE4449" w14:textId="77777777" w:rsidR="00B1474E" w:rsidRDefault="00B1474E" w:rsidP="009E7CBE">
            <w:pPr>
              <w:tabs>
                <w:tab w:val="left" w:pos="1350"/>
              </w:tabs>
              <w:jc w:val="both"/>
              <w:rPr>
                <w:rFonts w:ascii="Sylfaen" w:eastAsia="Sylfaen" w:hAnsi="Sylfaen"/>
                <w:b/>
                <w:sz w:val="24"/>
                <w:szCs w:val="24"/>
              </w:rPr>
            </w:pPr>
          </w:p>
          <w:p w14:paraId="578E49D5" w14:textId="77777777" w:rsidR="00B1474E" w:rsidRDefault="00B1474E" w:rsidP="009E7CBE">
            <w:pPr>
              <w:tabs>
                <w:tab w:val="left" w:pos="1350"/>
              </w:tabs>
              <w:jc w:val="both"/>
              <w:rPr>
                <w:rFonts w:ascii="Sylfaen" w:eastAsia="Sylfaen" w:hAnsi="Sylfaen"/>
                <w:b/>
                <w:sz w:val="24"/>
                <w:szCs w:val="24"/>
              </w:rPr>
            </w:pPr>
          </w:p>
          <w:p w14:paraId="08B35BC1" w14:textId="77777777" w:rsidR="00B1474E" w:rsidRDefault="00B1474E" w:rsidP="009E7CBE">
            <w:pPr>
              <w:tabs>
                <w:tab w:val="left" w:pos="1350"/>
              </w:tabs>
              <w:jc w:val="both"/>
              <w:rPr>
                <w:rFonts w:ascii="Sylfaen" w:eastAsia="Sylfaen" w:hAnsi="Sylfaen"/>
                <w:b/>
                <w:sz w:val="24"/>
                <w:szCs w:val="24"/>
              </w:rPr>
            </w:pPr>
          </w:p>
          <w:p w14:paraId="63D3B9C0" w14:textId="77777777" w:rsidR="00B1474E" w:rsidRDefault="00B1474E" w:rsidP="009E7CBE">
            <w:pPr>
              <w:tabs>
                <w:tab w:val="left" w:pos="1350"/>
              </w:tabs>
              <w:jc w:val="both"/>
              <w:rPr>
                <w:rFonts w:ascii="Sylfaen" w:eastAsia="Sylfaen" w:hAnsi="Sylfaen"/>
                <w:b/>
                <w:sz w:val="24"/>
                <w:szCs w:val="24"/>
              </w:rPr>
            </w:pPr>
          </w:p>
          <w:p w14:paraId="4C89F542" w14:textId="77777777" w:rsidR="00B1474E" w:rsidRDefault="00B1474E" w:rsidP="009E7CBE">
            <w:pPr>
              <w:tabs>
                <w:tab w:val="left" w:pos="1350"/>
              </w:tabs>
              <w:jc w:val="both"/>
              <w:rPr>
                <w:rFonts w:ascii="Sylfaen" w:eastAsia="Sylfaen" w:hAnsi="Sylfaen"/>
                <w:b/>
                <w:sz w:val="24"/>
                <w:szCs w:val="24"/>
              </w:rPr>
            </w:pPr>
          </w:p>
          <w:p w14:paraId="6392BE24" w14:textId="77777777" w:rsidR="00B1474E" w:rsidRDefault="00B1474E" w:rsidP="009E7CBE">
            <w:pPr>
              <w:tabs>
                <w:tab w:val="left" w:pos="1350"/>
              </w:tabs>
              <w:jc w:val="both"/>
              <w:rPr>
                <w:rFonts w:ascii="Sylfaen" w:eastAsia="Sylfaen" w:hAnsi="Sylfaen"/>
                <w:b/>
                <w:sz w:val="24"/>
                <w:szCs w:val="24"/>
              </w:rPr>
            </w:pPr>
          </w:p>
          <w:p w14:paraId="0F954AC4" w14:textId="77777777" w:rsidR="00B1474E" w:rsidRDefault="00B1474E" w:rsidP="009E7CBE">
            <w:pPr>
              <w:tabs>
                <w:tab w:val="left" w:pos="1350"/>
              </w:tabs>
              <w:jc w:val="both"/>
              <w:rPr>
                <w:rFonts w:ascii="Sylfaen" w:eastAsia="Sylfaen" w:hAnsi="Sylfaen"/>
                <w:b/>
                <w:sz w:val="24"/>
                <w:szCs w:val="24"/>
              </w:rPr>
            </w:pPr>
          </w:p>
          <w:p w14:paraId="6D61F2F4" w14:textId="77777777" w:rsidR="00B1474E" w:rsidRDefault="00B1474E" w:rsidP="009E7CBE">
            <w:pPr>
              <w:tabs>
                <w:tab w:val="left" w:pos="1350"/>
              </w:tabs>
              <w:jc w:val="both"/>
              <w:rPr>
                <w:rFonts w:ascii="Sylfaen" w:eastAsia="Sylfaen" w:hAnsi="Sylfaen"/>
                <w:b/>
                <w:sz w:val="24"/>
                <w:szCs w:val="24"/>
              </w:rPr>
            </w:pPr>
          </w:p>
          <w:p w14:paraId="61B26BDB" w14:textId="77777777" w:rsidR="00B1474E" w:rsidRDefault="00B1474E" w:rsidP="009E7CBE">
            <w:pPr>
              <w:tabs>
                <w:tab w:val="left" w:pos="1350"/>
              </w:tabs>
              <w:jc w:val="both"/>
              <w:rPr>
                <w:rFonts w:ascii="Sylfaen" w:eastAsia="Sylfaen" w:hAnsi="Sylfaen"/>
                <w:b/>
                <w:sz w:val="24"/>
                <w:szCs w:val="24"/>
              </w:rPr>
            </w:pPr>
          </w:p>
          <w:p w14:paraId="14E09C15" w14:textId="77777777" w:rsidR="00B1474E" w:rsidRDefault="00B1474E" w:rsidP="009E7CBE">
            <w:pPr>
              <w:tabs>
                <w:tab w:val="left" w:pos="1350"/>
              </w:tabs>
              <w:jc w:val="both"/>
              <w:rPr>
                <w:rFonts w:ascii="Sylfaen" w:eastAsia="Sylfaen" w:hAnsi="Sylfaen"/>
                <w:b/>
                <w:sz w:val="24"/>
                <w:szCs w:val="24"/>
              </w:rPr>
            </w:pPr>
          </w:p>
          <w:p w14:paraId="07D09E36" w14:textId="77777777" w:rsidR="00B1474E" w:rsidRDefault="00B1474E" w:rsidP="009E7CBE">
            <w:pPr>
              <w:tabs>
                <w:tab w:val="left" w:pos="1350"/>
              </w:tabs>
              <w:jc w:val="both"/>
              <w:rPr>
                <w:rFonts w:ascii="Sylfaen" w:eastAsia="Sylfaen" w:hAnsi="Sylfaen"/>
                <w:b/>
                <w:sz w:val="24"/>
                <w:szCs w:val="24"/>
              </w:rPr>
            </w:pPr>
          </w:p>
          <w:p w14:paraId="69522327" w14:textId="77777777" w:rsidR="00B1474E" w:rsidRDefault="00B1474E" w:rsidP="009E7CBE">
            <w:pPr>
              <w:tabs>
                <w:tab w:val="left" w:pos="1350"/>
              </w:tabs>
              <w:jc w:val="both"/>
              <w:rPr>
                <w:rFonts w:ascii="Sylfaen" w:eastAsia="Sylfaen" w:hAnsi="Sylfaen"/>
                <w:b/>
                <w:sz w:val="24"/>
                <w:szCs w:val="24"/>
              </w:rPr>
            </w:pPr>
          </w:p>
          <w:p w14:paraId="0F1B8F73" w14:textId="77777777" w:rsidR="00B1474E" w:rsidRDefault="00B1474E" w:rsidP="009E7CBE">
            <w:pPr>
              <w:tabs>
                <w:tab w:val="left" w:pos="1350"/>
              </w:tabs>
              <w:jc w:val="both"/>
              <w:rPr>
                <w:rFonts w:ascii="Sylfaen" w:eastAsia="Sylfaen" w:hAnsi="Sylfaen"/>
                <w:b/>
                <w:sz w:val="24"/>
                <w:szCs w:val="24"/>
              </w:rPr>
            </w:pPr>
          </w:p>
          <w:p w14:paraId="2F5AE10E" w14:textId="77777777" w:rsidR="00B1474E" w:rsidRDefault="00B1474E" w:rsidP="009E7CBE">
            <w:pPr>
              <w:tabs>
                <w:tab w:val="left" w:pos="1350"/>
              </w:tabs>
              <w:jc w:val="both"/>
              <w:rPr>
                <w:rFonts w:ascii="Sylfaen" w:eastAsia="Sylfaen" w:hAnsi="Sylfaen"/>
                <w:b/>
                <w:sz w:val="24"/>
                <w:szCs w:val="24"/>
              </w:rPr>
            </w:pPr>
          </w:p>
          <w:p w14:paraId="4C78AB5B" w14:textId="77777777" w:rsidR="00B1474E" w:rsidRDefault="00B1474E" w:rsidP="009E7CBE">
            <w:pPr>
              <w:tabs>
                <w:tab w:val="left" w:pos="1350"/>
              </w:tabs>
              <w:jc w:val="both"/>
              <w:rPr>
                <w:rFonts w:ascii="Sylfaen" w:eastAsia="Sylfaen" w:hAnsi="Sylfaen"/>
                <w:b/>
                <w:sz w:val="24"/>
                <w:szCs w:val="24"/>
              </w:rPr>
            </w:pPr>
          </w:p>
          <w:p w14:paraId="4C5290A8" w14:textId="77777777" w:rsidR="00B1474E" w:rsidRDefault="00B1474E" w:rsidP="009E7CBE">
            <w:pPr>
              <w:tabs>
                <w:tab w:val="left" w:pos="1350"/>
              </w:tabs>
              <w:jc w:val="both"/>
              <w:rPr>
                <w:rFonts w:ascii="Sylfaen" w:eastAsia="Sylfaen" w:hAnsi="Sylfaen"/>
                <w:b/>
                <w:sz w:val="24"/>
                <w:szCs w:val="24"/>
              </w:rPr>
            </w:pPr>
          </w:p>
          <w:p w14:paraId="16846BA1" w14:textId="77777777" w:rsidR="00B1474E" w:rsidRDefault="00B1474E" w:rsidP="009E7CBE">
            <w:pPr>
              <w:tabs>
                <w:tab w:val="left" w:pos="1350"/>
              </w:tabs>
              <w:jc w:val="both"/>
              <w:rPr>
                <w:rFonts w:ascii="Sylfaen" w:eastAsia="Sylfaen" w:hAnsi="Sylfaen"/>
                <w:b/>
                <w:sz w:val="24"/>
                <w:szCs w:val="24"/>
              </w:rPr>
            </w:pPr>
          </w:p>
          <w:p w14:paraId="7121B6DC" w14:textId="77777777" w:rsidR="00B1474E" w:rsidRDefault="00B1474E" w:rsidP="009E7CBE">
            <w:pPr>
              <w:tabs>
                <w:tab w:val="left" w:pos="1350"/>
              </w:tabs>
              <w:jc w:val="both"/>
              <w:rPr>
                <w:rFonts w:ascii="Sylfaen" w:eastAsia="Sylfaen" w:hAnsi="Sylfaen"/>
                <w:b/>
                <w:sz w:val="24"/>
                <w:szCs w:val="24"/>
              </w:rPr>
            </w:pPr>
          </w:p>
          <w:p w14:paraId="3570F8AE" w14:textId="77777777" w:rsidR="00B1474E" w:rsidRDefault="00B1474E" w:rsidP="009E7CBE">
            <w:pPr>
              <w:tabs>
                <w:tab w:val="left" w:pos="1350"/>
              </w:tabs>
              <w:jc w:val="both"/>
              <w:rPr>
                <w:rFonts w:ascii="Sylfaen" w:eastAsia="Sylfaen" w:hAnsi="Sylfaen"/>
                <w:b/>
                <w:sz w:val="24"/>
                <w:szCs w:val="24"/>
              </w:rPr>
            </w:pPr>
          </w:p>
          <w:p w14:paraId="4A00EE45" w14:textId="77777777" w:rsidR="00B1474E" w:rsidRDefault="00B1474E" w:rsidP="009E7CBE">
            <w:pPr>
              <w:tabs>
                <w:tab w:val="left" w:pos="1350"/>
              </w:tabs>
              <w:jc w:val="both"/>
              <w:rPr>
                <w:rFonts w:ascii="Sylfaen" w:eastAsia="Sylfaen" w:hAnsi="Sylfaen"/>
                <w:b/>
                <w:sz w:val="24"/>
                <w:szCs w:val="24"/>
              </w:rPr>
            </w:pPr>
          </w:p>
          <w:p w14:paraId="20C1BCB6" w14:textId="77777777" w:rsidR="00B1474E" w:rsidRDefault="00B1474E" w:rsidP="009E7CBE">
            <w:pPr>
              <w:tabs>
                <w:tab w:val="left" w:pos="1350"/>
              </w:tabs>
              <w:jc w:val="both"/>
              <w:rPr>
                <w:rFonts w:ascii="Sylfaen" w:eastAsia="Sylfaen" w:hAnsi="Sylfaen"/>
                <w:b/>
                <w:sz w:val="24"/>
                <w:szCs w:val="24"/>
              </w:rPr>
            </w:pPr>
          </w:p>
          <w:p w14:paraId="43715E52" w14:textId="77777777" w:rsidR="00B1474E" w:rsidRDefault="00B1474E" w:rsidP="009E7CBE">
            <w:pPr>
              <w:tabs>
                <w:tab w:val="left" w:pos="1350"/>
              </w:tabs>
              <w:jc w:val="both"/>
              <w:rPr>
                <w:rFonts w:ascii="Sylfaen" w:eastAsia="Sylfaen" w:hAnsi="Sylfaen"/>
                <w:b/>
                <w:sz w:val="24"/>
                <w:szCs w:val="24"/>
              </w:rPr>
            </w:pPr>
          </w:p>
          <w:p w14:paraId="6F3C3F36" w14:textId="77777777" w:rsidR="00B1474E" w:rsidRDefault="00B1474E" w:rsidP="009E7CBE">
            <w:pPr>
              <w:tabs>
                <w:tab w:val="left" w:pos="1350"/>
              </w:tabs>
              <w:jc w:val="both"/>
              <w:rPr>
                <w:rFonts w:ascii="Sylfaen" w:eastAsia="Sylfaen" w:hAnsi="Sylfaen"/>
                <w:b/>
                <w:sz w:val="24"/>
                <w:szCs w:val="24"/>
              </w:rPr>
            </w:pPr>
          </w:p>
          <w:p w14:paraId="7551E922" w14:textId="77777777" w:rsidR="00B1474E" w:rsidRDefault="00B1474E" w:rsidP="009E7CBE">
            <w:pPr>
              <w:tabs>
                <w:tab w:val="left" w:pos="1350"/>
              </w:tabs>
              <w:jc w:val="both"/>
              <w:rPr>
                <w:rFonts w:ascii="Sylfaen" w:eastAsia="Sylfaen" w:hAnsi="Sylfaen"/>
                <w:b/>
                <w:sz w:val="24"/>
                <w:szCs w:val="24"/>
              </w:rPr>
            </w:pPr>
          </w:p>
          <w:p w14:paraId="6269BA8E" w14:textId="77777777" w:rsidR="00B1474E" w:rsidRDefault="00B1474E" w:rsidP="009E7CBE">
            <w:pPr>
              <w:tabs>
                <w:tab w:val="left" w:pos="1350"/>
              </w:tabs>
              <w:jc w:val="both"/>
              <w:rPr>
                <w:rFonts w:ascii="Sylfaen" w:eastAsia="Sylfaen" w:hAnsi="Sylfaen"/>
                <w:b/>
                <w:sz w:val="24"/>
                <w:szCs w:val="24"/>
              </w:rPr>
            </w:pPr>
          </w:p>
          <w:p w14:paraId="0D26C782" w14:textId="77777777" w:rsidR="00B1474E" w:rsidRDefault="00B1474E" w:rsidP="009E7CBE">
            <w:pPr>
              <w:tabs>
                <w:tab w:val="left" w:pos="1350"/>
              </w:tabs>
              <w:jc w:val="both"/>
              <w:rPr>
                <w:rFonts w:ascii="Sylfaen" w:eastAsia="Sylfaen" w:hAnsi="Sylfaen"/>
                <w:b/>
                <w:sz w:val="24"/>
                <w:szCs w:val="24"/>
              </w:rPr>
            </w:pPr>
          </w:p>
          <w:p w14:paraId="23C08B9D" w14:textId="77777777" w:rsidR="00B1474E" w:rsidRDefault="00B1474E" w:rsidP="009E7CBE">
            <w:pPr>
              <w:tabs>
                <w:tab w:val="left" w:pos="1350"/>
              </w:tabs>
              <w:jc w:val="both"/>
              <w:rPr>
                <w:rFonts w:ascii="Sylfaen" w:eastAsia="Sylfaen" w:hAnsi="Sylfaen"/>
                <w:b/>
                <w:sz w:val="24"/>
                <w:szCs w:val="24"/>
              </w:rPr>
            </w:pPr>
          </w:p>
          <w:p w14:paraId="2CB8C128" w14:textId="77777777" w:rsidR="00B1474E" w:rsidRDefault="00B1474E" w:rsidP="009E7CBE">
            <w:pPr>
              <w:tabs>
                <w:tab w:val="left" w:pos="1350"/>
              </w:tabs>
              <w:jc w:val="both"/>
              <w:rPr>
                <w:rFonts w:ascii="Sylfaen" w:eastAsia="Sylfaen" w:hAnsi="Sylfaen"/>
                <w:b/>
                <w:sz w:val="24"/>
                <w:szCs w:val="24"/>
              </w:rPr>
            </w:pPr>
          </w:p>
          <w:p w14:paraId="46D6DB12" w14:textId="77777777" w:rsidR="00B1474E" w:rsidRDefault="00B1474E" w:rsidP="009E7CBE">
            <w:pPr>
              <w:tabs>
                <w:tab w:val="left" w:pos="1350"/>
              </w:tabs>
              <w:jc w:val="both"/>
              <w:rPr>
                <w:rFonts w:ascii="Sylfaen" w:eastAsia="Sylfaen" w:hAnsi="Sylfaen"/>
                <w:b/>
                <w:sz w:val="24"/>
                <w:szCs w:val="24"/>
              </w:rPr>
            </w:pPr>
          </w:p>
          <w:p w14:paraId="3B9F1C94" w14:textId="77777777" w:rsidR="00B1474E" w:rsidRDefault="00B1474E" w:rsidP="009E7CBE">
            <w:pPr>
              <w:tabs>
                <w:tab w:val="left" w:pos="1350"/>
              </w:tabs>
              <w:jc w:val="both"/>
              <w:rPr>
                <w:rFonts w:ascii="Sylfaen" w:eastAsia="Sylfaen" w:hAnsi="Sylfaen"/>
                <w:b/>
                <w:sz w:val="24"/>
                <w:szCs w:val="24"/>
              </w:rPr>
            </w:pPr>
          </w:p>
          <w:p w14:paraId="621827D7" w14:textId="77777777" w:rsidR="00B1474E" w:rsidRDefault="00B1474E" w:rsidP="009E7CBE">
            <w:pPr>
              <w:tabs>
                <w:tab w:val="left" w:pos="1350"/>
              </w:tabs>
              <w:jc w:val="both"/>
              <w:rPr>
                <w:rFonts w:ascii="Sylfaen" w:eastAsia="Sylfaen" w:hAnsi="Sylfaen"/>
                <w:b/>
                <w:sz w:val="24"/>
                <w:szCs w:val="24"/>
              </w:rPr>
            </w:pPr>
          </w:p>
          <w:p w14:paraId="53BD4749" w14:textId="77777777" w:rsidR="00B1474E" w:rsidRDefault="00B1474E" w:rsidP="009E7CBE">
            <w:pPr>
              <w:tabs>
                <w:tab w:val="left" w:pos="1350"/>
              </w:tabs>
              <w:jc w:val="both"/>
              <w:rPr>
                <w:rFonts w:ascii="Sylfaen" w:eastAsia="Sylfaen" w:hAnsi="Sylfaen"/>
                <w:b/>
                <w:sz w:val="24"/>
                <w:szCs w:val="24"/>
              </w:rPr>
            </w:pPr>
          </w:p>
          <w:p w14:paraId="1F648FBE" w14:textId="77777777" w:rsidR="00B1474E" w:rsidRDefault="00B1474E" w:rsidP="009E7CBE">
            <w:pPr>
              <w:tabs>
                <w:tab w:val="left" w:pos="1350"/>
              </w:tabs>
              <w:jc w:val="both"/>
              <w:rPr>
                <w:rFonts w:ascii="Sylfaen" w:eastAsia="Sylfaen" w:hAnsi="Sylfaen"/>
                <w:b/>
                <w:sz w:val="24"/>
                <w:szCs w:val="24"/>
              </w:rPr>
            </w:pPr>
          </w:p>
          <w:p w14:paraId="6FEB25CA" w14:textId="77777777" w:rsidR="00B1474E" w:rsidRDefault="00B1474E" w:rsidP="009E7CBE">
            <w:pPr>
              <w:tabs>
                <w:tab w:val="left" w:pos="1350"/>
              </w:tabs>
              <w:jc w:val="both"/>
              <w:rPr>
                <w:rFonts w:ascii="Sylfaen" w:eastAsia="Sylfaen" w:hAnsi="Sylfaen"/>
                <w:b/>
                <w:sz w:val="24"/>
                <w:szCs w:val="24"/>
              </w:rPr>
            </w:pPr>
          </w:p>
          <w:p w14:paraId="2B15B84F" w14:textId="77777777" w:rsidR="00B1474E" w:rsidRDefault="00B1474E" w:rsidP="009E7CBE">
            <w:pPr>
              <w:tabs>
                <w:tab w:val="left" w:pos="1350"/>
              </w:tabs>
              <w:jc w:val="both"/>
              <w:rPr>
                <w:rFonts w:ascii="Sylfaen" w:eastAsia="Sylfaen" w:hAnsi="Sylfaen"/>
                <w:b/>
                <w:sz w:val="24"/>
                <w:szCs w:val="24"/>
              </w:rPr>
            </w:pPr>
          </w:p>
          <w:p w14:paraId="7B4C8756" w14:textId="77777777" w:rsidR="00B1474E" w:rsidRDefault="00B1474E" w:rsidP="009E7CBE">
            <w:pPr>
              <w:tabs>
                <w:tab w:val="left" w:pos="1350"/>
              </w:tabs>
              <w:jc w:val="both"/>
              <w:rPr>
                <w:rFonts w:ascii="Sylfaen" w:eastAsia="Sylfaen" w:hAnsi="Sylfaen"/>
                <w:b/>
                <w:sz w:val="24"/>
                <w:szCs w:val="24"/>
              </w:rPr>
            </w:pPr>
          </w:p>
          <w:p w14:paraId="41F0E9E0" w14:textId="77777777" w:rsidR="00B1474E" w:rsidRDefault="00B1474E" w:rsidP="009E7CBE">
            <w:pPr>
              <w:tabs>
                <w:tab w:val="left" w:pos="1350"/>
              </w:tabs>
              <w:jc w:val="both"/>
              <w:rPr>
                <w:rFonts w:ascii="Sylfaen" w:eastAsia="Sylfaen" w:hAnsi="Sylfaen"/>
                <w:b/>
                <w:sz w:val="24"/>
                <w:szCs w:val="24"/>
              </w:rPr>
            </w:pPr>
          </w:p>
          <w:p w14:paraId="52490520" w14:textId="77777777" w:rsidR="00B1474E" w:rsidRDefault="00B1474E" w:rsidP="009E7CBE">
            <w:pPr>
              <w:tabs>
                <w:tab w:val="left" w:pos="1350"/>
              </w:tabs>
              <w:jc w:val="both"/>
              <w:rPr>
                <w:rFonts w:ascii="Sylfaen" w:eastAsia="Sylfaen" w:hAnsi="Sylfaen"/>
                <w:b/>
                <w:sz w:val="24"/>
                <w:szCs w:val="24"/>
              </w:rPr>
            </w:pPr>
          </w:p>
          <w:p w14:paraId="565672CB" w14:textId="77777777" w:rsidR="00B1474E" w:rsidRDefault="00B1474E" w:rsidP="009E7CBE">
            <w:pPr>
              <w:tabs>
                <w:tab w:val="left" w:pos="1350"/>
              </w:tabs>
              <w:jc w:val="both"/>
              <w:rPr>
                <w:rFonts w:ascii="Sylfaen" w:eastAsia="Sylfaen" w:hAnsi="Sylfaen"/>
                <w:b/>
                <w:sz w:val="24"/>
                <w:szCs w:val="24"/>
              </w:rPr>
            </w:pPr>
          </w:p>
          <w:p w14:paraId="4D7EAB3D" w14:textId="77777777" w:rsidR="00B1474E" w:rsidRDefault="00B1474E" w:rsidP="009E7CBE">
            <w:pPr>
              <w:tabs>
                <w:tab w:val="left" w:pos="1350"/>
              </w:tabs>
              <w:jc w:val="both"/>
              <w:rPr>
                <w:rFonts w:ascii="Sylfaen" w:eastAsia="Sylfaen" w:hAnsi="Sylfaen"/>
                <w:b/>
                <w:sz w:val="24"/>
                <w:szCs w:val="24"/>
              </w:rPr>
            </w:pPr>
          </w:p>
          <w:p w14:paraId="0F7C26AB" w14:textId="77777777" w:rsidR="00B1474E" w:rsidRDefault="00B1474E" w:rsidP="009E7CBE">
            <w:pPr>
              <w:tabs>
                <w:tab w:val="left" w:pos="1350"/>
              </w:tabs>
              <w:jc w:val="both"/>
              <w:rPr>
                <w:rFonts w:ascii="Sylfaen" w:eastAsia="Sylfaen" w:hAnsi="Sylfaen"/>
                <w:b/>
                <w:sz w:val="24"/>
                <w:szCs w:val="24"/>
              </w:rPr>
            </w:pPr>
          </w:p>
          <w:p w14:paraId="28E429FE" w14:textId="77777777" w:rsidR="00B1474E" w:rsidRDefault="00B1474E" w:rsidP="009E7CBE">
            <w:pPr>
              <w:tabs>
                <w:tab w:val="left" w:pos="1350"/>
              </w:tabs>
              <w:jc w:val="both"/>
              <w:rPr>
                <w:rFonts w:ascii="Sylfaen" w:eastAsia="Sylfaen" w:hAnsi="Sylfaen"/>
                <w:b/>
                <w:sz w:val="24"/>
                <w:szCs w:val="24"/>
              </w:rPr>
            </w:pPr>
          </w:p>
          <w:p w14:paraId="542BADC5" w14:textId="77777777" w:rsidR="00B1474E" w:rsidRDefault="00B1474E" w:rsidP="009E7CBE">
            <w:pPr>
              <w:tabs>
                <w:tab w:val="left" w:pos="1350"/>
              </w:tabs>
              <w:jc w:val="both"/>
              <w:rPr>
                <w:rFonts w:ascii="Sylfaen" w:eastAsia="Sylfaen" w:hAnsi="Sylfaen"/>
                <w:b/>
                <w:sz w:val="24"/>
                <w:szCs w:val="24"/>
              </w:rPr>
            </w:pPr>
          </w:p>
          <w:p w14:paraId="2AB636C2" w14:textId="77777777" w:rsidR="00B1474E" w:rsidRDefault="00B1474E" w:rsidP="009E7CBE">
            <w:pPr>
              <w:tabs>
                <w:tab w:val="left" w:pos="1350"/>
              </w:tabs>
              <w:jc w:val="both"/>
              <w:rPr>
                <w:rFonts w:ascii="Sylfaen" w:eastAsia="Sylfaen" w:hAnsi="Sylfaen"/>
                <w:b/>
                <w:sz w:val="24"/>
                <w:szCs w:val="24"/>
              </w:rPr>
            </w:pPr>
          </w:p>
          <w:p w14:paraId="2B5F824D" w14:textId="77777777" w:rsidR="00B1474E" w:rsidRDefault="00B1474E" w:rsidP="009E7CBE">
            <w:pPr>
              <w:tabs>
                <w:tab w:val="left" w:pos="1350"/>
              </w:tabs>
              <w:jc w:val="both"/>
              <w:rPr>
                <w:rFonts w:ascii="Sylfaen" w:eastAsia="Sylfaen" w:hAnsi="Sylfaen"/>
                <w:b/>
                <w:sz w:val="24"/>
                <w:szCs w:val="24"/>
              </w:rPr>
            </w:pPr>
          </w:p>
          <w:p w14:paraId="0A1684F0" w14:textId="77777777" w:rsidR="00B1474E" w:rsidRDefault="00B1474E" w:rsidP="009E7CBE">
            <w:pPr>
              <w:tabs>
                <w:tab w:val="left" w:pos="1350"/>
              </w:tabs>
              <w:jc w:val="both"/>
              <w:rPr>
                <w:rFonts w:ascii="Sylfaen" w:eastAsia="Sylfaen" w:hAnsi="Sylfaen"/>
                <w:b/>
                <w:sz w:val="24"/>
                <w:szCs w:val="24"/>
              </w:rPr>
            </w:pPr>
          </w:p>
          <w:p w14:paraId="1CF6B12C" w14:textId="77777777" w:rsidR="00B1474E" w:rsidRDefault="00B1474E" w:rsidP="009E7CBE">
            <w:pPr>
              <w:tabs>
                <w:tab w:val="left" w:pos="1350"/>
              </w:tabs>
              <w:jc w:val="both"/>
              <w:rPr>
                <w:rFonts w:ascii="Sylfaen" w:eastAsia="Sylfaen" w:hAnsi="Sylfaen"/>
                <w:b/>
                <w:sz w:val="24"/>
                <w:szCs w:val="24"/>
              </w:rPr>
            </w:pPr>
          </w:p>
          <w:p w14:paraId="3EF7B17D" w14:textId="77777777" w:rsidR="00B1474E" w:rsidRDefault="00B1474E" w:rsidP="009E7CBE">
            <w:pPr>
              <w:tabs>
                <w:tab w:val="left" w:pos="1350"/>
              </w:tabs>
              <w:jc w:val="both"/>
              <w:rPr>
                <w:rFonts w:ascii="Sylfaen" w:eastAsia="Sylfaen" w:hAnsi="Sylfaen"/>
                <w:b/>
                <w:sz w:val="24"/>
                <w:szCs w:val="24"/>
              </w:rPr>
            </w:pPr>
          </w:p>
          <w:p w14:paraId="3F60CD58" w14:textId="77777777" w:rsidR="00B1474E" w:rsidRDefault="00B1474E" w:rsidP="009E7CBE">
            <w:pPr>
              <w:tabs>
                <w:tab w:val="left" w:pos="1350"/>
              </w:tabs>
              <w:jc w:val="both"/>
              <w:rPr>
                <w:rFonts w:ascii="Sylfaen" w:eastAsia="Sylfaen" w:hAnsi="Sylfaen"/>
                <w:b/>
                <w:sz w:val="24"/>
                <w:szCs w:val="24"/>
              </w:rPr>
            </w:pPr>
          </w:p>
          <w:p w14:paraId="7FB28700" w14:textId="77777777" w:rsidR="00B1474E" w:rsidRDefault="00B1474E" w:rsidP="009E7CBE">
            <w:pPr>
              <w:tabs>
                <w:tab w:val="left" w:pos="1350"/>
              </w:tabs>
              <w:jc w:val="both"/>
              <w:rPr>
                <w:rFonts w:ascii="Sylfaen" w:eastAsia="Sylfaen" w:hAnsi="Sylfaen"/>
                <w:b/>
                <w:sz w:val="24"/>
                <w:szCs w:val="24"/>
              </w:rPr>
            </w:pPr>
          </w:p>
          <w:p w14:paraId="7EF209A0" w14:textId="77777777" w:rsidR="00B1474E" w:rsidRDefault="00B1474E" w:rsidP="009E7CBE">
            <w:pPr>
              <w:tabs>
                <w:tab w:val="left" w:pos="1350"/>
              </w:tabs>
              <w:jc w:val="both"/>
              <w:rPr>
                <w:rFonts w:ascii="Sylfaen" w:eastAsia="Sylfaen" w:hAnsi="Sylfaen"/>
                <w:b/>
                <w:sz w:val="24"/>
                <w:szCs w:val="24"/>
              </w:rPr>
            </w:pPr>
          </w:p>
          <w:p w14:paraId="26683E6E" w14:textId="77777777" w:rsidR="00B1474E" w:rsidRDefault="00B1474E" w:rsidP="009E7CBE">
            <w:pPr>
              <w:tabs>
                <w:tab w:val="left" w:pos="1350"/>
              </w:tabs>
              <w:jc w:val="both"/>
              <w:rPr>
                <w:rFonts w:ascii="Sylfaen" w:eastAsia="Sylfaen" w:hAnsi="Sylfaen"/>
                <w:b/>
                <w:sz w:val="24"/>
                <w:szCs w:val="24"/>
              </w:rPr>
            </w:pPr>
          </w:p>
          <w:p w14:paraId="082FCCD1" w14:textId="77777777" w:rsidR="00B1474E" w:rsidRDefault="00B1474E" w:rsidP="009E7CBE">
            <w:pPr>
              <w:tabs>
                <w:tab w:val="left" w:pos="1350"/>
              </w:tabs>
              <w:jc w:val="both"/>
              <w:rPr>
                <w:rFonts w:ascii="Sylfaen" w:eastAsia="Sylfaen" w:hAnsi="Sylfaen"/>
                <w:b/>
                <w:sz w:val="24"/>
                <w:szCs w:val="24"/>
              </w:rPr>
            </w:pPr>
          </w:p>
          <w:p w14:paraId="2CD13303" w14:textId="77777777" w:rsidR="00B1474E" w:rsidRDefault="00B1474E" w:rsidP="009E7CBE">
            <w:pPr>
              <w:tabs>
                <w:tab w:val="left" w:pos="1350"/>
              </w:tabs>
              <w:jc w:val="both"/>
              <w:rPr>
                <w:rFonts w:ascii="Sylfaen" w:eastAsia="Sylfaen" w:hAnsi="Sylfaen"/>
                <w:b/>
                <w:sz w:val="24"/>
                <w:szCs w:val="24"/>
              </w:rPr>
            </w:pPr>
          </w:p>
          <w:p w14:paraId="709EBFB2" w14:textId="77777777" w:rsidR="00B1474E" w:rsidRDefault="00B1474E" w:rsidP="009E7CBE">
            <w:pPr>
              <w:tabs>
                <w:tab w:val="left" w:pos="1350"/>
              </w:tabs>
              <w:jc w:val="both"/>
              <w:rPr>
                <w:rFonts w:ascii="Sylfaen" w:eastAsia="Sylfaen" w:hAnsi="Sylfaen"/>
                <w:b/>
                <w:sz w:val="24"/>
                <w:szCs w:val="24"/>
              </w:rPr>
            </w:pPr>
          </w:p>
          <w:p w14:paraId="152D060E" w14:textId="77777777" w:rsidR="00B1474E" w:rsidRDefault="00B1474E" w:rsidP="009E7CBE">
            <w:pPr>
              <w:tabs>
                <w:tab w:val="left" w:pos="1350"/>
              </w:tabs>
              <w:jc w:val="both"/>
              <w:rPr>
                <w:rFonts w:ascii="Sylfaen" w:eastAsia="Sylfaen" w:hAnsi="Sylfaen"/>
                <w:b/>
                <w:sz w:val="24"/>
                <w:szCs w:val="24"/>
              </w:rPr>
            </w:pPr>
          </w:p>
          <w:p w14:paraId="7B4DFA42" w14:textId="77777777" w:rsidR="00B1474E" w:rsidRDefault="00B1474E" w:rsidP="009E7CBE">
            <w:pPr>
              <w:tabs>
                <w:tab w:val="left" w:pos="1350"/>
              </w:tabs>
              <w:jc w:val="both"/>
              <w:rPr>
                <w:rFonts w:ascii="Sylfaen" w:eastAsia="Sylfaen" w:hAnsi="Sylfaen"/>
                <w:b/>
                <w:sz w:val="24"/>
                <w:szCs w:val="24"/>
              </w:rPr>
            </w:pPr>
          </w:p>
          <w:p w14:paraId="7986B880" w14:textId="77777777" w:rsidR="00B1474E" w:rsidRDefault="00B1474E" w:rsidP="009E7CBE">
            <w:pPr>
              <w:tabs>
                <w:tab w:val="left" w:pos="1350"/>
              </w:tabs>
              <w:jc w:val="both"/>
              <w:rPr>
                <w:rFonts w:ascii="Sylfaen" w:eastAsia="Sylfaen" w:hAnsi="Sylfaen"/>
                <w:b/>
                <w:sz w:val="24"/>
                <w:szCs w:val="24"/>
              </w:rPr>
            </w:pPr>
          </w:p>
          <w:p w14:paraId="4060F086" w14:textId="77777777" w:rsidR="00B1474E" w:rsidRDefault="00B1474E" w:rsidP="009E7CBE">
            <w:pPr>
              <w:tabs>
                <w:tab w:val="left" w:pos="1350"/>
              </w:tabs>
              <w:jc w:val="both"/>
              <w:rPr>
                <w:rFonts w:ascii="Sylfaen" w:eastAsia="Sylfaen" w:hAnsi="Sylfaen"/>
                <w:b/>
                <w:sz w:val="24"/>
                <w:szCs w:val="24"/>
              </w:rPr>
            </w:pPr>
          </w:p>
          <w:p w14:paraId="61F81F6B" w14:textId="77777777" w:rsidR="00B1474E" w:rsidRDefault="00B1474E" w:rsidP="009E7CBE">
            <w:pPr>
              <w:tabs>
                <w:tab w:val="left" w:pos="1350"/>
              </w:tabs>
              <w:jc w:val="both"/>
              <w:rPr>
                <w:rFonts w:ascii="Sylfaen" w:eastAsia="Sylfaen" w:hAnsi="Sylfaen"/>
                <w:b/>
                <w:sz w:val="24"/>
                <w:szCs w:val="24"/>
              </w:rPr>
            </w:pPr>
          </w:p>
          <w:p w14:paraId="06DA2471" w14:textId="77777777" w:rsidR="00B1474E" w:rsidRDefault="00B1474E" w:rsidP="009E7CBE">
            <w:pPr>
              <w:tabs>
                <w:tab w:val="left" w:pos="1350"/>
              </w:tabs>
              <w:jc w:val="both"/>
              <w:rPr>
                <w:rFonts w:ascii="Sylfaen" w:eastAsia="Sylfaen" w:hAnsi="Sylfaen"/>
                <w:b/>
                <w:sz w:val="24"/>
                <w:szCs w:val="24"/>
              </w:rPr>
            </w:pPr>
          </w:p>
          <w:p w14:paraId="79B4AAFC" w14:textId="77777777" w:rsidR="00B1474E" w:rsidRDefault="00B1474E" w:rsidP="009E7CBE">
            <w:pPr>
              <w:tabs>
                <w:tab w:val="left" w:pos="1350"/>
              </w:tabs>
              <w:jc w:val="both"/>
              <w:rPr>
                <w:rFonts w:ascii="Sylfaen" w:eastAsia="Sylfaen" w:hAnsi="Sylfaen"/>
                <w:b/>
                <w:sz w:val="24"/>
                <w:szCs w:val="24"/>
              </w:rPr>
            </w:pPr>
          </w:p>
          <w:p w14:paraId="23107EA2" w14:textId="77777777" w:rsidR="00B1474E" w:rsidRDefault="00B1474E" w:rsidP="009E7CBE">
            <w:pPr>
              <w:tabs>
                <w:tab w:val="left" w:pos="1350"/>
              </w:tabs>
              <w:jc w:val="both"/>
              <w:rPr>
                <w:rFonts w:ascii="Sylfaen" w:eastAsia="Sylfaen" w:hAnsi="Sylfaen"/>
                <w:b/>
                <w:sz w:val="24"/>
                <w:szCs w:val="24"/>
              </w:rPr>
            </w:pPr>
          </w:p>
          <w:p w14:paraId="4AD6D4B5" w14:textId="77777777" w:rsidR="00B1474E" w:rsidRDefault="00B1474E" w:rsidP="009E7CBE">
            <w:pPr>
              <w:tabs>
                <w:tab w:val="left" w:pos="1350"/>
              </w:tabs>
              <w:jc w:val="both"/>
              <w:rPr>
                <w:rFonts w:ascii="Sylfaen" w:eastAsia="Sylfaen" w:hAnsi="Sylfaen"/>
                <w:b/>
                <w:sz w:val="24"/>
                <w:szCs w:val="24"/>
              </w:rPr>
            </w:pPr>
          </w:p>
          <w:p w14:paraId="2EAB0503" w14:textId="77777777" w:rsidR="00B1474E" w:rsidRDefault="00B1474E" w:rsidP="009E7CBE">
            <w:pPr>
              <w:tabs>
                <w:tab w:val="left" w:pos="1350"/>
              </w:tabs>
              <w:jc w:val="both"/>
              <w:rPr>
                <w:rFonts w:ascii="Sylfaen" w:eastAsia="Sylfaen" w:hAnsi="Sylfaen"/>
                <w:b/>
                <w:sz w:val="24"/>
                <w:szCs w:val="24"/>
              </w:rPr>
            </w:pPr>
          </w:p>
          <w:p w14:paraId="71EC1516" w14:textId="77777777" w:rsidR="00B1474E" w:rsidRDefault="00B1474E" w:rsidP="009E7CBE">
            <w:pPr>
              <w:tabs>
                <w:tab w:val="left" w:pos="1350"/>
              </w:tabs>
              <w:jc w:val="both"/>
              <w:rPr>
                <w:rFonts w:ascii="Sylfaen" w:eastAsia="Sylfaen" w:hAnsi="Sylfaen"/>
                <w:b/>
                <w:sz w:val="24"/>
                <w:szCs w:val="24"/>
              </w:rPr>
            </w:pPr>
          </w:p>
          <w:p w14:paraId="08F1D466" w14:textId="77777777" w:rsidR="00B1474E" w:rsidRDefault="00B1474E" w:rsidP="009E7CBE">
            <w:pPr>
              <w:tabs>
                <w:tab w:val="left" w:pos="1350"/>
              </w:tabs>
              <w:jc w:val="both"/>
              <w:rPr>
                <w:rFonts w:ascii="Sylfaen" w:eastAsia="Sylfaen" w:hAnsi="Sylfaen"/>
                <w:b/>
                <w:sz w:val="24"/>
                <w:szCs w:val="24"/>
              </w:rPr>
            </w:pPr>
          </w:p>
          <w:p w14:paraId="406DF3A5" w14:textId="77777777" w:rsidR="00B1474E" w:rsidRDefault="00B1474E" w:rsidP="009E7CBE">
            <w:pPr>
              <w:tabs>
                <w:tab w:val="left" w:pos="1350"/>
              </w:tabs>
              <w:jc w:val="both"/>
              <w:rPr>
                <w:rFonts w:ascii="Sylfaen" w:eastAsia="Sylfaen" w:hAnsi="Sylfaen"/>
                <w:b/>
                <w:sz w:val="24"/>
                <w:szCs w:val="24"/>
              </w:rPr>
            </w:pPr>
          </w:p>
          <w:p w14:paraId="5528C952" w14:textId="77777777" w:rsidR="00B1474E" w:rsidRDefault="00B1474E" w:rsidP="009E7CBE">
            <w:pPr>
              <w:tabs>
                <w:tab w:val="left" w:pos="1350"/>
              </w:tabs>
              <w:jc w:val="both"/>
              <w:rPr>
                <w:rFonts w:ascii="Sylfaen" w:eastAsia="Sylfaen" w:hAnsi="Sylfaen"/>
                <w:b/>
                <w:sz w:val="24"/>
                <w:szCs w:val="24"/>
              </w:rPr>
            </w:pPr>
          </w:p>
          <w:p w14:paraId="18C03A77" w14:textId="77777777" w:rsidR="00B1474E" w:rsidRDefault="00B1474E" w:rsidP="009E7CBE">
            <w:pPr>
              <w:tabs>
                <w:tab w:val="left" w:pos="1350"/>
              </w:tabs>
              <w:jc w:val="both"/>
              <w:rPr>
                <w:rFonts w:ascii="Sylfaen" w:eastAsia="Sylfaen" w:hAnsi="Sylfaen"/>
                <w:b/>
                <w:sz w:val="24"/>
                <w:szCs w:val="24"/>
              </w:rPr>
            </w:pPr>
          </w:p>
          <w:p w14:paraId="218F9B62" w14:textId="77777777" w:rsidR="00B1474E" w:rsidRDefault="00B1474E" w:rsidP="009E7CBE">
            <w:pPr>
              <w:tabs>
                <w:tab w:val="left" w:pos="1350"/>
              </w:tabs>
              <w:jc w:val="both"/>
              <w:rPr>
                <w:rFonts w:ascii="Sylfaen" w:eastAsia="Sylfaen" w:hAnsi="Sylfaen"/>
                <w:b/>
                <w:sz w:val="24"/>
                <w:szCs w:val="24"/>
              </w:rPr>
            </w:pPr>
          </w:p>
          <w:p w14:paraId="1D48C244" w14:textId="77777777" w:rsidR="00B1474E" w:rsidRDefault="00B1474E" w:rsidP="009E7CBE">
            <w:pPr>
              <w:tabs>
                <w:tab w:val="left" w:pos="1350"/>
              </w:tabs>
              <w:jc w:val="both"/>
              <w:rPr>
                <w:rFonts w:ascii="Sylfaen" w:eastAsia="Sylfaen" w:hAnsi="Sylfaen"/>
                <w:b/>
                <w:sz w:val="24"/>
                <w:szCs w:val="24"/>
              </w:rPr>
            </w:pPr>
          </w:p>
          <w:p w14:paraId="0B515F02" w14:textId="77777777" w:rsidR="00B1474E" w:rsidRDefault="00B1474E" w:rsidP="009E7CBE">
            <w:pPr>
              <w:tabs>
                <w:tab w:val="left" w:pos="1350"/>
              </w:tabs>
              <w:jc w:val="both"/>
              <w:rPr>
                <w:rFonts w:ascii="Sylfaen" w:eastAsia="Sylfaen" w:hAnsi="Sylfaen"/>
                <w:b/>
                <w:sz w:val="24"/>
                <w:szCs w:val="24"/>
              </w:rPr>
            </w:pPr>
          </w:p>
          <w:p w14:paraId="4BB67AF6" w14:textId="77777777" w:rsidR="00B1474E" w:rsidRDefault="00B1474E" w:rsidP="009E7CBE">
            <w:pPr>
              <w:tabs>
                <w:tab w:val="left" w:pos="1350"/>
              </w:tabs>
              <w:jc w:val="both"/>
              <w:rPr>
                <w:rFonts w:ascii="Sylfaen" w:eastAsia="Sylfaen" w:hAnsi="Sylfaen"/>
                <w:b/>
                <w:sz w:val="24"/>
                <w:szCs w:val="24"/>
              </w:rPr>
            </w:pPr>
          </w:p>
          <w:p w14:paraId="329801CA" w14:textId="77777777" w:rsidR="00B1474E" w:rsidRDefault="00B1474E" w:rsidP="009E7CBE">
            <w:pPr>
              <w:tabs>
                <w:tab w:val="left" w:pos="1350"/>
              </w:tabs>
              <w:jc w:val="both"/>
              <w:rPr>
                <w:rFonts w:ascii="Sylfaen" w:eastAsia="Sylfaen" w:hAnsi="Sylfaen"/>
                <w:b/>
                <w:sz w:val="24"/>
                <w:szCs w:val="24"/>
              </w:rPr>
            </w:pPr>
          </w:p>
          <w:p w14:paraId="0C8974BC" w14:textId="77777777" w:rsidR="00B1474E" w:rsidRDefault="00B1474E" w:rsidP="009E7CBE">
            <w:pPr>
              <w:tabs>
                <w:tab w:val="left" w:pos="1350"/>
              </w:tabs>
              <w:jc w:val="both"/>
              <w:rPr>
                <w:rFonts w:ascii="Sylfaen" w:eastAsia="Sylfaen" w:hAnsi="Sylfaen"/>
                <w:b/>
                <w:sz w:val="24"/>
                <w:szCs w:val="24"/>
              </w:rPr>
            </w:pPr>
          </w:p>
          <w:p w14:paraId="104FF551" w14:textId="77777777" w:rsidR="00B1474E" w:rsidRDefault="00B1474E" w:rsidP="009E7CBE">
            <w:pPr>
              <w:tabs>
                <w:tab w:val="left" w:pos="1350"/>
              </w:tabs>
              <w:jc w:val="both"/>
              <w:rPr>
                <w:rFonts w:ascii="Sylfaen" w:eastAsia="Sylfaen" w:hAnsi="Sylfaen"/>
                <w:b/>
                <w:sz w:val="24"/>
                <w:szCs w:val="24"/>
              </w:rPr>
            </w:pPr>
          </w:p>
          <w:p w14:paraId="6682CD8F" w14:textId="77777777" w:rsidR="00B1474E" w:rsidRDefault="00B1474E" w:rsidP="009E7CBE">
            <w:pPr>
              <w:tabs>
                <w:tab w:val="left" w:pos="1350"/>
              </w:tabs>
              <w:jc w:val="both"/>
              <w:rPr>
                <w:rFonts w:ascii="Sylfaen" w:eastAsia="Sylfaen" w:hAnsi="Sylfaen"/>
                <w:b/>
                <w:sz w:val="24"/>
                <w:szCs w:val="24"/>
              </w:rPr>
            </w:pPr>
          </w:p>
          <w:p w14:paraId="4314DC70" w14:textId="77777777" w:rsidR="00B1474E" w:rsidRDefault="00B1474E" w:rsidP="009E7CBE">
            <w:pPr>
              <w:tabs>
                <w:tab w:val="left" w:pos="1350"/>
              </w:tabs>
              <w:jc w:val="both"/>
              <w:rPr>
                <w:rFonts w:ascii="Sylfaen" w:eastAsia="Sylfaen" w:hAnsi="Sylfaen"/>
                <w:b/>
                <w:sz w:val="24"/>
                <w:szCs w:val="24"/>
              </w:rPr>
            </w:pPr>
          </w:p>
          <w:p w14:paraId="12598756" w14:textId="77777777" w:rsidR="00B1474E" w:rsidRDefault="00B1474E" w:rsidP="009E7CBE">
            <w:pPr>
              <w:tabs>
                <w:tab w:val="left" w:pos="1350"/>
              </w:tabs>
              <w:jc w:val="both"/>
              <w:rPr>
                <w:rFonts w:ascii="Sylfaen" w:eastAsia="Sylfaen" w:hAnsi="Sylfaen"/>
                <w:b/>
                <w:sz w:val="24"/>
                <w:szCs w:val="24"/>
              </w:rPr>
            </w:pPr>
          </w:p>
          <w:p w14:paraId="0FA9AF22" w14:textId="77777777" w:rsidR="00B1474E" w:rsidRDefault="00B1474E" w:rsidP="009E7CBE">
            <w:pPr>
              <w:tabs>
                <w:tab w:val="left" w:pos="1350"/>
              </w:tabs>
              <w:jc w:val="both"/>
              <w:rPr>
                <w:rFonts w:ascii="Sylfaen" w:eastAsia="Sylfaen" w:hAnsi="Sylfaen"/>
                <w:b/>
                <w:sz w:val="24"/>
                <w:szCs w:val="24"/>
              </w:rPr>
            </w:pPr>
          </w:p>
          <w:p w14:paraId="7BB06A5D" w14:textId="77777777" w:rsidR="00B1474E" w:rsidRDefault="00B1474E" w:rsidP="009E7CBE">
            <w:pPr>
              <w:tabs>
                <w:tab w:val="left" w:pos="1350"/>
              </w:tabs>
              <w:jc w:val="both"/>
              <w:rPr>
                <w:rFonts w:ascii="Sylfaen" w:eastAsia="Sylfaen" w:hAnsi="Sylfaen"/>
                <w:b/>
                <w:sz w:val="24"/>
                <w:szCs w:val="24"/>
              </w:rPr>
            </w:pPr>
          </w:p>
          <w:p w14:paraId="39ED68C6" w14:textId="77777777" w:rsidR="00B1474E" w:rsidRDefault="00B1474E" w:rsidP="009E7CBE">
            <w:pPr>
              <w:tabs>
                <w:tab w:val="left" w:pos="1350"/>
              </w:tabs>
              <w:jc w:val="both"/>
              <w:rPr>
                <w:rFonts w:ascii="Sylfaen" w:eastAsia="Sylfaen" w:hAnsi="Sylfaen"/>
                <w:b/>
                <w:sz w:val="24"/>
                <w:szCs w:val="24"/>
              </w:rPr>
            </w:pPr>
          </w:p>
          <w:p w14:paraId="63D9387D" w14:textId="77777777" w:rsidR="00B1474E" w:rsidRDefault="00B1474E" w:rsidP="009E7CBE">
            <w:pPr>
              <w:tabs>
                <w:tab w:val="left" w:pos="1350"/>
              </w:tabs>
              <w:jc w:val="both"/>
              <w:rPr>
                <w:rFonts w:ascii="Sylfaen" w:eastAsia="Sylfaen" w:hAnsi="Sylfaen"/>
                <w:b/>
                <w:sz w:val="24"/>
                <w:szCs w:val="24"/>
              </w:rPr>
            </w:pPr>
          </w:p>
          <w:p w14:paraId="1F58F4F8" w14:textId="77777777" w:rsidR="00B1474E" w:rsidRDefault="00B1474E" w:rsidP="009E7CBE">
            <w:pPr>
              <w:tabs>
                <w:tab w:val="left" w:pos="1350"/>
              </w:tabs>
              <w:jc w:val="both"/>
              <w:rPr>
                <w:rFonts w:ascii="Sylfaen" w:eastAsia="Sylfaen" w:hAnsi="Sylfaen"/>
                <w:b/>
                <w:sz w:val="24"/>
                <w:szCs w:val="24"/>
              </w:rPr>
            </w:pPr>
          </w:p>
          <w:p w14:paraId="32BA949A" w14:textId="77777777" w:rsidR="00B1474E" w:rsidRDefault="00B1474E" w:rsidP="009E7CBE">
            <w:pPr>
              <w:tabs>
                <w:tab w:val="left" w:pos="1350"/>
              </w:tabs>
              <w:jc w:val="both"/>
              <w:rPr>
                <w:rFonts w:ascii="Sylfaen" w:eastAsia="Sylfaen" w:hAnsi="Sylfaen"/>
                <w:b/>
                <w:sz w:val="24"/>
                <w:szCs w:val="24"/>
              </w:rPr>
            </w:pPr>
          </w:p>
          <w:p w14:paraId="3AE3AEDD" w14:textId="77777777" w:rsidR="00B1474E" w:rsidRDefault="00B1474E" w:rsidP="009E7CBE">
            <w:pPr>
              <w:tabs>
                <w:tab w:val="left" w:pos="1350"/>
              </w:tabs>
              <w:jc w:val="both"/>
              <w:rPr>
                <w:rFonts w:ascii="Sylfaen" w:eastAsia="Sylfaen" w:hAnsi="Sylfaen"/>
                <w:b/>
                <w:sz w:val="24"/>
                <w:szCs w:val="24"/>
              </w:rPr>
            </w:pPr>
          </w:p>
          <w:p w14:paraId="4BB822BC" w14:textId="77777777" w:rsidR="00B1474E" w:rsidRDefault="00B1474E" w:rsidP="009E7CBE">
            <w:pPr>
              <w:tabs>
                <w:tab w:val="left" w:pos="1350"/>
              </w:tabs>
              <w:jc w:val="both"/>
              <w:rPr>
                <w:rFonts w:ascii="Sylfaen" w:eastAsia="Sylfaen" w:hAnsi="Sylfaen"/>
                <w:b/>
                <w:sz w:val="24"/>
                <w:szCs w:val="24"/>
              </w:rPr>
            </w:pPr>
          </w:p>
          <w:p w14:paraId="721966F4" w14:textId="77777777" w:rsidR="00B1474E" w:rsidRDefault="00B1474E" w:rsidP="009E7CBE">
            <w:pPr>
              <w:tabs>
                <w:tab w:val="left" w:pos="1350"/>
              </w:tabs>
              <w:jc w:val="both"/>
              <w:rPr>
                <w:rFonts w:ascii="Sylfaen" w:eastAsia="Sylfaen" w:hAnsi="Sylfaen"/>
                <w:b/>
                <w:sz w:val="24"/>
                <w:szCs w:val="24"/>
              </w:rPr>
            </w:pPr>
          </w:p>
          <w:p w14:paraId="538F849E" w14:textId="77777777" w:rsidR="00B1474E" w:rsidRDefault="00B1474E" w:rsidP="009E7CBE">
            <w:pPr>
              <w:tabs>
                <w:tab w:val="left" w:pos="1350"/>
              </w:tabs>
              <w:jc w:val="both"/>
              <w:rPr>
                <w:rFonts w:ascii="Sylfaen" w:eastAsia="Sylfaen" w:hAnsi="Sylfaen"/>
                <w:b/>
                <w:sz w:val="24"/>
                <w:szCs w:val="24"/>
              </w:rPr>
            </w:pPr>
          </w:p>
          <w:p w14:paraId="43DF837B" w14:textId="77777777" w:rsidR="00B1474E" w:rsidRDefault="00B1474E" w:rsidP="009E7CBE">
            <w:pPr>
              <w:tabs>
                <w:tab w:val="left" w:pos="1350"/>
              </w:tabs>
              <w:jc w:val="both"/>
              <w:rPr>
                <w:rFonts w:ascii="Sylfaen" w:eastAsia="Sylfaen" w:hAnsi="Sylfaen"/>
                <w:b/>
                <w:sz w:val="24"/>
                <w:szCs w:val="24"/>
              </w:rPr>
            </w:pPr>
          </w:p>
          <w:p w14:paraId="70C3D69A" w14:textId="77777777" w:rsidR="00B1474E" w:rsidRDefault="00B1474E" w:rsidP="009E7CBE">
            <w:pPr>
              <w:tabs>
                <w:tab w:val="left" w:pos="1350"/>
              </w:tabs>
              <w:jc w:val="both"/>
              <w:rPr>
                <w:rFonts w:ascii="Sylfaen" w:eastAsia="Sylfaen" w:hAnsi="Sylfaen"/>
                <w:b/>
                <w:sz w:val="24"/>
                <w:szCs w:val="24"/>
              </w:rPr>
            </w:pPr>
          </w:p>
          <w:p w14:paraId="240CD8BE" w14:textId="77777777" w:rsidR="00B1474E" w:rsidRDefault="00B1474E" w:rsidP="009E7CBE">
            <w:pPr>
              <w:tabs>
                <w:tab w:val="left" w:pos="1350"/>
              </w:tabs>
              <w:jc w:val="both"/>
              <w:rPr>
                <w:rFonts w:ascii="Sylfaen" w:eastAsia="Sylfaen" w:hAnsi="Sylfaen"/>
                <w:b/>
                <w:sz w:val="24"/>
                <w:szCs w:val="24"/>
              </w:rPr>
            </w:pPr>
          </w:p>
          <w:p w14:paraId="1BE3C22C" w14:textId="77777777" w:rsidR="00B1474E" w:rsidRDefault="00B1474E" w:rsidP="009E7CBE">
            <w:pPr>
              <w:tabs>
                <w:tab w:val="left" w:pos="1350"/>
              </w:tabs>
              <w:jc w:val="both"/>
              <w:rPr>
                <w:rFonts w:ascii="Sylfaen" w:eastAsia="Sylfaen" w:hAnsi="Sylfaen"/>
                <w:b/>
                <w:sz w:val="24"/>
                <w:szCs w:val="24"/>
              </w:rPr>
            </w:pPr>
          </w:p>
          <w:p w14:paraId="0B9CE0F6" w14:textId="77777777" w:rsidR="00B1474E" w:rsidRDefault="00B1474E" w:rsidP="009E7CBE">
            <w:pPr>
              <w:tabs>
                <w:tab w:val="left" w:pos="1350"/>
              </w:tabs>
              <w:jc w:val="both"/>
              <w:rPr>
                <w:rFonts w:ascii="Sylfaen" w:eastAsia="Sylfaen" w:hAnsi="Sylfaen"/>
                <w:b/>
                <w:sz w:val="24"/>
                <w:szCs w:val="24"/>
              </w:rPr>
            </w:pPr>
          </w:p>
          <w:p w14:paraId="1C6F0214" w14:textId="77777777" w:rsidR="00B1474E" w:rsidRDefault="00B1474E" w:rsidP="009E7CBE">
            <w:pPr>
              <w:tabs>
                <w:tab w:val="left" w:pos="1350"/>
              </w:tabs>
              <w:jc w:val="both"/>
              <w:rPr>
                <w:rFonts w:ascii="Sylfaen" w:eastAsia="Sylfaen" w:hAnsi="Sylfaen"/>
                <w:b/>
                <w:sz w:val="24"/>
                <w:szCs w:val="24"/>
              </w:rPr>
            </w:pPr>
          </w:p>
          <w:p w14:paraId="69AF8265" w14:textId="77777777" w:rsidR="00B1474E" w:rsidRDefault="00B1474E" w:rsidP="009E7CBE">
            <w:pPr>
              <w:tabs>
                <w:tab w:val="left" w:pos="1350"/>
              </w:tabs>
              <w:jc w:val="both"/>
              <w:rPr>
                <w:rFonts w:ascii="Sylfaen" w:eastAsia="Sylfaen" w:hAnsi="Sylfaen"/>
                <w:b/>
                <w:sz w:val="24"/>
                <w:szCs w:val="24"/>
              </w:rPr>
            </w:pPr>
          </w:p>
          <w:p w14:paraId="0D2A4153" w14:textId="77777777" w:rsidR="00B1474E" w:rsidRDefault="00B1474E" w:rsidP="009E7CBE">
            <w:pPr>
              <w:tabs>
                <w:tab w:val="left" w:pos="1350"/>
              </w:tabs>
              <w:jc w:val="both"/>
              <w:rPr>
                <w:rFonts w:ascii="Sylfaen" w:eastAsia="Sylfaen" w:hAnsi="Sylfaen"/>
                <w:b/>
                <w:sz w:val="24"/>
                <w:szCs w:val="24"/>
              </w:rPr>
            </w:pPr>
          </w:p>
          <w:p w14:paraId="2918BE75" w14:textId="77777777" w:rsidR="00B1474E" w:rsidRDefault="00B1474E" w:rsidP="009E7CBE">
            <w:pPr>
              <w:tabs>
                <w:tab w:val="left" w:pos="1350"/>
              </w:tabs>
              <w:jc w:val="both"/>
              <w:rPr>
                <w:rFonts w:ascii="Sylfaen" w:eastAsia="Sylfaen" w:hAnsi="Sylfaen"/>
                <w:b/>
                <w:sz w:val="24"/>
                <w:szCs w:val="24"/>
              </w:rPr>
            </w:pPr>
          </w:p>
          <w:p w14:paraId="354F55E9" w14:textId="77777777" w:rsidR="00B1474E" w:rsidRDefault="00B1474E" w:rsidP="009E7CBE">
            <w:pPr>
              <w:tabs>
                <w:tab w:val="left" w:pos="1350"/>
              </w:tabs>
              <w:jc w:val="both"/>
              <w:rPr>
                <w:rFonts w:ascii="Sylfaen" w:eastAsia="Sylfaen" w:hAnsi="Sylfaen"/>
                <w:b/>
                <w:sz w:val="24"/>
                <w:szCs w:val="24"/>
              </w:rPr>
            </w:pPr>
          </w:p>
          <w:p w14:paraId="3F9FA975" w14:textId="77777777" w:rsidR="00B1474E" w:rsidRDefault="00B1474E" w:rsidP="009E7CBE">
            <w:pPr>
              <w:tabs>
                <w:tab w:val="left" w:pos="1350"/>
              </w:tabs>
              <w:jc w:val="both"/>
              <w:rPr>
                <w:rFonts w:ascii="Sylfaen" w:eastAsia="Sylfaen" w:hAnsi="Sylfaen"/>
                <w:b/>
                <w:sz w:val="24"/>
                <w:szCs w:val="24"/>
              </w:rPr>
            </w:pPr>
          </w:p>
          <w:p w14:paraId="6B34B0DD" w14:textId="77777777" w:rsidR="00B1474E" w:rsidRDefault="00B1474E" w:rsidP="009E7CBE">
            <w:pPr>
              <w:tabs>
                <w:tab w:val="left" w:pos="1350"/>
              </w:tabs>
              <w:jc w:val="both"/>
              <w:rPr>
                <w:rFonts w:ascii="Sylfaen" w:eastAsia="Sylfaen" w:hAnsi="Sylfaen"/>
                <w:b/>
                <w:sz w:val="24"/>
                <w:szCs w:val="24"/>
              </w:rPr>
            </w:pPr>
          </w:p>
          <w:p w14:paraId="5F71F370" w14:textId="77777777" w:rsidR="00B1474E" w:rsidRDefault="00B1474E" w:rsidP="009E7CBE">
            <w:pPr>
              <w:tabs>
                <w:tab w:val="left" w:pos="1350"/>
              </w:tabs>
              <w:jc w:val="both"/>
              <w:rPr>
                <w:rFonts w:ascii="Sylfaen" w:eastAsia="Sylfaen" w:hAnsi="Sylfaen"/>
                <w:b/>
                <w:sz w:val="24"/>
                <w:szCs w:val="24"/>
              </w:rPr>
            </w:pPr>
          </w:p>
          <w:p w14:paraId="3194F1EB" w14:textId="77777777" w:rsidR="00B1474E" w:rsidRDefault="00B1474E" w:rsidP="009E7CBE">
            <w:pPr>
              <w:tabs>
                <w:tab w:val="left" w:pos="1350"/>
              </w:tabs>
              <w:jc w:val="both"/>
              <w:rPr>
                <w:rFonts w:ascii="Sylfaen" w:eastAsia="Sylfaen" w:hAnsi="Sylfaen"/>
                <w:b/>
                <w:sz w:val="24"/>
                <w:szCs w:val="24"/>
              </w:rPr>
            </w:pPr>
          </w:p>
          <w:p w14:paraId="3A11A33B" w14:textId="77777777" w:rsidR="00B1474E" w:rsidRDefault="00B1474E" w:rsidP="009E7CBE">
            <w:pPr>
              <w:tabs>
                <w:tab w:val="left" w:pos="1350"/>
              </w:tabs>
              <w:jc w:val="both"/>
              <w:rPr>
                <w:rFonts w:ascii="Sylfaen" w:eastAsia="Sylfaen" w:hAnsi="Sylfaen"/>
                <w:b/>
                <w:sz w:val="24"/>
                <w:szCs w:val="24"/>
              </w:rPr>
            </w:pPr>
          </w:p>
          <w:p w14:paraId="51AFE6A0" w14:textId="77777777" w:rsidR="00B1474E" w:rsidRDefault="00B1474E" w:rsidP="009E7CBE">
            <w:pPr>
              <w:tabs>
                <w:tab w:val="left" w:pos="1350"/>
              </w:tabs>
              <w:jc w:val="both"/>
              <w:rPr>
                <w:rFonts w:ascii="Sylfaen" w:eastAsia="Sylfaen" w:hAnsi="Sylfaen"/>
                <w:b/>
                <w:sz w:val="24"/>
                <w:szCs w:val="24"/>
              </w:rPr>
            </w:pPr>
          </w:p>
          <w:p w14:paraId="642F59F2" w14:textId="77777777" w:rsidR="00B1474E" w:rsidRDefault="00B1474E" w:rsidP="009E7CBE">
            <w:pPr>
              <w:tabs>
                <w:tab w:val="left" w:pos="1350"/>
              </w:tabs>
              <w:jc w:val="both"/>
              <w:rPr>
                <w:rFonts w:ascii="Sylfaen" w:eastAsia="Sylfaen" w:hAnsi="Sylfaen"/>
                <w:b/>
                <w:sz w:val="24"/>
                <w:szCs w:val="24"/>
              </w:rPr>
            </w:pPr>
          </w:p>
          <w:p w14:paraId="079A803E" w14:textId="77777777" w:rsidR="00B1474E" w:rsidRDefault="00B1474E" w:rsidP="009E7CBE">
            <w:pPr>
              <w:tabs>
                <w:tab w:val="left" w:pos="1350"/>
              </w:tabs>
              <w:jc w:val="both"/>
              <w:rPr>
                <w:rFonts w:ascii="Sylfaen" w:eastAsia="Sylfaen" w:hAnsi="Sylfaen"/>
                <w:b/>
                <w:sz w:val="24"/>
                <w:szCs w:val="24"/>
              </w:rPr>
            </w:pPr>
          </w:p>
          <w:p w14:paraId="4D369082" w14:textId="77777777" w:rsidR="00B1474E" w:rsidRDefault="00B1474E" w:rsidP="009E7CBE">
            <w:pPr>
              <w:tabs>
                <w:tab w:val="left" w:pos="1350"/>
              </w:tabs>
              <w:jc w:val="both"/>
              <w:rPr>
                <w:rFonts w:ascii="Sylfaen" w:eastAsia="Sylfaen" w:hAnsi="Sylfaen"/>
                <w:b/>
                <w:sz w:val="24"/>
                <w:szCs w:val="24"/>
              </w:rPr>
            </w:pPr>
          </w:p>
          <w:p w14:paraId="415297BB" w14:textId="77777777" w:rsidR="00B1474E" w:rsidRDefault="00B1474E" w:rsidP="009E7CBE">
            <w:pPr>
              <w:tabs>
                <w:tab w:val="left" w:pos="1350"/>
              </w:tabs>
              <w:jc w:val="both"/>
              <w:rPr>
                <w:rFonts w:ascii="Sylfaen" w:eastAsia="Sylfaen" w:hAnsi="Sylfaen"/>
                <w:b/>
                <w:sz w:val="24"/>
                <w:szCs w:val="24"/>
              </w:rPr>
            </w:pPr>
          </w:p>
          <w:p w14:paraId="1893A5DF" w14:textId="77777777" w:rsidR="00B1474E" w:rsidRDefault="00B1474E" w:rsidP="009E7CBE">
            <w:pPr>
              <w:tabs>
                <w:tab w:val="left" w:pos="1350"/>
              </w:tabs>
              <w:jc w:val="both"/>
              <w:rPr>
                <w:rFonts w:ascii="Sylfaen" w:eastAsia="Sylfaen" w:hAnsi="Sylfaen"/>
                <w:b/>
                <w:sz w:val="24"/>
                <w:szCs w:val="24"/>
              </w:rPr>
            </w:pPr>
          </w:p>
          <w:p w14:paraId="734F13AE" w14:textId="77777777" w:rsidR="00B1474E" w:rsidRDefault="00B1474E" w:rsidP="009E7CBE">
            <w:pPr>
              <w:tabs>
                <w:tab w:val="left" w:pos="1350"/>
              </w:tabs>
              <w:jc w:val="both"/>
              <w:rPr>
                <w:rFonts w:ascii="Sylfaen" w:eastAsia="Sylfaen" w:hAnsi="Sylfaen"/>
                <w:b/>
                <w:sz w:val="24"/>
                <w:szCs w:val="24"/>
              </w:rPr>
            </w:pPr>
          </w:p>
          <w:p w14:paraId="3BB2F8D7" w14:textId="77777777" w:rsidR="00B1474E" w:rsidRDefault="00B1474E" w:rsidP="009E7CBE">
            <w:pPr>
              <w:tabs>
                <w:tab w:val="left" w:pos="1350"/>
              </w:tabs>
              <w:jc w:val="both"/>
              <w:rPr>
                <w:rFonts w:ascii="Sylfaen" w:eastAsia="Sylfaen" w:hAnsi="Sylfaen"/>
                <w:b/>
                <w:sz w:val="24"/>
                <w:szCs w:val="24"/>
              </w:rPr>
            </w:pPr>
          </w:p>
          <w:p w14:paraId="5C01290B" w14:textId="77777777" w:rsidR="00B1474E" w:rsidRDefault="00B1474E" w:rsidP="009E7CBE">
            <w:pPr>
              <w:tabs>
                <w:tab w:val="left" w:pos="1350"/>
              </w:tabs>
              <w:jc w:val="both"/>
              <w:rPr>
                <w:rFonts w:ascii="Sylfaen" w:eastAsia="Sylfaen" w:hAnsi="Sylfaen"/>
                <w:b/>
                <w:sz w:val="24"/>
                <w:szCs w:val="24"/>
              </w:rPr>
            </w:pPr>
          </w:p>
          <w:p w14:paraId="33907C24" w14:textId="77777777" w:rsidR="00B1474E" w:rsidRDefault="00B1474E" w:rsidP="009E7CBE">
            <w:pPr>
              <w:tabs>
                <w:tab w:val="left" w:pos="1350"/>
              </w:tabs>
              <w:jc w:val="both"/>
              <w:rPr>
                <w:rFonts w:ascii="Sylfaen" w:eastAsia="Sylfaen" w:hAnsi="Sylfaen"/>
                <w:b/>
                <w:sz w:val="24"/>
                <w:szCs w:val="24"/>
              </w:rPr>
            </w:pPr>
          </w:p>
          <w:p w14:paraId="48F72F32" w14:textId="77777777" w:rsidR="00B1474E" w:rsidRDefault="00B1474E" w:rsidP="009E7CBE">
            <w:pPr>
              <w:tabs>
                <w:tab w:val="left" w:pos="1350"/>
              </w:tabs>
              <w:jc w:val="both"/>
              <w:rPr>
                <w:rFonts w:ascii="Sylfaen" w:eastAsia="Sylfaen" w:hAnsi="Sylfaen"/>
                <w:b/>
                <w:sz w:val="24"/>
                <w:szCs w:val="24"/>
              </w:rPr>
            </w:pPr>
          </w:p>
          <w:p w14:paraId="4DDA5AE5" w14:textId="77777777" w:rsidR="00B1474E" w:rsidRDefault="00B1474E" w:rsidP="009E7CBE">
            <w:pPr>
              <w:tabs>
                <w:tab w:val="left" w:pos="1350"/>
              </w:tabs>
              <w:jc w:val="both"/>
              <w:rPr>
                <w:rFonts w:ascii="Sylfaen" w:eastAsia="Sylfaen" w:hAnsi="Sylfaen"/>
                <w:b/>
                <w:sz w:val="24"/>
                <w:szCs w:val="24"/>
              </w:rPr>
            </w:pPr>
          </w:p>
          <w:p w14:paraId="4CDDD2D7" w14:textId="77777777" w:rsidR="00B1474E" w:rsidRDefault="00B1474E" w:rsidP="009E7CBE">
            <w:pPr>
              <w:tabs>
                <w:tab w:val="left" w:pos="1350"/>
              </w:tabs>
              <w:jc w:val="both"/>
              <w:rPr>
                <w:rFonts w:ascii="Sylfaen" w:eastAsia="Sylfaen" w:hAnsi="Sylfaen"/>
                <w:b/>
                <w:sz w:val="24"/>
                <w:szCs w:val="24"/>
              </w:rPr>
            </w:pPr>
          </w:p>
          <w:p w14:paraId="74EE5F2A" w14:textId="77777777" w:rsidR="00B1474E" w:rsidRDefault="00B1474E" w:rsidP="009E7CBE">
            <w:pPr>
              <w:tabs>
                <w:tab w:val="left" w:pos="1350"/>
              </w:tabs>
              <w:jc w:val="both"/>
              <w:rPr>
                <w:rFonts w:ascii="Sylfaen" w:eastAsia="Sylfaen" w:hAnsi="Sylfaen"/>
                <w:b/>
                <w:sz w:val="24"/>
                <w:szCs w:val="24"/>
              </w:rPr>
            </w:pPr>
          </w:p>
          <w:p w14:paraId="77C5BF06" w14:textId="77777777" w:rsidR="00B1474E" w:rsidRDefault="00B1474E" w:rsidP="009E7CBE">
            <w:pPr>
              <w:tabs>
                <w:tab w:val="left" w:pos="1350"/>
              </w:tabs>
              <w:jc w:val="both"/>
              <w:rPr>
                <w:rFonts w:ascii="Sylfaen" w:eastAsia="Sylfaen" w:hAnsi="Sylfaen"/>
                <w:b/>
                <w:sz w:val="24"/>
                <w:szCs w:val="24"/>
              </w:rPr>
            </w:pPr>
          </w:p>
          <w:p w14:paraId="783E3141" w14:textId="77777777" w:rsidR="00B1474E" w:rsidRDefault="00B1474E" w:rsidP="009E7CBE">
            <w:pPr>
              <w:tabs>
                <w:tab w:val="left" w:pos="1350"/>
              </w:tabs>
              <w:jc w:val="both"/>
              <w:rPr>
                <w:rFonts w:ascii="Sylfaen" w:eastAsia="Sylfaen" w:hAnsi="Sylfaen"/>
                <w:b/>
                <w:sz w:val="24"/>
                <w:szCs w:val="24"/>
              </w:rPr>
            </w:pPr>
          </w:p>
          <w:p w14:paraId="04F46FFF" w14:textId="77777777" w:rsidR="00B1474E" w:rsidRDefault="00B1474E" w:rsidP="009E7CBE">
            <w:pPr>
              <w:tabs>
                <w:tab w:val="left" w:pos="1350"/>
              </w:tabs>
              <w:jc w:val="both"/>
              <w:rPr>
                <w:rFonts w:ascii="Sylfaen" w:eastAsia="Sylfaen" w:hAnsi="Sylfaen"/>
                <w:b/>
                <w:sz w:val="24"/>
                <w:szCs w:val="24"/>
              </w:rPr>
            </w:pPr>
          </w:p>
          <w:p w14:paraId="307933F9" w14:textId="77777777" w:rsidR="00B1474E" w:rsidRDefault="00B1474E" w:rsidP="009E7CBE">
            <w:pPr>
              <w:tabs>
                <w:tab w:val="left" w:pos="1350"/>
              </w:tabs>
              <w:jc w:val="both"/>
              <w:rPr>
                <w:rFonts w:ascii="Sylfaen" w:eastAsia="Sylfaen" w:hAnsi="Sylfaen"/>
                <w:b/>
                <w:sz w:val="24"/>
                <w:szCs w:val="24"/>
              </w:rPr>
            </w:pPr>
          </w:p>
          <w:p w14:paraId="34CBA2FC" w14:textId="77777777" w:rsidR="00B1474E" w:rsidRDefault="00B1474E" w:rsidP="009E7CBE">
            <w:pPr>
              <w:tabs>
                <w:tab w:val="left" w:pos="1350"/>
              </w:tabs>
              <w:jc w:val="both"/>
              <w:rPr>
                <w:rFonts w:ascii="Sylfaen" w:eastAsia="Sylfaen" w:hAnsi="Sylfaen"/>
                <w:b/>
                <w:sz w:val="24"/>
                <w:szCs w:val="24"/>
              </w:rPr>
            </w:pPr>
          </w:p>
          <w:p w14:paraId="03387AFD" w14:textId="77777777" w:rsidR="00B1474E" w:rsidRDefault="00B1474E" w:rsidP="009E7CBE">
            <w:pPr>
              <w:tabs>
                <w:tab w:val="left" w:pos="1350"/>
              </w:tabs>
              <w:jc w:val="both"/>
              <w:rPr>
                <w:rFonts w:ascii="Sylfaen" w:eastAsia="Sylfaen" w:hAnsi="Sylfaen"/>
                <w:b/>
                <w:sz w:val="24"/>
                <w:szCs w:val="24"/>
              </w:rPr>
            </w:pPr>
          </w:p>
          <w:p w14:paraId="28D2DC6E" w14:textId="77777777" w:rsidR="00B1474E" w:rsidRDefault="00B1474E" w:rsidP="009E7CBE">
            <w:pPr>
              <w:tabs>
                <w:tab w:val="left" w:pos="1350"/>
              </w:tabs>
              <w:jc w:val="both"/>
              <w:rPr>
                <w:rFonts w:ascii="Sylfaen" w:eastAsia="Sylfaen" w:hAnsi="Sylfaen"/>
                <w:b/>
                <w:sz w:val="24"/>
                <w:szCs w:val="24"/>
              </w:rPr>
            </w:pPr>
          </w:p>
          <w:p w14:paraId="3C5F3B5C" w14:textId="77777777" w:rsidR="00B1474E" w:rsidRDefault="00B1474E" w:rsidP="009E7CBE">
            <w:pPr>
              <w:tabs>
                <w:tab w:val="left" w:pos="1350"/>
              </w:tabs>
              <w:jc w:val="both"/>
              <w:rPr>
                <w:rFonts w:ascii="Sylfaen" w:eastAsia="Sylfaen" w:hAnsi="Sylfaen"/>
                <w:b/>
                <w:sz w:val="24"/>
                <w:szCs w:val="24"/>
              </w:rPr>
            </w:pPr>
          </w:p>
          <w:p w14:paraId="2C750945" w14:textId="77777777" w:rsidR="00B1474E" w:rsidRDefault="00B1474E" w:rsidP="009E7CBE">
            <w:pPr>
              <w:tabs>
                <w:tab w:val="left" w:pos="1350"/>
              </w:tabs>
              <w:jc w:val="both"/>
              <w:rPr>
                <w:rFonts w:ascii="Sylfaen" w:eastAsia="Sylfaen" w:hAnsi="Sylfaen"/>
                <w:b/>
                <w:sz w:val="24"/>
                <w:szCs w:val="24"/>
              </w:rPr>
            </w:pPr>
          </w:p>
          <w:p w14:paraId="20F17588" w14:textId="77777777" w:rsidR="00B1474E" w:rsidRDefault="00B1474E" w:rsidP="009E7CBE">
            <w:pPr>
              <w:tabs>
                <w:tab w:val="left" w:pos="1350"/>
              </w:tabs>
              <w:jc w:val="both"/>
              <w:rPr>
                <w:rFonts w:ascii="Sylfaen" w:eastAsia="Sylfaen" w:hAnsi="Sylfaen"/>
                <w:b/>
                <w:sz w:val="24"/>
                <w:szCs w:val="24"/>
              </w:rPr>
            </w:pPr>
          </w:p>
          <w:p w14:paraId="6A36B799" w14:textId="77777777" w:rsidR="00B1474E" w:rsidRDefault="00B1474E" w:rsidP="009E7CBE">
            <w:pPr>
              <w:tabs>
                <w:tab w:val="left" w:pos="1350"/>
              </w:tabs>
              <w:jc w:val="both"/>
              <w:rPr>
                <w:rFonts w:ascii="Sylfaen" w:eastAsia="Sylfaen" w:hAnsi="Sylfaen"/>
                <w:b/>
                <w:sz w:val="24"/>
                <w:szCs w:val="24"/>
              </w:rPr>
            </w:pPr>
          </w:p>
          <w:p w14:paraId="502E5693" w14:textId="77777777" w:rsidR="00B1474E" w:rsidRDefault="00B1474E" w:rsidP="009E7CBE">
            <w:pPr>
              <w:tabs>
                <w:tab w:val="left" w:pos="1350"/>
              </w:tabs>
              <w:jc w:val="both"/>
              <w:rPr>
                <w:rFonts w:ascii="Sylfaen" w:eastAsia="Sylfaen" w:hAnsi="Sylfaen"/>
                <w:b/>
                <w:sz w:val="24"/>
                <w:szCs w:val="24"/>
              </w:rPr>
            </w:pPr>
          </w:p>
          <w:p w14:paraId="1CBC381F" w14:textId="77777777" w:rsidR="00B1474E" w:rsidRDefault="00B1474E" w:rsidP="009E7CBE">
            <w:pPr>
              <w:tabs>
                <w:tab w:val="left" w:pos="1350"/>
              </w:tabs>
              <w:jc w:val="both"/>
              <w:rPr>
                <w:rFonts w:ascii="Sylfaen" w:eastAsia="Sylfaen" w:hAnsi="Sylfaen"/>
                <w:b/>
                <w:sz w:val="24"/>
                <w:szCs w:val="24"/>
              </w:rPr>
            </w:pPr>
          </w:p>
          <w:p w14:paraId="7BC1B441" w14:textId="77777777" w:rsidR="00B1474E" w:rsidRDefault="00B1474E" w:rsidP="009E7CBE">
            <w:pPr>
              <w:tabs>
                <w:tab w:val="left" w:pos="1350"/>
              </w:tabs>
              <w:jc w:val="both"/>
              <w:rPr>
                <w:rFonts w:ascii="Sylfaen" w:eastAsia="Sylfaen" w:hAnsi="Sylfaen"/>
                <w:b/>
                <w:sz w:val="24"/>
                <w:szCs w:val="24"/>
              </w:rPr>
            </w:pPr>
          </w:p>
          <w:p w14:paraId="512D2E41" w14:textId="77777777" w:rsidR="00B1474E" w:rsidRDefault="00B1474E" w:rsidP="009E7CBE">
            <w:pPr>
              <w:tabs>
                <w:tab w:val="left" w:pos="1350"/>
              </w:tabs>
              <w:jc w:val="both"/>
              <w:rPr>
                <w:rFonts w:ascii="Sylfaen" w:eastAsia="Sylfaen" w:hAnsi="Sylfaen"/>
                <w:b/>
                <w:sz w:val="24"/>
                <w:szCs w:val="24"/>
              </w:rPr>
            </w:pPr>
          </w:p>
          <w:p w14:paraId="4D544B34" w14:textId="77777777" w:rsidR="00B1474E" w:rsidRDefault="00B1474E" w:rsidP="009E7CBE">
            <w:pPr>
              <w:tabs>
                <w:tab w:val="left" w:pos="1350"/>
              </w:tabs>
              <w:jc w:val="both"/>
              <w:rPr>
                <w:rFonts w:ascii="Sylfaen" w:eastAsia="Sylfaen" w:hAnsi="Sylfaen"/>
                <w:b/>
                <w:sz w:val="24"/>
                <w:szCs w:val="24"/>
              </w:rPr>
            </w:pPr>
          </w:p>
          <w:p w14:paraId="35D5F0B1" w14:textId="77777777" w:rsidR="00B1474E" w:rsidRDefault="00B1474E" w:rsidP="009E7CBE">
            <w:pPr>
              <w:tabs>
                <w:tab w:val="left" w:pos="1350"/>
              </w:tabs>
              <w:jc w:val="both"/>
              <w:rPr>
                <w:rFonts w:ascii="Sylfaen" w:eastAsia="Sylfaen" w:hAnsi="Sylfaen"/>
                <w:b/>
                <w:sz w:val="24"/>
                <w:szCs w:val="24"/>
              </w:rPr>
            </w:pPr>
          </w:p>
          <w:p w14:paraId="6B7F983B" w14:textId="77777777" w:rsidR="00B1474E" w:rsidRDefault="00B1474E" w:rsidP="009E7CBE">
            <w:pPr>
              <w:tabs>
                <w:tab w:val="left" w:pos="1350"/>
              </w:tabs>
              <w:jc w:val="both"/>
              <w:rPr>
                <w:rFonts w:ascii="Sylfaen" w:eastAsia="Sylfaen" w:hAnsi="Sylfaen"/>
                <w:b/>
                <w:sz w:val="24"/>
                <w:szCs w:val="24"/>
              </w:rPr>
            </w:pPr>
          </w:p>
          <w:p w14:paraId="18FFF8C9" w14:textId="77777777" w:rsidR="00B1474E" w:rsidRDefault="00B1474E" w:rsidP="009E7CBE">
            <w:pPr>
              <w:tabs>
                <w:tab w:val="left" w:pos="1350"/>
              </w:tabs>
              <w:jc w:val="both"/>
              <w:rPr>
                <w:rFonts w:ascii="Sylfaen" w:eastAsia="Sylfaen" w:hAnsi="Sylfaen"/>
                <w:b/>
                <w:sz w:val="24"/>
                <w:szCs w:val="24"/>
              </w:rPr>
            </w:pPr>
          </w:p>
          <w:p w14:paraId="2EF7F97B" w14:textId="77777777" w:rsidR="00B1474E" w:rsidRDefault="00B1474E" w:rsidP="009E7CBE">
            <w:pPr>
              <w:tabs>
                <w:tab w:val="left" w:pos="1350"/>
              </w:tabs>
              <w:jc w:val="both"/>
              <w:rPr>
                <w:rFonts w:ascii="Sylfaen" w:eastAsia="Sylfaen" w:hAnsi="Sylfaen"/>
                <w:b/>
                <w:sz w:val="24"/>
                <w:szCs w:val="24"/>
              </w:rPr>
            </w:pPr>
          </w:p>
          <w:p w14:paraId="7A2AC1F1" w14:textId="77777777" w:rsidR="00B1474E" w:rsidRDefault="00B1474E" w:rsidP="009E7CBE">
            <w:pPr>
              <w:tabs>
                <w:tab w:val="left" w:pos="1350"/>
              </w:tabs>
              <w:jc w:val="both"/>
              <w:rPr>
                <w:rFonts w:ascii="Sylfaen" w:eastAsia="Sylfaen" w:hAnsi="Sylfaen"/>
                <w:b/>
                <w:sz w:val="24"/>
                <w:szCs w:val="24"/>
              </w:rPr>
            </w:pPr>
          </w:p>
          <w:p w14:paraId="555F27B8" w14:textId="77777777" w:rsidR="00B1474E" w:rsidRDefault="00B1474E" w:rsidP="009E7CBE">
            <w:pPr>
              <w:tabs>
                <w:tab w:val="left" w:pos="1350"/>
              </w:tabs>
              <w:jc w:val="both"/>
              <w:rPr>
                <w:rFonts w:ascii="Sylfaen" w:eastAsia="Sylfaen" w:hAnsi="Sylfaen"/>
                <w:b/>
                <w:sz w:val="24"/>
                <w:szCs w:val="24"/>
              </w:rPr>
            </w:pPr>
          </w:p>
          <w:p w14:paraId="3E83B0B6" w14:textId="77777777" w:rsidR="00B1474E" w:rsidRDefault="00B1474E" w:rsidP="009E7CBE">
            <w:pPr>
              <w:tabs>
                <w:tab w:val="left" w:pos="1350"/>
              </w:tabs>
              <w:jc w:val="both"/>
              <w:rPr>
                <w:rFonts w:ascii="Sylfaen" w:eastAsia="Sylfaen" w:hAnsi="Sylfaen"/>
                <w:b/>
                <w:sz w:val="24"/>
                <w:szCs w:val="24"/>
              </w:rPr>
            </w:pPr>
          </w:p>
          <w:p w14:paraId="5D1EFB0D" w14:textId="77777777" w:rsidR="00B1474E" w:rsidRDefault="00B1474E" w:rsidP="009E7CBE">
            <w:pPr>
              <w:tabs>
                <w:tab w:val="left" w:pos="1350"/>
              </w:tabs>
              <w:jc w:val="both"/>
              <w:rPr>
                <w:rFonts w:ascii="Sylfaen" w:eastAsia="Sylfaen" w:hAnsi="Sylfaen"/>
                <w:b/>
                <w:sz w:val="24"/>
                <w:szCs w:val="24"/>
              </w:rPr>
            </w:pPr>
          </w:p>
          <w:p w14:paraId="0891FFC3" w14:textId="77777777" w:rsidR="00B1474E" w:rsidRDefault="00B1474E" w:rsidP="009E7CBE">
            <w:pPr>
              <w:tabs>
                <w:tab w:val="left" w:pos="1350"/>
              </w:tabs>
              <w:jc w:val="both"/>
              <w:rPr>
                <w:rFonts w:ascii="Sylfaen" w:eastAsia="Sylfaen" w:hAnsi="Sylfaen"/>
                <w:b/>
                <w:sz w:val="24"/>
                <w:szCs w:val="24"/>
              </w:rPr>
            </w:pPr>
          </w:p>
          <w:p w14:paraId="640D8DBD" w14:textId="77777777" w:rsidR="00B1474E" w:rsidRDefault="00B1474E" w:rsidP="009E7CBE">
            <w:pPr>
              <w:tabs>
                <w:tab w:val="left" w:pos="1350"/>
              </w:tabs>
              <w:jc w:val="both"/>
              <w:rPr>
                <w:rFonts w:ascii="Sylfaen" w:eastAsia="Sylfaen" w:hAnsi="Sylfaen"/>
                <w:b/>
                <w:sz w:val="24"/>
                <w:szCs w:val="24"/>
              </w:rPr>
            </w:pPr>
          </w:p>
          <w:p w14:paraId="77038ACF" w14:textId="77777777" w:rsidR="00B1474E" w:rsidRDefault="00B1474E" w:rsidP="009E7CBE">
            <w:pPr>
              <w:tabs>
                <w:tab w:val="left" w:pos="1350"/>
              </w:tabs>
              <w:jc w:val="both"/>
              <w:rPr>
                <w:rFonts w:ascii="Sylfaen" w:eastAsia="Sylfaen" w:hAnsi="Sylfaen"/>
                <w:b/>
                <w:sz w:val="24"/>
                <w:szCs w:val="24"/>
              </w:rPr>
            </w:pPr>
          </w:p>
          <w:p w14:paraId="5DF130C4" w14:textId="77777777" w:rsidR="00B1474E" w:rsidRDefault="00B1474E" w:rsidP="009E7CBE">
            <w:pPr>
              <w:tabs>
                <w:tab w:val="left" w:pos="1350"/>
              </w:tabs>
              <w:jc w:val="both"/>
              <w:rPr>
                <w:rFonts w:ascii="Sylfaen" w:eastAsia="Sylfaen" w:hAnsi="Sylfaen"/>
                <w:b/>
                <w:sz w:val="24"/>
                <w:szCs w:val="24"/>
              </w:rPr>
            </w:pPr>
          </w:p>
          <w:p w14:paraId="08E8BBEE" w14:textId="77777777" w:rsidR="00B1474E" w:rsidRDefault="00B1474E" w:rsidP="009E7CBE">
            <w:pPr>
              <w:tabs>
                <w:tab w:val="left" w:pos="1350"/>
              </w:tabs>
              <w:jc w:val="both"/>
              <w:rPr>
                <w:rFonts w:ascii="Sylfaen" w:eastAsia="Sylfaen" w:hAnsi="Sylfaen"/>
                <w:b/>
                <w:sz w:val="24"/>
                <w:szCs w:val="24"/>
              </w:rPr>
            </w:pPr>
          </w:p>
          <w:p w14:paraId="637E3C13" w14:textId="77777777" w:rsidR="00B1474E" w:rsidRDefault="00B1474E" w:rsidP="009E7CBE">
            <w:pPr>
              <w:tabs>
                <w:tab w:val="left" w:pos="1350"/>
              </w:tabs>
              <w:jc w:val="both"/>
              <w:rPr>
                <w:rFonts w:ascii="Sylfaen" w:eastAsia="Sylfaen" w:hAnsi="Sylfaen"/>
                <w:b/>
                <w:sz w:val="24"/>
                <w:szCs w:val="24"/>
              </w:rPr>
            </w:pPr>
          </w:p>
          <w:p w14:paraId="7CD3A1F4" w14:textId="77777777" w:rsidR="00B1474E" w:rsidRDefault="00B1474E" w:rsidP="009E7CBE">
            <w:pPr>
              <w:tabs>
                <w:tab w:val="left" w:pos="1350"/>
              </w:tabs>
              <w:jc w:val="both"/>
              <w:rPr>
                <w:rFonts w:ascii="Sylfaen" w:eastAsia="Sylfaen" w:hAnsi="Sylfaen"/>
                <w:b/>
                <w:sz w:val="24"/>
                <w:szCs w:val="24"/>
              </w:rPr>
            </w:pPr>
          </w:p>
          <w:p w14:paraId="5DF913E9" w14:textId="77777777" w:rsidR="00B1474E" w:rsidRDefault="00B1474E" w:rsidP="009E7CBE">
            <w:pPr>
              <w:tabs>
                <w:tab w:val="left" w:pos="1350"/>
              </w:tabs>
              <w:jc w:val="both"/>
              <w:rPr>
                <w:rFonts w:ascii="Sylfaen" w:eastAsia="Sylfaen" w:hAnsi="Sylfaen"/>
                <w:b/>
                <w:sz w:val="24"/>
                <w:szCs w:val="24"/>
              </w:rPr>
            </w:pPr>
          </w:p>
          <w:p w14:paraId="377DBEAB" w14:textId="77777777" w:rsidR="00B1474E" w:rsidRDefault="00B1474E" w:rsidP="009E7CBE">
            <w:pPr>
              <w:tabs>
                <w:tab w:val="left" w:pos="1350"/>
              </w:tabs>
              <w:jc w:val="both"/>
              <w:rPr>
                <w:rFonts w:ascii="Sylfaen" w:eastAsia="Sylfaen" w:hAnsi="Sylfaen"/>
                <w:b/>
                <w:sz w:val="24"/>
                <w:szCs w:val="24"/>
              </w:rPr>
            </w:pPr>
          </w:p>
          <w:p w14:paraId="6E08649C" w14:textId="77777777" w:rsidR="00B1474E" w:rsidRDefault="00B1474E" w:rsidP="009E7CBE">
            <w:pPr>
              <w:tabs>
                <w:tab w:val="left" w:pos="1350"/>
              </w:tabs>
              <w:jc w:val="both"/>
              <w:rPr>
                <w:rFonts w:ascii="Sylfaen" w:eastAsia="Sylfaen" w:hAnsi="Sylfaen"/>
                <w:b/>
                <w:sz w:val="24"/>
                <w:szCs w:val="24"/>
              </w:rPr>
            </w:pPr>
          </w:p>
          <w:p w14:paraId="5308A13E" w14:textId="77777777" w:rsidR="00B1474E" w:rsidRDefault="00B1474E" w:rsidP="009E7CBE">
            <w:pPr>
              <w:tabs>
                <w:tab w:val="left" w:pos="1350"/>
              </w:tabs>
              <w:jc w:val="both"/>
              <w:rPr>
                <w:rFonts w:ascii="Sylfaen" w:eastAsia="Sylfaen" w:hAnsi="Sylfaen"/>
                <w:b/>
                <w:sz w:val="24"/>
                <w:szCs w:val="24"/>
              </w:rPr>
            </w:pPr>
          </w:p>
          <w:p w14:paraId="0D1EA902" w14:textId="77777777" w:rsidR="00B1474E" w:rsidRDefault="00B1474E" w:rsidP="009E7CBE">
            <w:pPr>
              <w:tabs>
                <w:tab w:val="left" w:pos="1350"/>
              </w:tabs>
              <w:jc w:val="both"/>
              <w:rPr>
                <w:rFonts w:ascii="Sylfaen" w:eastAsia="Sylfaen" w:hAnsi="Sylfaen"/>
                <w:b/>
                <w:sz w:val="24"/>
                <w:szCs w:val="24"/>
              </w:rPr>
            </w:pPr>
          </w:p>
          <w:p w14:paraId="6C467143" w14:textId="77777777" w:rsidR="00B1474E" w:rsidRDefault="00B1474E" w:rsidP="009E7CBE">
            <w:pPr>
              <w:tabs>
                <w:tab w:val="left" w:pos="1350"/>
              </w:tabs>
              <w:jc w:val="both"/>
              <w:rPr>
                <w:rFonts w:ascii="Sylfaen" w:eastAsia="Sylfaen" w:hAnsi="Sylfaen"/>
                <w:b/>
                <w:sz w:val="24"/>
                <w:szCs w:val="24"/>
              </w:rPr>
            </w:pPr>
          </w:p>
          <w:p w14:paraId="657418BD" w14:textId="77777777" w:rsidR="00B1474E" w:rsidRDefault="00B1474E" w:rsidP="009E7CBE">
            <w:pPr>
              <w:tabs>
                <w:tab w:val="left" w:pos="1350"/>
              </w:tabs>
              <w:jc w:val="both"/>
              <w:rPr>
                <w:rFonts w:ascii="Sylfaen" w:eastAsia="Sylfaen" w:hAnsi="Sylfaen"/>
                <w:b/>
                <w:sz w:val="24"/>
                <w:szCs w:val="24"/>
              </w:rPr>
            </w:pPr>
          </w:p>
          <w:p w14:paraId="31E5FF2D" w14:textId="77777777" w:rsidR="00B1474E" w:rsidRDefault="00B1474E" w:rsidP="009E7CBE">
            <w:pPr>
              <w:tabs>
                <w:tab w:val="left" w:pos="1350"/>
              </w:tabs>
              <w:jc w:val="both"/>
              <w:rPr>
                <w:rFonts w:ascii="Sylfaen" w:eastAsia="Sylfaen" w:hAnsi="Sylfaen"/>
                <w:b/>
                <w:sz w:val="24"/>
                <w:szCs w:val="24"/>
              </w:rPr>
            </w:pPr>
          </w:p>
          <w:p w14:paraId="5F7B2621" w14:textId="77777777" w:rsidR="00B1474E" w:rsidRDefault="00B1474E" w:rsidP="009E7CBE">
            <w:pPr>
              <w:tabs>
                <w:tab w:val="left" w:pos="1350"/>
              </w:tabs>
              <w:jc w:val="both"/>
              <w:rPr>
                <w:rFonts w:ascii="Sylfaen" w:eastAsia="Sylfaen" w:hAnsi="Sylfaen"/>
                <w:b/>
                <w:sz w:val="24"/>
                <w:szCs w:val="24"/>
              </w:rPr>
            </w:pPr>
          </w:p>
          <w:p w14:paraId="1272B674" w14:textId="77777777" w:rsidR="00B1474E" w:rsidRDefault="00B1474E" w:rsidP="009E7CBE">
            <w:pPr>
              <w:tabs>
                <w:tab w:val="left" w:pos="1350"/>
              </w:tabs>
              <w:jc w:val="both"/>
              <w:rPr>
                <w:rFonts w:ascii="Sylfaen" w:eastAsia="Sylfaen" w:hAnsi="Sylfaen"/>
                <w:b/>
                <w:sz w:val="24"/>
                <w:szCs w:val="24"/>
              </w:rPr>
            </w:pPr>
          </w:p>
          <w:p w14:paraId="55CE3A49" w14:textId="77777777" w:rsidR="00B1474E" w:rsidRDefault="00B1474E" w:rsidP="009E7CBE">
            <w:pPr>
              <w:tabs>
                <w:tab w:val="left" w:pos="1350"/>
              </w:tabs>
              <w:jc w:val="both"/>
              <w:rPr>
                <w:rFonts w:ascii="Sylfaen" w:eastAsia="Sylfaen" w:hAnsi="Sylfaen"/>
                <w:b/>
                <w:sz w:val="24"/>
                <w:szCs w:val="24"/>
              </w:rPr>
            </w:pPr>
          </w:p>
          <w:p w14:paraId="639EDA8F" w14:textId="77777777" w:rsidR="00B1474E" w:rsidRDefault="00B1474E" w:rsidP="009E7CBE">
            <w:pPr>
              <w:tabs>
                <w:tab w:val="left" w:pos="1350"/>
              </w:tabs>
              <w:jc w:val="both"/>
              <w:rPr>
                <w:rFonts w:ascii="Sylfaen" w:eastAsia="Sylfaen" w:hAnsi="Sylfaen"/>
                <w:b/>
                <w:sz w:val="24"/>
                <w:szCs w:val="24"/>
              </w:rPr>
            </w:pPr>
            <w:r>
              <w:rPr>
                <w:rFonts w:ascii="Sylfaen" w:eastAsia="Sylfaen" w:hAnsi="Sylfaen"/>
                <w:b/>
                <w:sz w:val="24"/>
                <w:szCs w:val="24"/>
              </w:rPr>
              <w:t>2</w:t>
            </w:r>
          </w:p>
          <w:p w14:paraId="60338A32" w14:textId="77777777" w:rsidR="00B1474E" w:rsidRDefault="00B1474E" w:rsidP="009E7CBE">
            <w:pPr>
              <w:tabs>
                <w:tab w:val="left" w:pos="1350"/>
              </w:tabs>
              <w:jc w:val="both"/>
              <w:rPr>
                <w:rFonts w:ascii="Sylfaen" w:eastAsia="Sylfaen" w:hAnsi="Sylfaen"/>
                <w:b/>
                <w:sz w:val="24"/>
                <w:szCs w:val="24"/>
              </w:rPr>
            </w:pPr>
          </w:p>
          <w:p w14:paraId="34498FBC" w14:textId="77777777" w:rsidR="00B1474E" w:rsidRDefault="00B1474E" w:rsidP="009E7CBE">
            <w:pPr>
              <w:tabs>
                <w:tab w:val="left" w:pos="1350"/>
              </w:tabs>
              <w:jc w:val="both"/>
              <w:rPr>
                <w:rFonts w:ascii="Sylfaen" w:eastAsia="Sylfaen" w:hAnsi="Sylfaen"/>
                <w:b/>
                <w:sz w:val="24"/>
                <w:szCs w:val="24"/>
              </w:rPr>
            </w:pPr>
          </w:p>
          <w:p w14:paraId="051BE489" w14:textId="77777777" w:rsidR="00B1474E" w:rsidRDefault="00B1474E" w:rsidP="009E7CBE">
            <w:pPr>
              <w:tabs>
                <w:tab w:val="left" w:pos="1350"/>
              </w:tabs>
              <w:jc w:val="both"/>
              <w:rPr>
                <w:rFonts w:ascii="Sylfaen" w:eastAsia="Sylfaen" w:hAnsi="Sylfaen"/>
                <w:b/>
                <w:sz w:val="24"/>
                <w:szCs w:val="24"/>
              </w:rPr>
            </w:pPr>
          </w:p>
          <w:p w14:paraId="1A1B08F4" w14:textId="77777777" w:rsidR="00B1474E" w:rsidRDefault="00B1474E" w:rsidP="009E7CBE">
            <w:pPr>
              <w:tabs>
                <w:tab w:val="left" w:pos="1350"/>
              </w:tabs>
              <w:jc w:val="both"/>
              <w:rPr>
                <w:rFonts w:ascii="Sylfaen" w:eastAsia="Sylfaen" w:hAnsi="Sylfaen"/>
                <w:b/>
                <w:sz w:val="24"/>
                <w:szCs w:val="24"/>
              </w:rPr>
            </w:pPr>
          </w:p>
          <w:p w14:paraId="1A33406D" w14:textId="77777777" w:rsidR="00B1474E" w:rsidRDefault="00B1474E" w:rsidP="009E7CBE">
            <w:pPr>
              <w:tabs>
                <w:tab w:val="left" w:pos="1350"/>
              </w:tabs>
              <w:jc w:val="both"/>
              <w:rPr>
                <w:rFonts w:ascii="Sylfaen" w:eastAsia="Sylfaen" w:hAnsi="Sylfaen"/>
                <w:b/>
                <w:sz w:val="24"/>
                <w:szCs w:val="24"/>
              </w:rPr>
            </w:pPr>
          </w:p>
          <w:p w14:paraId="3B3B4986" w14:textId="77777777" w:rsidR="00B1474E" w:rsidRDefault="00B1474E" w:rsidP="009E7CBE">
            <w:pPr>
              <w:tabs>
                <w:tab w:val="left" w:pos="1350"/>
              </w:tabs>
              <w:jc w:val="both"/>
              <w:rPr>
                <w:rFonts w:ascii="Sylfaen" w:eastAsia="Sylfaen" w:hAnsi="Sylfaen"/>
                <w:b/>
                <w:sz w:val="24"/>
                <w:szCs w:val="24"/>
              </w:rPr>
            </w:pPr>
          </w:p>
          <w:p w14:paraId="6C806ECC" w14:textId="77777777" w:rsidR="00B1474E" w:rsidRDefault="00B1474E" w:rsidP="009E7CBE">
            <w:pPr>
              <w:tabs>
                <w:tab w:val="left" w:pos="1350"/>
              </w:tabs>
              <w:jc w:val="both"/>
              <w:rPr>
                <w:rFonts w:ascii="Sylfaen" w:eastAsia="Sylfaen" w:hAnsi="Sylfaen"/>
                <w:b/>
                <w:sz w:val="24"/>
                <w:szCs w:val="24"/>
              </w:rPr>
            </w:pPr>
          </w:p>
          <w:p w14:paraId="16276F23" w14:textId="77777777" w:rsidR="00B1474E" w:rsidRDefault="00B1474E" w:rsidP="009E7CBE">
            <w:pPr>
              <w:tabs>
                <w:tab w:val="left" w:pos="1350"/>
              </w:tabs>
              <w:jc w:val="both"/>
              <w:rPr>
                <w:rFonts w:ascii="Sylfaen" w:eastAsia="Sylfaen" w:hAnsi="Sylfaen"/>
                <w:b/>
                <w:sz w:val="24"/>
                <w:szCs w:val="24"/>
              </w:rPr>
            </w:pPr>
          </w:p>
          <w:p w14:paraId="01DF6244" w14:textId="77777777" w:rsidR="00B1474E" w:rsidRDefault="00B1474E" w:rsidP="009E7CBE">
            <w:pPr>
              <w:tabs>
                <w:tab w:val="left" w:pos="1350"/>
              </w:tabs>
              <w:jc w:val="both"/>
              <w:rPr>
                <w:rFonts w:ascii="Sylfaen" w:eastAsia="Sylfaen" w:hAnsi="Sylfaen"/>
                <w:b/>
                <w:sz w:val="24"/>
                <w:szCs w:val="24"/>
              </w:rPr>
            </w:pPr>
          </w:p>
          <w:p w14:paraId="71C9884B" w14:textId="77777777" w:rsidR="00B1474E" w:rsidRDefault="00B1474E" w:rsidP="009E7CBE">
            <w:pPr>
              <w:tabs>
                <w:tab w:val="left" w:pos="1350"/>
              </w:tabs>
              <w:jc w:val="both"/>
              <w:rPr>
                <w:rFonts w:ascii="Sylfaen" w:eastAsia="Sylfaen" w:hAnsi="Sylfaen"/>
                <w:b/>
                <w:sz w:val="24"/>
                <w:szCs w:val="24"/>
              </w:rPr>
            </w:pPr>
          </w:p>
          <w:p w14:paraId="5B7E8AED" w14:textId="77777777" w:rsidR="00B1474E" w:rsidRDefault="00B1474E" w:rsidP="009E7CBE">
            <w:pPr>
              <w:tabs>
                <w:tab w:val="left" w:pos="1350"/>
              </w:tabs>
              <w:jc w:val="both"/>
              <w:rPr>
                <w:rFonts w:ascii="Sylfaen" w:eastAsia="Sylfaen" w:hAnsi="Sylfaen"/>
                <w:b/>
                <w:sz w:val="24"/>
                <w:szCs w:val="24"/>
              </w:rPr>
            </w:pPr>
          </w:p>
          <w:p w14:paraId="20A4833C" w14:textId="77777777" w:rsidR="00B1474E" w:rsidRDefault="00B1474E" w:rsidP="009E7CBE">
            <w:pPr>
              <w:tabs>
                <w:tab w:val="left" w:pos="1350"/>
              </w:tabs>
              <w:jc w:val="both"/>
              <w:rPr>
                <w:rFonts w:ascii="Sylfaen" w:eastAsia="Sylfaen" w:hAnsi="Sylfaen"/>
                <w:b/>
                <w:sz w:val="24"/>
                <w:szCs w:val="24"/>
              </w:rPr>
            </w:pPr>
          </w:p>
          <w:p w14:paraId="624B662B" w14:textId="77777777" w:rsidR="00B1474E" w:rsidRDefault="00B1474E" w:rsidP="009E7CBE">
            <w:pPr>
              <w:tabs>
                <w:tab w:val="left" w:pos="1350"/>
              </w:tabs>
              <w:jc w:val="both"/>
              <w:rPr>
                <w:rFonts w:ascii="Sylfaen" w:eastAsia="Sylfaen" w:hAnsi="Sylfaen"/>
                <w:b/>
                <w:sz w:val="24"/>
                <w:szCs w:val="24"/>
              </w:rPr>
            </w:pPr>
          </w:p>
          <w:p w14:paraId="019B6381" w14:textId="77777777" w:rsidR="00B1474E" w:rsidRDefault="00B1474E" w:rsidP="009E7CBE">
            <w:pPr>
              <w:tabs>
                <w:tab w:val="left" w:pos="1350"/>
              </w:tabs>
              <w:jc w:val="both"/>
              <w:rPr>
                <w:rFonts w:ascii="Sylfaen" w:eastAsia="Sylfaen" w:hAnsi="Sylfaen"/>
                <w:b/>
                <w:sz w:val="24"/>
                <w:szCs w:val="24"/>
              </w:rPr>
            </w:pPr>
          </w:p>
          <w:p w14:paraId="41450436" w14:textId="77777777" w:rsidR="00B1474E" w:rsidRDefault="00B1474E" w:rsidP="009E7CBE">
            <w:pPr>
              <w:tabs>
                <w:tab w:val="left" w:pos="1350"/>
              </w:tabs>
              <w:jc w:val="both"/>
              <w:rPr>
                <w:rFonts w:ascii="Sylfaen" w:eastAsia="Sylfaen" w:hAnsi="Sylfaen"/>
                <w:b/>
                <w:sz w:val="24"/>
                <w:szCs w:val="24"/>
              </w:rPr>
            </w:pPr>
          </w:p>
          <w:p w14:paraId="0FBF55E0" w14:textId="77777777" w:rsidR="00B1474E" w:rsidRDefault="00B1474E" w:rsidP="009E7CBE">
            <w:pPr>
              <w:tabs>
                <w:tab w:val="left" w:pos="1350"/>
              </w:tabs>
              <w:jc w:val="both"/>
              <w:rPr>
                <w:rFonts w:ascii="Sylfaen" w:eastAsia="Sylfaen" w:hAnsi="Sylfaen"/>
                <w:b/>
                <w:sz w:val="24"/>
                <w:szCs w:val="24"/>
              </w:rPr>
            </w:pPr>
          </w:p>
          <w:p w14:paraId="3A4E318A" w14:textId="77777777" w:rsidR="00B1474E" w:rsidRDefault="00B1474E" w:rsidP="009E7CBE">
            <w:pPr>
              <w:tabs>
                <w:tab w:val="left" w:pos="1350"/>
              </w:tabs>
              <w:jc w:val="both"/>
              <w:rPr>
                <w:rFonts w:ascii="Sylfaen" w:eastAsia="Sylfaen" w:hAnsi="Sylfaen"/>
                <w:b/>
                <w:sz w:val="24"/>
                <w:szCs w:val="24"/>
              </w:rPr>
            </w:pPr>
          </w:p>
          <w:p w14:paraId="64CF59B1" w14:textId="77777777" w:rsidR="00B1474E" w:rsidRDefault="00B1474E" w:rsidP="009E7CBE">
            <w:pPr>
              <w:tabs>
                <w:tab w:val="left" w:pos="1350"/>
              </w:tabs>
              <w:jc w:val="both"/>
              <w:rPr>
                <w:rFonts w:ascii="Sylfaen" w:eastAsia="Sylfaen" w:hAnsi="Sylfaen"/>
                <w:b/>
                <w:sz w:val="24"/>
                <w:szCs w:val="24"/>
              </w:rPr>
            </w:pPr>
          </w:p>
          <w:p w14:paraId="01B0BDFC" w14:textId="77777777" w:rsidR="00B1474E" w:rsidRDefault="00B1474E" w:rsidP="009E7CBE">
            <w:pPr>
              <w:tabs>
                <w:tab w:val="left" w:pos="1350"/>
              </w:tabs>
              <w:jc w:val="both"/>
              <w:rPr>
                <w:rFonts w:ascii="Sylfaen" w:eastAsia="Sylfaen" w:hAnsi="Sylfaen"/>
                <w:b/>
                <w:sz w:val="24"/>
                <w:szCs w:val="24"/>
              </w:rPr>
            </w:pPr>
          </w:p>
          <w:p w14:paraId="7475287D" w14:textId="77777777" w:rsidR="00B1474E" w:rsidRDefault="00B1474E" w:rsidP="009E7CBE">
            <w:pPr>
              <w:tabs>
                <w:tab w:val="left" w:pos="1350"/>
              </w:tabs>
              <w:jc w:val="both"/>
              <w:rPr>
                <w:rFonts w:ascii="Sylfaen" w:eastAsia="Sylfaen" w:hAnsi="Sylfaen"/>
                <w:b/>
                <w:sz w:val="24"/>
                <w:szCs w:val="24"/>
              </w:rPr>
            </w:pPr>
          </w:p>
          <w:p w14:paraId="4D9F293D" w14:textId="77777777" w:rsidR="00B1474E" w:rsidRDefault="00B1474E" w:rsidP="009E7CBE">
            <w:pPr>
              <w:tabs>
                <w:tab w:val="left" w:pos="1350"/>
              </w:tabs>
              <w:jc w:val="both"/>
              <w:rPr>
                <w:rFonts w:ascii="Sylfaen" w:eastAsia="Sylfaen" w:hAnsi="Sylfaen"/>
                <w:b/>
                <w:sz w:val="24"/>
                <w:szCs w:val="24"/>
              </w:rPr>
            </w:pPr>
          </w:p>
          <w:p w14:paraId="6DFDF43B" w14:textId="77777777" w:rsidR="00B1474E" w:rsidRDefault="00B1474E" w:rsidP="009E7CBE">
            <w:pPr>
              <w:tabs>
                <w:tab w:val="left" w:pos="1350"/>
              </w:tabs>
              <w:jc w:val="both"/>
              <w:rPr>
                <w:rFonts w:ascii="Sylfaen" w:eastAsia="Sylfaen" w:hAnsi="Sylfaen"/>
                <w:b/>
                <w:sz w:val="24"/>
                <w:szCs w:val="24"/>
              </w:rPr>
            </w:pPr>
          </w:p>
          <w:p w14:paraId="428F6AED" w14:textId="77777777" w:rsidR="00B1474E" w:rsidRDefault="00B1474E" w:rsidP="009E7CBE">
            <w:pPr>
              <w:tabs>
                <w:tab w:val="left" w:pos="1350"/>
              </w:tabs>
              <w:jc w:val="both"/>
              <w:rPr>
                <w:rFonts w:ascii="Sylfaen" w:eastAsia="Sylfaen" w:hAnsi="Sylfaen"/>
                <w:b/>
                <w:sz w:val="24"/>
                <w:szCs w:val="24"/>
              </w:rPr>
            </w:pPr>
          </w:p>
          <w:p w14:paraId="1305EABB" w14:textId="77777777" w:rsidR="00B1474E" w:rsidRDefault="00B1474E" w:rsidP="009E7CBE">
            <w:pPr>
              <w:tabs>
                <w:tab w:val="left" w:pos="1350"/>
              </w:tabs>
              <w:jc w:val="both"/>
              <w:rPr>
                <w:rFonts w:ascii="Sylfaen" w:eastAsia="Sylfaen" w:hAnsi="Sylfaen"/>
                <w:b/>
                <w:sz w:val="24"/>
                <w:szCs w:val="24"/>
              </w:rPr>
            </w:pPr>
          </w:p>
          <w:p w14:paraId="650AB93C" w14:textId="77777777" w:rsidR="00B1474E" w:rsidRDefault="00B1474E" w:rsidP="009E7CBE">
            <w:pPr>
              <w:tabs>
                <w:tab w:val="left" w:pos="1350"/>
              </w:tabs>
              <w:jc w:val="both"/>
              <w:rPr>
                <w:rFonts w:ascii="Sylfaen" w:eastAsia="Sylfaen" w:hAnsi="Sylfaen"/>
                <w:b/>
                <w:sz w:val="24"/>
                <w:szCs w:val="24"/>
              </w:rPr>
            </w:pPr>
          </w:p>
          <w:p w14:paraId="67712091" w14:textId="77777777" w:rsidR="00B1474E" w:rsidRDefault="00B1474E" w:rsidP="009E7CBE">
            <w:pPr>
              <w:tabs>
                <w:tab w:val="left" w:pos="1350"/>
              </w:tabs>
              <w:jc w:val="both"/>
              <w:rPr>
                <w:rFonts w:ascii="Sylfaen" w:eastAsia="Sylfaen" w:hAnsi="Sylfaen"/>
                <w:b/>
                <w:sz w:val="24"/>
                <w:szCs w:val="24"/>
              </w:rPr>
            </w:pPr>
          </w:p>
          <w:p w14:paraId="79FB387C" w14:textId="77777777" w:rsidR="00B1474E" w:rsidRDefault="00B1474E" w:rsidP="009E7CBE">
            <w:pPr>
              <w:tabs>
                <w:tab w:val="left" w:pos="1350"/>
              </w:tabs>
              <w:jc w:val="both"/>
              <w:rPr>
                <w:rFonts w:ascii="Sylfaen" w:eastAsia="Sylfaen" w:hAnsi="Sylfaen"/>
                <w:b/>
                <w:sz w:val="24"/>
                <w:szCs w:val="24"/>
              </w:rPr>
            </w:pPr>
          </w:p>
          <w:p w14:paraId="35B2D6C6" w14:textId="77777777" w:rsidR="00B1474E" w:rsidRDefault="00B1474E" w:rsidP="009E7CBE">
            <w:pPr>
              <w:tabs>
                <w:tab w:val="left" w:pos="1350"/>
              </w:tabs>
              <w:jc w:val="both"/>
              <w:rPr>
                <w:rFonts w:ascii="Sylfaen" w:eastAsia="Sylfaen" w:hAnsi="Sylfaen"/>
                <w:b/>
                <w:sz w:val="24"/>
                <w:szCs w:val="24"/>
              </w:rPr>
            </w:pPr>
          </w:p>
          <w:p w14:paraId="28E628CC" w14:textId="77777777" w:rsidR="00B1474E" w:rsidRDefault="00B1474E" w:rsidP="009E7CBE">
            <w:pPr>
              <w:tabs>
                <w:tab w:val="left" w:pos="1350"/>
              </w:tabs>
              <w:jc w:val="both"/>
              <w:rPr>
                <w:rFonts w:ascii="Sylfaen" w:eastAsia="Sylfaen" w:hAnsi="Sylfaen"/>
                <w:b/>
                <w:sz w:val="24"/>
                <w:szCs w:val="24"/>
              </w:rPr>
            </w:pPr>
          </w:p>
          <w:p w14:paraId="20B7DCCC" w14:textId="77777777" w:rsidR="00B1474E" w:rsidRDefault="00B1474E" w:rsidP="009E7CBE">
            <w:pPr>
              <w:tabs>
                <w:tab w:val="left" w:pos="1350"/>
              </w:tabs>
              <w:jc w:val="both"/>
              <w:rPr>
                <w:rFonts w:ascii="Sylfaen" w:eastAsia="Sylfaen" w:hAnsi="Sylfaen"/>
                <w:b/>
                <w:sz w:val="24"/>
                <w:szCs w:val="24"/>
              </w:rPr>
            </w:pPr>
          </w:p>
          <w:p w14:paraId="489E4AE9" w14:textId="77777777" w:rsidR="00B1474E" w:rsidRDefault="00B1474E" w:rsidP="009E7CBE">
            <w:pPr>
              <w:tabs>
                <w:tab w:val="left" w:pos="1350"/>
              </w:tabs>
              <w:jc w:val="both"/>
              <w:rPr>
                <w:rFonts w:ascii="Sylfaen" w:eastAsia="Sylfaen" w:hAnsi="Sylfaen"/>
                <w:b/>
                <w:sz w:val="24"/>
                <w:szCs w:val="24"/>
              </w:rPr>
            </w:pPr>
          </w:p>
          <w:p w14:paraId="7BACAD73" w14:textId="77777777" w:rsidR="00B1474E" w:rsidRDefault="00B1474E" w:rsidP="009E7CBE">
            <w:pPr>
              <w:tabs>
                <w:tab w:val="left" w:pos="1350"/>
              </w:tabs>
              <w:jc w:val="both"/>
              <w:rPr>
                <w:rFonts w:ascii="Sylfaen" w:eastAsia="Sylfaen" w:hAnsi="Sylfaen"/>
                <w:b/>
                <w:sz w:val="24"/>
                <w:szCs w:val="24"/>
              </w:rPr>
            </w:pPr>
          </w:p>
          <w:p w14:paraId="2A8708B1" w14:textId="77777777" w:rsidR="00B1474E" w:rsidRDefault="00B1474E" w:rsidP="009E7CBE">
            <w:pPr>
              <w:tabs>
                <w:tab w:val="left" w:pos="1350"/>
              </w:tabs>
              <w:jc w:val="both"/>
              <w:rPr>
                <w:rFonts w:ascii="Sylfaen" w:eastAsia="Sylfaen" w:hAnsi="Sylfaen"/>
                <w:b/>
                <w:sz w:val="24"/>
                <w:szCs w:val="24"/>
              </w:rPr>
            </w:pPr>
          </w:p>
          <w:p w14:paraId="19654824" w14:textId="77777777" w:rsidR="00B1474E" w:rsidRDefault="00B1474E" w:rsidP="009E7CBE">
            <w:pPr>
              <w:tabs>
                <w:tab w:val="left" w:pos="1350"/>
              </w:tabs>
              <w:jc w:val="both"/>
              <w:rPr>
                <w:rFonts w:ascii="Sylfaen" w:eastAsia="Sylfaen" w:hAnsi="Sylfaen"/>
                <w:b/>
                <w:sz w:val="24"/>
                <w:szCs w:val="24"/>
              </w:rPr>
            </w:pPr>
          </w:p>
          <w:p w14:paraId="5D8D5EC0" w14:textId="77777777" w:rsidR="00B1474E" w:rsidRDefault="00B1474E" w:rsidP="009E7CBE">
            <w:pPr>
              <w:tabs>
                <w:tab w:val="left" w:pos="1350"/>
              </w:tabs>
              <w:jc w:val="both"/>
              <w:rPr>
                <w:rFonts w:ascii="Sylfaen" w:eastAsia="Sylfaen" w:hAnsi="Sylfaen"/>
                <w:b/>
                <w:sz w:val="24"/>
                <w:szCs w:val="24"/>
              </w:rPr>
            </w:pPr>
          </w:p>
          <w:p w14:paraId="1378C524" w14:textId="77777777" w:rsidR="00B1474E" w:rsidRDefault="00B1474E" w:rsidP="009E7CBE">
            <w:pPr>
              <w:tabs>
                <w:tab w:val="left" w:pos="1350"/>
              </w:tabs>
              <w:jc w:val="both"/>
              <w:rPr>
                <w:rFonts w:ascii="Sylfaen" w:eastAsia="Sylfaen" w:hAnsi="Sylfaen"/>
                <w:b/>
                <w:sz w:val="24"/>
                <w:szCs w:val="24"/>
              </w:rPr>
            </w:pPr>
          </w:p>
          <w:p w14:paraId="1B2FC44E" w14:textId="77777777" w:rsidR="00B1474E" w:rsidRDefault="00B1474E" w:rsidP="009E7CBE">
            <w:pPr>
              <w:tabs>
                <w:tab w:val="left" w:pos="1350"/>
              </w:tabs>
              <w:jc w:val="both"/>
              <w:rPr>
                <w:rFonts w:ascii="Sylfaen" w:eastAsia="Sylfaen" w:hAnsi="Sylfaen"/>
                <w:b/>
                <w:sz w:val="24"/>
                <w:szCs w:val="24"/>
              </w:rPr>
            </w:pPr>
          </w:p>
          <w:p w14:paraId="128AB017" w14:textId="77777777" w:rsidR="00B1474E" w:rsidRDefault="00B1474E" w:rsidP="009E7CBE">
            <w:pPr>
              <w:tabs>
                <w:tab w:val="left" w:pos="1350"/>
              </w:tabs>
              <w:jc w:val="both"/>
              <w:rPr>
                <w:rFonts w:ascii="Sylfaen" w:eastAsia="Sylfaen" w:hAnsi="Sylfaen"/>
                <w:b/>
                <w:sz w:val="24"/>
                <w:szCs w:val="24"/>
              </w:rPr>
            </w:pPr>
          </w:p>
          <w:p w14:paraId="6D922E55" w14:textId="77777777" w:rsidR="00B1474E" w:rsidRDefault="00B1474E" w:rsidP="009E7CBE">
            <w:pPr>
              <w:tabs>
                <w:tab w:val="left" w:pos="1350"/>
              </w:tabs>
              <w:jc w:val="both"/>
              <w:rPr>
                <w:rFonts w:ascii="Sylfaen" w:eastAsia="Sylfaen" w:hAnsi="Sylfaen"/>
                <w:b/>
                <w:sz w:val="24"/>
                <w:szCs w:val="24"/>
              </w:rPr>
            </w:pPr>
          </w:p>
          <w:p w14:paraId="1C0853C4" w14:textId="77777777" w:rsidR="00B1474E" w:rsidRDefault="00B1474E" w:rsidP="009E7CBE">
            <w:pPr>
              <w:tabs>
                <w:tab w:val="left" w:pos="1350"/>
              </w:tabs>
              <w:jc w:val="both"/>
              <w:rPr>
                <w:rFonts w:ascii="Sylfaen" w:eastAsia="Sylfaen" w:hAnsi="Sylfaen"/>
                <w:b/>
                <w:sz w:val="24"/>
                <w:szCs w:val="24"/>
              </w:rPr>
            </w:pPr>
          </w:p>
          <w:p w14:paraId="06823470" w14:textId="77777777" w:rsidR="00B1474E" w:rsidRDefault="00B1474E" w:rsidP="009E7CBE">
            <w:pPr>
              <w:tabs>
                <w:tab w:val="left" w:pos="1350"/>
              </w:tabs>
              <w:jc w:val="both"/>
              <w:rPr>
                <w:rFonts w:ascii="Sylfaen" w:eastAsia="Sylfaen" w:hAnsi="Sylfaen"/>
                <w:b/>
                <w:sz w:val="24"/>
                <w:szCs w:val="24"/>
              </w:rPr>
            </w:pPr>
          </w:p>
          <w:p w14:paraId="4C2262EF" w14:textId="77777777" w:rsidR="00B1474E" w:rsidRDefault="00B1474E" w:rsidP="009E7CBE">
            <w:pPr>
              <w:tabs>
                <w:tab w:val="left" w:pos="1350"/>
              </w:tabs>
              <w:jc w:val="both"/>
              <w:rPr>
                <w:rFonts w:ascii="Sylfaen" w:eastAsia="Sylfaen" w:hAnsi="Sylfaen"/>
                <w:b/>
                <w:sz w:val="24"/>
                <w:szCs w:val="24"/>
              </w:rPr>
            </w:pPr>
          </w:p>
          <w:p w14:paraId="5E3A5825" w14:textId="77777777" w:rsidR="00B1474E" w:rsidRDefault="00B1474E" w:rsidP="009E7CBE">
            <w:pPr>
              <w:tabs>
                <w:tab w:val="left" w:pos="1350"/>
              </w:tabs>
              <w:jc w:val="both"/>
              <w:rPr>
                <w:rFonts w:ascii="Sylfaen" w:eastAsia="Sylfaen" w:hAnsi="Sylfaen"/>
                <w:b/>
                <w:sz w:val="24"/>
                <w:szCs w:val="24"/>
              </w:rPr>
            </w:pPr>
          </w:p>
          <w:p w14:paraId="7F545DCD" w14:textId="77777777" w:rsidR="00B1474E" w:rsidRDefault="00B1474E" w:rsidP="009E7CBE">
            <w:pPr>
              <w:tabs>
                <w:tab w:val="left" w:pos="1350"/>
              </w:tabs>
              <w:jc w:val="both"/>
              <w:rPr>
                <w:rFonts w:ascii="Sylfaen" w:eastAsia="Sylfaen" w:hAnsi="Sylfaen"/>
                <w:b/>
                <w:sz w:val="24"/>
                <w:szCs w:val="24"/>
              </w:rPr>
            </w:pPr>
          </w:p>
          <w:p w14:paraId="629F83EC" w14:textId="77777777" w:rsidR="00B1474E" w:rsidRDefault="00B1474E" w:rsidP="009E7CBE">
            <w:pPr>
              <w:tabs>
                <w:tab w:val="left" w:pos="1350"/>
              </w:tabs>
              <w:jc w:val="both"/>
              <w:rPr>
                <w:rFonts w:ascii="Sylfaen" w:eastAsia="Sylfaen" w:hAnsi="Sylfaen"/>
                <w:b/>
                <w:sz w:val="24"/>
                <w:szCs w:val="24"/>
              </w:rPr>
            </w:pPr>
          </w:p>
          <w:p w14:paraId="1C94D7B8" w14:textId="77777777" w:rsidR="00B1474E" w:rsidRDefault="00B1474E" w:rsidP="009E7CBE">
            <w:pPr>
              <w:tabs>
                <w:tab w:val="left" w:pos="1350"/>
              </w:tabs>
              <w:jc w:val="both"/>
              <w:rPr>
                <w:rFonts w:ascii="Sylfaen" w:eastAsia="Sylfaen" w:hAnsi="Sylfaen"/>
                <w:b/>
                <w:sz w:val="24"/>
                <w:szCs w:val="24"/>
              </w:rPr>
            </w:pPr>
          </w:p>
          <w:p w14:paraId="15245F4D" w14:textId="77777777" w:rsidR="00B1474E" w:rsidRDefault="00B1474E" w:rsidP="009E7CBE">
            <w:pPr>
              <w:tabs>
                <w:tab w:val="left" w:pos="1350"/>
              </w:tabs>
              <w:jc w:val="both"/>
              <w:rPr>
                <w:rFonts w:ascii="Sylfaen" w:eastAsia="Sylfaen" w:hAnsi="Sylfaen"/>
                <w:b/>
                <w:sz w:val="24"/>
                <w:szCs w:val="24"/>
              </w:rPr>
            </w:pPr>
          </w:p>
          <w:p w14:paraId="2F68BBF4" w14:textId="77777777" w:rsidR="00B1474E" w:rsidRDefault="00B1474E" w:rsidP="009E7CBE">
            <w:pPr>
              <w:tabs>
                <w:tab w:val="left" w:pos="1350"/>
              </w:tabs>
              <w:jc w:val="both"/>
              <w:rPr>
                <w:rFonts w:ascii="Sylfaen" w:eastAsia="Sylfaen" w:hAnsi="Sylfaen"/>
                <w:b/>
                <w:sz w:val="24"/>
                <w:szCs w:val="24"/>
              </w:rPr>
            </w:pPr>
          </w:p>
          <w:p w14:paraId="5FFF5535" w14:textId="77777777" w:rsidR="00B1474E" w:rsidRDefault="00B1474E" w:rsidP="009E7CBE">
            <w:pPr>
              <w:tabs>
                <w:tab w:val="left" w:pos="1350"/>
              </w:tabs>
              <w:jc w:val="both"/>
              <w:rPr>
                <w:rFonts w:ascii="Sylfaen" w:eastAsia="Sylfaen" w:hAnsi="Sylfaen"/>
                <w:b/>
                <w:sz w:val="24"/>
                <w:szCs w:val="24"/>
              </w:rPr>
            </w:pPr>
          </w:p>
          <w:p w14:paraId="6174BCBA" w14:textId="77777777" w:rsidR="00B1474E" w:rsidRDefault="00B1474E" w:rsidP="009E7CBE">
            <w:pPr>
              <w:tabs>
                <w:tab w:val="left" w:pos="1350"/>
              </w:tabs>
              <w:jc w:val="both"/>
              <w:rPr>
                <w:rFonts w:ascii="Sylfaen" w:eastAsia="Sylfaen" w:hAnsi="Sylfaen"/>
                <w:b/>
                <w:sz w:val="24"/>
                <w:szCs w:val="24"/>
              </w:rPr>
            </w:pPr>
          </w:p>
          <w:p w14:paraId="567909AE" w14:textId="77777777" w:rsidR="00B1474E" w:rsidRDefault="00B1474E" w:rsidP="009E7CBE">
            <w:pPr>
              <w:tabs>
                <w:tab w:val="left" w:pos="1350"/>
              </w:tabs>
              <w:jc w:val="both"/>
              <w:rPr>
                <w:rFonts w:ascii="Sylfaen" w:eastAsia="Sylfaen" w:hAnsi="Sylfaen"/>
                <w:b/>
                <w:sz w:val="24"/>
                <w:szCs w:val="24"/>
              </w:rPr>
            </w:pPr>
          </w:p>
          <w:p w14:paraId="7C753771" w14:textId="77777777" w:rsidR="00B1474E" w:rsidRDefault="00B1474E" w:rsidP="009E7CBE">
            <w:pPr>
              <w:tabs>
                <w:tab w:val="left" w:pos="1350"/>
              </w:tabs>
              <w:jc w:val="both"/>
              <w:rPr>
                <w:rFonts w:ascii="Sylfaen" w:eastAsia="Sylfaen" w:hAnsi="Sylfaen"/>
                <w:b/>
                <w:sz w:val="24"/>
                <w:szCs w:val="24"/>
              </w:rPr>
            </w:pPr>
          </w:p>
          <w:p w14:paraId="37DCE515" w14:textId="77777777" w:rsidR="00B1474E" w:rsidRDefault="00B1474E" w:rsidP="009E7CBE">
            <w:pPr>
              <w:tabs>
                <w:tab w:val="left" w:pos="1350"/>
              </w:tabs>
              <w:jc w:val="both"/>
              <w:rPr>
                <w:rFonts w:ascii="Sylfaen" w:eastAsia="Sylfaen" w:hAnsi="Sylfaen"/>
                <w:b/>
                <w:sz w:val="24"/>
                <w:szCs w:val="24"/>
              </w:rPr>
            </w:pPr>
          </w:p>
          <w:p w14:paraId="304D3A5C" w14:textId="77777777" w:rsidR="00B1474E" w:rsidRDefault="00B1474E" w:rsidP="009E7CBE">
            <w:pPr>
              <w:tabs>
                <w:tab w:val="left" w:pos="1350"/>
              </w:tabs>
              <w:jc w:val="both"/>
              <w:rPr>
                <w:rFonts w:ascii="Sylfaen" w:eastAsia="Sylfaen" w:hAnsi="Sylfaen"/>
                <w:b/>
                <w:sz w:val="24"/>
                <w:szCs w:val="24"/>
              </w:rPr>
            </w:pPr>
          </w:p>
          <w:p w14:paraId="1DC4AC32" w14:textId="77777777" w:rsidR="00B1474E" w:rsidRDefault="00B1474E" w:rsidP="009E7CBE">
            <w:pPr>
              <w:tabs>
                <w:tab w:val="left" w:pos="1350"/>
              </w:tabs>
              <w:jc w:val="both"/>
              <w:rPr>
                <w:rFonts w:ascii="Sylfaen" w:eastAsia="Sylfaen" w:hAnsi="Sylfaen"/>
                <w:b/>
                <w:sz w:val="24"/>
                <w:szCs w:val="24"/>
              </w:rPr>
            </w:pPr>
          </w:p>
          <w:p w14:paraId="1D0ECCAA" w14:textId="77777777" w:rsidR="00B1474E" w:rsidRDefault="00B1474E" w:rsidP="009E7CBE">
            <w:pPr>
              <w:tabs>
                <w:tab w:val="left" w:pos="1350"/>
              </w:tabs>
              <w:jc w:val="both"/>
              <w:rPr>
                <w:rFonts w:ascii="Sylfaen" w:eastAsia="Sylfaen" w:hAnsi="Sylfaen"/>
                <w:b/>
                <w:sz w:val="24"/>
                <w:szCs w:val="24"/>
              </w:rPr>
            </w:pPr>
          </w:p>
          <w:p w14:paraId="5BCE48B5" w14:textId="77777777" w:rsidR="00B1474E" w:rsidRDefault="00B1474E" w:rsidP="009E7CBE">
            <w:pPr>
              <w:tabs>
                <w:tab w:val="left" w:pos="1350"/>
              </w:tabs>
              <w:jc w:val="both"/>
              <w:rPr>
                <w:rFonts w:ascii="Sylfaen" w:eastAsia="Sylfaen" w:hAnsi="Sylfaen"/>
                <w:b/>
                <w:sz w:val="24"/>
                <w:szCs w:val="24"/>
              </w:rPr>
            </w:pPr>
          </w:p>
          <w:p w14:paraId="13C83561" w14:textId="77777777" w:rsidR="00B1474E" w:rsidRDefault="00B1474E" w:rsidP="009E7CBE">
            <w:pPr>
              <w:tabs>
                <w:tab w:val="left" w:pos="1350"/>
              </w:tabs>
              <w:jc w:val="both"/>
              <w:rPr>
                <w:rFonts w:ascii="Sylfaen" w:eastAsia="Sylfaen" w:hAnsi="Sylfaen"/>
                <w:b/>
                <w:sz w:val="24"/>
                <w:szCs w:val="24"/>
              </w:rPr>
            </w:pPr>
          </w:p>
          <w:p w14:paraId="02B473C1" w14:textId="77777777" w:rsidR="00B1474E" w:rsidRDefault="00B1474E" w:rsidP="009E7CBE">
            <w:pPr>
              <w:tabs>
                <w:tab w:val="left" w:pos="1350"/>
              </w:tabs>
              <w:jc w:val="both"/>
              <w:rPr>
                <w:rFonts w:ascii="Sylfaen" w:eastAsia="Sylfaen" w:hAnsi="Sylfaen"/>
                <w:b/>
                <w:sz w:val="24"/>
                <w:szCs w:val="24"/>
              </w:rPr>
            </w:pPr>
          </w:p>
          <w:p w14:paraId="5FC9585A" w14:textId="77777777" w:rsidR="00B1474E" w:rsidRDefault="00B1474E" w:rsidP="009E7CBE">
            <w:pPr>
              <w:tabs>
                <w:tab w:val="left" w:pos="1350"/>
              </w:tabs>
              <w:jc w:val="both"/>
              <w:rPr>
                <w:rFonts w:ascii="Sylfaen" w:eastAsia="Sylfaen" w:hAnsi="Sylfaen"/>
                <w:b/>
                <w:sz w:val="24"/>
                <w:szCs w:val="24"/>
              </w:rPr>
            </w:pPr>
          </w:p>
          <w:p w14:paraId="4A4F591A" w14:textId="77777777" w:rsidR="00B1474E" w:rsidRDefault="00B1474E" w:rsidP="009E7CBE">
            <w:pPr>
              <w:tabs>
                <w:tab w:val="left" w:pos="1350"/>
              </w:tabs>
              <w:jc w:val="both"/>
              <w:rPr>
                <w:rFonts w:ascii="Sylfaen" w:eastAsia="Sylfaen" w:hAnsi="Sylfaen"/>
                <w:b/>
                <w:sz w:val="24"/>
                <w:szCs w:val="24"/>
              </w:rPr>
            </w:pPr>
          </w:p>
          <w:p w14:paraId="611A1435" w14:textId="77777777" w:rsidR="00B1474E" w:rsidRDefault="00B1474E" w:rsidP="009E7CBE">
            <w:pPr>
              <w:tabs>
                <w:tab w:val="left" w:pos="1350"/>
              </w:tabs>
              <w:jc w:val="both"/>
              <w:rPr>
                <w:rFonts w:ascii="Sylfaen" w:eastAsia="Sylfaen" w:hAnsi="Sylfaen"/>
                <w:b/>
                <w:sz w:val="24"/>
                <w:szCs w:val="24"/>
              </w:rPr>
            </w:pPr>
          </w:p>
          <w:p w14:paraId="40862652" w14:textId="77777777" w:rsidR="00B1474E" w:rsidRDefault="00B1474E" w:rsidP="009E7CBE">
            <w:pPr>
              <w:tabs>
                <w:tab w:val="left" w:pos="1350"/>
              </w:tabs>
              <w:jc w:val="both"/>
              <w:rPr>
                <w:rFonts w:ascii="Sylfaen" w:eastAsia="Sylfaen" w:hAnsi="Sylfaen"/>
                <w:b/>
                <w:sz w:val="24"/>
                <w:szCs w:val="24"/>
              </w:rPr>
            </w:pPr>
          </w:p>
          <w:p w14:paraId="7578F54C" w14:textId="77777777" w:rsidR="00B1474E" w:rsidRDefault="00B1474E" w:rsidP="009E7CBE">
            <w:pPr>
              <w:tabs>
                <w:tab w:val="left" w:pos="1350"/>
              </w:tabs>
              <w:jc w:val="both"/>
              <w:rPr>
                <w:rFonts w:ascii="Sylfaen" w:eastAsia="Sylfaen" w:hAnsi="Sylfaen"/>
                <w:b/>
                <w:sz w:val="24"/>
                <w:szCs w:val="24"/>
              </w:rPr>
            </w:pPr>
          </w:p>
          <w:p w14:paraId="3C6758D3" w14:textId="77777777" w:rsidR="00B1474E" w:rsidRDefault="00B1474E" w:rsidP="009E7CBE">
            <w:pPr>
              <w:tabs>
                <w:tab w:val="left" w:pos="1350"/>
              </w:tabs>
              <w:jc w:val="both"/>
              <w:rPr>
                <w:rFonts w:ascii="Sylfaen" w:eastAsia="Sylfaen" w:hAnsi="Sylfaen"/>
                <w:b/>
                <w:sz w:val="24"/>
                <w:szCs w:val="24"/>
              </w:rPr>
            </w:pPr>
          </w:p>
          <w:p w14:paraId="63C76600" w14:textId="77777777" w:rsidR="00B1474E" w:rsidRDefault="00B1474E" w:rsidP="009E7CBE">
            <w:pPr>
              <w:tabs>
                <w:tab w:val="left" w:pos="1350"/>
              </w:tabs>
              <w:jc w:val="both"/>
              <w:rPr>
                <w:rFonts w:ascii="Sylfaen" w:eastAsia="Sylfaen" w:hAnsi="Sylfaen"/>
                <w:b/>
                <w:sz w:val="24"/>
                <w:szCs w:val="24"/>
              </w:rPr>
            </w:pPr>
          </w:p>
          <w:p w14:paraId="73A0F58C" w14:textId="77777777" w:rsidR="00B1474E" w:rsidRDefault="00B1474E" w:rsidP="009E7CBE">
            <w:pPr>
              <w:tabs>
                <w:tab w:val="left" w:pos="1350"/>
              </w:tabs>
              <w:jc w:val="both"/>
              <w:rPr>
                <w:rFonts w:ascii="Sylfaen" w:eastAsia="Sylfaen" w:hAnsi="Sylfaen"/>
                <w:b/>
                <w:sz w:val="24"/>
                <w:szCs w:val="24"/>
              </w:rPr>
            </w:pPr>
          </w:p>
          <w:p w14:paraId="00F8FD1D" w14:textId="77777777" w:rsidR="00B1474E" w:rsidRDefault="00B1474E" w:rsidP="009E7CBE">
            <w:pPr>
              <w:tabs>
                <w:tab w:val="left" w:pos="1350"/>
              </w:tabs>
              <w:jc w:val="both"/>
              <w:rPr>
                <w:rFonts w:ascii="Sylfaen" w:eastAsia="Sylfaen" w:hAnsi="Sylfaen"/>
                <w:b/>
                <w:sz w:val="24"/>
                <w:szCs w:val="24"/>
              </w:rPr>
            </w:pPr>
          </w:p>
          <w:p w14:paraId="6B1301BF" w14:textId="77777777" w:rsidR="00B1474E" w:rsidRDefault="00B1474E" w:rsidP="009E7CBE">
            <w:pPr>
              <w:tabs>
                <w:tab w:val="left" w:pos="1350"/>
              </w:tabs>
              <w:jc w:val="both"/>
              <w:rPr>
                <w:rFonts w:ascii="Sylfaen" w:eastAsia="Sylfaen" w:hAnsi="Sylfaen"/>
                <w:b/>
                <w:sz w:val="24"/>
                <w:szCs w:val="24"/>
              </w:rPr>
            </w:pPr>
          </w:p>
          <w:p w14:paraId="5336EFC7" w14:textId="77777777" w:rsidR="00B1474E" w:rsidRDefault="00B1474E" w:rsidP="009E7CBE">
            <w:pPr>
              <w:tabs>
                <w:tab w:val="left" w:pos="1350"/>
              </w:tabs>
              <w:jc w:val="both"/>
              <w:rPr>
                <w:rFonts w:ascii="Sylfaen" w:eastAsia="Sylfaen" w:hAnsi="Sylfaen"/>
                <w:b/>
                <w:sz w:val="24"/>
                <w:szCs w:val="24"/>
              </w:rPr>
            </w:pPr>
          </w:p>
          <w:p w14:paraId="7D99802D" w14:textId="77777777" w:rsidR="00B1474E" w:rsidRDefault="00B1474E" w:rsidP="009E7CBE">
            <w:pPr>
              <w:tabs>
                <w:tab w:val="left" w:pos="1350"/>
              </w:tabs>
              <w:jc w:val="both"/>
              <w:rPr>
                <w:rFonts w:ascii="Sylfaen" w:eastAsia="Sylfaen" w:hAnsi="Sylfaen"/>
                <w:b/>
                <w:sz w:val="24"/>
                <w:szCs w:val="24"/>
              </w:rPr>
            </w:pPr>
          </w:p>
          <w:p w14:paraId="04D74B37" w14:textId="77777777" w:rsidR="00B1474E" w:rsidRDefault="00B1474E" w:rsidP="009E7CBE">
            <w:pPr>
              <w:tabs>
                <w:tab w:val="left" w:pos="1350"/>
              </w:tabs>
              <w:jc w:val="both"/>
              <w:rPr>
                <w:rFonts w:ascii="Sylfaen" w:eastAsia="Sylfaen" w:hAnsi="Sylfaen"/>
                <w:b/>
                <w:sz w:val="24"/>
                <w:szCs w:val="24"/>
              </w:rPr>
            </w:pPr>
          </w:p>
          <w:p w14:paraId="526D430A" w14:textId="77777777" w:rsidR="00B1474E" w:rsidRDefault="00B1474E" w:rsidP="009E7CBE">
            <w:pPr>
              <w:tabs>
                <w:tab w:val="left" w:pos="1350"/>
              </w:tabs>
              <w:jc w:val="both"/>
              <w:rPr>
                <w:rFonts w:ascii="Sylfaen" w:eastAsia="Sylfaen" w:hAnsi="Sylfaen"/>
                <w:b/>
                <w:sz w:val="24"/>
                <w:szCs w:val="24"/>
                <w:lang w:val="ka-GE"/>
              </w:rPr>
            </w:pPr>
            <w:r>
              <w:rPr>
                <w:rFonts w:ascii="Sylfaen" w:eastAsia="Sylfaen" w:hAnsi="Sylfaen"/>
                <w:b/>
                <w:sz w:val="24"/>
                <w:szCs w:val="24"/>
                <w:lang w:val="ka-GE"/>
              </w:rPr>
              <w:t>3</w:t>
            </w:r>
          </w:p>
          <w:p w14:paraId="44B1AA1A" w14:textId="77777777" w:rsidR="00B1474E" w:rsidRDefault="00B1474E" w:rsidP="009E7CBE">
            <w:pPr>
              <w:tabs>
                <w:tab w:val="left" w:pos="1350"/>
              </w:tabs>
              <w:jc w:val="both"/>
              <w:rPr>
                <w:rFonts w:ascii="Sylfaen" w:eastAsia="Sylfaen" w:hAnsi="Sylfaen"/>
                <w:b/>
                <w:sz w:val="24"/>
                <w:szCs w:val="24"/>
                <w:lang w:val="ka-GE"/>
              </w:rPr>
            </w:pPr>
          </w:p>
          <w:p w14:paraId="6ED78E9E" w14:textId="77777777" w:rsidR="00B1474E" w:rsidRDefault="00B1474E" w:rsidP="009E7CBE">
            <w:pPr>
              <w:tabs>
                <w:tab w:val="left" w:pos="1350"/>
              </w:tabs>
              <w:jc w:val="both"/>
              <w:rPr>
                <w:rFonts w:ascii="Sylfaen" w:eastAsia="Sylfaen" w:hAnsi="Sylfaen"/>
                <w:b/>
                <w:sz w:val="24"/>
                <w:szCs w:val="24"/>
                <w:lang w:val="ka-GE"/>
              </w:rPr>
            </w:pPr>
          </w:p>
          <w:p w14:paraId="5E87482B" w14:textId="77777777" w:rsidR="00B1474E" w:rsidRDefault="00B1474E" w:rsidP="009E7CBE">
            <w:pPr>
              <w:tabs>
                <w:tab w:val="left" w:pos="1350"/>
              </w:tabs>
              <w:jc w:val="both"/>
              <w:rPr>
                <w:rFonts w:ascii="Sylfaen" w:eastAsia="Sylfaen" w:hAnsi="Sylfaen"/>
                <w:b/>
                <w:sz w:val="24"/>
                <w:szCs w:val="24"/>
                <w:lang w:val="ka-GE"/>
              </w:rPr>
            </w:pPr>
          </w:p>
          <w:p w14:paraId="06E894BB" w14:textId="77777777" w:rsidR="00B1474E" w:rsidRDefault="00B1474E" w:rsidP="009E7CBE">
            <w:pPr>
              <w:tabs>
                <w:tab w:val="left" w:pos="1350"/>
              </w:tabs>
              <w:jc w:val="both"/>
              <w:rPr>
                <w:rFonts w:ascii="Sylfaen" w:eastAsia="Sylfaen" w:hAnsi="Sylfaen"/>
                <w:b/>
                <w:sz w:val="24"/>
                <w:szCs w:val="24"/>
                <w:lang w:val="ka-GE"/>
              </w:rPr>
            </w:pPr>
          </w:p>
          <w:p w14:paraId="239E8E1F" w14:textId="77777777" w:rsidR="00B1474E" w:rsidRDefault="00B1474E" w:rsidP="009E7CBE">
            <w:pPr>
              <w:tabs>
                <w:tab w:val="left" w:pos="1350"/>
              </w:tabs>
              <w:jc w:val="both"/>
              <w:rPr>
                <w:rFonts w:ascii="Sylfaen" w:eastAsia="Sylfaen" w:hAnsi="Sylfaen"/>
                <w:b/>
                <w:sz w:val="24"/>
                <w:szCs w:val="24"/>
                <w:lang w:val="ka-GE"/>
              </w:rPr>
            </w:pPr>
          </w:p>
          <w:p w14:paraId="14BEF9FB" w14:textId="77777777" w:rsidR="00B1474E" w:rsidRDefault="00B1474E" w:rsidP="009E7CBE">
            <w:pPr>
              <w:tabs>
                <w:tab w:val="left" w:pos="1350"/>
              </w:tabs>
              <w:jc w:val="both"/>
              <w:rPr>
                <w:rFonts w:ascii="Sylfaen" w:eastAsia="Sylfaen" w:hAnsi="Sylfaen"/>
                <w:b/>
                <w:sz w:val="24"/>
                <w:szCs w:val="24"/>
                <w:lang w:val="ka-GE"/>
              </w:rPr>
            </w:pPr>
          </w:p>
          <w:p w14:paraId="7D88C6EE" w14:textId="77777777" w:rsidR="00B1474E" w:rsidRDefault="00B1474E" w:rsidP="009E7CBE">
            <w:pPr>
              <w:tabs>
                <w:tab w:val="left" w:pos="1350"/>
              </w:tabs>
              <w:jc w:val="both"/>
              <w:rPr>
                <w:rFonts w:ascii="Sylfaen" w:eastAsia="Sylfaen" w:hAnsi="Sylfaen"/>
                <w:b/>
                <w:sz w:val="24"/>
                <w:szCs w:val="24"/>
                <w:lang w:val="ka-GE"/>
              </w:rPr>
            </w:pPr>
          </w:p>
          <w:p w14:paraId="034493DF" w14:textId="77777777" w:rsidR="00B1474E" w:rsidRDefault="00B1474E" w:rsidP="009E7CBE">
            <w:pPr>
              <w:tabs>
                <w:tab w:val="left" w:pos="1350"/>
              </w:tabs>
              <w:jc w:val="both"/>
              <w:rPr>
                <w:rFonts w:ascii="Sylfaen" w:eastAsia="Sylfaen" w:hAnsi="Sylfaen"/>
                <w:b/>
                <w:sz w:val="24"/>
                <w:szCs w:val="24"/>
                <w:lang w:val="ka-GE"/>
              </w:rPr>
            </w:pPr>
          </w:p>
          <w:p w14:paraId="78E98BC7" w14:textId="77777777" w:rsidR="00B1474E" w:rsidRDefault="00B1474E" w:rsidP="009E7CBE">
            <w:pPr>
              <w:tabs>
                <w:tab w:val="left" w:pos="1350"/>
              </w:tabs>
              <w:jc w:val="both"/>
              <w:rPr>
                <w:rFonts w:ascii="Sylfaen" w:eastAsia="Sylfaen" w:hAnsi="Sylfaen"/>
                <w:b/>
                <w:sz w:val="24"/>
                <w:szCs w:val="24"/>
                <w:lang w:val="ka-GE"/>
              </w:rPr>
            </w:pPr>
          </w:p>
          <w:p w14:paraId="32A45339" w14:textId="77777777" w:rsidR="00B1474E" w:rsidRDefault="00B1474E" w:rsidP="009E7CBE">
            <w:pPr>
              <w:tabs>
                <w:tab w:val="left" w:pos="1350"/>
              </w:tabs>
              <w:jc w:val="both"/>
              <w:rPr>
                <w:rFonts w:ascii="Sylfaen" w:eastAsia="Sylfaen" w:hAnsi="Sylfaen"/>
                <w:b/>
                <w:sz w:val="24"/>
                <w:szCs w:val="24"/>
                <w:lang w:val="ka-GE"/>
              </w:rPr>
            </w:pPr>
          </w:p>
          <w:p w14:paraId="65197AE9" w14:textId="77777777" w:rsidR="00B1474E" w:rsidRDefault="00B1474E" w:rsidP="009E7CBE">
            <w:pPr>
              <w:tabs>
                <w:tab w:val="left" w:pos="1350"/>
              </w:tabs>
              <w:jc w:val="both"/>
              <w:rPr>
                <w:rFonts w:ascii="Sylfaen" w:eastAsia="Sylfaen" w:hAnsi="Sylfaen"/>
                <w:b/>
                <w:sz w:val="24"/>
                <w:szCs w:val="24"/>
                <w:lang w:val="ka-GE"/>
              </w:rPr>
            </w:pPr>
          </w:p>
          <w:p w14:paraId="1D8D283E" w14:textId="77777777" w:rsidR="00B1474E" w:rsidRDefault="00B1474E" w:rsidP="009E7CBE">
            <w:pPr>
              <w:tabs>
                <w:tab w:val="left" w:pos="1350"/>
              </w:tabs>
              <w:jc w:val="both"/>
              <w:rPr>
                <w:rFonts w:ascii="Sylfaen" w:eastAsia="Sylfaen" w:hAnsi="Sylfaen"/>
                <w:b/>
                <w:sz w:val="24"/>
                <w:szCs w:val="24"/>
                <w:lang w:val="ka-GE"/>
              </w:rPr>
            </w:pPr>
          </w:p>
          <w:p w14:paraId="4B4DA611" w14:textId="77777777" w:rsidR="00B1474E" w:rsidRDefault="00B1474E" w:rsidP="009E7CBE">
            <w:pPr>
              <w:tabs>
                <w:tab w:val="left" w:pos="1350"/>
              </w:tabs>
              <w:jc w:val="both"/>
              <w:rPr>
                <w:rFonts w:ascii="Sylfaen" w:eastAsia="Sylfaen" w:hAnsi="Sylfaen"/>
                <w:b/>
                <w:sz w:val="24"/>
                <w:szCs w:val="24"/>
                <w:lang w:val="ka-GE"/>
              </w:rPr>
            </w:pPr>
          </w:p>
          <w:p w14:paraId="7CE8C851" w14:textId="77777777" w:rsidR="00B1474E" w:rsidRDefault="00B1474E" w:rsidP="009E7CBE">
            <w:pPr>
              <w:tabs>
                <w:tab w:val="left" w:pos="1350"/>
              </w:tabs>
              <w:jc w:val="both"/>
              <w:rPr>
                <w:rFonts w:ascii="Sylfaen" w:eastAsia="Sylfaen" w:hAnsi="Sylfaen"/>
                <w:b/>
                <w:sz w:val="24"/>
                <w:szCs w:val="24"/>
                <w:lang w:val="ka-GE"/>
              </w:rPr>
            </w:pPr>
          </w:p>
          <w:p w14:paraId="0959CC15" w14:textId="77777777" w:rsidR="00B1474E" w:rsidRDefault="00B1474E" w:rsidP="009E7CBE">
            <w:pPr>
              <w:tabs>
                <w:tab w:val="left" w:pos="1350"/>
              </w:tabs>
              <w:jc w:val="both"/>
              <w:rPr>
                <w:rFonts w:ascii="Sylfaen" w:eastAsia="Sylfaen" w:hAnsi="Sylfaen"/>
                <w:b/>
                <w:sz w:val="24"/>
                <w:szCs w:val="24"/>
                <w:lang w:val="ka-GE"/>
              </w:rPr>
            </w:pPr>
          </w:p>
          <w:p w14:paraId="54F6F075" w14:textId="77777777" w:rsidR="00B1474E" w:rsidRDefault="00B1474E" w:rsidP="009E7CBE">
            <w:pPr>
              <w:tabs>
                <w:tab w:val="left" w:pos="1350"/>
              </w:tabs>
              <w:jc w:val="both"/>
              <w:rPr>
                <w:rFonts w:ascii="Sylfaen" w:eastAsia="Sylfaen" w:hAnsi="Sylfaen"/>
                <w:b/>
                <w:sz w:val="24"/>
                <w:szCs w:val="24"/>
                <w:lang w:val="ka-GE"/>
              </w:rPr>
            </w:pPr>
          </w:p>
          <w:p w14:paraId="2073A680" w14:textId="77777777" w:rsidR="00B1474E" w:rsidRDefault="00B1474E" w:rsidP="009E7CBE">
            <w:pPr>
              <w:tabs>
                <w:tab w:val="left" w:pos="1350"/>
              </w:tabs>
              <w:jc w:val="both"/>
              <w:rPr>
                <w:rFonts w:ascii="Sylfaen" w:eastAsia="Sylfaen" w:hAnsi="Sylfaen"/>
                <w:b/>
                <w:sz w:val="24"/>
                <w:szCs w:val="24"/>
                <w:lang w:val="ka-GE"/>
              </w:rPr>
            </w:pPr>
          </w:p>
          <w:p w14:paraId="0FC748DB" w14:textId="77777777" w:rsidR="00B1474E" w:rsidRDefault="00B1474E" w:rsidP="009E7CBE">
            <w:pPr>
              <w:tabs>
                <w:tab w:val="left" w:pos="1350"/>
              </w:tabs>
              <w:jc w:val="both"/>
              <w:rPr>
                <w:rFonts w:ascii="Sylfaen" w:eastAsia="Sylfaen" w:hAnsi="Sylfaen"/>
                <w:b/>
                <w:sz w:val="24"/>
                <w:szCs w:val="24"/>
                <w:lang w:val="ka-GE"/>
              </w:rPr>
            </w:pPr>
          </w:p>
          <w:p w14:paraId="6B42B08E" w14:textId="77777777" w:rsidR="00B1474E" w:rsidRDefault="00B1474E" w:rsidP="009E7CBE">
            <w:pPr>
              <w:tabs>
                <w:tab w:val="left" w:pos="1350"/>
              </w:tabs>
              <w:jc w:val="both"/>
              <w:rPr>
                <w:rFonts w:ascii="Sylfaen" w:eastAsia="Sylfaen" w:hAnsi="Sylfaen"/>
                <w:b/>
                <w:sz w:val="24"/>
                <w:szCs w:val="24"/>
                <w:lang w:val="ka-GE"/>
              </w:rPr>
            </w:pPr>
          </w:p>
          <w:p w14:paraId="787C1DDC" w14:textId="77777777" w:rsidR="00B1474E" w:rsidRDefault="00B1474E" w:rsidP="009E7CBE">
            <w:pPr>
              <w:tabs>
                <w:tab w:val="left" w:pos="1350"/>
              </w:tabs>
              <w:jc w:val="both"/>
              <w:rPr>
                <w:rFonts w:ascii="Sylfaen" w:eastAsia="Sylfaen" w:hAnsi="Sylfaen"/>
                <w:b/>
                <w:sz w:val="24"/>
                <w:szCs w:val="24"/>
                <w:lang w:val="ka-GE"/>
              </w:rPr>
            </w:pPr>
          </w:p>
          <w:p w14:paraId="4C927EE0" w14:textId="77777777" w:rsidR="00B1474E" w:rsidRDefault="00B1474E" w:rsidP="009E7CBE">
            <w:pPr>
              <w:tabs>
                <w:tab w:val="left" w:pos="1350"/>
              </w:tabs>
              <w:jc w:val="both"/>
              <w:rPr>
                <w:rFonts w:ascii="Sylfaen" w:eastAsia="Sylfaen" w:hAnsi="Sylfaen"/>
                <w:b/>
                <w:sz w:val="24"/>
                <w:szCs w:val="24"/>
                <w:lang w:val="ka-GE"/>
              </w:rPr>
            </w:pPr>
          </w:p>
          <w:p w14:paraId="2B1A3E41" w14:textId="77777777" w:rsidR="00B1474E" w:rsidRDefault="00B1474E" w:rsidP="009E7CBE">
            <w:pPr>
              <w:tabs>
                <w:tab w:val="left" w:pos="1350"/>
              </w:tabs>
              <w:jc w:val="both"/>
              <w:rPr>
                <w:rFonts w:ascii="Sylfaen" w:eastAsia="Sylfaen" w:hAnsi="Sylfaen"/>
                <w:b/>
                <w:sz w:val="24"/>
                <w:szCs w:val="24"/>
                <w:lang w:val="ka-GE"/>
              </w:rPr>
            </w:pPr>
          </w:p>
          <w:p w14:paraId="28D30627" w14:textId="77777777" w:rsidR="00B1474E" w:rsidRDefault="00B1474E" w:rsidP="009E7CBE">
            <w:pPr>
              <w:tabs>
                <w:tab w:val="left" w:pos="1350"/>
              </w:tabs>
              <w:jc w:val="both"/>
              <w:rPr>
                <w:rFonts w:ascii="Sylfaen" w:eastAsia="Sylfaen" w:hAnsi="Sylfaen"/>
                <w:b/>
                <w:sz w:val="24"/>
                <w:szCs w:val="24"/>
                <w:lang w:val="ka-GE"/>
              </w:rPr>
            </w:pPr>
          </w:p>
          <w:p w14:paraId="429FC508" w14:textId="77777777" w:rsidR="00B1474E" w:rsidRDefault="00B1474E" w:rsidP="009E7CBE">
            <w:pPr>
              <w:tabs>
                <w:tab w:val="left" w:pos="1350"/>
              </w:tabs>
              <w:jc w:val="both"/>
              <w:rPr>
                <w:rFonts w:ascii="Sylfaen" w:eastAsia="Sylfaen" w:hAnsi="Sylfaen"/>
                <w:b/>
                <w:sz w:val="24"/>
                <w:szCs w:val="24"/>
                <w:lang w:val="ka-GE"/>
              </w:rPr>
            </w:pPr>
          </w:p>
          <w:p w14:paraId="0656ACF6" w14:textId="77777777" w:rsidR="00B1474E" w:rsidRDefault="00B1474E" w:rsidP="009E7CBE">
            <w:pPr>
              <w:tabs>
                <w:tab w:val="left" w:pos="1350"/>
              </w:tabs>
              <w:jc w:val="both"/>
              <w:rPr>
                <w:rFonts w:ascii="Sylfaen" w:eastAsia="Sylfaen" w:hAnsi="Sylfaen"/>
                <w:b/>
                <w:sz w:val="24"/>
                <w:szCs w:val="24"/>
                <w:lang w:val="ka-GE"/>
              </w:rPr>
            </w:pPr>
          </w:p>
          <w:p w14:paraId="4635FFCE" w14:textId="77777777" w:rsidR="00B1474E" w:rsidRDefault="00B1474E" w:rsidP="009E7CBE">
            <w:pPr>
              <w:tabs>
                <w:tab w:val="left" w:pos="1350"/>
              </w:tabs>
              <w:jc w:val="both"/>
              <w:rPr>
                <w:rFonts w:ascii="Sylfaen" w:eastAsia="Sylfaen" w:hAnsi="Sylfaen"/>
                <w:b/>
                <w:sz w:val="24"/>
                <w:szCs w:val="24"/>
                <w:lang w:val="ka-GE"/>
              </w:rPr>
            </w:pPr>
          </w:p>
          <w:p w14:paraId="20A362A5" w14:textId="77777777" w:rsidR="00B1474E" w:rsidRDefault="00B1474E" w:rsidP="009E7CBE">
            <w:pPr>
              <w:tabs>
                <w:tab w:val="left" w:pos="1350"/>
              </w:tabs>
              <w:jc w:val="both"/>
              <w:rPr>
                <w:rFonts w:ascii="Sylfaen" w:eastAsia="Sylfaen" w:hAnsi="Sylfaen"/>
                <w:b/>
                <w:sz w:val="24"/>
                <w:szCs w:val="24"/>
                <w:lang w:val="ka-GE"/>
              </w:rPr>
            </w:pPr>
          </w:p>
          <w:p w14:paraId="370C217E" w14:textId="77777777" w:rsidR="00B1474E" w:rsidRDefault="00B1474E" w:rsidP="009E7CBE">
            <w:pPr>
              <w:tabs>
                <w:tab w:val="left" w:pos="1350"/>
              </w:tabs>
              <w:jc w:val="both"/>
              <w:rPr>
                <w:rFonts w:ascii="Sylfaen" w:eastAsia="Sylfaen" w:hAnsi="Sylfaen"/>
                <w:b/>
                <w:sz w:val="24"/>
                <w:szCs w:val="24"/>
                <w:lang w:val="ka-GE"/>
              </w:rPr>
            </w:pPr>
          </w:p>
          <w:p w14:paraId="676DB889" w14:textId="77777777" w:rsidR="00B1474E" w:rsidRDefault="00B1474E" w:rsidP="009E7CBE">
            <w:pPr>
              <w:tabs>
                <w:tab w:val="left" w:pos="1350"/>
              </w:tabs>
              <w:jc w:val="both"/>
              <w:rPr>
                <w:rFonts w:ascii="Sylfaen" w:eastAsia="Sylfaen" w:hAnsi="Sylfaen"/>
                <w:b/>
                <w:sz w:val="24"/>
                <w:szCs w:val="24"/>
                <w:lang w:val="ka-GE"/>
              </w:rPr>
            </w:pPr>
          </w:p>
          <w:p w14:paraId="774D50D5" w14:textId="77777777" w:rsidR="00B1474E" w:rsidRDefault="00B1474E" w:rsidP="009E7CBE">
            <w:pPr>
              <w:tabs>
                <w:tab w:val="left" w:pos="1350"/>
              </w:tabs>
              <w:jc w:val="both"/>
              <w:rPr>
                <w:rFonts w:ascii="Sylfaen" w:eastAsia="Sylfaen" w:hAnsi="Sylfaen"/>
                <w:b/>
                <w:sz w:val="24"/>
                <w:szCs w:val="24"/>
                <w:lang w:val="ka-GE"/>
              </w:rPr>
            </w:pPr>
          </w:p>
          <w:p w14:paraId="6C22FF40" w14:textId="77777777" w:rsidR="00B1474E" w:rsidRDefault="00B1474E" w:rsidP="009E7CBE">
            <w:pPr>
              <w:tabs>
                <w:tab w:val="left" w:pos="1350"/>
              </w:tabs>
              <w:jc w:val="both"/>
              <w:rPr>
                <w:rFonts w:ascii="Sylfaen" w:eastAsia="Sylfaen" w:hAnsi="Sylfaen"/>
                <w:b/>
                <w:sz w:val="24"/>
                <w:szCs w:val="24"/>
                <w:lang w:val="ka-GE"/>
              </w:rPr>
            </w:pPr>
          </w:p>
          <w:p w14:paraId="15A72E77" w14:textId="77777777" w:rsidR="00B1474E" w:rsidRDefault="00B1474E" w:rsidP="009E7CBE">
            <w:pPr>
              <w:tabs>
                <w:tab w:val="left" w:pos="1350"/>
              </w:tabs>
              <w:jc w:val="both"/>
              <w:rPr>
                <w:rFonts w:ascii="Sylfaen" w:eastAsia="Sylfaen" w:hAnsi="Sylfaen"/>
                <w:b/>
                <w:sz w:val="24"/>
                <w:szCs w:val="24"/>
                <w:lang w:val="ka-GE"/>
              </w:rPr>
            </w:pPr>
          </w:p>
          <w:p w14:paraId="49AE5A94" w14:textId="77777777" w:rsidR="00B1474E" w:rsidRDefault="00B1474E" w:rsidP="009E7CBE">
            <w:pPr>
              <w:tabs>
                <w:tab w:val="left" w:pos="1350"/>
              </w:tabs>
              <w:jc w:val="both"/>
              <w:rPr>
                <w:rFonts w:ascii="Sylfaen" w:eastAsia="Sylfaen" w:hAnsi="Sylfaen"/>
                <w:b/>
                <w:sz w:val="24"/>
                <w:szCs w:val="24"/>
                <w:lang w:val="ka-GE"/>
              </w:rPr>
            </w:pPr>
          </w:p>
          <w:p w14:paraId="40D5C751" w14:textId="77777777" w:rsidR="00B1474E" w:rsidRDefault="00B1474E" w:rsidP="009E7CBE">
            <w:pPr>
              <w:tabs>
                <w:tab w:val="left" w:pos="1350"/>
              </w:tabs>
              <w:jc w:val="both"/>
              <w:rPr>
                <w:rFonts w:ascii="Sylfaen" w:eastAsia="Sylfaen" w:hAnsi="Sylfaen"/>
                <w:b/>
                <w:sz w:val="24"/>
                <w:szCs w:val="24"/>
                <w:lang w:val="ka-GE"/>
              </w:rPr>
            </w:pPr>
          </w:p>
          <w:p w14:paraId="644C4950" w14:textId="77777777" w:rsidR="00B1474E" w:rsidRDefault="00B1474E" w:rsidP="009E7CBE">
            <w:pPr>
              <w:tabs>
                <w:tab w:val="left" w:pos="1350"/>
              </w:tabs>
              <w:jc w:val="both"/>
              <w:rPr>
                <w:rFonts w:ascii="Sylfaen" w:eastAsia="Sylfaen" w:hAnsi="Sylfaen"/>
                <w:b/>
                <w:sz w:val="24"/>
                <w:szCs w:val="24"/>
                <w:lang w:val="ka-GE"/>
              </w:rPr>
            </w:pPr>
          </w:p>
          <w:p w14:paraId="5DA56890" w14:textId="77777777" w:rsidR="00B1474E" w:rsidRDefault="00B1474E" w:rsidP="009E7CBE">
            <w:pPr>
              <w:tabs>
                <w:tab w:val="left" w:pos="1350"/>
              </w:tabs>
              <w:jc w:val="both"/>
              <w:rPr>
                <w:rFonts w:ascii="Sylfaen" w:eastAsia="Sylfaen" w:hAnsi="Sylfaen"/>
                <w:b/>
                <w:sz w:val="24"/>
                <w:szCs w:val="24"/>
                <w:lang w:val="ka-GE"/>
              </w:rPr>
            </w:pPr>
          </w:p>
          <w:p w14:paraId="2DA948BC" w14:textId="77777777" w:rsidR="00B1474E" w:rsidRDefault="00B1474E" w:rsidP="009E7CBE">
            <w:pPr>
              <w:tabs>
                <w:tab w:val="left" w:pos="1350"/>
              </w:tabs>
              <w:jc w:val="both"/>
              <w:rPr>
                <w:rFonts w:ascii="Sylfaen" w:eastAsia="Sylfaen" w:hAnsi="Sylfaen"/>
                <w:b/>
                <w:sz w:val="24"/>
                <w:szCs w:val="24"/>
                <w:lang w:val="ka-GE"/>
              </w:rPr>
            </w:pPr>
          </w:p>
          <w:p w14:paraId="525827C4" w14:textId="77777777" w:rsidR="00B1474E" w:rsidRDefault="00B1474E" w:rsidP="009E7CBE">
            <w:pPr>
              <w:tabs>
                <w:tab w:val="left" w:pos="1350"/>
              </w:tabs>
              <w:jc w:val="both"/>
              <w:rPr>
                <w:rFonts w:ascii="Sylfaen" w:eastAsia="Sylfaen" w:hAnsi="Sylfaen"/>
                <w:b/>
                <w:sz w:val="24"/>
                <w:szCs w:val="24"/>
                <w:lang w:val="ka-GE"/>
              </w:rPr>
            </w:pPr>
          </w:p>
          <w:p w14:paraId="1AFA7162" w14:textId="77777777" w:rsidR="00B1474E" w:rsidRDefault="00B1474E" w:rsidP="009E7CBE">
            <w:pPr>
              <w:tabs>
                <w:tab w:val="left" w:pos="1350"/>
              </w:tabs>
              <w:jc w:val="both"/>
              <w:rPr>
                <w:rFonts w:ascii="Sylfaen" w:eastAsia="Sylfaen" w:hAnsi="Sylfaen"/>
                <w:b/>
                <w:sz w:val="24"/>
                <w:szCs w:val="24"/>
                <w:lang w:val="ka-GE"/>
              </w:rPr>
            </w:pPr>
          </w:p>
          <w:p w14:paraId="14DC74A7" w14:textId="77777777" w:rsidR="00B1474E" w:rsidRDefault="00B1474E" w:rsidP="009E7CBE">
            <w:pPr>
              <w:tabs>
                <w:tab w:val="left" w:pos="1350"/>
              </w:tabs>
              <w:jc w:val="both"/>
              <w:rPr>
                <w:rFonts w:ascii="Sylfaen" w:eastAsia="Sylfaen" w:hAnsi="Sylfaen"/>
                <w:b/>
                <w:sz w:val="24"/>
                <w:szCs w:val="24"/>
                <w:lang w:val="ka-GE"/>
              </w:rPr>
            </w:pPr>
          </w:p>
          <w:p w14:paraId="6873D90C" w14:textId="77777777" w:rsidR="00B1474E" w:rsidRDefault="00B1474E" w:rsidP="009E7CBE">
            <w:pPr>
              <w:tabs>
                <w:tab w:val="left" w:pos="1350"/>
              </w:tabs>
              <w:jc w:val="both"/>
              <w:rPr>
                <w:rFonts w:ascii="Sylfaen" w:eastAsia="Sylfaen" w:hAnsi="Sylfaen"/>
                <w:b/>
                <w:sz w:val="24"/>
                <w:szCs w:val="24"/>
                <w:lang w:val="ka-GE"/>
              </w:rPr>
            </w:pPr>
          </w:p>
          <w:p w14:paraId="3F5A8BE8" w14:textId="77777777" w:rsidR="00B1474E" w:rsidRDefault="00B1474E" w:rsidP="009E7CBE">
            <w:pPr>
              <w:tabs>
                <w:tab w:val="left" w:pos="1350"/>
              </w:tabs>
              <w:jc w:val="both"/>
              <w:rPr>
                <w:rFonts w:ascii="Sylfaen" w:eastAsia="Sylfaen" w:hAnsi="Sylfaen"/>
                <w:b/>
                <w:sz w:val="24"/>
                <w:szCs w:val="24"/>
                <w:lang w:val="ka-GE"/>
              </w:rPr>
            </w:pPr>
          </w:p>
          <w:p w14:paraId="0FB6285D" w14:textId="77777777" w:rsidR="00B1474E" w:rsidRDefault="00B1474E" w:rsidP="009E7CBE">
            <w:pPr>
              <w:tabs>
                <w:tab w:val="left" w:pos="1350"/>
              </w:tabs>
              <w:jc w:val="both"/>
              <w:rPr>
                <w:rFonts w:ascii="Sylfaen" w:eastAsia="Sylfaen" w:hAnsi="Sylfaen"/>
                <w:b/>
                <w:sz w:val="24"/>
                <w:szCs w:val="24"/>
                <w:lang w:val="ka-GE"/>
              </w:rPr>
            </w:pPr>
          </w:p>
          <w:p w14:paraId="5A372C89" w14:textId="77777777" w:rsidR="00B1474E" w:rsidRDefault="00B1474E" w:rsidP="009E7CBE">
            <w:pPr>
              <w:tabs>
                <w:tab w:val="left" w:pos="1350"/>
              </w:tabs>
              <w:jc w:val="both"/>
              <w:rPr>
                <w:rFonts w:ascii="Sylfaen" w:eastAsia="Sylfaen" w:hAnsi="Sylfaen"/>
                <w:b/>
                <w:sz w:val="24"/>
                <w:szCs w:val="24"/>
                <w:lang w:val="ka-GE"/>
              </w:rPr>
            </w:pPr>
          </w:p>
          <w:p w14:paraId="11B458D1" w14:textId="77777777" w:rsidR="00B1474E" w:rsidRDefault="00B1474E" w:rsidP="009E7CBE">
            <w:pPr>
              <w:tabs>
                <w:tab w:val="left" w:pos="1350"/>
              </w:tabs>
              <w:jc w:val="both"/>
              <w:rPr>
                <w:rFonts w:ascii="Sylfaen" w:eastAsia="Sylfaen" w:hAnsi="Sylfaen"/>
                <w:b/>
                <w:sz w:val="24"/>
                <w:szCs w:val="24"/>
                <w:lang w:val="ka-GE"/>
              </w:rPr>
            </w:pPr>
          </w:p>
          <w:p w14:paraId="4EC0039F" w14:textId="77777777" w:rsidR="00B1474E" w:rsidRDefault="00B1474E" w:rsidP="009E7CBE">
            <w:pPr>
              <w:tabs>
                <w:tab w:val="left" w:pos="1350"/>
              </w:tabs>
              <w:jc w:val="both"/>
              <w:rPr>
                <w:rFonts w:ascii="Sylfaen" w:eastAsia="Sylfaen" w:hAnsi="Sylfaen"/>
                <w:b/>
                <w:sz w:val="24"/>
                <w:szCs w:val="24"/>
                <w:lang w:val="ka-GE"/>
              </w:rPr>
            </w:pPr>
          </w:p>
          <w:p w14:paraId="3757BF5B" w14:textId="77777777" w:rsidR="00B1474E" w:rsidRDefault="00B1474E" w:rsidP="009E7CBE">
            <w:pPr>
              <w:tabs>
                <w:tab w:val="left" w:pos="1350"/>
              </w:tabs>
              <w:jc w:val="both"/>
              <w:rPr>
                <w:rFonts w:ascii="Sylfaen" w:eastAsia="Sylfaen" w:hAnsi="Sylfaen"/>
                <w:b/>
                <w:sz w:val="24"/>
                <w:szCs w:val="24"/>
                <w:lang w:val="ka-GE"/>
              </w:rPr>
            </w:pPr>
          </w:p>
          <w:p w14:paraId="3C54E2AC" w14:textId="77777777" w:rsidR="00B1474E" w:rsidRDefault="00B1474E" w:rsidP="009E7CBE">
            <w:pPr>
              <w:tabs>
                <w:tab w:val="left" w:pos="1350"/>
              </w:tabs>
              <w:jc w:val="both"/>
              <w:rPr>
                <w:rFonts w:ascii="Sylfaen" w:eastAsia="Sylfaen" w:hAnsi="Sylfaen"/>
                <w:b/>
                <w:sz w:val="24"/>
                <w:szCs w:val="24"/>
                <w:lang w:val="ka-GE"/>
              </w:rPr>
            </w:pPr>
          </w:p>
          <w:p w14:paraId="1F88A772" w14:textId="77777777" w:rsidR="00B1474E" w:rsidRDefault="00B1474E" w:rsidP="009E7CBE">
            <w:pPr>
              <w:tabs>
                <w:tab w:val="left" w:pos="1350"/>
              </w:tabs>
              <w:jc w:val="both"/>
              <w:rPr>
                <w:rFonts w:ascii="Sylfaen" w:eastAsia="Sylfaen" w:hAnsi="Sylfaen"/>
                <w:b/>
                <w:sz w:val="24"/>
                <w:szCs w:val="24"/>
                <w:lang w:val="ka-GE"/>
              </w:rPr>
            </w:pPr>
          </w:p>
          <w:p w14:paraId="588C746A" w14:textId="77777777" w:rsidR="00B1474E" w:rsidRDefault="00B1474E" w:rsidP="009E7CBE">
            <w:pPr>
              <w:tabs>
                <w:tab w:val="left" w:pos="1350"/>
              </w:tabs>
              <w:jc w:val="both"/>
              <w:rPr>
                <w:rFonts w:ascii="Sylfaen" w:eastAsia="Sylfaen" w:hAnsi="Sylfaen"/>
                <w:b/>
                <w:sz w:val="24"/>
                <w:szCs w:val="24"/>
                <w:lang w:val="ka-GE"/>
              </w:rPr>
            </w:pPr>
          </w:p>
          <w:p w14:paraId="1F5AE299" w14:textId="77777777" w:rsidR="00B1474E" w:rsidRDefault="00B1474E" w:rsidP="009E7CBE">
            <w:pPr>
              <w:tabs>
                <w:tab w:val="left" w:pos="1350"/>
              </w:tabs>
              <w:jc w:val="both"/>
              <w:rPr>
                <w:rFonts w:ascii="Sylfaen" w:eastAsia="Sylfaen" w:hAnsi="Sylfaen"/>
                <w:b/>
                <w:sz w:val="24"/>
                <w:szCs w:val="24"/>
                <w:lang w:val="ka-GE"/>
              </w:rPr>
            </w:pPr>
          </w:p>
          <w:p w14:paraId="7CB3C41F" w14:textId="77777777" w:rsidR="00B1474E" w:rsidRDefault="00B1474E" w:rsidP="009E7CBE">
            <w:pPr>
              <w:tabs>
                <w:tab w:val="left" w:pos="1350"/>
              </w:tabs>
              <w:jc w:val="both"/>
              <w:rPr>
                <w:rFonts w:ascii="Sylfaen" w:eastAsia="Sylfaen" w:hAnsi="Sylfaen"/>
                <w:b/>
                <w:sz w:val="24"/>
                <w:szCs w:val="24"/>
                <w:lang w:val="ka-GE"/>
              </w:rPr>
            </w:pPr>
          </w:p>
          <w:p w14:paraId="1777D07A" w14:textId="77777777" w:rsidR="00B1474E" w:rsidRDefault="00B1474E" w:rsidP="009E7CBE">
            <w:pPr>
              <w:tabs>
                <w:tab w:val="left" w:pos="1350"/>
              </w:tabs>
              <w:jc w:val="both"/>
              <w:rPr>
                <w:rFonts w:ascii="Sylfaen" w:eastAsia="Sylfaen" w:hAnsi="Sylfaen"/>
                <w:b/>
                <w:sz w:val="24"/>
                <w:szCs w:val="24"/>
                <w:lang w:val="ka-GE"/>
              </w:rPr>
            </w:pPr>
          </w:p>
          <w:p w14:paraId="6A858B7E" w14:textId="77777777" w:rsidR="00B1474E" w:rsidRDefault="00B1474E" w:rsidP="009E7CBE">
            <w:pPr>
              <w:tabs>
                <w:tab w:val="left" w:pos="1350"/>
              </w:tabs>
              <w:jc w:val="both"/>
              <w:rPr>
                <w:rFonts w:ascii="Sylfaen" w:eastAsia="Sylfaen" w:hAnsi="Sylfaen"/>
                <w:b/>
                <w:sz w:val="24"/>
                <w:szCs w:val="24"/>
                <w:lang w:val="ka-GE"/>
              </w:rPr>
            </w:pPr>
          </w:p>
          <w:p w14:paraId="2045634D" w14:textId="77777777" w:rsidR="00B1474E" w:rsidRDefault="00B1474E" w:rsidP="009E7CBE">
            <w:pPr>
              <w:tabs>
                <w:tab w:val="left" w:pos="1350"/>
              </w:tabs>
              <w:jc w:val="both"/>
              <w:rPr>
                <w:rFonts w:ascii="Sylfaen" w:eastAsia="Sylfaen" w:hAnsi="Sylfaen"/>
                <w:b/>
                <w:sz w:val="24"/>
                <w:szCs w:val="24"/>
                <w:lang w:val="ka-GE"/>
              </w:rPr>
            </w:pPr>
          </w:p>
          <w:p w14:paraId="20FF447C" w14:textId="77777777" w:rsidR="00B1474E" w:rsidRDefault="00B1474E" w:rsidP="009E7CBE">
            <w:pPr>
              <w:tabs>
                <w:tab w:val="left" w:pos="1350"/>
              </w:tabs>
              <w:jc w:val="both"/>
              <w:rPr>
                <w:rFonts w:ascii="Sylfaen" w:eastAsia="Sylfaen" w:hAnsi="Sylfaen"/>
                <w:b/>
                <w:sz w:val="24"/>
                <w:szCs w:val="24"/>
                <w:lang w:val="ka-GE"/>
              </w:rPr>
            </w:pPr>
          </w:p>
          <w:p w14:paraId="7BF315C5" w14:textId="77777777" w:rsidR="00B1474E" w:rsidRDefault="00B1474E" w:rsidP="009E7CBE">
            <w:pPr>
              <w:tabs>
                <w:tab w:val="left" w:pos="1350"/>
              </w:tabs>
              <w:jc w:val="both"/>
              <w:rPr>
                <w:rFonts w:ascii="Sylfaen" w:eastAsia="Sylfaen" w:hAnsi="Sylfaen"/>
                <w:b/>
                <w:sz w:val="24"/>
                <w:szCs w:val="24"/>
                <w:lang w:val="ka-GE"/>
              </w:rPr>
            </w:pPr>
          </w:p>
          <w:p w14:paraId="379726C5" w14:textId="77777777" w:rsidR="00B1474E" w:rsidRDefault="00B1474E" w:rsidP="009E7CBE">
            <w:pPr>
              <w:tabs>
                <w:tab w:val="left" w:pos="1350"/>
              </w:tabs>
              <w:jc w:val="both"/>
              <w:rPr>
                <w:rFonts w:ascii="Sylfaen" w:eastAsia="Sylfaen" w:hAnsi="Sylfaen"/>
                <w:b/>
                <w:sz w:val="24"/>
                <w:szCs w:val="24"/>
                <w:lang w:val="ka-GE"/>
              </w:rPr>
            </w:pPr>
          </w:p>
          <w:p w14:paraId="3CB72550" w14:textId="77777777" w:rsidR="00B1474E" w:rsidRDefault="00B1474E" w:rsidP="009E7CBE">
            <w:pPr>
              <w:tabs>
                <w:tab w:val="left" w:pos="1350"/>
              </w:tabs>
              <w:jc w:val="both"/>
              <w:rPr>
                <w:rFonts w:ascii="Sylfaen" w:eastAsia="Sylfaen" w:hAnsi="Sylfaen"/>
                <w:b/>
                <w:sz w:val="24"/>
                <w:szCs w:val="24"/>
                <w:lang w:val="ka-GE"/>
              </w:rPr>
            </w:pPr>
          </w:p>
          <w:p w14:paraId="591F4E6B" w14:textId="77777777" w:rsidR="00B1474E" w:rsidRDefault="00B1474E" w:rsidP="009E7CBE">
            <w:pPr>
              <w:tabs>
                <w:tab w:val="left" w:pos="1350"/>
              </w:tabs>
              <w:jc w:val="both"/>
              <w:rPr>
                <w:rFonts w:ascii="Sylfaen" w:eastAsia="Sylfaen" w:hAnsi="Sylfaen"/>
                <w:b/>
                <w:sz w:val="24"/>
                <w:szCs w:val="24"/>
                <w:lang w:val="ka-GE"/>
              </w:rPr>
            </w:pPr>
          </w:p>
          <w:p w14:paraId="21104F57" w14:textId="77777777" w:rsidR="00B1474E" w:rsidRDefault="00B1474E" w:rsidP="009E7CBE">
            <w:pPr>
              <w:tabs>
                <w:tab w:val="left" w:pos="1350"/>
              </w:tabs>
              <w:jc w:val="both"/>
              <w:rPr>
                <w:rFonts w:ascii="Sylfaen" w:eastAsia="Sylfaen" w:hAnsi="Sylfaen"/>
                <w:b/>
                <w:sz w:val="24"/>
                <w:szCs w:val="24"/>
                <w:lang w:val="ka-GE"/>
              </w:rPr>
            </w:pPr>
          </w:p>
          <w:p w14:paraId="09C088BC" w14:textId="77777777" w:rsidR="00B1474E" w:rsidRDefault="00B1474E" w:rsidP="009E7CBE">
            <w:pPr>
              <w:tabs>
                <w:tab w:val="left" w:pos="1350"/>
              </w:tabs>
              <w:jc w:val="both"/>
              <w:rPr>
                <w:rFonts w:ascii="Sylfaen" w:eastAsia="Sylfaen" w:hAnsi="Sylfaen"/>
                <w:b/>
                <w:sz w:val="24"/>
                <w:szCs w:val="24"/>
                <w:lang w:val="ka-GE"/>
              </w:rPr>
            </w:pPr>
          </w:p>
          <w:p w14:paraId="3A4A5CC1" w14:textId="77777777" w:rsidR="00B1474E" w:rsidRDefault="00B1474E" w:rsidP="009E7CBE">
            <w:pPr>
              <w:tabs>
                <w:tab w:val="left" w:pos="1350"/>
              </w:tabs>
              <w:jc w:val="both"/>
              <w:rPr>
                <w:rFonts w:ascii="Sylfaen" w:eastAsia="Sylfaen" w:hAnsi="Sylfaen"/>
                <w:b/>
                <w:sz w:val="24"/>
                <w:szCs w:val="24"/>
                <w:lang w:val="ka-GE"/>
              </w:rPr>
            </w:pPr>
          </w:p>
          <w:p w14:paraId="51D52464" w14:textId="77777777" w:rsidR="00B1474E" w:rsidRDefault="00B1474E" w:rsidP="009E7CBE">
            <w:pPr>
              <w:tabs>
                <w:tab w:val="left" w:pos="1350"/>
              </w:tabs>
              <w:jc w:val="both"/>
              <w:rPr>
                <w:rFonts w:ascii="Sylfaen" w:eastAsia="Sylfaen" w:hAnsi="Sylfaen"/>
                <w:b/>
                <w:sz w:val="24"/>
                <w:szCs w:val="24"/>
                <w:lang w:val="ka-GE"/>
              </w:rPr>
            </w:pPr>
          </w:p>
          <w:p w14:paraId="78E1E6B8" w14:textId="77777777" w:rsidR="00B1474E" w:rsidRDefault="00B1474E" w:rsidP="009E7CBE">
            <w:pPr>
              <w:tabs>
                <w:tab w:val="left" w:pos="1350"/>
              </w:tabs>
              <w:jc w:val="both"/>
              <w:rPr>
                <w:rFonts w:ascii="Sylfaen" w:eastAsia="Sylfaen" w:hAnsi="Sylfaen"/>
                <w:b/>
                <w:sz w:val="24"/>
                <w:szCs w:val="24"/>
                <w:lang w:val="ka-GE"/>
              </w:rPr>
            </w:pPr>
          </w:p>
          <w:p w14:paraId="0D5D0B3F" w14:textId="77777777" w:rsidR="00B1474E" w:rsidRDefault="00B1474E" w:rsidP="009E7CBE">
            <w:pPr>
              <w:tabs>
                <w:tab w:val="left" w:pos="1350"/>
              </w:tabs>
              <w:jc w:val="both"/>
              <w:rPr>
                <w:rFonts w:ascii="Sylfaen" w:eastAsia="Sylfaen" w:hAnsi="Sylfaen"/>
                <w:b/>
                <w:sz w:val="24"/>
                <w:szCs w:val="24"/>
                <w:lang w:val="ka-GE"/>
              </w:rPr>
            </w:pPr>
          </w:p>
          <w:p w14:paraId="458520AA" w14:textId="77777777" w:rsidR="00B1474E" w:rsidRDefault="00B1474E" w:rsidP="009E7CBE">
            <w:pPr>
              <w:tabs>
                <w:tab w:val="left" w:pos="1350"/>
              </w:tabs>
              <w:jc w:val="both"/>
              <w:rPr>
                <w:rFonts w:ascii="Sylfaen" w:eastAsia="Sylfaen" w:hAnsi="Sylfaen"/>
                <w:b/>
                <w:sz w:val="24"/>
                <w:szCs w:val="24"/>
                <w:lang w:val="ka-GE"/>
              </w:rPr>
            </w:pPr>
          </w:p>
          <w:p w14:paraId="1F42FD1D" w14:textId="77777777" w:rsidR="00B1474E" w:rsidRDefault="00B1474E" w:rsidP="009E7CBE">
            <w:pPr>
              <w:tabs>
                <w:tab w:val="left" w:pos="1350"/>
              </w:tabs>
              <w:jc w:val="both"/>
              <w:rPr>
                <w:rFonts w:ascii="Sylfaen" w:eastAsia="Sylfaen" w:hAnsi="Sylfaen"/>
                <w:b/>
                <w:sz w:val="24"/>
                <w:szCs w:val="24"/>
                <w:lang w:val="ka-GE"/>
              </w:rPr>
            </w:pPr>
          </w:p>
          <w:p w14:paraId="67F515D4" w14:textId="77777777" w:rsidR="00B1474E" w:rsidRDefault="00B1474E" w:rsidP="009E7CBE">
            <w:pPr>
              <w:tabs>
                <w:tab w:val="left" w:pos="1350"/>
              </w:tabs>
              <w:jc w:val="both"/>
              <w:rPr>
                <w:rFonts w:ascii="Sylfaen" w:eastAsia="Sylfaen" w:hAnsi="Sylfaen"/>
                <w:b/>
                <w:sz w:val="24"/>
                <w:szCs w:val="24"/>
                <w:lang w:val="ka-GE"/>
              </w:rPr>
            </w:pPr>
          </w:p>
          <w:p w14:paraId="40534D1E" w14:textId="77777777" w:rsidR="00B1474E" w:rsidRDefault="00B1474E" w:rsidP="009E7CBE">
            <w:pPr>
              <w:tabs>
                <w:tab w:val="left" w:pos="1350"/>
              </w:tabs>
              <w:jc w:val="both"/>
              <w:rPr>
                <w:rFonts w:ascii="Sylfaen" w:eastAsia="Sylfaen" w:hAnsi="Sylfaen"/>
                <w:b/>
                <w:sz w:val="24"/>
                <w:szCs w:val="24"/>
                <w:lang w:val="ka-GE"/>
              </w:rPr>
            </w:pPr>
          </w:p>
          <w:p w14:paraId="56C24F57" w14:textId="77777777" w:rsidR="00B1474E" w:rsidRDefault="00B1474E" w:rsidP="009E7CBE">
            <w:pPr>
              <w:tabs>
                <w:tab w:val="left" w:pos="1350"/>
              </w:tabs>
              <w:jc w:val="both"/>
              <w:rPr>
                <w:rFonts w:ascii="Sylfaen" w:eastAsia="Sylfaen" w:hAnsi="Sylfaen"/>
                <w:b/>
                <w:sz w:val="24"/>
                <w:szCs w:val="24"/>
                <w:lang w:val="ka-GE"/>
              </w:rPr>
            </w:pPr>
          </w:p>
          <w:p w14:paraId="776A9578" w14:textId="77777777" w:rsidR="00B1474E" w:rsidRDefault="00B1474E" w:rsidP="009E7CBE">
            <w:pPr>
              <w:tabs>
                <w:tab w:val="left" w:pos="1350"/>
              </w:tabs>
              <w:jc w:val="both"/>
              <w:rPr>
                <w:rFonts w:ascii="Sylfaen" w:eastAsia="Sylfaen" w:hAnsi="Sylfaen"/>
                <w:b/>
                <w:sz w:val="24"/>
                <w:szCs w:val="24"/>
                <w:lang w:val="ka-GE"/>
              </w:rPr>
            </w:pPr>
          </w:p>
          <w:p w14:paraId="4EF506C4" w14:textId="77777777" w:rsidR="00B1474E" w:rsidRDefault="00B1474E" w:rsidP="009E7CBE">
            <w:pPr>
              <w:tabs>
                <w:tab w:val="left" w:pos="1350"/>
              </w:tabs>
              <w:jc w:val="both"/>
              <w:rPr>
                <w:rFonts w:ascii="Sylfaen" w:eastAsia="Sylfaen" w:hAnsi="Sylfaen"/>
                <w:b/>
                <w:sz w:val="24"/>
                <w:szCs w:val="24"/>
                <w:lang w:val="ka-GE"/>
              </w:rPr>
            </w:pPr>
          </w:p>
          <w:p w14:paraId="291175E1" w14:textId="77777777" w:rsidR="00B1474E" w:rsidRDefault="00B1474E" w:rsidP="009E7CBE">
            <w:pPr>
              <w:tabs>
                <w:tab w:val="left" w:pos="1350"/>
              </w:tabs>
              <w:jc w:val="both"/>
              <w:rPr>
                <w:rFonts w:ascii="Sylfaen" w:eastAsia="Sylfaen" w:hAnsi="Sylfaen"/>
                <w:b/>
                <w:sz w:val="24"/>
                <w:szCs w:val="24"/>
                <w:lang w:val="ka-GE"/>
              </w:rPr>
            </w:pPr>
          </w:p>
          <w:p w14:paraId="1DE40910" w14:textId="77777777" w:rsidR="00B1474E" w:rsidRDefault="00B1474E" w:rsidP="009E7CBE">
            <w:pPr>
              <w:tabs>
                <w:tab w:val="left" w:pos="1350"/>
              </w:tabs>
              <w:jc w:val="both"/>
              <w:rPr>
                <w:rFonts w:ascii="Sylfaen" w:eastAsia="Sylfaen" w:hAnsi="Sylfaen"/>
                <w:b/>
                <w:sz w:val="24"/>
                <w:szCs w:val="24"/>
                <w:lang w:val="ka-GE"/>
              </w:rPr>
            </w:pPr>
          </w:p>
          <w:p w14:paraId="503C79DC" w14:textId="77777777" w:rsidR="00B1474E" w:rsidRDefault="00B1474E" w:rsidP="009E7CBE">
            <w:pPr>
              <w:tabs>
                <w:tab w:val="left" w:pos="1350"/>
              </w:tabs>
              <w:jc w:val="both"/>
              <w:rPr>
                <w:rFonts w:ascii="Sylfaen" w:eastAsia="Sylfaen" w:hAnsi="Sylfaen"/>
                <w:b/>
                <w:sz w:val="24"/>
                <w:szCs w:val="24"/>
                <w:lang w:val="ka-GE"/>
              </w:rPr>
            </w:pPr>
          </w:p>
          <w:p w14:paraId="3B1BDEF7" w14:textId="77777777" w:rsidR="00B1474E" w:rsidRDefault="00B1474E" w:rsidP="009E7CBE">
            <w:pPr>
              <w:tabs>
                <w:tab w:val="left" w:pos="1350"/>
              </w:tabs>
              <w:jc w:val="both"/>
              <w:rPr>
                <w:rFonts w:ascii="Sylfaen" w:eastAsia="Sylfaen" w:hAnsi="Sylfaen"/>
                <w:b/>
                <w:sz w:val="24"/>
                <w:szCs w:val="24"/>
                <w:lang w:val="ka-GE"/>
              </w:rPr>
            </w:pPr>
          </w:p>
          <w:p w14:paraId="37456EBE" w14:textId="77777777" w:rsidR="00B1474E" w:rsidRDefault="00B1474E" w:rsidP="009E7CBE">
            <w:pPr>
              <w:tabs>
                <w:tab w:val="left" w:pos="1350"/>
              </w:tabs>
              <w:jc w:val="both"/>
              <w:rPr>
                <w:rFonts w:ascii="Sylfaen" w:eastAsia="Sylfaen" w:hAnsi="Sylfaen"/>
                <w:b/>
                <w:sz w:val="24"/>
                <w:szCs w:val="24"/>
                <w:lang w:val="ka-GE"/>
              </w:rPr>
            </w:pPr>
          </w:p>
          <w:p w14:paraId="7DB62DA9" w14:textId="77777777" w:rsidR="00B1474E" w:rsidRDefault="00B1474E" w:rsidP="009E7CBE">
            <w:pPr>
              <w:tabs>
                <w:tab w:val="left" w:pos="1350"/>
              </w:tabs>
              <w:jc w:val="both"/>
              <w:rPr>
                <w:rFonts w:ascii="Sylfaen" w:eastAsia="Sylfaen" w:hAnsi="Sylfaen"/>
                <w:b/>
                <w:sz w:val="24"/>
                <w:szCs w:val="24"/>
                <w:lang w:val="ka-GE"/>
              </w:rPr>
            </w:pPr>
          </w:p>
          <w:p w14:paraId="5102A6E7" w14:textId="77777777" w:rsidR="00B1474E" w:rsidRDefault="00B1474E" w:rsidP="009E7CBE">
            <w:pPr>
              <w:tabs>
                <w:tab w:val="left" w:pos="1350"/>
              </w:tabs>
              <w:jc w:val="both"/>
              <w:rPr>
                <w:rFonts w:ascii="Sylfaen" w:eastAsia="Sylfaen" w:hAnsi="Sylfaen"/>
                <w:b/>
                <w:sz w:val="24"/>
                <w:szCs w:val="24"/>
                <w:lang w:val="ka-GE"/>
              </w:rPr>
            </w:pPr>
          </w:p>
          <w:p w14:paraId="6DC9C528" w14:textId="77777777" w:rsidR="00B1474E" w:rsidRDefault="00B1474E" w:rsidP="009E7CBE">
            <w:pPr>
              <w:tabs>
                <w:tab w:val="left" w:pos="1350"/>
              </w:tabs>
              <w:jc w:val="both"/>
              <w:rPr>
                <w:rFonts w:ascii="Sylfaen" w:eastAsia="Sylfaen" w:hAnsi="Sylfaen"/>
                <w:b/>
                <w:sz w:val="24"/>
                <w:szCs w:val="24"/>
                <w:lang w:val="ka-GE"/>
              </w:rPr>
            </w:pPr>
          </w:p>
          <w:p w14:paraId="709D762E" w14:textId="77777777" w:rsidR="00B1474E" w:rsidRDefault="00B1474E" w:rsidP="009E7CBE">
            <w:pPr>
              <w:tabs>
                <w:tab w:val="left" w:pos="1350"/>
              </w:tabs>
              <w:jc w:val="both"/>
              <w:rPr>
                <w:rFonts w:ascii="Sylfaen" w:eastAsia="Sylfaen" w:hAnsi="Sylfaen"/>
                <w:b/>
                <w:sz w:val="24"/>
                <w:szCs w:val="24"/>
                <w:lang w:val="ka-GE"/>
              </w:rPr>
            </w:pPr>
          </w:p>
          <w:p w14:paraId="63CBBD38" w14:textId="77777777" w:rsidR="00B1474E" w:rsidRDefault="00B1474E" w:rsidP="009E7CBE">
            <w:pPr>
              <w:tabs>
                <w:tab w:val="left" w:pos="1350"/>
              </w:tabs>
              <w:jc w:val="both"/>
              <w:rPr>
                <w:rFonts w:ascii="Sylfaen" w:eastAsia="Sylfaen" w:hAnsi="Sylfaen"/>
                <w:b/>
                <w:sz w:val="24"/>
                <w:szCs w:val="24"/>
                <w:lang w:val="ka-GE"/>
              </w:rPr>
            </w:pPr>
          </w:p>
          <w:p w14:paraId="1A26E696" w14:textId="77777777" w:rsidR="00B1474E" w:rsidRDefault="00B1474E" w:rsidP="009E7CBE">
            <w:pPr>
              <w:tabs>
                <w:tab w:val="left" w:pos="1350"/>
              </w:tabs>
              <w:jc w:val="both"/>
              <w:rPr>
                <w:rFonts w:ascii="Sylfaen" w:eastAsia="Sylfaen" w:hAnsi="Sylfaen"/>
                <w:b/>
                <w:sz w:val="24"/>
                <w:szCs w:val="24"/>
                <w:lang w:val="ka-GE"/>
              </w:rPr>
            </w:pPr>
          </w:p>
          <w:p w14:paraId="6168C8C7" w14:textId="77777777" w:rsidR="00B1474E" w:rsidRDefault="00B1474E" w:rsidP="009E7CBE">
            <w:pPr>
              <w:tabs>
                <w:tab w:val="left" w:pos="1350"/>
              </w:tabs>
              <w:jc w:val="both"/>
              <w:rPr>
                <w:rFonts w:ascii="Sylfaen" w:eastAsia="Sylfaen" w:hAnsi="Sylfaen"/>
                <w:b/>
                <w:sz w:val="24"/>
                <w:szCs w:val="24"/>
                <w:lang w:val="ka-GE"/>
              </w:rPr>
            </w:pPr>
          </w:p>
          <w:p w14:paraId="0BEB74A8" w14:textId="77777777" w:rsidR="00B1474E" w:rsidRDefault="00B1474E" w:rsidP="009E7CBE">
            <w:pPr>
              <w:tabs>
                <w:tab w:val="left" w:pos="1350"/>
              </w:tabs>
              <w:jc w:val="both"/>
              <w:rPr>
                <w:rFonts w:ascii="Sylfaen" w:eastAsia="Sylfaen" w:hAnsi="Sylfaen"/>
                <w:b/>
                <w:sz w:val="24"/>
                <w:szCs w:val="24"/>
                <w:lang w:val="ka-GE"/>
              </w:rPr>
            </w:pPr>
          </w:p>
          <w:p w14:paraId="62E6F5E5" w14:textId="77777777" w:rsidR="00B1474E" w:rsidRDefault="00B1474E" w:rsidP="009E7CBE">
            <w:pPr>
              <w:tabs>
                <w:tab w:val="left" w:pos="1350"/>
              </w:tabs>
              <w:jc w:val="both"/>
              <w:rPr>
                <w:rFonts w:ascii="Sylfaen" w:eastAsia="Sylfaen" w:hAnsi="Sylfaen"/>
                <w:b/>
                <w:sz w:val="24"/>
                <w:szCs w:val="24"/>
                <w:lang w:val="ka-GE"/>
              </w:rPr>
            </w:pPr>
          </w:p>
          <w:p w14:paraId="51743A1E" w14:textId="77777777" w:rsidR="00B1474E" w:rsidRDefault="00B1474E" w:rsidP="009E7CBE">
            <w:pPr>
              <w:tabs>
                <w:tab w:val="left" w:pos="1350"/>
              </w:tabs>
              <w:jc w:val="both"/>
              <w:rPr>
                <w:rFonts w:ascii="Sylfaen" w:eastAsia="Sylfaen" w:hAnsi="Sylfaen"/>
                <w:b/>
                <w:sz w:val="24"/>
                <w:szCs w:val="24"/>
                <w:lang w:val="ka-GE"/>
              </w:rPr>
            </w:pPr>
          </w:p>
          <w:p w14:paraId="72E66843" w14:textId="77777777" w:rsidR="00B1474E" w:rsidRDefault="00B1474E" w:rsidP="009E7CBE">
            <w:pPr>
              <w:tabs>
                <w:tab w:val="left" w:pos="1350"/>
              </w:tabs>
              <w:jc w:val="both"/>
              <w:rPr>
                <w:rFonts w:ascii="Sylfaen" w:eastAsia="Sylfaen" w:hAnsi="Sylfaen"/>
                <w:b/>
                <w:sz w:val="24"/>
                <w:szCs w:val="24"/>
                <w:lang w:val="ka-GE"/>
              </w:rPr>
            </w:pPr>
          </w:p>
          <w:p w14:paraId="0C3ACA9A" w14:textId="77777777" w:rsidR="00B1474E" w:rsidRDefault="00B1474E" w:rsidP="009E7CBE">
            <w:pPr>
              <w:tabs>
                <w:tab w:val="left" w:pos="1350"/>
              </w:tabs>
              <w:jc w:val="both"/>
              <w:rPr>
                <w:rFonts w:ascii="Sylfaen" w:eastAsia="Sylfaen" w:hAnsi="Sylfaen"/>
                <w:b/>
                <w:sz w:val="24"/>
                <w:szCs w:val="24"/>
                <w:lang w:val="ka-GE"/>
              </w:rPr>
            </w:pPr>
          </w:p>
          <w:p w14:paraId="467B3DF4" w14:textId="77777777" w:rsidR="00B1474E" w:rsidRDefault="00B1474E" w:rsidP="009E7CBE">
            <w:pPr>
              <w:tabs>
                <w:tab w:val="left" w:pos="1350"/>
              </w:tabs>
              <w:jc w:val="both"/>
              <w:rPr>
                <w:rFonts w:ascii="Sylfaen" w:eastAsia="Sylfaen" w:hAnsi="Sylfaen"/>
                <w:b/>
                <w:sz w:val="24"/>
                <w:szCs w:val="24"/>
                <w:lang w:val="ka-GE"/>
              </w:rPr>
            </w:pPr>
          </w:p>
          <w:p w14:paraId="0104827A" w14:textId="77777777" w:rsidR="00B1474E" w:rsidRDefault="00B1474E" w:rsidP="009E7CBE">
            <w:pPr>
              <w:tabs>
                <w:tab w:val="left" w:pos="1350"/>
              </w:tabs>
              <w:jc w:val="both"/>
              <w:rPr>
                <w:rFonts w:ascii="Sylfaen" w:eastAsia="Sylfaen" w:hAnsi="Sylfaen"/>
                <w:b/>
                <w:sz w:val="24"/>
                <w:szCs w:val="24"/>
                <w:lang w:val="ka-GE"/>
              </w:rPr>
            </w:pPr>
          </w:p>
          <w:p w14:paraId="250E24B7" w14:textId="77777777" w:rsidR="00B1474E" w:rsidRDefault="00B1474E" w:rsidP="009E7CBE">
            <w:pPr>
              <w:tabs>
                <w:tab w:val="left" w:pos="1350"/>
              </w:tabs>
              <w:jc w:val="both"/>
              <w:rPr>
                <w:rFonts w:ascii="Sylfaen" w:eastAsia="Sylfaen" w:hAnsi="Sylfaen"/>
                <w:b/>
                <w:sz w:val="24"/>
                <w:szCs w:val="24"/>
                <w:lang w:val="ka-GE"/>
              </w:rPr>
            </w:pPr>
          </w:p>
          <w:p w14:paraId="2AA34245" w14:textId="77777777" w:rsidR="00B1474E" w:rsidRDefault="00B1474E" w:rsidP="009E7CBE">
            <w:pPr>
              <w:tabs>
                <w:tab w:val="left" w:pos="1350"/>
              </w:tabs>
              <w:jc w:val="both"/>
              <w:rPr>
                <w:rFonts w:ascii="Sylfaen" w:eastAsia="Sylfaen" w:hAnsi="Sylfaen"/>
                <w:b/>
                <w:sz w:val="24"/>
                <w:szCs w:val="24"/>
                <w:lang w:val="ka-GE"/>
              </w:rPr>
            </w:pPr>
          </w:p>
          <w:p w14:paraId="5432227A" w14:textId="77777777" w:rsidR="00B1474E" w:rsidRDefault="00B1474E" w:rsidP="009E7CBE">
            <w:pPr>
              <w:tabs>
                <w:tab w:val="left" w:pos="1350"/>
              </w:tabs>
              <w:jc w:val="both"/>
              <w:rPr>
                <w:rFonts w:ascii="Sylfaen" w:eastAsia="Sylfaen" w:hAnsi="Sylfaen"/>
                <w:b/>
                <w:sz w:val="24"/>
                <w:szCs w:val="24"/>
                <w:lang w:val="ka-GE"/>
              </w:rPr>
            </w:pPr>
          </w:p>
          <w:p w14:paraId="22617681" w14:textId="77777777" w:rsidR="00B1474E" w:rsidRDefault="00B1474E" w:rsidP="009E7CBE">
            <w:pPr>
              <w:tabs>
                <w:tab w:val="left" w:pos="1350"/>
              </w:tabs>
              <w:jc w:val="both"/>
              <w:rPr>
                <w:rFonts w:ascii="Sylfaen" w:eastAsia="Sylfaen" w:hAnsi="Sylfaen"/>
                <w:b/>
                <w:sz w:val="24"/>
                <w:szCs w:val="24"/>
                <w:lang w:val="ka-GE"/>
              </w:rPr>
            </w:pPr>
          </w:p>
          <w:p w14:paraId="100BFC4C" w14:textId="77777777" w:rsidR="00B1474E" w:rsidRDefault="00B1474E" w:rsidP="009E7CBE">
            <w:pPr>
              <w:tabs>
                <w:tab w:val="left" w:pos="1350"/>
              </w:tabs>
              <w:jc w:val="both"/>
              <w:rPr>
                <w:rFonts w:ascii="Sylfaen" w:eastAsia="Sylfaen" w:hAnsi="Sylfaen"/>
                <w:b/>
                <w:sz w:val="24"/>
                <w:szCs w:val="24"/>
                <w:lang w:val="ka-GE"/>
              </w:rPr>
            </w:pPr>
          </w:p>
          <w:p w14:paraId="36DAA363" w14:textId="77777777" w:rsidR="00B1474E" w:rsidRDefault="00B1474E" w:rsidP="009E7CBE">
            <w:pPr>
              <w:tabs>
                <w:tab w:val="left" w:pos="1350"/>
              </w:tabs>
              <w:jc w:val="both"/>
              <w:rPr>
                <w:rFonts w:ascii="Sylfaen" w:eastAsia="Sylfaen" w:hAnsi="Sylfaen"/>
                <w:b/>
                <w:sz w:val="24"/>
                <w:szCs w:val="24"/>
                <w:lang w:val="ka-GE"/>
              </w:rPr>
            </w:pPr>
          </w:p>
          <w:p w14:paraId="7CBAD425" w14:textId="77777777" w:rsidR="00B1474E" w:rsidRDefault="00B1474E" w:rsidP="009E7CBE">
            <w:pPr>
              <w:tabs>
                <w:tab w:val="left" w:pos="1350"/>
              </w:tabs>
              <w:jc w:val="both"/>
              <w:rPr>
                <w:rFonts w:ascii="Sylfaen" w:eastAsia="Sylfaen" w:hAnsi="Sylfaen"/>
                <w:b/>
                <w:sz w:val="24"/>
                <w:szCs w:val="24"/>
                <w:lang w:val="ka-GE"/>
              </w:rPr>
            </w:pPr>
          </w:p>
          <w:p w14:paraId="26697EB6" w14:textId="77777777" w:rsidR="00B1474E" w:rsidRDefault="00B1474E" w:rsidP="009E7CBE">
            <w:pPr>
              <w:tabs>
                <w:tab w:val="left" w:pos="1350"/>
              </w:tabs>
              <w:jc w:val="both"/>
              <w:rPr>
                <w:rFonts w:ascii="Sylfaen" w:eastAsia="Sylfaen" w:hAnsi="Sylfaen"/>
                <w:b/>
                <w:sz w:val="24"/>
                <w:szCs w:val="24"/>
                <w:lang w:val="ka-GE"/>
              </w:rPr>
            </w:pPr>
          </w:p>
          <w:p w14:paraId="382EDBEB" w14:textId="77777777" w:rsidR="00B1474E" w:rsidRDefault="00B1474E" w:rsidP="009E7CBE">
            <w:pPr>
              <w:tabs>
                <w:tab w:val="left" w:pos="1350"/>
              </w:tabs>
              <w:jc w:val="both"/>
              <w:rPr>
                <w:rFonts w:ascii="Sylfaen" w:eastAsia="Sylfaen" w:hAnsi="Sylfaen"/>
                <w:b/>
                <w:sz w:val="24"/>
                <w:szCs w:val="24"/>
                <w:lang w:val="ka-GE"/>
              </w:rPr>
            </w:pPr>
          </w:p>
          <w:p w14:paraId="78B78B01" w14:textId="77777777" w:rsidR="00B1474E" w:rsidRDefault="00B1474E" w:rsidP="009E7CBE">
            <w:pPr>
              <w:tabs>
                <w:tab w:val="left" w:pos="1350"/>
              </w:tabs>
              <w:jc w:val="both"/>
              <w:rPr>
                <w:rFonts w:ascii="Sylfaen" w:eastAsia="Sylfaen" w:hAnsi="Sylfaen"/>
                <w:b/>
                <w:sz w:val="24"/>
                <w:szCs w:val="24"/>
                <w:lang w:val="ka-GE"/>
              </w:rPr>
            </w:pPr>
          </w:p>
          <w:p w14:paraId="345C8DE4" w14:textId="77777777" w:rsidR="00B1474E" w:rsidRDefault="00B1474E" w:rsidP="009E7CBE">
            <w:pPr>
              <w:tabs>
                <w:tab w:val="left" w:pos="1350"/>
              </w:tabs>
              <w:jc w:val="both"/>
              <w:rPr>
                <w:rFonts w:ascii="Sylfaen" w:eastAsia="Sylfaen" w:hAnsi="Sylfaen"/>
                <w:b/>
                <w:sz w:val="24"/>
                <w:szCs w:val="24"/>
                <w:lang w:val="ka-GE"/>
              </w:rPr>
            </w:pPr>
          </w:p>
          <w:p w14:paraId="5DBC264A" w14:textId="77777777" w:rsidR="00B1474E" w:rsidRDefault="00B1474E" w:rsidP="009E7CBE">
            <w:pPr>
              <w:tabs>
                <w:tab w:val="left" w:pos="1350"/>
              </w:tabs>
              <w:jc w:val="both"/>
              <w:rPr>
                <w:rFonts w:ascii="Sylfaen" w:eastAsia="Sylfaen" w:hAnsi="Sylfaen"/>
                <w:b/>
                <w:sz w:val="24"/>
                <w:szCs w:val="24"/>
                <w:lang w:val="ka-GE"/>
              </w:rPr>
            </w:pPr>
          </w:p>
          <w:p w14:paraId="1615C325" w14:textId="77777777" w:rsidR="00B1474E" w:rsidRDefault="00B1474E" w:rsidP="009E7CBE">
            <w:pPr>
              <w:tabs>
                <w:tab w:val="left" w:pos="1350"/>
              </w:tabs>
              <w:jc w:val="both"/>
              <w:rPr>
                <w:rFonts w:ascii="Sylfaen" w:eastAsia="Sylfaen" w:hAnsi="Sylfaen"/>
                <w:b/>
                <w:sz w:val="24"/>
                <w:szCs w:val="24"/>
                <w:lang w:val="ka-GE"/>
              </w:rPr>
            </w:pPr>
          </w:p>
          <w:p w14:paraId="5BEC293F" w14:textId="77777777" w:rsidR="00B1474E" w:rsidRDefault="00B1474E" w:rsidP="009E7CBE">
            <w:pPr>
              <w:tabs>
                <w:tab w:val="left" w:pos="1350"/>
              </w:tabs>
              <w:jc w:val="both"/>
              <w:rPr>
                <w:rFonts w:ascii="Sylfaen" w:eastAsia="Sylfaen" w:hAnsi="Sylfaen"/>
                <w:b/>
                <w:sz w:val="24"/>
                <w:szCs w:val="24"/>
                <w:lang w:val="ka-GE"/>
              </w:rPr>
            </w:pPr>
          </w:p>
          <w:p w14:paraId="0DF748AE" w14:textId="77777777" w:rsidR="00B1474E" w:rsidRDefault="00B1474E" w:rsidP="009E7CBE">
            <w:pPr>
              <w:tabs>
                <w:tab w:val="left" w:pos="1350"/>
              </w:tabs>
              <w:jc w:val="both"/>
              <w:rPr>
                <w:rFonts w:ascii="Sylfaen" w:eastAsia="Sylfaen" w:hAnsi="Sylfaen"/>
                <w:b/>
                <w:sz w:val="24"/>
                <w:szCs w:val="24"/>
                <w:lang w:val="ka-GE"/>
              </w:rPr>
            </w:pPr>
          </w:p>
          <w:p w14:paraId="62ABF92D" w14:textId="77777777" w:rsidR="00B1474E" w:rsidRDefault="00B1474E" w:rsidP="009E7CBE">
            <w:pPr>
              <w:tabs>
                <w:tab w:val="left" w:pos="1350"/>
              </w:tabs>
              <w:jc w:val="both"/>
              <w:rPr>
                <w:rFonts w:ascii="Sylfaen" w:eastAsia="Sylfaen" w:hAnsi="Sylfaen"/>
                <w:b/>
                <w:sz w:val="24"/>
                <w:szCs w:val="24"/>
                <w:lang w:val="ka-GE"/>
              </w:rPr>
            </w:pPr>
          </w:p>
          <w:p w14:paraId="7A831580" w14:textId="77777777" w:rsidR="00B1474E" w:rsidRDefault="00B1474E" w:rsidP="009E7CBE">
            <w:pPr>
              <w:tabs>
                <w:tab w:val="left" w:pos="1350"/>
              </w:tabs>
              <w:jc w:val="both"/>
              <w:rPr>
                <w:rFonts w:ascii="Sylfaen" w:eastAsia="Sylfaen" w:hAnsi="Sylfaen"/>
                <w:b/>
                <w:sz w:val="24"/>
                <w:szCs w:val="24"/>
                <w:lang w:val="ka-GE"/>
              </w:rPr>
            </w:pPr>
          </w:p>
          <w:p w14:paraId="11DCCDC2" w14:textId="77777777" w:rsidR="00B1474E" w:rsidRDefault="00B1474E" w:rsidP="009E7CBE">
            <w:pPr>
              <w:tabs>
                <w:tab w:val="left" w:pos="1350"/>
              </w:tabs>
              <w:jc w:val="both"/>
              <w:rPr>
                <w:rFonts w:ascii="Sylfaen" w:eastAsia="Sylfaen" w:hAnsi="Sylfaen"/>
                <w:b/>
                <w:sz w:val="24"/>
                <w:szCs w:val="24"/>
                <w:lang w:val="ka-GE"/>
              </w:rPr>
            </w:pPr>
          </w:p>
          <w:p w14:paraId="5ECE4180" w14:textId="77777777" w:rsidR="00B1474E" w:rsidRDefault="00B1474E" w:rsidP="009E7CBE">
            <w:pPr>
              <w:tabs>
                <w:tab w:val="left" w:pos="1350"/>
              </w:tabs>
              <w:jc w:val="both"/>
              <w:rPr>
                <w:rFonts w:ascii="Sylfaen" w:eastAsia="Sylfaen" w:hAnsi="Sylfaen"/>
                <w:b/>
                <w:sz w:val="24"/>
                <w:szCs w:val="24"/>
                <w:lang w:val="ka-GE"/>
              </w:rPr>
            </w:pPr>
          </w:p>
          <w:p w14:paraId="29B3A3EB" w14:textId="77777777" w:rsidR="00B1474E" w:rsidRDefault="00B1474E" w:rsidP="009E7CBE">
            <w:pPr>
              <w:tabs>
                <w:tab w:val="left" w:pos="1350"/>
              </w:tabs>
              <w:jc w:val="both"/>
              <w:rPr>
                <w:rFonts w:ascii="Sylfaen" w:eastAsia="Sylfaen" w:hAnsi="Sylfaen"/>
                <w:b/>
                <w:sz w:val="24"/>
                <w:szCs w:val="24"/>
                <w:lang w:val="ka-GE"/>
              </w:rPr>
            </w:pPr>
          </w:p>
          <w:p w14:paraId="6BA42EBB" w14:textId="77777777" w:rsidR="00B1474E" w:rsidRDefault="00B1474E" w:rsidP="009E7CBE">
            <w:pPr>
              <w:tabs>
                <w:tab w:val="left" w:pos="1350"/>
              </w:tabs>
              <w:jc w:val="both"/>
              <w:rPr>
                <w:rFonts w:ascii="Sylfaen" w:eastAsia="Sylfaen" w:hAnsi="Sylfaen"/>
                <w:b/>
                <w:sz w:val="24"/>
                <w:szCs w:val="24"/>
                <w:lang w:val="ka-GE"/>
              </w:rPr>
            </w:pPr>
          </w:p>
          <w:p w14:paraId="14A1BD43" w14:textId="77777777" w:rsidR="00B1474E" w:rsidRDefault="00B1474E" w:rsidP="009E7CBE">
            <w:pPr>
              <w:tabs>
                <w:tab w:val="left" w:pos="1350"/>
              </w:tabs>
              <w:jc w:val="both"/>
              <w:rPr>
                <w:rFonts w:ascii="Sylfaen" w:eastAsia="Sylfaen" w:hAnsi="Sylfaen"/>
                <w:b/>
                <w:sz w:val="24"/>
                <w:szCs w:val="24"/>
                <w:lang w:val="ka-GE"/>
              </w:rPr>
            </w:pPr>
          </w:p>
          <w:p w14:paraId="1BE67A99" w14:textId="77777777" w:rsidR="00B1474E" w:rsidRDefault="00B1474E" w:rsidP="009E7CBE">
            <w:pPr>
              <w:tabs>
                <w:tab w:val="left" w:pos="1350"/>
              </w:tabs>
              <w:jc w:val="both"/>
              <w:rPr>
                <w:rFonts w:ascii="Sylfaen" w:eastAsia="Sylfaen" w:hAnsi="Sylfaen"/>
                <w:b/>
                <w:sz w:val="24"/>
                <w:szCs w:val="24"/>
                <w:lang w:val="ka-GE"/>
              </w:rPr>
            </w:pPr>
          </w:p>
          <w:p w14:paraId="73FA0F74" w14:textId="77777777" w:rsidR="00B1474E" w:rsidRDefault="00B1474E" w:rsidP="009E7CBE">
            <w:pPr>
              <w:tabs>
                <w:tab w:val="left" w:pos="1350"/>
              </w:tabs>
              <w:jc w:val="both"/>
              <w:rPr>
                <w:rFonts w:ascii="Sylfaen" w:eastAsia="Sylfaen" w:hAnsi="Sylfaen"/>
                <w:b/>
                <w:sz w:val="24"/>
                <w:szCs w:val="24"/>
                <w:lang w:val="ka-GE"/>
              </w:rPr>
            </w:pPr>
          </w:p>
          <w:p w14:paraId="5B2FC71B" w14:textId="77777777" w:rsidR="00B1474E" w:rsidRDefault="00B1474E" w:rsidP="009E7CBE">
            <w:pPr>
              <w:tabs>
                <w:tab w:val="left" w:pos="1350"/>
              </w:tabs>
              <w:jc w:val="both"/>
              <w:rPr>
                <w:rFonts w:ascii="Sylfaen" w:eastAsia="Sylfaen" w:hAnsi="Sylfaen"/>
                <w:b/>
                <w:sz w:val="24"/>
                <w:szCs w:val="24"/>
                <w:lang w:val="ka-GE"/>
              </w:rPr>
            </w:pPr>
          </w:p>
          <w:p w14:paraId="52F63B49" w14:textId="77777777" w:rsidR="00B1474E" w:rsidRDefault="00B1474E" w:rsidP="009E7CBE">
            <w:pPr>
              <w:tabs>
                <w:tab w:val="left" w:pos="1350"/>
              </w:tabs>
              <w:jc w:val="both"/>
              <w:rPr>
                <w:rFonts w:ascii="Sylfaen" w:eastAsia="Sylfaen" w:hAnsi="Sylfaen"/>
                <w:b/>
                <w:sz w:val="24"/>
                <w:szCs w:val="24"/>
                <w:lang w:val="ka-GE"/>
              </w:rPr>
            </w:pPr>
          </w:p>
          <w:p w14:paraId="4B4D4F9D" w14:textId="77777777" w:rsidR="00B1474E" w:rsidRDefault="00B1474E" w:rsidP="009E7CBE">
            <w:pPr>
              <w:tabs>
                <w:tab w:val="left" w:pos="1350"/>
              </w:tabs>
              <w:jc w:val="both"/>
              <w:rPr>
                <w:rFonts w:ascii="Sylfaen" w:eastAsia="Sylfaen" w:hAnsi="Sylfaen"/>
                <w:b/>
                <w:sz w:val="24"/>
                <w:szCs w:val="24"/>
                <w:lang w:val="ka-GE"/>
              </w:rPr>
            </w:pPr>
          </w:p>
          <w:p w14:paraId="6FF409AE" w14:textId="77777777" w:rsidR="00B1474E" w:rsidRDefault="00B1474E" w:rsidP="009E7CBE">
            <w:pPr>
              <w:tabs>
                <w:tab w:val="left" w:pos="1350"/>
              </w:tabs>
              <w:jc w:val="both"/>
              <w:rPr>
                <w:rFonts w:ascii="Sylfaen" w:eastAsia="Sylfaen" w:hAnsi="Sylfaen"/>
                <w:b/>
                <w:sz w:val="24"/>
                <w:szCs w:val="24"/>
                <w:lang w:val="ka-GE"/>
              </w:rPr>
            </w:pPr>
          </w:p>
          <w:p w14:paraId="00245BA4" w14:textId="77777777" w:rsidR="00B1474E" w:rsidRDefault="00B1474E" w:rsidP="009E7CBE">
            <w:pPr>
              <w:tabs>
                <w:tab w:val="left" w:pos="1350"/>
              </w:tabs>
              <w:jc w:val="both"/>
              <w:rPr>
                <w:rFonts w:ascii="Sylfaen" w:eastAsia="Sylfaen" w:hAnsi="Sylfaen"/>
                <w:b/>
                <w:sz w:val="24"/>
                <w:szCs w:val="24"/>
                <w:lang w:val="ka-GE"/>
              </w:rPr>
            </w:pPr>
          </w:p>
          <w:p w14:paraId="0DDC46C6" w14:textId="77777777" w:rsidR="00B1474E" w:rsidRDefault="00B1474E" w:rsidP="009E7CBE">
            <w:pPr>
              <w:tabs>
                <w:tab w:val="left" w:pos="1350"/>
              </w:tabs>
              <w:jc w:val="both"/>
              <w:rPr>
                <w:rFonts w:ascii="Sylfaen" w:eastAsia="Sylfaen" w:hAnsi="Sylfaen"/>
                <w:b/>
                <w:sz w:val="24"/>
                <w:szCs w:val="24"/>
                <w:lang w:val="ka-GE"/>
              </w:rPr>
            </w:pPr>
          </w:p>
          <w:p w14:paraId="5693C324" w14:textId="77777777" w:rsidR="00B1474E" w:rsidRDefault="00B1474E" w:rsidP="009E7CBE">
            <w:pPr>
              <w:tabs>
                <w:tab w:val="left" w:pos="1350"/>
              </w:tabs>
              <w:jc w:val="both"/>
              <w:rPr>
                <w:rFonts w:ascii="Sylfaen" w:eastAsia="Sylfaen" w:hAnsi="Sylfaen"/>
                <w:b/>
                <w:sz w:val="24"/>
                <w:szCs w:val="24"/>
                <w:lang w:val="ka-GE"/>
              </w:rPr>
            </w:pPr>
          </w:p>
          <w:p w14:paraId="7DB22089" w14:textId="77777777" w:rsidR="00B1474E" w:rsidRDefault="00B1474E" w:rsidP="009E7CBE">
            <w:pPr>
              <w:tabs>
                <w:tab w:val="left" w:pos="1350"/>
              </w:tabs>
              <w:jc w:val="both"/>
              <w:rPr>
                <w:rFonts w:ascii="Sylfaen" w:eastAsia="Sylfaen" w:hAnsi="Sylfaen"/>
                <w:b/>
                <w:sz w:val="24"/>
                <w:szCs w:val="24"/>
                <w:lang w:val="ka-GE"/>
              </w:rPr>
            </w:pPr>
          </w:p>
          <w:p w14:paraId="35971FBB" w14:textId="77777777" w:rsidR="00B1474E" w:rsidRDefault="00B1474E" w:rsidP="009E7CBE">
            <w:pPr>
              <w:tabs>
                <w:tab w:val="left" w:pos="1350"/>
              </w:tabs>
              <w:jc w:val="both"/>
              <w:rPr>
                <w:rFonts w:ascii="Sylfaen" w:eastAsia="Sylfaen" w:hAnsi="Sylfaen"/>
                <w:b/>
                <w:sz w:val="24"/>
                <w:szCs w:val="24"/>
                <w:lang w:val="ka-GE"/>
              </w:rPr>
            </w:pPr>
          </w:p>
          <w:p w14:paraId="01A91B6F" w14:textId="77777777" w:rsidR="00B1474E" w:rsidRDefault="00B1474E" w:rsidP="009E7CBE">
            <w:pPr>
              <w:tabs>
                <w:tab w:val="left" w:pos="1350"/>
              </w:tabs>
              <w:jc w:val="both"/>
              <w:rPr>
                <w:rFonts w:ascii="Sylfaen" w:eastAsia="Sylfaen" w:hAnsi="Sylfaen"/>
                <w:b/>
                <w:sz w:val="24"/>
                <w:szCs w:val="24"/>
                <w:lang w:val="ka-GE"/>
              </w:rPr>
            </w:pPr>
          </w:p>
          <w:p w14:paraId="4F8E2446" w14:textId="77777777" w:rsidR="00B1474E" w:rsidRDefault="00B1474E" w:rsidP="009E7CBE">
            <w:pPr>
              <w:tabs>
                <w:tab w:val="left" w:pos="1350"/>
              </w:tabs>
              <w:jc w:val="both"/>
              <w:rPr>
                <w:rFonts w:ascii="Sylfaen" w:eastAsia="Sylfaen" w:hAnsi="Sylfaen"/>
                <w:b/>
                <w:sz w:val="24"/>
                <w:szCs w:val="24"/>
                <w:lang w:val="ka-GE"/>
              </w:rPr>
            </w:pPr>
          </w:p>
          <w:p w14:paraId="1B127F0E" w14:textId="77777777" w:rsidR="00B1474E" w:rsidRDefault="00B1474E" w:rsidP="009E7CBE">
            <w:pPr>
              <w:tabs>
                <w:tab w:val="left" w:pos="1350"/>
              </w:tabs>
              <w:jc w:val="both"/>
              <w:rPr>
                <w:rFonts w:ascii="Sylfaen" w:eastAsia="Sylfaen" w:hAnsi="Sylfaen"/>
                <w:b/>
                <w:sz w:val="24"/>
                <w:szCs w:val="24"/>
                <w:lang w:val="ka-GE"/>
              </w:rPr>
            </w:pPr>
          </w:p>
          <w:p w14:paraId="2FA0F110" w14:textId="77777777" w:rsidR="00B1474E" w:rsidRDefault="00B1474E" w:rsidP="009E7CBE">
            <w:pPr>
              <w:tabs>
                <w:tab w:val="left" w:pos="1350"/>
              </w:tabs>
              <w:jc w:val="both"/>
              <w:rPr>
                <w:rFonts w:ascii="Sylfaen" w:eastAsia="Sylfaen" w:hAnsi="Sylfaen"/>
                <w:b/>
                <w:sz w:val="24"/>
                <w:szCs w:val="24"/>
                <w:lang w:val="ka-GE"/>
              </w:rPr>
            </w:pPr>
          </w:p>
          <w:p w14:paraId="4C4CB666" w14:textId="77777777" w:rsidR="00B1474E" w:rsidRDefault="00B1474E" w:rsidP="009E7CBE">
            <w:pPr>
              <w:tabs>
                <w:tab w:val="left" w:pos="1350"/>
              </w:tabs>
              <w:jc w:val="both"/>
              <w:rPr>
                <w:rFonts w:ascii="Sylfaen" w:eastAsia="Sylfaen" w:hAnsi="Sylfaen"/>
                <w:b/>
                <w:sz w:val="24"/>
                <w:szCs w:val="24"/>
                <w:lang w:val="ka-GE"/>
              </w:rPr>
            </w:pPr>
          </w:p>
          <w:p w14:paraId="35FE3AC0" w14:textId="77777777" w:rsidR="00B1474E" w:rsidRDefault="00B1474E" w:rsidP="009E7CBE">
            <w:pPr>
              <w:tabs>
                <w:tab w:val="left" w:pos="1350"/>
              </w:tabs>
              <w:jc w:val="both"/>
              <w:rPr>
                <w:rFonts w:ascii="Sylfaen" w:eastAsia="Sylfaen" w:hAnsi="Sylfaen"/>
                <w:b/>
                <w:sz w:val="24"/>
                <w:szCs w:val="24"/>
                <w:lang w:val="ka-GE"/>
              </w:rPr>
            </w:pPr>
          </w:p>
          <w:p w14:paraId="7520AD77" w14:textId="77777777" w:rsidR="00B1474E" w:rsidRDefault="00B1474E" w:rsidP="009E7CBE">
            <w:pPr>
              <w:tabs>
                <w:tab w:val="left" w:pos="1350"/>
              </w:tabs>
              <w:jc w:val="both"/>
              <w:rPr>
                <w:rFonts w:ascii="Sylfaen" w:eastAsia="Sylfaen" w:hAnsi="Sylfaen"/>
                <w:b/>
                <w:sz w:val="24"/>
                <w:szCs w:val="24"/>
                <w:lang w:val="ka-GE"/>
              </w:rPr>
            </w:pPr>
          </w:p>
          <w:p w14:paraId="01ABA6A5" w14:textId="77777777" w:rsidR="00B1474E" w:rsidRDefault="00B1474E" w:rsidP="009E7CBE">
            <w:pPr>
              <w:tabs>
                <w:tab w:val="left" w:pos="1350"/>
              </w:tabs>
              <w:jc w:val="both"/>
              <w:rPr>
                <w:rFonts w:ascii="Sylfaen" w:eastAsia="Sylfaen" w:hAnsi="Sylfaen"/>
                <w:b/>
                <w:sz w:val="24"/>
                <w:szCs w:val="24"/>
                <w:lang w:val="ka-GE"/>
              </w:rPr>
            </w:pPr>
          </w:p>
          <w:p w14:paraId="3124B786" w14:textId="77777777" w:rsidR="00B1474E" w:rsidRDefault="00B1474E" w:rsidP="009E7CBE">
            <w:pPr>
              <w:tabs>
                <w:tab w:val="left" w:pos="1350"/>
              </w:tabs>
              <w:jc w:val="both"/>
              <w:rPr>
                <w:rFonts w:ascii="Sylfaen" w:eastAsia="Sylfaen" w:hAnsi="Sylfaen"/>
                <w:b/>
                <w:sz w:val="24"/>
                <w:szCs w:val="24"/>
                <w:lang w:val="ka-GE"/>
              </w:rPr>
            </w:pPr>
          </w:p>
          <w:p w14:paraId="68A15045" w14:textId="77777777" w:rsidR="00B1474E" w:rsidRDefault="00B1474E" w:rsidP="009E7CBE">
            <w:pPr>
              <w:tabs>
                <w:tab w:val="left" w:pos="1350"/>
              </w:tabs>
              <w:jc w:val="both"/>
              <w:rPr>
                <w:rFonts w:ascii="Sylfaen" w:eastAsia="Sylfaen" w:hAnsi="Sylfaen"/>
                <w:b/>
                <w:sz w:val="24"/>
                <w:szCs w:val="24"/>
                <w:lang w:val="ka-GE"/>
              </w:rPr>
            </w:pPr>
          </w:p>
          <w:p w14:paraId="0F914794" w14:textId="77777777" w:rsidR="00B1474E" w:rsidRDefault="00B1474E" w:rsidP="009E7CBE">
            <w:pPr>
              <w:tabs>
                <w:tab w:val="left" w:pos="1350"/>
              </w:tabs>
              <w:jc w:val="both"/>
              <w:rPr>
                <w:rFonts w:ascii="Sylfaen" w:eastAsia="Sylfaen" w:hAnsi="Sylfaen"/>
                <w:b/>
                <w:sz w:val="24"/>
                <w:szCs w:val="24"/>
                <w:lang w:val="ka-GE"/>
              </w:rPr>
            </w:pPr>
          </w:p>
          <w:p w14:paraId="5373AA71" w14:textId="77777777" w:rsidR="00B1474E" w:rsidRDefault="00B1474E" w:rsidP="009E7CBE">
            <w:pPr>
              <w:tabs>
                <w:tab w:val="left" w:pos="1350"/>
              </w:tabs>
              <w:jc w:val="both"/>
              <w:rPr>
                <w:rFonts w:ascii="Sylfaen" w:eastAsia="Sylfaen" w:hAnsi="Sylfaen"/>
                <w:b/>
                <w:sz w:val="24"/>
                <w:szCs w:val="24"/>
                <w:lang w:val="ka-GE"/>
              </w:rPr>
            </w:pPr>
          </w:p>
          <w:p w14:paraId="175E9B4D" w14:textId="77777777" w:rsidR="00B1474E" w:rsidRDefault="00B1474E" w:rsidP="009E7CBE">
            <w:pPr>
              <w:tabs>
                <w:tab w:val="left" w:pos="1350"/>
              </w:tabs>
              <w:jc w:val="both"/>
              <w:rPr>
                <w:rFonts w:ascii="Sylfaen" w:eastAsia="Sylfaen" w:hAnsi="Sylfaen"/>
                <w:b/>
                <w:sz w:val="24"/>
                <w:szCs w:val="24"/>
                <w:lang w:val="ka-GE"/>
              </w:rPr>
            </w:pPr>
          </w:p>
          <w:p w14:paraId="2378A22E" w14:textId="77777777" w:rsidR="00B1474E" w:rsidRDefault="00B1474E" w:rsidP="009E7CBE">
            <w:pPr>
              <w:tabs>
                <w:tab w:val="left" w:pos="1350"/>
              </w:tabs>
              <w:jc w:val="both"/>
              <w:rPr>
                <w:rFonts w:ascii="Sylfaen" w:eastAsia="Sylfaen" w:hAnsi="Sylfaen"/>
                <w:b/>
                <w:sz w:val="24"/>
                <w:szCs w:val="24"/>
                <w:lang w:val="ka-GE"/>
              </w:rPr>
            </w:pPr>
          </w:p>
          <w:p w14:paraId="65F283F1" w14:textId="77777777" w:rsidR="00B1474E" w:rsidRDefault="00B1474E" w:rsidP="009E7CBE">
            <w:pPr>
              <w:tabs>
                <w:tab w:val="left" w:pos="1350"/>
              </w:tabs>
              <w:jc w:val="both"/>
              <w:rPr>
                <w:rFonts w:ascii="Sylfaen" w:eastAsia="Sylfaen" w:hAnsi="Sylfaen"/>
                <w:b/>
                <w:sz w:val="24"/>
                <w:szCs w:val="24"/>
                <w:lang w:val="ka-GE"/>
              </w:rPr>
            </w:pPr>
          </w:p>
          <w:p w14:paraId="23BCAE76" w14:textId="77777777" w:rsidR="00B1474E" w:rsidRDefault="00B1474E" w:rsidP="009E7CBE">
            <w:pPr>
              <w:tabs>
                <w:tab w:val="left" w:pos="1350"/>
              </w:tabs>
              <w:jc w:val="both"/>
              <w:rPr>
                <w:rFonts w:ascii="Sylfaen" w:eastAsia="Sylfaen" w:hAnsi="Sylfaen"/>
                <w:b/>
                <w:sz w:val="24"/>
                <w:szCs w:val="24"/>
                <w:lang w:val="ka-GE"/>
              </w:rPr>
            </w:pPr>
          </w:p>
          <w:p w14:paraId="187DACA7" w14:textId="77777777" w:rsidR="00B1474E" w:rsidRDefault="00B1474E" w:rsidP="009E7CBE">
            <w:pPr>
              <w:tabs>
                <w:tab w:val="left" w:pos="1350"/>
              </w:tabs>
              <w:jc w:val="both"/>
              <w:rPr>
                <w:rFonts w:ascii="Sylfaen" w:eastAsia="Sylfaen" w:hAnsi="Sylfaen"/>
                <w:b/>
                <w:sz w:val="24"/>
                <w:szCs w:val="24"/>
                <w:lang w:val="ka-GE"/>
              </w:rPr>
            </w:pPr>
          </w:p>
          <w:p w14:paraId="28553698" w14:textId="77777777" w:rsidR="00B1474E" w:rsidRDefault="00B1474E" w:rsidP="009E7CBE">
            <w:pPr>
              <w:tabs>
                <w:tab w:val="left" w:pos="1350"/>
              </w:tabs>
              <w:jc w:val="both"/>
              <w:rPr>
                <w:rFonts w:ascii="Sylfaen" w:eastAsia="Sylfaen" w:hAnsi="Sylfaen"/>
                <w:b/>
                <w:sz w:val="24"/>
                <w:szCs w:val="24"/>
                <w:lang w:val="ka-GE"/>
              </w:rPr>
            </w:pPr>
          </w:p>
          <w:p w14:paraId="681C3A56" w14:textId="77777777" w:rsidR="00B1474E" w:rsidRDefault="00B1474E" w:rsidP="009E7CBE">
            <w:pPr>
              <w:tabs>
                <w:tab w:val="left" w:pos="1350"/>
              </w:tabs>
              <w:jc w:val="both"/>
              <w:rPr>
                <w:rFonts w:ascii="Sylfaen" w:eastAsia="Sylfaen" w:hAnsi="Sylfaen"/>
                <w:b/>
                <w:sz w:val="24"/>
                <w:szCs w:val="24"/>
                <w:lang w:val="ka-GE"/>
              </w:rPr>
            </w:pPr>
          </w:p>
          <w:p w14:paraId="1DF6DC45" w14:textId="77777777" w:rsidR="00B1474E" w:rsidRDefault="00B1474E" w:rsidP="009E7CBE">
            <w:pPr>
              <w:tabs>
                <w:tab w:val="left" w:pos="1350"/>
              </w:tabs>
              <w:jc w:val="both"/>
              <w:rPr>
                <w:rFonts w:ascii="Sylfaen" w:eastAsia="Sylfaen" w:hAnsi="Sylfaen"/>
                <w:b/>
                <w:sz w:val="24"/>
                <w:szCs w:val="24"/>
                <w:lang w:val="ka-GE"/>
              </w:rPr>
            </w:pPr>
          </w:p>
          <w:p w14:paraId="226D138B" w14:textId="77777777" w:rsidR="00B1474E" w:rsidRDefault="00B1474E" w:rsidP="009E7CBE">
            <w:pPr>
              <w:tabs>
                <w:tab w:val="left" w:pos="1350"/>
              </w:tabs>
              <w:jc w:val="both"/>
              <w:rPr>
                <w:rFonts w:ascii="Sylfaen" w:eastAsia="Sylfaen" w:hAnsi="Sylfaen"/>
                <w:b/>
                <w:sz w:val="24"/>
                <w:szCs w:val="24"/>
                <w:lang w:val="ka-GE"/>
              </w:rPr>
            </w:pPr>
          </w:p>
          <w:p w14:paraId="4D93721E" w14:textId="77777777" w:rsidR="00B1474E" w:rsidRDefault="00B1474E" w:rsidP="009E7CBE">
            <w:pPr>
              <w:tabs>
                <w:tab w:val="left" w:pos="1350"/>
              </w:tabs>
              <w:jc w:val="both"/>
              <w:rPr>
                <w:rFonts w:ascii="Sylfaen" w:eastAsia="Sylfaen" w:hAnsi="Sylfaen"/>
                <w:b/>
                <w:sz w:val="24"/>
                <w:szCs w:val="24"/>
                <w:lang w:val="ka-GE"/>
              </w:rPr>
            </w:pPr>
          </w:p>
          <w:p w14:paraId="2C8DD2B3" w14:textId="77777777" w:rsidR="00B1474E" w:rsidRDefault="00B1474E" w:rsidP="009E7CBE">
            <w:pPr>
              <w:tabs>
                <w:tab w:val="left" w:pos="1350"/>
              </w:tabs>
              <w:jc w:val="both"/>
              <w:rPr>
                <w:rFonts w:ascii="Sylfaen" w:eastAsia="Sylfaen" w:hAnsi="Sylfaen"/>
                <w:b/>
                <w:sz w:val="24"/>
                <w:szCs w:val="24"/>
                <w:lang w:val="ka-GE"/>
              </w:rPr>
            </w:pPr>
          </w:p>
          <w:p w14:paraId="57D8E2C9" w14:textId="77777777" w:rsidR="00B1474E" w:rsidRDefault="00B1474E" w:rsidP="009E7CBE">
            <w:pPr>
              <w:tabs>
                <w:tab w:val="left" w:pos="1350"/>
              </w:tabs>
              <w:jc w:val="both"/>
              <w:rPr>
                <w:rFonts w:ascii="Sylfaen" w:eastAsia="Sylfaen" w:hAnsi="Sylfaen"/>
                <w:b/>
                <w:sz w:val="24"/>
                <w:szCs w:val="24"/>
                <w:lang w:val="ka-GE"/>
              </w:rPr>
            </w:pPr>
          </w:p>
          <w:p w14:paraId="368116FB" w14:textId="77777777" w:rsidR="00B1474E" w:rsidRDefault="00B1474E" w:rsidP="009E7CBE">
            <w:pPr>
              <w:tabs>
                <w:tab w:val="left" w:pos="1350"/>
              </w:tabs>
              <w:jc w:val="both"/>
              <w:rPr>
                <w:rFonts w:ascii="Sylfaen" w:eastAsia="Sylfaen" w:hAnsi="Sylfaen"/>
                <w:b/>
                <w:sz w:val="24"/>
                <w:szCs w:val="24"/>
                <w:lang w:val="ka-GE"/>
              </w:rPr>
            </w:pPr>
          </w:p>
          <w:p w14:paraId="115B6C7C" w14:textId="77777777" w:rsidR="00B1474E" w:rsidRDefault="00B1474E" w:rsidP="009E7CBE">
            <w:pPr>
              <w:tabs>
                <w:tab w:val="left" w:pos="1350"/>
              </w:tabs>
              <w:jc w:val="both"/>
              <w:rPr>
                <w:rFonts w:ascii="Sylfaen" w:eastAsia="Sylfaen" w:hAnsi="Sylfaen"/>
                <w:b/>
                <w:sz w:val="24"/>
                <w:szCs w:val="24"/>
                <w:lang w:val="ka-GE"/>
              </w:rPr>
            </w:pPr>
          </w:p>
          <w:p w14:paraId="7B5D8797" w14:textId="77777777" w:rsidR="00B1474E" w:rsidRDefault="00B1474E" w:rsidP="009E7CBE">
            <w:pPr>
              <w:tabs>
                <w:tab w:val="left" w:pos="1350"/>
              </w:tabs>
              <w:jc w:val="both"/>
              <w:rPr>
                <w:rFonts w:ascii="Sylfaen" w:eastAsia="Sylfaen" w:hAnsi="Sylfaen"/>
                <w:b/>
                <w:sz w:val="24"/>
                <w:szCs w:val="24"/>
                <w:lang w:val="ka-GE"/>
              </w:rPr>
            </w:pPr>
          </w:p>
          <w:p w14:paraId="4E27B50C" w14:textId="77777777" w:rsidR="00B1474E" w:rsidRDefault="00B1474E" w:rsidP="009E7CBE">
            <w:pPr>
              <w:tabs>
                <w:tab w:val="left" w:pos="1350"/>
              </w:tabs>
              <w:jc w:val="both"/>
              <w:rPr>
                <w:rFonts w:ascii="Sylfaen" w:eastAsia="Sylfaen" w:hAnsi="Sylfaen"/>
                <w:b/>
                <w:sz w:val="24"/>
                <w:szCs w:val="24"/>
                <w:lang w:val="ka-GE"/>
              </w:rPr>
            </w:pPr>
          </w:p>
          <w:p w14:paraId="64597DAD" w14:textId="77777777" w:rsidR="00B1474E" w:rsidRDefault="00B1474E" w:rsidP="009E7CBE">
            <w:pPr>
              <w:tabs>
                <w:tab w:val="left" w:pos="1350"/>
              </w:tabs>
              <w:jc w:val="both"/>
              <w:rPr>
                <w:rFonts w:ascii="Sylfaen" w:eastAsia="Sylfaen" w:hAnsi="Sylfaen"/>
                <w:b/>
                <w:sz w:val="24"/>
                <w:szCs w:val="24"/>
                <w:lang w:val="ka-GE"/>
              </w:rPr>
            </w:pPr>
          </w:p>
          <w:p w14:paraId="58373A66" w14:textId="77777777" w:rsidR="00B1474E" w:rsidRDefault="00B1474E" w:rsidP="009E7CBE">
            <w:pPr>
              <w:tabs>
                <w:tab w:val="left" w:pos="1350"/>
              </w:tabs>
              <w:jc w:val="both"/>
              <w:rPr>
                <w:rFonts w:ascii="Sylfaen" w:eastAsia="Sylfaen" w:hAnsi="Sylfaen"/>
                <w:b/>
                <w:sz w:val="24"/>
                <w:szCs w:val="24"/>
                <w:lang w:val="ka-GE"/>
              </w:rPr>
            </w:pPr>
          </w:p>
          <w:p w14:paraId="59C8521D" w14:textId="77777777" w:rsidR="00B1474E" w:rsidRDefault="00B1474E" w:rsidP="009E7CBE">
            <w:pPr>
              <w:tabs>
                <w:tab w:val="left" w:pos="1350"/>
              </w:tabs>
              <w:jc w:val="both"/>
              <w:rPr>
                <w:rFonts w:ascii="Sylfaen" w:eastAsia="Sylfaen" w:hAnsi="Sylfaen"/>
                <w:b/>
                <w:sz w:val="24"/>
                <w:szCs w:val="24"/>
                <w:lang w:val="ka-GE"/>
              </w:rPr>
            </w:pPr>
          </w:p>
          <w:p w14:paraId="7503146C" w14:textId="77777777" w:rsidR="00B1474E" w:rsidRDefault="00B1474E" w:rsidP="009E7CBE">
            <w:pPr>
              <w:tabs>
                <w:tab w:val="left" w:pos="1350"/>
              </w:tabs>
              <w:jc w:val="both"/>
              <w:rPr>
                <w:rFonts w:ascii="Sylfaen" w:eastAsia="Sylfaen" w:hAnsi="Sylfaen"/>
                <w:b/>
                <w:sz w:val="24"/>
                <w:szCs w:val="24"/>
                <w:lang w:val="ka-GE"/>
              </w:rPr>
            </w:pPr>
          </w:p>
          <w:p w14:paraId="12337709" w14:textId="77777777" w:rsidR="00B1474E" w:rsidRDefault="00B1474E" w:rsidP="009E7CBE">
            <w:pPr>
              <w:tabs>
                <w:tab w:val="left" w:pos="1350"/>
              </w:tabs>
              <w:jc w:val="both"/>
              <w:rPr>
                <w:rFonts w:ascii="Sylfaen" w:eastAsia="Sylfaen" w:hAnsi="Sylfaen"/>
                <w:b/>
                <w:sz w:val="24"/>
                <w:szCs w:val="24"/>
                <w:lang w:val="ka-GE"/>
              </w:rPr>
            </w:pPr>
          </w:p>
          <w:p w14:paraId="5B6A5B3A" w14:textId="77777777" w:rsidR="00B1474E" w:rsidRDefault="00B1474E" w:rsidP="009E7CBE">
            <w:pPr>
              <w:tabs>
                <w:tab w:val="left" w:pos="1350"/>
              </w:tabs>
              <w:jc w:val="both"/>
              <w:rPr>
                <w:rFonts w:ascii="Sylfaen" w:eastAsia="Sylfaen" w:hAnsi="Sylfaen"/>
                <w:b/>
                <w:sz w:val="24"/>
                <w:szCs w:val="24"/>
                <w:lang w:val="ka-GE"/>
              </w:rPr>
            </w:pPr>
          </w:p>
          <w:p w14:paraId="1A3A9A70" w14:textId="77777777" w:rsidR="00B1474E" w:rsidRDefault="00B1474E" w:rsidP="009E7CBE">
            <w:pPr>
              <w:tabs>
                <w:tab w:val="left" w:pos="1350"/>
              </w:tabs>
              <w:jc w:val="both"/>
              <w:rPr>
                <w:rFonts w:ascii="Sylfaen" w:eastAsia="Sylfaen" w:hAnsi="Sylfaen"/>
                <w:b/>
                <w:sz w:val="24"/>
                <w:szCs w:val="24"/>
                <w:lang w:val="ka-GE"/>
              </w:rPr>
            </w:pPr>
          </w:p>
          <w:p w14:paraId="55437069" w14:textId="77777777" w:rsidR="00B1474E" w:rsidRDefault="00B1474E" w:rsidP="009E7CBE">
            <w:pPr>
              <w:tabs>
                <w:tab w:val="left" w:pos="1350"/>
              </w:tabs>
              <w:jc w:val="both"/>
              <w:rPr>
                <w:rFonts w:ascii="Sylfaen" w:eastAsia="Sylfaen" w:hAnsi="Sylfaen"/>
                <w:b/>
                <w:sz w:val="24"/>
                <w:szCs w:val="24"/>
                <w:lang w:val="ka-GE"/>
              </w:rPr>
            </w:pPr>
          </w:p>
          <w:p w14:paraId="173C4F0D" w14:textId="77777777" w:rsidR="00B1474E" w:rsidRDefault="00B1474E" w:rsidP="009E7CBE">
            <w:pPr>
              <w:tabs>
                <w:tab w:val="left" w:pos="1350"/>
              </w:tabs>
              <w:jc w:val="both"/>
              <w:rPr>
                <w:rFonts w:ascii="Sylfaen" w:eastAsia="Sylfaen" w:hAnsi="Sylfaen"/>
                <w:b/>
                <w:sz w:val="24"/>
                <w:szCs w:val="24"/>
                <w:lang w:val="ka-GE"/>
              </w:rPr>
            </w:pPr>
          </w:p>
          <w:p w14:paraId="7FB17691" w14:textId="77777777" w:rsidR="00B1474E" w:rsidRDefault="00B1474E" w:rsidP="009E7CBE">
            <w:pPr>
              <w:tabs>
                <w:tab w:val="left" w:pos="1350"/>
              </w:tabs>
              <w:jc w:val="both"/>
              <w:rPr>
                <w:rFonts w:ascii="Sylfaen" w:eastAsia="Sylfaen" w:hAnsi="Sylfaen"/>
                <w:b/>
                <w:sz w:val="24"/>
                <w:szCs w:val="24"/>
                <w:lang w:val="ka-GE"/>
              </w:rPr>
            </w:pPr>
          </w:p>
          <w:p w14:paraId="561E9881" w14:textId="77777777" w:rsidR="00B1474E" w:rsidRDefault="00B1474E" w:rsidP="009E7CBE">
            <w:pPr>
              <w:tabs>
                <w:tab w:val="left" w:pos="1350"/>
              </w:tabs>
              <w:jc w:val="both"/>
              <w:rPr>
                <w:rFonts w:ascii="Sylfaen" w:eastAsia="Sylfaen" w:hAnsi="Sylfaen"/>
                <w:b/>
                <w:sz w:val="24"/>
                <w:szCs w:val="24"/>
                <w:lang w:val="ka-GE"/>
              </w:rPr>
            </w:pPr>
          </w:p>
          <w:p w14:paraId="6ECD6234" w14:textId="77777777" w:rsidR="00B1474E" w:rsidRDefault="00B1474E" w:rsidP="009E7CBE">
            <w:pPr>
              <w:tabs>
                <w:tab w:val="left" w:pos="1350"/>
              </w:tabs>
              <w:jc w:val="both"/>
              <w:rPr>
                <w:rFonts w:ascii="Sylfaen" w:eastAsia="Sylfaen" w:hAnsi="Sylfaen"/>
                <w:b/>
                <w:sz w:val="24"/>
                <w:szCs w:val="24"/>
                <w:lang w:val="ka-GE"/>
              </w:rPr>
            </w:pPr>
          </w:p>
          <w:p w14:paraId="583D60D2" w14:textId="77777777" w:rsidR="00B1474E" w:rsidRDefault="00B1474E" w:rsidP="009E7CBE">
            <w:pPr>
              <w:tabs>
                <w:tab w:val="left" w:pos="1350"/>
              </w:tabs>
              <w:jc w:val="both"/>
              <w:rPr>
                <w:rFonts w:ascii="Sylfaen" w:eastAsia="Sylfaen" w:hAnsi="Sylfaen"/>
                <w:b/>
                <w:sz w:val="24"/>
                <w:szCs w:val="24"/>
                <w:lang w:val="ka-GE"/>
              </w:rPr>
            </w:pPr>
          </w:p>
          <w:p w14:paraId="45B842E9" w14:textId="77777777" w:rsidR="00B1474E" w:rsidRDefault="00B1474E" w:rsidP="009E7CBE">
            <w:pPr>
              <w:tabs>
                <w:tab w:val="left" w:pos="1350"/>
              </w:tabs>
              <w:jc w:val="both"/>
              <w:rPr>
                <w:rFonts w:ascii="Sylfaen" w:eastAsia="Sylfaen" w:hAnsi="Sylfaen"/>
                <w:b/>
                <w:sz w:val="24"/>
                <w:szCs w:val="24"/>
                <w:lang w:val="ka-GE"/>
              </w:rPr>
            </w:pPr>
          </w:p>
          <w:p w14:paraId="48EBD0B1" w14:textId="77777777" w:rsidR="00B1474E" w:rsidRDefault="00B1474E" w:rsidP="009E7CBE">
            <w:pPr>
              <w:tabs>
                <w:tab w:val="left" w:pos="1350"/>
              </w:tabs>
              <w:jc w:val="both"/>
              <w:rPr>
                <w:rFonts w:ascii="Sylfaen" w:eastAsia="Sylfaen" w:hAnsi="Sylfaen"/>
                <w:b/>
                <w:sz w:val="24"/>
                <w:szCs w:val="24"/>
                <w:lang w:val="ka-GE"/>
              </w:rPr>
            </w:pPr>
          </w:p>
          <w:p w14:paraId="19B1ED4C" w14:textId="77777777" w:rsidR="00B1474E" w:rsidRDefault="00B1474E" w:rsidP="009E7CBE">
            <w:pPr>
              <w:tabs>
                <w:tab w:val="left" w:pos="1350"/>
              </w:tabs>
              <w:jc w:val="both"/>
              <w:rPr>
                <w:rFonts w:ascii="Sylfaen" w:eastAsia="Sylfaen" w:hAnsi="Sylfaen"/>
                <w:b/>
                <w:sz w:val="24"/>
                <w:szCs w:val="24"/>
                <w:lang w:val="ka-GE"/>
              </w:rPr>
            </w:pPr>
          </w:p>
          <w:p w14:paraId="59E92BAA" w14:textId="77777777" w:rsidR="00B1474E" w:rsidRDefault="00B1474E" w:rsidP="009E7CBE">
            <w:pPr>
              <w:tabs>
                <w:tab w:val="left" w:pos="1350"/>
              </w:tabs>
              <w:jc w:val="both"/>
              <w:rPr>
                <w:rFonts w:ascii="Sylfaen" w:eastAsia="Sylfaen" w:hAnsi="Sylfaen"/>
                <w:b/>
                <w:sz w:val="24"/>
                <w:szCs w:val="24"/>
                <w:lang w:val="ka-GE"/>
              </w:rPr>
            </w:pPr>
          </w:p>
          <w:p w14:paraId="613CF54B" w14:textId="77777777" w:rsidR="00B1474E" w:rsidRDefault="00B1474E" w:rsidP="009E7CBE">
            <w:pPr>
              <w:tabs>
                <w:tab w:val="left" w:pos="1350"/>
              </w:tabs>
              <w:jc w:val="both"/>
              <w:rPr>
                <w:rFonts w:ascii="Sylfaen" w:eastAsia="Sylfaen" w:hAnsi="Sylfaen"/>
                <w:b/>
                <w:sz w:val="24"/>
                <w:szCs w:val="24"/>
                <w:lang w:val="ka-GE"/>
              </w:rPr>
            </w:pPr>
          </w:p>
          <w:p w14:paraId="7A9B2498" w14:textId="77777777" w:rsidR="00B1474E" w:rsidRDefault="00B1474E" w:rsidP="009E7CBE">
            <w:pPr>
              <w:tabs>
                <w:tab w:val="left" w:pos="1350"/>
              </w:tabs>
              <w:jc w:val="both"/>
              <w:rPr>
                <w:rFonts w:ascii="Sylfaen" w:eastAsia="Sylfaen" w:hAnsi="Sylfaen"/>
                <w:b/>
                <w:sz w:val="24"/>
                <w:szCs w:val="24"/>
                <w:lang w:val="ka-GE"/>
              </w:rPr>
            </w:pPr>
          </w:p>
          <w:p w14:paraId="2CD7E011" w14:textId="77777777" w:rsidR="00B1474E" w:rsidRDefault="00B1474E" w:rsidP="009E7CBE">
            <w:pPr>
              <w:tabs>
                <w:tab w:val="left" w:pos="1350"/>
              </w:tabs>
              <w:jc w:val="both"/>
              <w:rPr>
                <w:rFonts w:ascii="Sylfaen" w:eastAsia="Sylfaen" w:hAnsi="Sylfaen"/>
                <w:b/>
                <w:sz w:val="24"/>
                <w:szCs w:val="24"/>
                <w:lang w:val="ka-GE"/>
              </w:rPr>
            </w:pPr>
          </w:p>
          <w:p w14:paraId="70BBC7F6" w14:textId="77777777" w:rsidR="00B1474E" w:rsidRDefault="00B1474E" w:rsidP="009E7CBE">
            <w:pPr>
              <w:tabs>
                <w:tab w:val="left" w:pos="1350"/>
              </w:tabs>
              <w:jc w:val="both"/>
              <w:rPr>
                <w:rFonts w:ascii="Sylfaen" w:eastAsia="Sylfaen" w:hAnsi="Sylfaen"/>
                <w:b/>
                <w:sz w:val="24"/>
                <w:szCs w:val="24"/>
                <w:lang w:val="ka-GE"/>
              </w:rPr>
            </w:pPr>
          </w:p>
          <w:p w14:paraId="6EF315C3" w14:textId="77777777" w:rsidR="00B1474E" w:rsidRDefault="00B1474E" w:rsidP="009E7CBE">
            <w:pPr>
              <w:tabs>
                <w:tab w:val="left" w:pos="1350"/>
              </w:tabs>
              <w:jc w:val="both"/>
              <w:rPr>
                <w:rFonts w:ascii="Sylfaen" w:eastAsia="Sylfaen" w:hAnsi="Sylfaen"/>
                <w:b/>
                <w:sz w:val="24"/>
                <w:szCs w:val="24"/>
                <w:lang w:val="ka-GE"/>
              </w:rPr>
            </w:pPr>
          </w:p>
          <w:p w14:paraId="7E96BB2B" w14:textId="77777777" w:rsidR="00B1474E" w:rsidRDefault="00B1474E" w:rsidP="009E7CBE">
            <w:pPr>
              <w:tabs>
                <w:tab w:val="left" w:pos="1350"/>
              </w:tabs>
              <w:jc w:val="both"/>
              <w:rPr>
                <w:rFonts w:ascii="Sylfaen" w:eastAsia="Sylfaen" w:hAnsi="Sylfaen"/>
                <w:b/>
                <w:sz w:val="24"/>
                <w:szCs w:val="24"/>
                <w:lang w:val="ka-GE"/>
              </w:rPr>
            </w:pPr>
          </w:p>
          <w:p w14:paraId="77975F06" w14:textId="77777777" w:rsidR="00B1474E" w:rsidRDefault="00B1474E" w:rsidP="009E7CBE">
            <w:pPr>
              <w:tabs>
                <w:tab w:val="left" w:pos="1350"/>
              </w:tabs>
              <w:jc w:val="both"/>
              <w:rPr>
                <w:rFonts w:ascii="Sylfaen" w:eastAsia="Sylfaen" w:hAnsi="Sylfaen"/>
                <w:b/>
                <w:sz w:val="24"/>
                <w:szCs w:val="24"/>
                <w:lang w:val="ka-GE"/>
              </w:rPr>
            </w:pPr>
          </w:p>
          <w:p w14:paraId="05255382" w14:textId="77777777" w:rsidR="00B1474E" w:rsidRDefault="00B1474E" w:rsidP="009E7CBE">
            <w:pPr>
              <w:tabs>
                <w:tab w:val="left" w:pos="1350"/>
              </w:tabs>
              <w:jc w:val="both"/>
              <w:rPr>
                <w:rFonts w:ascii="Sylfaen" w:eastAsia="Sylfaen" w:hAnsi="Sylfaen"/>
                <w:b/>
                <w:sz w:val="24"/>
                <w:szCs w:val="24"/>
                <w:lang w:val="ka-GE"/>
              </w:rPr>
            </w:pPr>
          </w:p>
          <w:p w14:paraId="04014C1E" w14:textId="77777777" w:rsidR="00B1474E" w:rsidRDefault="00B1474E" w:rsidP="009E7CBE">
            <w:pPr>
              <w:tabs>
                <w:tab w:val="left" w:pos="1350"/>
              </w:tabs>
              <w:jc w:val="both"/>
              <w:rPr>
                <w:rFonts w:ascii="Sylfaen" w:eastAsia="Sylfaen" w:hAnsi="Sylfaen"/>
                <w:b/>
                <w:sz w:val="24"/>
                <w:szCs w:val="24"/>
                <w:lang w:val="ka-GE"/>
              </w:rPr>
            </w:pPr>
          </w:p>
          <w:p w14:paraId="40D1BC9E" w14:textId="77777777" w:rsidR="00B1474E" w:rsidRDefault="00B1474E" w:rsidP="009E7CBE">
            <w:pPr>
              <w:tabs>
                <w:tab w:val="left" w:pos="1350"/>
              </w:tabs>
              <w:jc w:val="both"/>
              <w:rPr>
                <w:rFonts w:ascii="Sylfaen" w:eastAsia="Sylfaen" w:hAnsi="Sylfaen"/>
                <w:b/>
                <w:sz w:val="24"/>
                <w:szCs w:val="24"/>
                <w:lang w:val="ka-GE"/>
              </w:rPr>
            </w:pPr>
          </w:p>
          <w:p w14:paraId="493DC932" w14:textId="77777777" w:rsidR="00B1474E" w:rsidRDefault="00B1474E" w:rsidP="009E7CBE">
            <w:pPr>
              <w:tabs>
                <w:tab w:val="left" w:pos="1350"/>
              </w:tabs>
              <w:jc w:val="both"/>
              <w:rPr>
                <w:rFonts w:ascii="Sylfaen" w:eastAsia="Sylfaen" w:hAnsi="Sylfaen"/>
                <w:b/>
                <w:sz w:val="24"/>
                <w:szCs w:val="24"/>
                <w:lang w:val="ka-GE"/>
              </w:rPr>
            </w:pPr>
          </w:p>
          <w:p w14:paraId="625C6E29" w14:textId="77777777" w:rsidR="00B1474E" w:rsidRDefault="00B1474E" w:rsidP="009E7CBE">
            <w:pPr>
              <w:tabs>
                <w:tab w:val="left" w:pos="1350"/>
              </w:tabs>
              <w:jc w:val="both"/>
              <w:rPr>
                <w:rFonts w:ascii="Sylfaen" w:eastAsia="Sylfaen" w:hAnsi="Sylfaen"/>
                <w:b/>
                <w:sz w:val="24"/>
                <w:szCs w:val="24"/>
                <w:lang w:val="ka-GE"/>
              </w:rPr>
            </w:pPr>
          </w:p>
          <w:p w14:paraId="0EFB036C" w14:textId="77777777" w:rsidR="00B1474E" w:rsidRDefault="00B1474E" w:rsidP="009E7CBE">
            <w:pPr>
              <w:tabs>
                <w:tab w:val="left" w:pos="1350"/>
              </w:tabs>
              <w:jc w:val="both"/>
              <w:rPr>
                <w:rFonts w:ascii="Sylfaen" w:eastAsia="Sylfaen" w:hAnsi="Sylfaen"/>
                <w:b/>
                <w:sz w:val="24"/>
                <w:szCs w:val="24"/>
                <w:lang w:val="ka-GE"/>
              </w:rPr>
            </w:pPr>
          </w:p>
          <w:p w14:paraId="4EBF089F" w14:textId="77777777" w:rsidR="00B1474E" w:rsidRDefault="00B1474E" w:rsidP="009E7CBE">
            <w:pPr>
              <w:tabs>
                <w:tab w:val="left" w:pos="1350"/>
              </w:tabs>
              <w:jc w:val="both"/>
              <w:rPr>
                <w:rFonts w:ascii="Sylfaen" w:eastAsia="Sylfaen" w:hAnsi="Sylfaen"/>
                <w:b/>
                <w:sz w:val="24"/>
                <w:szCs w:val="24"/>
                <w:lang w:val="ka-GE"/>
              </w:rPr>
            </w:pPr>
          </w:p>
          <w:p w14:paraId="11BA930E" w14:textId="77777777" w:rsidR="00B1474E" w:rsidRDefault="00B1474E" w:rsidP="009E7CBE">
            <w:pPr>
              <w:tabs>
                <w:tab w:val="left" w:pos="1350"/>
              </w:tabs>
              <w:jc w:val="both"/>
              <w:rPr>
                <w:rFonts w:ascii="Sylfaen" w:eastAsia="Sylfaen" w:hAnsi="Sylfaen"/>
                <w:b/>
                <w:sz w:val="24"/>
                <w:szCs w:val="24"/>
                <w:lang w:val="ka-GE"/>
              </w:rPr>
            </w:pPr>
          </w:p>
          <w:p w14:paraId="3DA84B04" w14:textId="77777777" w:rsidR="00B1474E" w:rsidRDefault="00B1474E" w:rsidP="009E7CBE">
            <w:pPr>
              <w:tabs>
                <w:tab w:val="left" w:pos="1350"/>
              </w:tabs>
              <w:jc w:val="both"/>
              <w:rPr>
                <w:rFonts w:ascii="Sylfaen" w:eastAsia="Sylfaen" w:hAnsi="Sylfaen"/>
                <w:b/>
                <w:sz w:val="24"/>
                <w:szCs w:val="24"/>
                <w:lang w:val="ka-GE"/>
              </w:rPr>
            </w:pPr>
          </w:p>
          <w:p w14:paraId="7C52A481" w14:textId="77777777" w:rsidR="00B1474E" w:rsidRDefault="00B1474E" w:rsidP="009E7CBE">
            <w:pPr>
              <w:tabs>
                <w:tab w:val="left" w:pos="1350"/>
              </w:tabs>
              <w:jc w:val="both"/>
              <w:rPr>
                <w:rFonts w:ascii="Sylfaen" w:eastAsia="Sylfaen" w:hAnsi="Sylfaen"/>
                <w:b/>
                <w:sz w:val="24"/>
                <w:szCs w:val="24"/>
                <w:lang w:val="ka-GE"/>
              </w:rPr>
            </w:pPr>
          </w:p>
          <w:p w14:paraId="097DD0B8" w14:textId="77777777" w:rsidR="00B1474E" w:rsidRDefault="00B1474E" w:rsidP="009E7CBE">
            <w:pPr>
              <w:tabs>
                <w:tab w:val="left" w:pos="1350"/>
              </w:tabs>
              <w:jc w:val="both"/>
              <w:rPr>
                <w:rFonts w:ascii="Sylfaen" w:eastAsia="Sylfaen" w:hAnsi="Sylfaen"/>
                <w:b/>
                <w:sz w:val="24"/>
                <w:szCs w:val="24"/>
                <w:lang w:val="ka-GE"/>
              </w:rPr>
            </w:pPr>
          </w:p>
          <w:p w14:paraId="3ABCCD07" w14:textId="77777777" w:rsidR="00B1474E" w:rsidRDefault="00B1474E" w:rsidP="009E7CBE">
            <w:pPr>
              <w:tabs>
                <w:tab w:val="left" w:pos="1350"/>
              </w:tabs>
              <w:jc w:val="both"/>
              <w:rPr>
                <w:rFonts w:ascii="Sylfaen" w:eastAsia="Sylfaen" w:hAnsi="Sylfaen"/>
                <w:b/>
                <w:sz w:val="24"/>
                <w:szCs w:val="24"/>
                <w:lang w:val="ka-GE"/>
              </w:rPr>
            </w:pPr>
          </w:p>
          <w:p w14:paraId="7812697F" w14:textId="77777777" w:rsidR="00B1474E" w:rsidRDefault="00B1474E" w:rsidP="009E7CBE">
            <w:pPr>
              <w:tabs>
                <w:tab w:val="left" w:pos="1350"/>
              </w:tabs>
              <w:jc w:val="both"/>
              <w:rPr>
                <w:rFonts w:ascii="Sylfaen" w:eastAsia="Sylfaen" w:hAnsi="Sylfaen"/>
                <w:b/>
                <w:sz w:val="24"/>
                <w:szCs w:val="24"/>
                <w:lang w:val="ka-GE"/>
              </w:rPr>
            </w:pPr>
          </w:p>
          <w:p w14:paraId="756612D0" w14:textId="77777777" w:rsidR="00B1474E" w:rsidRDefault="00B1474E" w:rsidP="009E7CBE">
            <w:pPr>
              <w:tabs>
                <w:tab w:val="left" w:pos="1350"/>
              </w:tabs>
              <w:jc w:val="both"/>
              <w:rPr>
                <w:rFonts w:ascii="Sylfaen" w:eastAsia="Sylfaen" w:hAnsi="Sylfaen"/>
                <w:b/>
                <w:sz w:val="24"/>
                <w:szCs w:val="24"/>
                <w:lang w:val="ka-GE"/>
              </w:rPr>
            </w:pPr>
          </w:p>
          <w:p w14:paraId="67ECA222" w14:textId="77777777" w:rsidR="00B1474E" w:rsidRDefault="00B1474E" w:rsidP="009E7CBE">
            <w:pPr>
              <w:tabs>
                <w:tab w:val="left" w:pos="1350"/>
              </w:tabs>
              <w:jc w:val="both"/>
              <w:rPr>
                <w:rFonts w:ascii="Sylfaen" w:eastAsia="Sylfaen" w:hAnsi="Sylfaen"/>
                <w:b/>
                <w:sz w:val="24"/>
                <w:szCs w:val="24"/>
                <w:lang w:val="ka-GE"/>
              </w:rPr>
            </w:pPr>
          </w:p>
          <w:p w14:paraId="7C14D3D4" w14:textId="77777777" w:rsidR="00B1474E" w:rsidRDefault="00B1474E" w:rsidP="009E7CBE">
            <w:pPr>
              <w:tabs>
                <w:tab w:val="left" w:pos="1350"/>
              </w:tabs>
              <w:jc w:val="both"/>
              <w:rPr>
                <w:rFonts w:ascii="Sylfaen" w:eastAsia="Sylfaen" w:hAnsi="Sylfaen"/>
                <w:b/>
                <w:sz w:val="24"/>
                <w:szCs w:val="24"/>
                <w:lang w:val="ka-GE"/>
              </w:rPr>
            </w:pPr>
          </w:p>
          <w:p w14:paraId="460F7848" w14:textId="77777777" w:rsidR="00B1474E" w:rsidRDefault="00B1474E" w:rsidP="009E7CBE">
            <w:pPr>
              <w:tabs>
                <w:tab w:val="left" w:pos="1350"/>
              </w:tabs>
              <w:jc w:val="both"/>
              <w:rPr>
                <w:rFonts w:ascii="Sylfaen" w:eastAsia="Sylfaen" w:hAnsi="Sylfaen"/>
                <w:b/>
                <w:sz w:val="24"/>
                <w:szCs w:val="24"/>
                <w:lang w:val="ka-GE"/>
              </w:rPr>
            </w:pPr>
          </w:p>
          <w:p w14:paraId="5A863D31" w14:textId="77777777" w:rsidR="00B1474E" w:rsidRDefault="00B1474E" w:rsidP="009E7CBE">
            <w:pPr>
              <w:tabs>
                <w:tab w:val="left" w:pos="1350"/>
              </w:tabs>
              <w:jc w:val="both"/>
              <w:rPr>
                <w:rFonts w:ascii="Sylfaen" w:eastAsia="Sylfaen" w:hAnsi="Sylfaen"/>
                <w:b/>
                <w:sz w:val="24"/>
                <w:szCs w:val="24"/>
                <w:lang w:val="ka-GE"/>
              </w:rPr>
            </w:pPr>
          </w:p>
          <w:p w14:paraId="6AE6753D" w14:textId="77777777" w:rsidR="00B1474E" w:rsidRDefault="00B1474E" w:rsidP="009E7CBE">
            <w:pPr>
              <w:tabs>
                <w:tab w:val="left" w:pos="1350"/>
              </w:tabs>
              <w:jc w:val="both"/>
              <w:rPr>
                <w:rFonts w:ascii="Sylfaen" w:eastAsia="Sylfaen" w:hAnsi="Sylfaen"/>
                <w:b/>
                <w:sz w:val="24"/>
                <w:szCs w:val="24"/>
                <w:lang w:val="ka-GE"/>
              </w:rPr>
            </w:pPr>
          </w:p>
          <w:p w14:paraId="262C8957" w14:textId="77777777" w:rsidR="00B1474E" w:rsidRDefault="00B1474E" w:rsidP="009E7CBE">
            <w:pPr>
              <w:tabs>
                <w:tab w:val="left" w:pos="1350"/>
              </w:tabs>
              <w:jc w:val="both"/>
              <w:rPr>
                <w:rFonts w:ascii="Sylfaen" w:eastAsia="Sylfaen" w:hAnsi="Sylfaen"/>
                <w:b/>
                <w:sz w:val="24"/>
                <w:szCs w:val="24"/>
                <w:lang w:val="ka-GE"/>
              </w:rPr>
            </w:pPr>
          </w:p>
          <w:p w14:paraId="159DA2E7" w14:textId="77777777" w:rsidR="00B1474E" w:rsidRDefault="00B1474E" w:rsidP="009E7CBE">
            <w:pPr>
              <w:tabs>
                <w:tab w:val="left" w:pos="1350"/>
              </w:tabs>
              <w:jc w:val="both"/>
              <w:rPr>
                <w:rFonts w:ascii="Sylfaen" w:eastAsia="Sylfaen" w:hAnsi="Sylfaen"/>
                <w:b/>
                <w:sz w:val="24"/>
                <w:szCs w:val="24"/>
                <w:lang w:val="ka-GE"/>
              </w:rPr>
            </w:pPr>
          </w:p>
          <w:p w14:paraId="5B7F38A8" w14:textId="77777777" w:rsidR="00B1474E" w:rsidRPr="002B0C8F" w:rsidRDefault="00B1474E" w:rsidP="009E7CBE">
            <w:pPr>
              <w:tabs>
                <w:tab w:val="left" w:pos="1350"/>
              </w:tabs>
              <w:jc w:val="both"/>
              <w:rPr>
                <w:rFonts w:ascii="Sylfaen" w:eastAsia="Sylfaen" w:hAnsi="Sylfaen"/>
                <w:sz w:val="24"/>
                <w:szCs w:val="24"/>
                <w:lang w:val="ka-GE"/>
              </w:rPr>
            </w:pPr>
            <w:r w:rsidRPr="002B0C8F">
              <w:rPr>
                <w:rFonts w:ascii="Sylfaen" w:eastAsia="Sylfaen" w:hAnsi="Sylfaen"/>
                <w:sz w:val="24"/>
                <w:szCs w:val="24"/>
                <w:lang w:val="ka-GE"/>
              </w:rPr>
              <w:t>4</w:t>
            </w:r>
          </w:p>
          <w:p w14:paraId="3AAD5C79" w14:textId="77777777" w:rsidR="00B1474E" w:rsidRDefault="00B1474E" w:rsidP="009E7CBE">
            <w:pPr>
              <w:tabs>
                <w:tab w:val="left" w:pos="1350"/>
              </w:tabs>
              <w:jc w:val="both"/>
              <w:rPr>
                <w:rFonts w:ascii="Sylfaen" w:eastAsia="Sylfaen" w:hAnsi="Sylfaen"/>
                <w:b/>
                <w:sz w:val="24"/>
                <w:szCs w:val="24"/>
                <w:lang w:val="ka-GE"/>
              </w:rPr>
            </w:pPr>
          </w:p>
          <w:p w14:paraId="27C166D3" w14:textId="77777777" w:rsidR="00B1474E" w:rsidRDefault="00B1474E" w:rsidP="009E7CBE">
            <w:pPr>
              <w:tabs>
                <w:tab w:val="left" w:pos="1350"/>
              </w:tabs>
              <w:jc w:val="both"/>
              <w:rPr>
                <w:rFonts w:ascii="Sylfaen" w:eastAsia="Sylfaen" w:hAnsi="Sylfaen"/>
                <w:b/>
                <w:sz w:val="24"/>
                <w:szCs w:val="24"/>
                <w:lang w:val="ka-GE"/>
              </w:rPr>
            </w:pPr>
          </w:p>
          <w:p w14:paraId="41927076" w14:textId="77777777" w:rsidR="00B1474E" w:rsidRDefault="00B1474E" w:rsidP="009E7CBE">
            <w:pPr>
              <w:tabs>
                <w:tab w:val="left" w:pos="1350"/>
              </w:tabs>
              <w:jc w:val="both"/>
              <w:rPr>
                <w:rFonts w:ascii="Sylfaen" w:eastAsia="Sylfaen" w:hAnsi="Sylfaen"/>
                <w:b/>
                <w:sz w:val="24"/>
                <w:szCs w:val="24"/>
                <w:lang w:val="ka-GE"/>
              </w:rPr>
            </w:pPr>
          </w:p>
          <w:p w14:paraId="29F14778" w14:textId="77777777" w:rsidR="00B1474E" w:rsidRDefault="00B1474E" w:rsidP="009E7CBE">
            <w:pPr>
              <w:tabs>
                <w:tab w:val="left" w:pos="1350"/>
              </w:tabs>
              <w:jc w:val="both"/>
              <w:rPr>
                <w:rFonts w:ascii="Sylfaen" w:eastAsia="Sylfaen" w:hAnsi="Sylfaen"/>
                <w:b/>
                <w:sz w:val="24"/>
                <w:szCs w:val="24"/>
                <w:lang w:val="ka-GE"/>
              </w:rPr>
            </w:pPr>
          </w:p>
          <w:p w14:paraId="284F8FF3" w14:textId="77777777" w:rsidR="00B1474E" w:rsidRDefault="00B1474E" w:rsidP="009E7CBE">
            <w:pPr>
              <w:tabs>
                <w:tab w:val="left" w:pos="1350"/>
              </w:tabs>
              <w:jc w:val="both"/>
              <w:rPr>
                <w:rFonts w:ascii="Sylfaen" w:eastAsia="Sylfaen" w:hAnsi="Sylfaen"/>
                <w:b/>
                <w:sz w:val="24"/>
                <w:szCs w:val="24"/>
                <w:lang w:val="ka-GE"/>
              </w:rPr>
            </w:pPr>
          </w:p>
          <w:p w14:paraId="0F523073" w14:textId="77777777" w:rsidR="00B1474E" w:rsidRDefault="00B1474E" w:rsidP="009E7CBE">
            <w:pPr>
              <w:tabs>
                <w:tab w:val="left" w:pos="1350"/>
              </w:tabs>
              <w:jc w:val="both"/>
              <w:rPr>
                <w:rFonts w:ascii="Sylfaen" w:eastAsia="Sylfaen" w:hAnsi="Sylfaen"/>
                <w:b/>
                <w:sz w:val="24"/>
                <w:szCs w:val="24"/>
                <w:lang w:val="ka-GE"/>
              </w:rPr>
            </w:pPr>
          </w:p>
          <w:p w14:paraId="5F197714" w14:textId="77777777" w:rsidR="00B1474E" w:rsidRDefault="00B1474E" w:rsidP="009E7CBE">
            <w:pPr>
              <w:tabs>
                <w:tab w:val="left" w:pos="1350"/>
              </w:tabs>
              <w:jc w:val="both"/>
              <w:rPr>
                <w:rFonts w:ascii="Sylfaen" w:eastAsia="Sylfaen" w:hAnsi="Sylfaen"/>
                <w:b/>
                <w:sz w:val="24"/>
                <w:szCs w:val="24"/>
                <w:lang w:val="ka-GE"/>
              </w:rPr>
            </w:pPr>
          </w:p>
          <w:p w14:paraId="6EFA2928" w14:textId="77777777" w:rsidR="00B1474E" w:rsidRDefault="00B1474E" w:rsidP="009E7CBE">
            <w:pPr>
              <w:tabs>
                <w:tab w:val="left" w:pos="1350"/>
              </w:tabs>
              <w:jc w:val="both"/>
              <w:rPr>
                <w:rFonts w:ascii="Sylfaen" w:eastAsia="Sylfaen" w:hAnsi="Sylfaen"/>
                <w:b/>
                <w:sz w:val="24"/>
                <w:szCs w:val="24"/>
                <w:lang w:val="ka-GE"/>
              </w:rPr>
            </w:pPr>
          </w:p>
          <w:p w14:paraId="0E09DD25" w14:textId="77777777" w:rsidR="00B1474E" w:rsidRDefault="00B1474E" w:rsidP="009E7CBE">
            <w:pPr>
              <w:tabs>
                <w:tab w:val="left" w:pos="1350"/>
              </w:tabs>
              <w:jc w:val="both"/>
              <w:rPr>
                <w:rFonts w:ascii="Sylfaen" w:eastAsia="Sylfaen" w:hAnsi="Sylfaen"/>
                <w:b/>
                <w:sz w:val="24"/>
                <w:szCs w:val="24"/>
                <w:lang w:val="ka-GE"/>
              </w:rPr>
            </w:pPr>
          </w:p>
          <w:p w14:paraId="2B75806D" w14:textId="77777777" w:rsidR="00B1474E" w:rsidRDefault="00B1474E" w:rsidP="009E7CBE">
            <w:pPr>
              <w:tabs>
                <w:tab w:val="left" w:pos="1350"/>
              </w:tabs>
              <w:jc w:val="both"/>
              <w:rPr>
                <w:rFonts w:ascii="Sylfaen" w:eastAsia="Sylfaen" w:hAnsi="Sylfaen"/>
                <w:b/>
                <w:sz w:val="24"/>
                <w:szCs w:val="24"/>
                <w:lang w:val="ka-GE"/>
              </w:rPr>
            </w:pPr>
          </w:p>
          <w:p w14:paraId="55CCA0F9" w14:textId="77777777" w:rsidR="00B1474E" w:rsidRDefault="00B1474E" w:rsidP="009E7CBE">
            <w:pPr>
              <w:tabs>
                <w:tab w:val="left" w:pos="1350"/>
              </w:tabs>
              <w:jc w:val="both"/>
              <w:rPr>
                <w:rFonts w:ascii="Sylfaen" w:eastAsia="Sylfaen" w:hAnsi="Sylfaen"/>
                <w:b/>
                <w:sz w:val="24"/>
                <w:szCs w:val="24"/>
                <w:lang w:val="ka-GE"/>
              </w:rPr>
            </w:pPr>
          </w:p>
          <w:p w14:paraId="26486652" w14:textId="77777777" w:rsidR="00B1474E" w:rsidRDefault="00B1474E" w:rsidP="009E7CBE">
            <w:pPr>
              <w:tabs>
                <w:tab w:val="left" w:pos="1350"/>
              </w:tabs>
              <w:jc w:val="both"/>
              <w:rPr>
                <w:rFonts w:ascii="Sylfaen" w:eastAsia="Sylfaen" w:hAnsi="Sylfaen"/>
                <w:b/>
                <w:sz w:val="24"/>
                <w:szCs w:val="24"/>
                <w:lang w:val="ka-GE"/>
              </w:rPr>
            </w:pPr>
          </w:p>
          <w:p w14:paraId="428A26EA" w14:textId="77777777" w:rsidR="00B1474E" w:rsidRDefault="00B1474E" w:rsidP="009E7CBE">
            <w:pPr>
              <w:tabs>
                <w:tab w:val="left" w:pos="1350"/>
              </w:tabs>
              <w:jc w:val="both"/>
              <w:rPr>
                <w:rFonts w:ascii="Sylfaen" w:eastAsia="Sylfaen" w:hAnsi="Sylfaen"/>
                <w:b/>
                <w:sz w:val="24"/>
                <w:szCs w:val="24"/>
                <w:lang w:val="ka-GE"/>
              </w:rPr>
            </w:pPr>
          </w:p>
          <w:p w14:paraId="4903B1A7" w14:textId="77777777" w:rsidR="00B1474E" w:rsidRDefault="00B1474E" w:rsidP="009E7CBE">
            <w:pPr>
              <w:tabs>
                <w:tab w:val="left" w:pos="1350"/>
              </w:tabs>
              <w:jc w:val="both"/>
              <w:rPr>
                <w:rFonts w:ascii="Sylfaen" w:eastAsia="Sylfaen" w:hAnsi="Sylfaen"/>
                <w:b/>
                <w:sz w:val="24"/>
                <w:szCs w:val="24"/>
                <w:lang w:val="ka-GE"/>
              </w:rPr>
            </w:pPr>
          </w:p>
          <w:p w14:paraId="2DC33AEC" w14:textId="77777777" w:rsidR="00B1474E" w:rsidRDefault="00B1474E" w:rsidP="009E7CBE">
            <w:pPr>
              <w:tabs>
                <w:tab w:val="left" w:pos="1350"/>
              </w:tabs>
              <w:jc w:val="both"/>
              <w:rPr>
                <w:rFonts w:ascii="Sylfaen" w:eastAsia="Sylfaen" w:hAnsi="Sylfaen"/>
                <w:b/>
                <w:sz w:val="24"/>
                <w:szCs w:val="24"/>
                <w:lang w:val="ka-GE"/>
              </w:rPr>
            </w:pPr>
          </w:p>
          <w:p w14:paraId="35B82EC0" w14:textId="77777777" w:rsidR="00B1474E" w:rsidRDefault="00B1474E" w:rsidP="009E7CBE">
            <w:pPr>
              <w:tabs>
                <w:tab w:val="left" w:pos="1350"/>
              </w:tabs>
              <w:jc w:val="both"/>
              <w:rPr>
                <w:rFonts w:ascii="Sylfaen" w:eastAsia="Sylfaen" w:hAnsi="Sylfaen"/>
                <w:b/>
                <w:sz w:val="24"/>
                <w:szCs w:val="24"/>
                <w:lang w:val="ka-GE"/>
              </w:rPr>
            </w:pPr>
          </w:p>
          <w:p w14:paraId="75E64C5F" w14:textId="77777777" w:rsidR="00B1474E" w:rsidRDefault="00B1474E" w:rsidP="009E7CBE">
            <w:pPr>
              <w:tabs>
                <w:tab w:val="left" w:pos="1350"/>
              </w:tabs>
              <w:jc w:val="both"/>
              <w:rPr>
                <w:rFonts w:ascii="Sylfaen" w:eastAsia="Sylfaen" w:hAnsi="Sylfaen"/>
                <w:b/>
                <w:sz w:val="24"/>
                <w:szCs w:val="24"/>
                <w:lang w:val="ka-GE"/>
              </w:rPr>
            </w:pPr>
          </w:p>
          <w:p w14:paraId="1F0CC370" w14:textId="77777777" w:rsidR="00B1474E" w:rsidRDefault="00B1474E" w:rsidP="009E7CBE">
            <w:pPr>
              <w:tabs>
                <w:tab w:val="left" w:pos="1350"/>
              </w:tabs>
              <w:jc w:val="both"/>
              <w:rPr>
                <w:rFonts w:ascii="Sylfaen" w:eastAsia="Sylfaen" w:hAnsi="Sylfaen"/>
                <w:b/>
                <w:sz w:val="24"/>
                <w:szCs w:val="24"/>
                <w:lang w:val="ka-GE"/>
              </w:rPr>
            </w:pPr>
          </w:p>
          <w:p w14:paraId="47B25AF5" w14:textId="77777777" w:rsidR="00B1474E" w:rsidRDefault="00B1474E" w:rsidP="009E7CBE">
            <w:pPr>
              <w:tabs>
                <w:tab w:val="left" w:pos="1350"/>
              </w:tabs>
              <w:jc w:val="both"/>
              <w:rPr>
                <w:rFonts w:ascii="Sylfaen" w:eastAsia="Sylfaen" w:hAnsi="Sylfaen"/>
                <w:b/>
                <w:sz w:val="24"/>
                <w:szCs w:val="24"/>
                <w:lang w:val="ka-GE"/>
              </w:rPr>
            </w:pPr>
          </w:p>
          <w:p w14:paraId="2058367B" w14:textId="77777777" w:rsidR="00B1474E" w:rsidRDefault="00B1474E" w:rsidP="009E7CBE">
            <w:pPr>
              <w:tabs>
                <w:tab w:val="left" w:pos="1350"/>
              </w:tabs>
              <w:jc w:val="both"/>
              <w:rPr>
                <w:rFonts w:ascii="Sylfaen" w:eastAsia="Sylfaen" w:hAnsi="Sylfaen"/>
                <w:b/>
                <w:sz w:val="24"/>
                <w:szCs w:val="24"/>
                <w:lang w:val="ka-GE"/>
              </w:rPr>
            </w:pPr>
          </w:p>
          <w:p w14:paraId="732EDF7A" w14:textId="77777777" w:rsidR="00B1474E" w:rsidRDefault="00B1474E" w:rsidP="009E7CBE">
            <w:pPr>
              <w:tabs>
                <w:tab w:val="left" w:pos="1350"/>
              </w:tabs>
              <w:jc w:val="both"/>
              <w:rPr>
                <w:rFonts w:ascii="Sylfaen" w:eastAsia="Sylfaen" w:hAnsi="Sylfaen"/>
                <w:b/>
                <w:sz w:val="24"/>
                <w:szCs w:val="24"/>
                <w:lang w:val="ka-GE"/>
              </w:rPr>
            </w:pPr>
          </w:p>
          <w:p w14:paraId="68404082" w14:textId="77777777" w:rsidR="00B1474E" w:rsidRDefault="00B1474E" w:rsidP="009E7CBE">
            <w:pPr>
              <w:tabs>
                <w:tab w:val="left" w:pos="1350"/>
              </w:tabs>
              <w:jc w:val="both"/>
              <w:rPr>
                <w:rFonts w:ascii="Sylfaen" w:eastAsia="Sylfaen" w:hAnsi="Sylfaen"/>
                <w:b/>
                <w:sz w:val="24"/>
                <w:szCs w:val="24"/>
                <w:lang w:val="ka-GE"/>
              </w:rPr>
            </w:pPr>
          </w:p>
          <w:p w14:paraId="03F7985E" w14:textId="77777777" w:rsidR="00B1474E" w:rsidRDefault="00B1474E" w:rsidP="009E7CBE">
            <w:pPr>
              <w:tabs>
                <w:tab w:val="left" w:pos="1350"/>
              </w:tabs>
              <w:jc w:val="both"/>
              <w:rPr>
                <w:rFonts w:ascii="Sylfaen" w:eastAsia="Sylfaen" w:hAnsi="Sylfaen"/>
                <w:b/>
                <w:sz w:val="24"/>
                <w:szCs w:val="24"/>
                <w:lang w:val="ka-GE"/>
              </w:rPr>
            </w:pPr>
          </w:p>
          <w:p w14:paraId="4C9CF928" w14:textId="77777777" w:rsidR="00B1474E" w:rsidRDefault="00B1474E" w:rsidP="009E7CBE">
            <w:pPr>
              <w:tabs>
                <w:tab w:val="left" w:pos="1350"/>
              </w:tabs>
              <w:jc w:val="both"/>
              <w:rPr>
                <w:rFonts w:ascii="Sylfaen" w:eastAsia="Sylfaen" w:hAnsi="Sylfaen"/>
                <w:b/>
                <w:sz w:val="24"/>
                <w:szCs w:val="24"/>
                <w:lang w:val="ka-GE"/>
              </w:rPr>
            </w:pPr>
          </w:p>
          <w:p w14:paraId="3D0F5769" w14:textId="77777777" w:rsidR="00B1474E" w:rsidRDefault="00B1474E" w:rsidP="009E7CBE">
            <w:pPr>
              <w:tabs>
                <w:tab w:val="left" w:pos="1350"/>
              </w:tabs>
              <w:jc w:val="both"/>
              <w:rPr>
                <w:rFonts w:ascii="Sylfaen" w:eastAsia="Sylfaen" w:hAnsi="Sylfaen"/>
                <w:b/>
                <w:sz w:val="24"/>
                <w:szCs w:val="24"/>
                <w:lang w:val="ka-GE"/>
              </w:rPr>
            </w:pPr>
          </w:p>
          <w:p w14:paraId="109935DB" w14:textId="77777777" w:rsidR="00B1474E" w:rsidRDefault="00B1474E" w:rsidP="009E7CBE">
            <w:pPr>
              <w:tabs>
                <w:tab w:val="left" w:pos="1350"/>
              </w:tabs>
              <w:jc w:val="both"/>
              <w:rPr>
                <w:rFonts w:ascii="Sylfaen" w:eastAsia="Sylfaen" w:hAnsi="Sylfaen"/>
                <w:b/>
                <w:sz w:val="24"/>
                <w:szCs w:val="24"/>
                <w:lang w:val="ka-GE"/>
              </w:rPr>
            </w:pPr>
          </w:p>
          <w:p w14:paraId="60B3DCD0" w14:textId="77777777" w:rsidR="00B1474E" w:rsidRDefault="00B1474E" w:rsidP="009E7CBE">
            <w:pPr>
              <w:tabs>
                <w:tab w:val="left" w:pos="1350"/>
              </w:tabs>
              <w:jc w:val="both"/>
              <w:rPr>
                <w:rFonts w:ascii="Sylfaen" w:eastAsia="Sylfaen" w:hAnsi="Sylfaen"/>
                <w:b/>
                <w:sz w:val="24"/>
                <w:szCs w:val="24"/>
                <w:lang w:val="ka-GE"/>
              </w:rPr>
            </w:pPr>
          </w:p>
          <w:p w14:paraId="6F2AF1A0" w14:textId="77777777" w:rsidR="00B1474E" w:rsidRDefault="00B1474E" w:rsidP="009E7CBE">
            <w:pPr>
              <w:tabs>
                <w:tab w:val="left" w:pos="1350"/>
              </w:tabs>
              <w:jc w:val="both"/>
              <w:rPr>
                <w:rFonts w:ascii="Sylfaen" w:eastAsia="Sylfaen" w:hAnsi="Sylfaen"/>
                <w:b/>
                <w:sz w:val="24"/>
                <w:szCs w:val="24"/>
                <w:lang w:val="ka-GE"/>
              </w:rPr>
            </w:pPr>
          </w:p>
          <w:p w14:paraId="5D846DB3" w14:textId="77777777" w:rsidR="00B1474E" w:rsidRDefault="00B1474E" w:rsidP="009E7CBE">
            <w:pPr>
              <w:tabs>
                <w:tab w:val="left" w:pos="1350"/>
              </w:tabs>
              <w:jc w:val="both"/>
              <w:rPr>
                <w:rFonts w:ascii="Sylfaen" w:eastAsia="Sylfaen" w:hAnsi="Sylfaen"/>
                <w:b/>
                <w:sz w:val="24"/>
                <w:szCs w:val="24"/>
                <w:lang w:val="ka-GE"/>
              </w:rPr>
            </w:pPr>
          </w:p>
          <w:p w14:paraId="3C715F7E" w14:textId="77777777" w:rsidR="00B1474E" w:rsidRDefault="00B1474E" w:rsidP="009E7CBE">
            <w:pPr>
              <w:tabs>
                <w:tab w:val="left" w:pos="1350"/>
              </w:tabs>
              <w:jc w:val="both"/>
              <w:rPr>
                <w:rFonts w:ascii="Sylfaen" w:eastAsia="Sylfaen" w:hAnsi="Sylfaen"/>
                <w:b/>
                <w:sz w:val="24"/>
                <w:szCs w:val="24"/>
                <w:lang w:val="ka-GE"/>
              </w:rPr>
            </w:pPr>
          </w:p>
          <w:p w14:paraId="64693B17" w14:textId="77777777" w:rsidR="00B1474E" w:rsidRDefault="00B1474E" w:rsidP="009E7CBE">
            <w:pPr>
              <w:tabs>
                <w:tab w:val="left" w:pos="1350"/>
              </w:tabs>
              <w:jc w:val="both"/>
              <w:rPr>
                <w:rFonts w:ascii="Sylfaen" w:eastAsia="Sylfaen" w:hAnsi="Sylfaen"/>
                <w:b/>
                <w:sz w:val="24"/>
                <w:szCs w:val="24"/>
                <w:lang w:val="ka-GE"/>
              </w:rPr>
            </w:pPr>
          </w:p>
          <w:p w14:paraId="340CC4C9" w14:textId="77777777" w:rsidR="00B1474E" w:rsidRDefault="00B1474E" w:rsidP="009E7CBE">
            <w:pPr>
              <w:tabs>
                <w:tab w:val="left" w:pos="1350"/>
              </w:tabs>
              <w:jc w:val="both"/>
              <w:rPr>
                <w:rFonts w:ascii="Sylfaen" w:eastAsia="Sylfaen" w:hAnsi="Sylfaen"/>
                <w:b/>
                <w:sz w:val="24"/>
                <w:szCs w:val="24"/>
                <w:lang w:val="ka-GE"/>
              </w:rPr>
            </w:pPr>
          </w:p>
          <w:p w14:paraId="68E62E48" w14:textId="77777777" w:rsidR="00B1474E" w:rsidRDefault="00B1474E" w:rsidP="009E7CBE">
            <w:pPr>
              <w:tabs>
                <w:tab w:val="left" w:pos="1350"/>
              </w:tabs>
              <w:jc w:val="both"/>
              <w:rPr>
                <w:rFonts w:ascii="Sylfaen" w:eastAsia="Sylfaen" w:hAnsi="Sylfaen"/>
                <w:b/>
                <w:sz w:val="24"/>
                <w:szCs w:val="24"/>
                <w:lang w:val="ka-GE"/>
              </w:rPr>
            </w:pPr>
          </w:p>
          <w:p w14:paraId="618A6323" w14:textId="77777777" w:rsidR="00B1474E" w:rsidRDefault="00B1474E" w:rsidP="009E7CBE">
            <w:pPr>
              <w:tabs>
                <w:tab w:val="left" w:pos="1350"/>
              </w:tabs>
              <w:jc w:val="both"/>
              <w:rPr>
                <w:rFonts w:ascii="Sylfaen" w:eastAsia="Sylfaen" w:hAnsi="Sylfaen"/>
                <w:b/>
                <w:sz w:val="24"/>
                <w:szCs w:val="24"/>
                <w:lang w:val="ka-GE"/>
              </w:rPr>
            </w:pPr>
          </w:p>
          <w:p w14:paraId="150A0D89" w14:textId="77777777" w:rsidR="00B1474E" w:rsidRDefault="00B1474E" w:rsidP="009E7CBE">
            <w:pPr>
              <w:tabs>
                <w:tab w:val="left" w:pos="1350"/>
              </w:tabs>
              <w:jc w:val="both"/>
              <w:rPr>
                <w:rFonts w:ascii="Sylfaen" w:eastAsia="Sylfaen" w:hAnsi="Sylfaen"/>
                <w:b/>
                <w:sz w:val="24"/>
                <w:szCs w:val="24"/>
                <w:lang w:val="ka-GE"/>
              </w:rPr>
            </w:pPr>
          </w:p>
          <w:p w14:paraId="3DB5EFC0" w14:textId="77777777" w:rsidR="00B1474E" w:rsidRDefault="00B1474E" w:rsidP="009E7CBE">
            <w:pPr>
              <w:tabs>
                <w:tab w:val="left" w:pos="1350"/>
              </w:tabs>
              <w:jc w:val="both"/>
              <w:rPr>
                <w:rFonts w:ascii="Sylfaen" w:eastAsia="Sylfaen" w:hAnsi="Sylfaen"/>
                <w:b/>
                <w:sz w:val="24"/>
                <w:szCs w:val="24"/>
                <w:lang w:val="ka-GE"/>
              </w:rPr>
            </w:pPr>
          </w:p>
          <w:p w14:paraId="07BB6E52" w14:textId="77777777" w:rsidR="00B1474E" w:rsidRDefault="00B1474E" w:rsidP="009E7CBE">
            <w:pPr>
              <w:tabs>
                <w:tab w:val="left" w:pos="1350"/>
              </w:tabs>
              <w:jc w:val="both"/>
              <w:rPr>
                <w:rFonts w:ascii="Sylfaen" w:eastAsia="Sylfaen" w:hAnsi="Sylfaen"/>
                <w:b/>
                <w:sz w:val="24"/>
                <w:szCs w:val="24"/>
                <w:lang w:val="ka-GE"/>
              </w:rPr>
            </w:pPr>
          </w:p>
          <w:p w14:paraId="3C8403E6" w14:textId="77777777" w:rsidR="00B1474E" w:rsidRDefault="00B1474E" w:rsidP="009E7CBE">
            <w:pPr>
              <w:tabs>
                <w:tab w:val="left" w:pos="1350"/>
              </w:tabs>
              <w:jc w:val="both"/>
              <w:rPr>
                <w:rFonts w:ascii="Sylfaen" w:eastAsia="Sylfaen" w:hAnsi="Sylfaen"/>
                <w:b/>
                <w:sz w:val="24"/>
                <w:szCs w:val="24"/>
                <w:lang w:val="ka-GE"/>
              </w:rPr>
            </w:pPr>
          </w:p>
          <w:p w14:paraId="2F966CAA" w14:textId="77777777" w:rsidR="00B1474E" w:rsidRDefault="00B1474E" w:rsidP="009E7CBE">
            <w:pPr>
              <w:tabs>
                <w:tab w:val="left" w:pos="1350"/>
              </w:tabs>
              <w:jc w:val="both"/>
              <w:rPr>
                <w:rFonts w:ascii="Sylfaen" w:eastAsia="Sylfaen" w:hAnsi="Sylfaen"/>
                <w:b/>
                <w:sz w:val="24"/>
                <w:szCs w:val="24"/>
                <w:lang w:val="ka-GE"/>
              </w:rPr>
            </w:pPr>
          </w:p>
          <w:p w14:paraId="38D394FE" w14:textId="77777777" w:rsidR="00B1474E" w:rsidRDefault="00B1474E" w:rsidP="009E7CBE">
            <w:pPr>
              <w:tabs>
                <w:tab w:val="left" w:pos="1350"/>
              </w:tabs>
              <w:jc w:val="both"/>
              <w:rPr>
                <w:rFonts w:ascii="Sylfaen" w:eastAsia="Sylfaen" w:hAnsi="Sylfaen"/>
                <w:b/>
                <w:sz w:val="24"/>
                <w:szCs w:val="24"/>
                <w:lang w:val="ka-GE"/>
              </w:rPr>
            </w:pPr>
          </w:p>
          <w:p w14:paraId="2807A8F2" w14:textId="77777777" w:rsidR="00B1474E" w:rsidRDefault="00B1474E" w:rsidP="009E7CBE">
            <w:pPr>
              <w:tabs>
                <w:tab w:val="left" w:pos="1350"/>
              </w:tabs>
              <w:jc w:val="both"/>
              <w:rPr>
                <w:rFonts w:ascii="Sylfaen" w:eastAsia="Sylfaen" w:hAnsi="Sylfaen"/>
                <w:b/>
                <w:sz w:val="24"/>
                <w:szCs w:val="24"/>
                <w:lang w:val="ka-GE"/>
              </w:rPr>
            </w:pPr>
          </w:p>
          <w:p w14:paraId="48E90921" w14:textId="77777777" w:rsidR="00B1474E" w:rsidRDefault="00B1474E" w:rsidP="009E7CBE">
            <w:pPr>
              <w:tabs>
                <w:tab w:val="left" w:pos="1350"/>
              </w:tabs>
              <w:jc w:val="both"/>
              <w:rPr>
                <w:rFonts w:ascii="Sylfaen" w:eastAsia="Sylfaen" w:hAnsi="Sylfaen"/>
                <w:b/>
                <w:sz w:val="24"/>
                <w:szCs w:val="24"/>
                <w:lang w:val="ka-GE"/>
              </w:rPr>
            </w:pPr>
          </w:p>
          <w:p w14:paraId="2F102030" w14:textId="77777777" w:rsidR="00B1474E" w:rsidRDefault="00B1474E" w:rsidP="009E7CBE">
            <w:pPr>
              <w:tabs>
                <w:tab w:val="left" w:pos="1350"/>
              </w:tabs>
              <w:jc w:val="both"/>
              <w:rPr>
                <w:rFonts w:ascii="Sylfaen" w:eastAsia="Sylfaen" w:hAnsi="Sylfaen"/>
                <w:b/>
                <w:sz w:val="24"/>
                <w:szCs w:val="24"/>
                <w:lang w:val="ka-GE"/>
              </w:rPr>
            </w:pPr>
          </w:p>
          <w:p w14:paraId="18AFAC2E" w14:textId="77777777" w:rsidR="00B1474E" w:rsidRDefault="00B1474E" w:rsidP="009E7CBE">
            <w:pPr>
              <w:tabs>
                <w:tab w:val="left" w:pos="1350"/>
              </w:tabs>
              <w:jc w:val="both"/>
              <w:rPr>
                <w:rFonts w:ascii="Sylfaen" w:eastAsia="Sylfaen" w:hAnsi="Sylfaen"/>
                <w:b/>
                <w:sz w:val="24"/>
                <w:szCs w:val="24"/>
                <w:lang w:val="ka-GE"/>
              </w:rPr>
            </w:pPr>
          </w:p>
          <w:p w14:paraId="266D12EA" w14:textId="77777777" w:rsidR="00B1474E" w:rsidRDefault="00B1474E" w:rsidP="009E7CBE">
            <w:pPr>
              <w:tabs>
                <w:tab w:val="left" w:pos="1350"/>
              </w:tabs>
              <w:jc w:val="both"/>
              <w:rPr>
                <w:rFonts w:ascii="Sylfaen" w:eastAsia="Sylfaen" w:hAnsi="Sylfaen"/>
                <w:b/>
                <w:sz w:val="24"/>
                <w:szCs w:val="24"/>
                <w:lang w:val="ka-GE"/>
              </w:rPr>
            </w:pPr>
          </w:p>
          <w:p w14:paraId="417B694F" w14:textId="77777777" w:rsidR="00B1474E" w:rsidRDefault="00B1474E" w:rsidP="009E7CBE">
            <w:pPr>
              <w:tabs>
                <w:tab w:val="left" w:pos="1350"/>
              </w:tabs>
              <w:jc w:val="both"/>
              <w:rPr>
                <w:rFonts w:ascii="Sylfaen" w:eastAsia="Sylfaen" w:hAnsi="Sylfaen"/>
                <w:b/>
                <w:sz w:val="24"/>
                <w:szCs w:val="24"/>
                <w:lang w:val="ka-GE"/>
              </w:rPr>
            </w:pPr>
          </w:p>
          <w:p w14:paraId="3683CE6C" w14:textId="77777777" w:rsidR="00B1474E" w:rsidRDefault="00B1474E" w:rsidP="009E7CBE">
            <w:pPr>
              <w:tabs>
                <w:tab w:val="left" w:pos="1350"/>
              </w:tabs>
              <w:jc w:val="both"/>
              <w:rPr>
                <w:rFonts w:ascii="Sylfaen" w:eastAsia="Sylfaen" w:hAnsi="Sylfaen"/>
                <w:b/>
                <w:sz w:val="24"/>
                <w:szCs w:val="24"/>
                <w:lang w:val="ka-GE"/>
              </w:rPr>
            </w:pPr>
          </w:p>
          <w:p w14:paraId="7992CD16" w14:textId="77777777" w:rsidR="00B1474E" w:rsidRDefault="00B1474E" w:rsidP="009E7CBE">
            <w:pPr>
              <w:tabs>
                <w:tab w:val="left" w:pos="1350"/>
              </w:tabs>
              <w:jc w:val="both"/>
              <w:rPr>
                <w:rFonts w:ascii="Sylfaen" w:eastAsia="Sylfaen" w:hAnsi="Sylfaen"/>
                <w:b/>
                <w:sz w:val="24"/>
                <w:szCs w:val="24"/>
                <w:lang w:val="ka-GE"/>
              </w:rPr>
            </w:pPr>
          </w:p>
          <w:p w14:paraId="0FD2CC9E" w14:textId="77777777" w:rsidR="00B1474E" w:rsidRDefault="00B1474E" w:rsidP="009E7CBE">
            <w:pPr>
              <w:tabs>
                <w:tab w:val="left" w:pos="1350"/>
              </w:tabs>
              <w:jc w:val="both"/>
              <w:rPr>
                <w:rFonts w:ascii="Sylfaen" w:eastAsia="Sylfaen" w:hAnsi="Sylfaen"/>
                <w:b/>
                <w:sz w:val="24"/>
                <w:szCs w:val="24"/>
                <w:lang w:val="ka-GE"/>
              </w:rPr>
            </w:pPr>
          </w:p>
          <w:p w14:paraId="2500742F" w14:textId="77777777" w:rsidR="00B1474E" w:rsidRDefault="00B1474E" w:rsidP="009E7CBE">
            <w:pPr>
              <w:tabs>
                <w:tab w:val="left" w:pos="1350"/>
              </w:tabs>
              <w:jc w:val="both"/>
              <w:rPr>
                <w:rFonts w:ascii="Sylfaen" w:eastAsia="Sylfaen" w:hAnsi="Sylfaen"/>
                <w:b/>
                <w:sz w:val="24"/>
                <w:szCs w:val="24"/>
                <w:lang w:val="ka-GE"/>
              </w:rPr>
            </w:pPr>
          </w:p>
          <w:p w14:paraId="1D75FE0D" w14:textId="77777777" w:rsidR="00B1474E" w:rsidRDefault="00B1474E" w:rsidP="009E7CBE">
            <w:pPr>
              <w:tabs>
                <w:tab w:val="left" w:pos="1350"/>
              </w:tabs>
              <w:jc w:val="both"/>
              <w:rPr>
                <w:rFonts w:ascii="Sylfaen" w:eastAsia="Sylfaen" w:hAnsi="Sylfaen"/>
                <w:b/>
                <w:sz w:val="24"/>
                <w:szCs w:val="24"/>
                <w:lang w:val="ka-GE"/>
              </w:rPr>
            </w:pPr>
          </w:p>
          <w:p w14:paraId="529FFD6E" w14:textId="77777777" w:rsidR="00B1474E" w:rsidRDefault="00B1474E" w:rsidP="009E7CBE">
            <w:pPr>
              <w:tabs>
                <w:tab w:val="left" w:pos="1350"/>
              </w:tabs>
              <w:jc w:val="both"/>
              <w:rPr>
                <w:rFonts w:ascii="Sylfaen" w:eastAsia="Sylfaen" w:hAnsi="Sylfaen"/>
                <w:b/>
                <w:sz w:val="24"/>
                <w:szCs w:val="24"/>
                <w:lang w:val="ka-GE"/>
              </w:rPr>
            </w:pPr>
          </w:p>
          <w:p w14:paraId="5ECA5474" w14:textId="77777777" w:rsidR="00B1474E" w:rsidRDefault="00B1474E" w:rsidP="009E7CBE">
            <w:pPr>
              <w:tabs>
                <w:tab w:val="left" w:pos="1350"/>
              </w:tabs>
              <w:jc w:val="both"/>
              <w:rPr>
                <w:rFonts w:ascii="Sylfaen" w:eastAsia="Sylfaen" w:hAnsi="Sylfaen"/>
                <w:b/>
                <w:sz w:val="24"/>
                <w:szCs w:val="24"/>
                <w:lang w:val="ka-GE"/>
              </w:rPr>
            </w:pPr>
          </w:p>
          <w:p w14:paraId="1316CAC6" w14:textId="77777777" w:rsidR="00B1474E" w:rsidRDefault="00B1474E" w:rsidP="009E7CBE">
            <w:pPr>
              <w:tabs>
                <w:tab w:val="left" w:pos="1350"/>
              </w:tabs>
              <w:jc w:val="both"/>
              <w:rPr>
                <w:rFonts w:ascii="Sylfaen" w:eastAsia="Sylfaen" w:hAnsi="Sylfaen"/>
                <w:b/>
                <w:sz w:val="24"/>
                <w:szCs w:val="24"/>
                <w:lang w:val="ka-GE"/>
              </w:rPr>
            </w:pPr>
          </w:p>
          <w:p w14:paraId="6C6DBF3B" w14:textId="77777777" w:rsidR="00B1474E" w:rsidRDefault="00B1474E" w:rsidP="009E7CBE">
            <w:pPr>
              <w:tabs>
                <w:tab w:val="left" w:pos="1350"/>
              </w:tabs>
              <w:jc w:val="both"/>
              <w:rPr>
                <w:rFonts w:ascii="Sylfaen" w:eastAsia="Sylfaen" w:hAnsi="Sylfaen"/>
                <w:b/>
                <w:sz w:val="24"/>
                <w:szCs w:val="24"/>
                <w:lang w:val="ka-GE"/>
              </w:rPr>
            </w:pPr>
          </w:p>
          <w:p w14:paraId="494E2834" w14:textId="77777777" w:rsidR="00B1474E" w:rsidRDefault="00B1474E" w:rsidP="009E7CBE">
            <w:pPr>
              <w:tabs>
                <w:tab w:val="left" w:pos="1350"/>
              </w:tabs>
              <w:jc w:val="both"/>
              <w:rPr>
                <w:rFonts w:ascii="Sylfaen" w:eastAsia="Sylfaen" w:hAnsi="Sylfaen"/>
                <w:b/>
                <w:sz w:val="24"/>
                <w:szCs w:val="24"/>
                <w:lang w:val="ka-GE"/>
              </w:rPr>
            </w:pPr>
          </w:p>
          <w:p w14:paraId="566930C6" w14:textId="77777777" w:rsidR="00B1474E" w:rsidRDefault="00B1474E" w:rsidP="009E7CBE">
            <w:pPr>
              <w:tabs>
                <w:tab w:val="left" w:pos="1350"/>
              </w:tabs>
              <w:jc w:val="both"/>
              <w:rPr>
                <w:rFonts w:ascii="Sylfaen" w:eastAsia="Sylfaen" w:hAnsi="Sylfaen"/>
                <w:b/>
                <w:sz w:val="24"/>
                <w:szCs w:val="24"/>
                <w:lang w:val="ka-GE"/>
              </w:rPr>
            </w:pPr>
          </w:p>
          <w:p w14:paraId="1C810CA0" w14:textId="77777777" w:rsidR="00B1474E" w:rsidRDefault="00B1474E" w:rsidP="009E7CBE">
            <w:pPr>
              <w:tabs>
                <w:tab w:val="left" w:pos="1350"/>
              </w:tabs>
              <w:jc w:val="both"/>
              <w:rPr>
                <w:rFonts w:ascii="Sylfaen" w:eastAsia="Sylfaen" w:hAnsi="Sylfaen"/>
                <w:b/>
                <w:sz w:val="24"/>
                <w:szCs w:val="24"/>
                <w:lang w:val="ka-GE"/>
              </w:rPr>
            </w:pPr>
          </w:p>
          <w:p w14:paraId="1DCE10CC" w14:textId="77777777" w:rsidR="00B1474E" w:rsidRDefault="00B1474E" w:rsidP="009E7CBE">
            <w:pPr>
              <w:tabs>
                <w:tab w:val="left" w:pos="1350"/>
              </w:tabs>
              <w:jc w:val="both"/>
              <w:rPr>
                <w:rFonts w:ascii="Sylfaen" w:eastAsia="Sylfaen" w:hAnsi="Sylfaen"/>
                <w:b/>
                <w:sz w:val="24"/>
                <w:szCs w:val="24"/>
                <w:lang w:val="ka-GE"/>
              </w:rPr>
            </w:pPr>
          </w:p>
          <w:p w14:paraId="05671E35" w14:textId="77777777" w:rsidR="00B1474E" w:rsidRDefault="00B1474E" w:rsidP="009E7CBE">
            <w:pPr>
              <w:tabs>
                <w:tab w:val="left" w:pos="1350"/>
              </w:tabs>
              <w:jc w:val="both"/>
              <w:rPr>
                <w:rFonts w:ascii="Sylfaen" w:eastAsia="Sylfaen" w:hAnsi="Sylfaen"/>
                <w:b/>
                <w:sz w:val="24"/>
                <w:szCs w:val="24"/>
                <w:lang w:val="ka-GE"/>
              </w:rPr>
            </w:pPr>
          </w:p>
          <w:p w14:paraId="5FFE7E4A" w14:textId="77777777" w:rsidR="00B1474E" w:rsidRDefault="00B1474E" w:rsidP="009E7CBE">
            <w:pPr>
              <w:tabs>
                <w:tab w:val="left" w:pos="1350"/>
              </w:tabs>
              <w:jc w:val="both"/>
              <w:rPr>
                <w:rFonts w:ascii="Sylfaen" w:eastAsia="Sylfaen" w:hAnsi="Sylfaen"/>
                <w:b/>
                <w:sz w:val="24"/>
                <w:szCs w:val="24"/>
                <w:lang w:val="ka-GE"/>
              </w:rPr>
            </w:pPr>
          </w:p>
          <w:p w14:paraId="413FCF13" w14:textId="77777777" w:rsidR="00B1474E" w:rsidRDefault="00B1474E" w:rsidP="009E7CBE">
            <w:pPr>
              <w:tabs>
                <w:tab w:val="left" w:pos="1350"/>
              </w:tabs>
              <w:jc w:val="both"/>
              <w:rPr>
                <w:rFonts w:ascii="Sylfaen" w:eastAsia="Sylfaen" w:hAnsi="Sylfaen"/>
                <w:b/>
                <w:sz w:val="24"/>
                <w:szCs w:val="24"/>
                <w:lang w:val="ka-GE"/>
              </w:rPr>
            </w:pPr>
          </w:p>
          <w:p w14:paraId="47F7DED9" w14:textId="77777777" w:rsidR="00B1474E" w:rsidRDefault="00B1474E" w:rsidP="009E7CBE">
            <w:pPr>
              <w:tabs>
                <w:tab w:val="left" w:pos="1350"/>
              </w:tabs>
              <w:jc w:val="both"/>
              <w:rPr>
                <w:rFonts w:ascii="Sylfaen" w:eastAsia="Sylfaen" w:hAnsi="Sylfaen"/>
                <w:b/>
                <w:sz w:val="24"/>
                <w:szCs w:val="24"/>
                <w:lang w:val="ka-GE"/>
              </w:rPr>
            </w:pPr>
          </w:p>
          <w:p w14:paraId="0B2D0799" w14:textId="77777777" w:rsidR="00B1474E" w:rsidRDefault="00B1474E" w:rsidP="009E7CBE">
            <w:pPr>
              <w:tabs>
                <w:tab w:val="left" w:pos="1350"/>
              </w:tabs>
              <w:jc w:val="both"/>
              <w:rPr>
                <w:rFonts w:ascii="Sylfaen" w:eastAsia="Sylfaen" w:hAnsi="Sylfaen"/>
                <w:b/>
                <w:sz w:val="24"/>
                <w:szCs w:val="24"/>
                <w:lang w:val="ka-GE"/>
              </w:rPr>
            </w:pPr>
          </w:p>
          <w:p w14:paraId="5989271C" w14:textId="77777777" w:rsidR="00B1474E" w:rsidRDefault="00B1474E" w:rsidP="009E7CBE">
            <w:pPr>
              <w:tabs>
                <w:tab w:val="left" w:pos="1350"/>
              </w:tabs>
              <w:jc w:val="both"/>
              <w:rPr>
                <w:rFonts w:ascii="Sylfaen" w:eastAsia="Sylfaen" w:hAnsi="Sylfaen"/>
                <w:b/>
                <w:sz w:val="24"/>
                <w:szCs w:val="24"/>
                <w:lang w:val="ka-GE"/>
              </w:rPr>
            </w:pPr>
          </w:p>
          <w:p w14:paraId="7DAE55A7" w14:textId="77777777" w:rsidR="00B1474E" w:rsidRDefault="00B1474E" w:rsidP="009E7CBE">
            <w:pPr>
              <w:tabs>
                <w:tab w:val="left" w:pos="1350"/>
              </w:tabs>
              <w:jc w:val="both"/>
              <w:rPr>
                <w:rFonts w:ascii="Sylfaen" w:eastAsia="Sylfaen" w:hAnsi="Sylfaen"/>
                <w:b/>
                <w:sz w:val="24"/>
                <w:szCs w:val="24"/>
                <w:lang w:val="ka-GE"/>
              </w:rPr>
            </w:pPr>
          </w:p>
          <w:p w14:paraId="2418EADF" w14:textId="77777777" w:rsidR="00B1474E" w:rsidRDefault="00B1474E" w:rsidP="009E7CBE">
            <w:pPr>
              <w:tabs>
                <w:tab w:val="left" w:pos="1350"/>
              </w:tabs>
              <w:jc w:val="both"/>
              <w:rPr>
                <w:rFonts w:ascii="Sylfaen" w:eastAsia="Sylfaen" w:hAnsi="Sylfaen"/>
                <w:b/>
                <w:sz w:val="24"/>
                <w:szCs w:val="24"/>
                <w:lang w:val="ka-GE"/>
              </w:rPr>
            </w:pPr>
          </w:p>
          <w:p w14:paraId="6AF72295" w14:textId="77777777" w:rsidR="00B1474E" w:rsidRDefault="00B1474E" w:rsidP="009E7CBE">
            <w:pPr>
              <w:tabs>
                <w:tab w:val="left" w:pos="1350"/>
              </w:tabs>
              <w:jc w:val="both"/>
              <w:rPr>
                <w:rFonts w:ascii="Sylfaen" w:eastAsia="Sylfaen" w:hAnsi="Sylfaen"/>
                <w:b/>
                <w:sz w:val="24"/>
                <w:szCs w:val="24"/>
                <w:lang w:val="ka-GE"/>
              </w:rPr>
            </w:pPr>
          </w:p>
          <w:p w14:paraId="25F6A976" w14:textId="77777777" w:rsidR="00B1474E" w:rsidRDefault="00B1474E" w:rsidP="009E7CBE">
            <w:pPr>
              <w:tabs>
                <w:tab w:val="left" w:pos="1350"/>
              </w:tabs>
              <w:jc w:val="both"/>
              <w:rPr>
                <w:rFonts w:ascii="Sylfaen" w:eastAsia="Sylfaen" w:hAnsi="Sylfaen"/>
                <w:b/>
                <w:sz w:val="24"/>
                <w:szCs w:val="24"/>
                <w:lang w:val="ka-GE"/>
              </w:rPr>
            </w:pPr>
          </w:p>
          <w:p w14:paraId="02CFED1C" w14:textId="77777777" w:rsidR="00B1474E" w:rsidRDefault="00B1474E" w:rsidP="009E7CBE">
            <w:pPr>
              <w:tabs>
                <w:tab w:val="left" w:pos="1350"/>
              </w:tabs>
              <w:jc w:val="both"/>
              <w:rPr>
                <w:rFonts w:ascii="Sylfaen" w:eastAsia="Sylfaen" w:hAnsi="Sylfaen"/>
                <w:b/>
                <w:sz w:val="24"/>
                <w:szCs w:val="24"/>
                <w:lang w:val="ka-GE"/>
              </w:rPr>
            </w:pPr>
          </w:p>
          <w:p w14:paraId="7DC80B75" w14:textId="77777777" w:rsidR="00B1474E" w:rsidRDefault="00B1474E" w:rsidP="009E7CBE">
            <w:pPr>
              <w:tabs>
                <w:tab w:val="left" w:pos="1350"/>
              </w:tabs>
              <w:jc w:val="both"/>
              <w:rPr>
                <w:rFonts w:ascii="Sylfaen" w:eastAsia="Sylfaen" w:hAnsi="Sylfaen"/>
                <w:b/>
                <w:sz w:val="24"/>
                <w:szCs w:val="24"/>
                <w:lang w:val="ka-GE"/>
              </w:rPr>
            </w:pPr>
          </w:p>
          <w:p w14:paraId="7E6C81DC" w14:textId="77777777" w:rsidR="00B1474E" w:rsidRDefault="00B1474E" w:rsidP="009E7CBE">
            <w:pPr>
              <w:tabs>
                <w:tab w:val="left" w:pos="1350"/>
              </w:tabs>
              <w:jc w:val="both"/>
              <w:rPr>
                <w:rFonts w:ascii="Sylfaen" w:eastAsia="Sylfaen" w:hAnsi="Sylfaen"/>
                <w:b/>
                <w:sz w:val="24"/>
                <w:szCs w:val="24"/>
                <w:lang w:val="ka-GE"/>
              </w:rPr>
            </w:pPr>
          </w:p>
          <w:p w14:paraId="23BEDD85" w14:textId="77777777" w:rsidR="00B1474E" w:rsidRDefault="00B1474E" w:rsidP="009E7CBE">
            <w:pPr>
              <w:tabs>
                <w:tab w:val="left" w:pos="1350"/>
              </w:tabs>
              <w:jc w:val="both"/>
              <w:rPr>
                <w:rFonts w:ascii="Sylfaen" w:eastAsia="Sylfaen" w:hAnsi="Sylfaen"/>
                <w:b/>
                <w:sz w:val="24"/>
                <w:szCs w:val="24"/>
                <w:lang w:val="ka-GE"/>
              </w:rPr>
            </w:pPr>
          </w:p>
          <w:p w14:paraId="6C44EFE3" w14:textId="77777777" w:rsidR="00B1474E" w:rsidRDefault="00B1474E" w:rsidP="009E7CBE">
            <w:pPr>
              <w:tabs>
                <w:tab w:val="left" w:pos="1350"/>
              </w:tabs>
              <w:jc w:val="both"/>
              <w:rPr>
                <w:rFonts w:ascii="Sylfaen" w:eastAsia="Sylfaen" w:hAnsi="Sylfaen"/>
                <w:b/>
                <w:sz w:val="24"/>
                <w:szCs w:val="24"/>
                <w:lang w:val="ka-GE"/>
              </w:rPr>
            </w:pPr>
          </w:p>
          <w:p w14:paraId="2BB3B6A0" w14:textId="77777777" w:rsidR="00B1474E" w:rsidRDefault="00B1474E" w:rsidP="009E7CBE">
            <w:pPr>
              <w:tabs>
                <w:tab w:val="left" w:pos="1350"/>
              </w:tabs>
              <w:jc w:val="both"/>
              <w:rPr>
                <w:rFonts w:ascii="Sylfaen" w:eastAsia="Sylfaen" w:hAnsi="Sylfaen"/>
                <w:b/>
                <w:sz w:val="24"/>
                <w:szCs w:val="24"/>
                <w:lang w:val="ka-GE"/>
              </w:rPr>
            </w:pPr>
          </w:p>
          <w:p w14:paraId="2871E5FA" w14:textId="77777777" w:rsidR="00B1474E" w:rsidRDefault="00B1474E" w:rsidP="009E7CBE">
            <w:pPr>
              <w:tabs>
                <w:tab w:val="left" w:pos="1350"/>
              </w:tabs>
              <w:jc w:val="both"/>
              <w:rPr>
                <w:rFonts w:ascii="Sylfaen" w:eastAsia="Sylfaen" w:hAnsi="Sylfaen"/>
                <w:b/>
                <w:sz w:val="24"/>
                <w:szCs w:val="24"/>
                <w:lang w:val="ka-GE"/>
              </w:rPr>
            </w:pPr>
          </w:p>
          <w:p w14:paraId="34907718" w14:textId="77777777" w:rsidR="00B1474E" w:rsidRDefault="00B1474E" w:rsidP="009E7CBE">
            <w:pPr>
              <w:tabs>
                <w:tab w:val="left" w:pos="1350"/>
              </w:tabs>
              <w:jc w:val="both"/>
              <w:rPr>
                <w:rFonts w:ascii="Sylfaen" w:eastAsia="Sylfaen" w:hAnsi="Sylfaen"/>
                <w:b/>
                <w:sz w:val="24"/>
                <w:szCs w:val="24"/>
                <w:lang w:val="ka-GE"/>
              </w:rPr>
            </w:pPr>
          </w:p>
          <w:p w14:paraId="2535B44E" w14:textId="77777777" w:rsidR="00B1474E" w:rsidRDefault="00B1474E" w:rsidP="009E7CBE">
            <w:pPr>
              <w:tabs>
                <w:tab w:val="left" w:pos="1350"/>
              </w:tabs>
              <w:jc w:val="both"/>
              <w:rPr>
                <w:rFonts w:ascii="Sylfaen" w:eastAsia="Sylfaen" w:hAnsi="Sylfaen"/>
                <w:b/>
                <w:sz w:val="24"/>
                <w:szCs w:val="24"/>
                <w:lang w:val="ka-GE"/>
              </w:rPr>
            </w:pPr>
          </w:p>
          <w:p w14:paraId="1852CCFC" w14:textId="77777777" w:rsidR="00B1474E" w:rsidRDefault="00B1474E" w:rsidP="009E7CBE">
            <w:pPr>
              <w:tabs>
                <w:tab w:val="left" w:pos="1350"/>
              </w:tabs>
              <w:jc w:val="both"/>
              <w:rPr>
                <w:rFonts w:ascii="Sylfaen" w:eastAsia="Sylfaen" w:hAnsi="Sylfaen"/>
                <w:b/>
                <w:sz w:val="24"/>
                <w:szCs w:val="24"/>
                <w:lang w:val="ka-GE"/>
              </w:rPr>
            </w:pPr>
          </w:p>
          <w:p w14:paraId="3B8E9F50" w14:textId="77777777" w:rsidR="00B1474E" w:rsidRDefault="00B1474E" w:rsidP="009E7CBE">
            <w:pPr>
              <w:tabs>
                <w:tab w:val="left" w:pos="1350"/>
              </w:tabs>
              <w:jc w:val="both"/>
              <w:rPr>
                <w:rFonts w:ascii="Sylfaen" w:eastAsia="Sylfaen" w:hAnsi="Sylfaen"/>
                <w:b/>
                <w:sz w:val="24"/>
                <w:szCs w:val="24"/>
                <w:lang w:val="ka-GE"/>
              </w:rPr>
            </w:pPr>
          </w:p>
          <w:p w14:paraId="698289A4" w14:textId="77777777" w:rsidR="00B1474E" w:rsidRDefault="00B1474E" w:rsidP="009E7CBE">
            <w:pPr>
              <w:tabs>
                <w:tab w:val="left" w:pos="1350"/>
              </w:tabs>
              <w:jc w:val="both"/>
              <w:rPr>
                <w:rFonts w:ascii="Sylfaen" w:eastAsia="Sylfaen" w:hAnsi="Sylfaen"/>
                <w:b/>
                <w:sz w:val="24"/>
                <w:szCs w:val="24"/>
                <w:lang w:val="ka-GE"/>
              </w:rPr>
            </w:pPr>
          </w:p>
          <w:p w14:paraId="4FE740A7" w14:textId="77777777" w:rsidR="00B1474E" w:rsidRDefault="00B1474E" w:rsidP="009E7CBE">
            <w:pPr>
              <w:tabs>
                <w:tab w:val="left" w:pos="1350"/>
              </w:tabs>
              <w:jc w:val="both"/>
              <w:rPr>
                <w:rFonts w:ascii="Sylfaen" w:eastAsia="Sylfaen" w:hAnsi="Sylfaen"/>
                <w:b/>
                <w:sz w:val="24"/>
                <w:szCs w:val="24"/>
                <w:lang w:val="ka-GE"/>
              </w:rPr>
            </w:pPr>
          </w:p>
          <w:p w14:paraId="75A82BF8" w14:textId="77777777" w:rsidR="00B1474E" w:rsidRDefault="00B1474E" w:rsidP="009E7CBE">
            <w:pPr>
              <w:tabs>
                <w:tab w:val="left" w:pos="1350"/>
              </w:tabs>
              <w:jc w:val="both"/>
              <w:rPr>
                <w:rFonts w:ascii="Sylfaen" w:eastAsia="Sylfaen" w:hAnsi="Sylfaen"/>
                <w:b/>
                <w:sz w:val="24"/>
                <w:szCs w:val="24"/>
                <w:lang w:val="ka-GE"/>
              </w:rPr>
            </w:pPr>
          </w:p>
          <w:p w14:paraId="4FABB91C" w14:textId="77777777" w:rsidR="00B1474E" w:rsidRDefault="00B1474E" w:rsidP="009E7CBE">
            <w:pPr>
              <w:tabs>
                <w:tab w:val="left" w:pos="1350"/>
              </w:tabs>
              <w:jc w:val="both"/>
              <w:rPr>
                <w:rFonts w:ascii="Sylfaen" w:eastAsia="Sylfaen" w:hAnsi="Sylfaen"/>
                <w:b/>
                <w:sz w:val="24"/>
                <w:szCs w:val="24"/>
                <w:lang w:val="ka-GE"/>
              </w:rPr>
            </w:pPr>
          </w:p>
          <w:p w14:paraId="09E9564B" w14:textId="77777777" w:rsidR="00B1474E" w:rsidRDefault="00B1474E" w:rsidP="009E7CBE">
            <w:pPr>
              <w:tabs>
                <w:tab w:val="left" w:pos="1350"/>
              </w:tabs>
              <w:jc w:val="both"/>
              <w:rPr>
                <w:rFonts w:ascii="Sylfaen" w:eastAsia="Sylfaen" w:hAnsi="Sylfaen"/>
                <w:b/>
                <w:sz w:val="24"/>
                <w:szCs w:val="24"/>
                <w:lang w:val="ka-GE"/>
              </w:rPr>
            </w:pPr>
          </w:p>
          <w:p w14:paraId="57A03D08" w14:textId="77777777" w:rsidR="00B1474E" w:rsidRDefault="00B1474E" w:rsidP="009E7CBE">
            <w:pPr>
              <w:tabs>
                <w:tab w:val="left" w:pos="1350"/>
              </w:tabs>
              <w:jc w:val="both"/>
              <w:rPr>
                <w:rFonts w:ascii="Sylfaen" w:eastAsia="Sylfaen" w:hAnsi="Sylfaen"/>
                <w:b/>
                <w:sz w:val="24"/>
                <w:szCs w:val="24"/>
                <w:lang w:val="ka-GE"/>
              </w:rPr>
            </w:pPr>
          </w:p>
          <w:p w14:paraId="3952482E" w14:textId="77777777" w:rsidR="00B1474E" w:rsidRDefault="00B1474E" w:rsidP="009E7CBE">
            <w:pPr>
              <w:tabs>
                <w:tab w:val="left" w:pos="1350"/>
              </w:tabs>
              <w:jc w:val="both"/>
              <w:rPr>
                <w:rFonts w:ascii="Sylfaen" w:eastAsia="Sylfaen" w:hAnsi="Sylfaen"/>
                <w:b/>
                <w:sz w:val="24"/>
                <w:szCs w:val="24"/>
                <w:lang w:val="ka-GE"/>
              </w:rPr>
            </w:pPr>
          </w:p>
          <w:p w14:paraId="24A7D23F" w14:textId="77777777" w:rsidR="00B1474E" w:rsidRDefault="00B1474E" w:rsidP="009E7CBE">
            <w:pPr>
              <w:tabs>
                <w:tab w:val="left" w:pos="1350"/>
              </w:tabs>
              <w:jc w:val="both"/>
              <w:rPr>
                <w:rFonts w:ascii="Sylfaen" w:eastAsia="Sylfaen" w:hAnsi="Sylfaen"/>
                <w:b/>
                <w:sz w:val="24"/>
                <w:szCs w:val="24"/>
                <w:lang w:val="ka-GE"/>
              </w:rPr>
            </w:pPr>
          </w:p>
          <w:p w14:paraId="553983F1" w14:textId="77777777" w:rsidR="00B1474E" w:rsidRDefault="00B1474E" w:rsidP="009E7CBE">
            <w:pPr>
              <w:tabs>
                <w:tab w:val="left" w:pos="1350"/>
              </w:tabs>
              <w:jc w:val="both"/>
              <w:rPr>
                <w:rFonts w:ascii="Sylfaen" w:eastAsia="Sylfaen" w:hAnsi="Sylfaen"/>
                <w:b/>
                <w:sz w:val="24"/>
                <w:szCs w:val="24"/>
                <w:lang w:val="ka-GE"/>
              </w:rPr>
            </w:pPr>
          </w:p>
          <w:p w14:paraId="1A879237" w14:textId="77777777" w:rsidR="00B1474E" w:rsidRDefault="00B1474E" w:rsidP="009E7CBE">
            <w:pPr>
              <w:tabs>
                <w:tab w:val="left" w:pos="1350"/>
              </w:tabs>
              <w:jc w:val="both"/>
              <w:rPr>
                <w:rFonts w:ascii="Sylfaen" w:eastAsia="Sylfaen" w:hAnsi="Sylfaen"/>
                <w:b/>
                <w:sz w:val="24"/>
                <w:szCs w:val="24"/>
                <w:lang w:val="ka-GE"/>
              </w:rPr>
            </w:pPr>
          </w:p>
          <w:p w14:paraId="5E00FD67" w14:textId="77777777" w:rsidR="00B1474E" w:rsidRDefault="00B1474E" w:rsidP="009E7CBE">
            <w:pPr>
              <w:tabs>
                <w:tab w:val="left" w:pos="1350"/>
              </w:tabs>
              <w:jc w:val="both"/>
              <w:rPr>
                <w:rFonts w:ascii="Sylfaen" w:eastAsia="Sylfaen" w:hAnsi="Sylfaen"/>
                <w:b/>
                <w:sz w:val="24"/>
                <w:szCs w:val="24"/>
                <w:lang w:val="ka-GE"/>
              </w:rPr>
            </w:pPr>
          </w:p>
          <w:p w14:paraId="670645D0" w14:textId="77777777" w:rsidR="00B1474E" w:rsidRDefault="00B1474E" w:rsidP="009E7CBE">
            <w:pPr>
              <w:tabs>
                <w:tab w:val="left" w:pos="1350"/>
              </w:tabs>
              <w:jc w:val="both"/>
              <w:rPr>
                <w:rFonts w:ascii="Sylfaen" w:eastAsia="Sylfaen" w:hAnsi="Sylfaen"/>
                <w:b/>
                <w:sz w:val="24"/>
                <w:szCs w:val="24"/>
                <w:lang w:val="ka-GE"/>
              </w:rPr>
            </w:pPr>
          </w:p>
          <w:p w14:paraId="76B11DE4" w14:textId="77777777" w:rsidR="00B1474E" w:rsidRDefault="00B1474E" w:rsidP="009E7CBE">
            <w:pPr>
              <w:tabs>
                <w:tab w:val="left" w:pos="1350"/>
              </w:tabs>
              <w:jc w:val="both"/>
              <w:rPr>
                <w:rFonts w:ascii="Sylfaen" w:eastAsia="Sylfaen" w:hAnsi="Sylfaen"/>
                <w:b/>
                <w:sz w:val="24"/>
                <w:szCs w:val="24"/>
                <w:lang w:val="ka-GE"/>
              </w:rPr>
            </w:pPr>
          </w:p>
          <w:p w14:paraId="03D4B229" w14:textId="77777777" w:rsidR="00B1474E" w:rsidRDefault="00B1474E" w:rsidP="009E7CBE">
            <w:pPr>
              <w:tabs>
                <w:tab w:val="left" w:pos="1350"/>
              </w:tabs>
              <w:jc w:val="both"/>
              <w:rPr>
                <w:rFonts w:ascii="Sylfaen" w:eastAsia="Sylfaen" w:hAnsi="Sylfaen"/>
                <w:b/>
                <w:sz w:val="24"/>
                <w:szCs w:val="24"/>
                <w:lang w:val="ka-GE"/>
              </w:rPr>
            </w:pPr>
          </w:p>
          <w:p w14:paraId="11C38BF7" w14:textId="77777777" w:rsidR="00B1474E" w:rsidRDefault="00B1474E" w:rsidP="009E7CBE">
            <w:pPr>
              <w:tabs>
                <w:tab w:val="left" w:pos="1350"/>
              </w:tabs>
              <w:jc w:val="both"/>
              <w:rPr>
                <w:rFonts w:ascii="Sylfaen" w:eastAsia="Sylfaen" w:hAnsi="Sylfaen"/>
                <w:b/>
                <w:sz w:val="24"/>
                <w:szCs w:val="24"/>
                <w:lang w:val="ka-GE"/>
              </w:rPr>
            </w:pPr>
          </w:p>
          <w:p w14:paraId="15DD37A2" w14:textId="77777777" w:rsidR="00B1474E" w:rsidRDefault="00B1474E" w:rsidP="009E7CBE">
            <w:pPr>
              <w:tabs>
                <w:tab w:val="left" w:pos="1350"/>
              </w:tabs>
              <w:jc w:val="both"/>
              <w:rPr>
                <w:rFonts w:ascii="Sylfaen" w:eastAsia="Sylfaen" w:hAnsi="Sylfaen"/>
                <w:b/>
                <w:sz w:val="24"/>
                <w:szCs w:val="24"/>
                <w:lang w:val="ka-GE"/>
              </w:rPr>
            </w:pPr>
          </w:p>
          <w:p w14:paraId="62ABFE77" w14:textId="77777777" w:rsidR="00B1474E" w:rsidRDefault="00B1474E" w:rsidP="009E7CBE">
            <w:pPr>
              <w:tabs>
                <w:tab w:val="left" w:pos="1350"/>
              </w:tabs>
              <w:jc w:val="both"/>
              <w:rPr>
                <w:rFonts w:ascii="Sylfaen" w:eastAsia="Sylfaen" w:hAnsi="Sylfaen"/>
                <w:b/>
                <w:sz w:val="24"/>
                <w:szCs w:val="24"/>
                <w:lang w:val="ka-GE"/>
              </w:rPr>
            </w:pPr>
          </w:p>
          <w:p w14:paraId="7B4E1968" w14:textId="77777777" w:rsidR="00B1474E" w:rsidRDefault="00B1474E" w:rsidP="009E7CBE">
            <w:pPr>
              <w:tabs>
                <w:tab w:val="left" w:pos="1350"/>
              </w:tabs>
              <w:jc w:val="both"/>
              <w:rPr>
                <w:rFonts w:ascii="Sylfaen" w:eastAsia="Sylfaen" w:hAnsi="Sylfaen"/>
                <w:b/>
                <w:sz w:val="24"/>
                <w:szCs w:val="24"/>
                <w:lang w:val="ka-GE"/>
              </w:rPr>
            </w:pPr>
          </w:p>
          <w:p w14:paraId="7E31A67C" w14:textId="77777777" w:rsidR="00B1474E" w:rsidRDefault="00B1474E" w:rsidP="009E7CBE">
            <w:pPr>
              <w:tabs>
                <w:tab w:val="left" w:pos="1350"/>
              </w:tabs>
              <w:jc w:val="both"/>
              <w:rPr>
                <w:rFonts w:ascii="Sylfaen" w:eastAsia="Sylfaen" w:hAnsi="Sylfaen"/>
                <w:b/>
                <w:sz w:val="24"/>
                <w:szCs w:val="24"/>
                <w:lang w:val="ka-GE"/>
              </w:rPr>
            </w:pPr>
          </w:p>
          <w:p w14:paraId="51CCDF0D" w14:textId="77777777" w:rsidR="00B1474E" w:rsidRDefault="00B1474E" w:rsidP="009E7CBE">
            <w:pPr>
              <w:tabs>
                <w:tab w:val="left" w:pos="1350"/>
              </w:tabs>
              <w:jc w:val="both"/>
              <w:rPr>
                <w:rFonts w:ascii="Sylfaen" w:eastAsia="Sylfaen" w:hAnsi="Sylfaen"/>
                <w:b/>
                <w:sz w:val="24"/>
                <w:szCs w:val="24"/>
                <w:lang w:val="ka-GE"/>
              </w:rPr>
            </w:pPr>
          </w:p>
          <w:p w14:paraId="3B95E73D" w14:textId="77777777" w:rsidR="00B1474E" w:rsidRDefault="00B1474E" w:rsidP="009E7CBE">
            <w:pPr>
              <w:tabs>
                <w:tab w:val="left" w:pos="1350"/>
              </w:tabs>
              <w:jc w:val="both"/>
              <w:rPr>
                <w:rFonts w:ascii="Sylfaen" w:eastAsia="Sylfaen" w:hAnsi="Sylfaen"/>
                <w:b/>
                <w:sz w:val="24"/>
                <w:szCs w:val="24"/>
                <w:lang w:val="ka-GE"/>
              </w:rPr>
            </w:pPr>
          </w:p>
          <w:p w14:paraId="00D4F01F" w14:textId="77777777" w:rsidR="00B1474E" w:rsidRDefault="00B1474E" w:rsidP="009E7CBE">
            <w:pPr>
              <w:tabs>
                <w:tab w:val="left" w:pos="1350"/>
              </w:tabs>
              <w:jc w:val="both"/>
              <w:rPr>
                <w:rFonts w:ascii="Sylfaen" w:eastAsia="Sylfaen" w:hAnsi="Sylfaen"/>
                <w:b/>
                <w:sz w:val="24"/>
                <w:szCs w:val="24"/>
                <w:lang w:val="ka-GE"/>
              </w:rPr>
            </w:pPr>
          </w:p>
          <w:p w14:paraId="040C8A64" w14:textId="77777777" w:rsidR="00B1474E" w:rsidRDefault="00B1474E" w:rsidP="009E7CBE">
            <w:pPr>
              <w:tabs>
                <w:tab w:val="left" w:pos="1350"/>
              </w:tabs>
              <w:jc w:val="both"/>
              <w:rPr>
                <w:rFonts w:ascii="Sylfaen" w:eastAsia="Sylfaen" w:hAnsi="Sylfaen"/>
                <w:b/>
                <w:sz w:val="24"/>
                <w:szCs w:val="24"/>
                <w:lang w:val="ka-GE"/>
              </w:rPr>
            </w:pPr>
          </w:p>
          <w:p w14:paraId="7025C97C" w14:textId="77777777" w:rsidR="00B1474E" w:rsidRDefault="00B1474E" w:rsidP="009E7CBE">
            <w:pPr>
              <w:tabs>
                <w:tab w:val="left" w:pos="1350"/>
              </w:tabs>
              <w:jc w:val="both"/>
              <w:rPr>
                <w:rFonts w:ascii="Sylfaen" w:eastAsia="Sylfaen" w:hAnsi="Sylfaen"/>
                <w:b/>
                <w:sz w:val="24"/>
                <w:szCs w:val="24"/>
                <w:lang w:val="ka-GE"/>
              </w:rPr>
            </w:pPr>
          </w:p>
          <w:p w14:paraId="74AF975B" w14:textId="77777777" w:rsidR="00B1474E" w:rsidRDefault="00B1474E" w:rsidP="009E7CBE">
            <w:pPr>
              <w:tabs>
                <w:tab w:val="left" w:pos="1350"/>
              </w:tabs>
              <w:jc w:val="both"/>
              <w:rPr>
                <w:rFonts w:ascii="Sylfaen" w:eastAsia="Sylfaen" w:hAnsi="Sylfaen"/>
                <w:b/>
                <w:sz w:val="24"/>
                <w:szCs w:val="24"/>
                <w:lang w:val="ka-GE"/>
              </w:rPr>
            </w:pPr>
          </w:p>
          <w:p w14:paraId="0F4E8203" w14:textId="77777777" w:rsidR="00B1474E" w:rsidRDefault="00B1474E" w:rsidP="009E7CBE">
            <w:pPr>
              <w:tabs>
                <w:tab w:val="left" w:pos="1350"/>
              </w:tabs>
              <w:jc w:val="both"/>
              <w:rPr>
                <w:rFonts w:ascii="Sylfaen" w:eastAsia="Sylfaen" w:hAnsi="Sylfaen"/>
                <w:b/>
                <w:sz w:val="24"/>
                <w:szCs w:val="24"/>
                <w:lang w:val="ka-GE"/>
              </w:rPr>
            </w:pPr>
          </w:p>
          <w:p w14:paraId="51DE5B9F" w14:textId="77777777" w:rsidR="00B1474E" w:rsidRDefault="00B1474E" w:rsidP="009E7CBE">
            <w:pPr>
              <w:tabs>
                <w:tab w:val="left" w:pos="1350"/>
              </w:tabs>
              <w:jc w:val="both"/>
              <w:rPr>
                <w:rFonts w:ascii="Sylfaen" w:eastAsia="Sylfaen" w:hAnsi="Sylfaen"/>
                <w:b/>
                <w:sz w:val="24"/>
                <w:szCs w:val="24"/>
                <w:lang w:val="ka-GE"/>
              </w:rPr>
            </w:pPr>
          </w:p>
          <w:p w14:paraId="5A6DB4E2" w14:textId="77777777" w:rsidR="00B1474E" w:rsidRDefault="00B1474E" w:rsidP="009E7CBE">
            <w:pPr>
              <w:tabs>
                <w:tab w:val="left" w:pos="1350"/>
              </w:tabs>
              <w:jc w:val="both"/>
              <w:rPr>
                <w:rFonts w:ascii="Sylfaen" w:eastAsia="Sylfaen" w:hAnsi="Sylfaen"/>
                <w:b/>
                <w:sz w:val="24"/>
                <w:szCs w:val="24"/>
                <w:lang w:val="ka-GE"/>
              </w:rPr>
            </w:pPr>
          </w:p>
          <w:p w14:paraId="3DC11EF0" w14:textId="77777777" w:rsidR="00B1474E" w:rsidRDefault="00B1474E" w:rsidP="009E7CBE">
            <w:pPr>
              <w:tabs>
                <w:tab w:val="left" w:pos="1350"/>
              </w:tabs>
              <w:jc w:val="both"/>
              <w:rPr>
                <w:rFonts w:ascii="Sylfaen" w:eastAsia="Sylfaen" w:hAnsi="Sylfaen"/>
                <w:b/>
                <w:sz w:val="24"/>
                <w:szCs w:val="24"/>
                <w:lang w:val="ka-GE"/>
              </w:rPr>
            </w:pPr>
          </w:p>
          <w:p w14:paraId="34CCB90D" w14:textId="77777777" w:rsidR="00B1474E" w:rsidRDefault="00B1474E" w:rsidP="009E7CBE">
            <w:pPr>
              <w:tabs>
                <w:tab w:val="left" w:pos="1350"/>
              </w:tabs>
              <w:jc w:val="both"/>
              <w:rPr>
                <w:rFonts w:ascii="Sylfaen" w:eastAsia="Sylfaen" w:hAnsi="Sylfaen"/>
                <w:b/>
                <w:sz w:val="24"/>
                <w:szCs w:val="24"/>
                <w:lang w:val="ka-GE"/>
              </w:rPr>
            </w:pPr>
          </w:p>
          <w:p w14:paraId="2CE3F5B9" w14:textId="77777777" w:rsidR="00B1474E" w:rsidRDefault="00B1474E" w:rsidP="009E7CBE">
            <w:pPr>
              <w:tabs>
                <w:tab w:val="left" w:pos="1350"/>
              </w:tabs>
              <w:jc w:val="both"/>
              <w:rPr>
                <w:rFonts w:ascii="Sylfaen" w:eastAsia="Sylfaen" w:hAnsi="Sylfaen"/>
                <w:b/>
                <w:sz w:val="24"/>
                <w:szCs w:val="24"/>
                <w:lang w:val="ka-GE"/>
              </w:rPr>
            </w:pPr>
          </w:p>
          <w:p w14:paraId="4056976B" w14:textId="77777777" w:rsidR="00B1474E" w:rsidRDefault="00B1474E" w:rsidP="009E7CBE">
            <w:pPr>
              <w:tabs>
                <w:tab w:val="left" w:pos="1350"/>
              </w:tabs>
              <w:jc w:val="both"/>
              <w:rPr>
                <w:rFonts w:ascii="Sylfaen" w:eastAsia="Sylfaen" w:hAnsi="Sylfaen"/>
                <w:b/>
                <w:sz w:val="24"/>
                <w:szCs w:val="24"/>
                <w:lang w:val="ka-GE"/>
              </w:rPr>
            </w:pPr>
          </w:p>
          <w:p w14:paraId="54FBBC36" w14:textId="77777777" w:rsidR="00B1474E" w:rsidRDefault="00B1474E" w:rsidP="009E7CBE">
            <w:pPr>
              <w:tabs>
                <w:tab w:val="left" w:pos="1350"/>
              </w:tabs>
              <w:jc w:val="both"/>
              <w:rPr>
                <w:rFonts w:ascii="Sylfaen" w:eastAsia="Sylfaen" w:hAnsi="Sylfaen"/>
                <w:b/>
                <w:sz w:val="24"/>
                <w:szCs w:val="24"/>
                <w:lang w:val="ka-GE"/>
              </w:rPr>
            </w:pPr>
          </w:p>
          <w:p w14:paraId="58704360" w14:textId="77777777" w:rsidR="00B1474E" w:rsidRDefault="00B1474E" w:rsidP="009E7CBE">
            <w:pPr>
              <w:tabs>
                <w:tab w:val="left" w:pos="1350"/>
              </w:tabs>
              <w:jc w:val="both"/>
              <w:rPr>
                <w:rFonts w:ascii="Sylfaen" w:eastAsia="Sylfaen" w:hAnsi="Sylfaen"/>
                <w:b/>
                <w:sz w:val="24"/>
                <w:szCs w:val="24"/>
                <w:lang w:val="ka-GE"/>
              </w:rPr>
            </w:pPr>
          </w:p>
          <w:p w14:paraId="65D598F5" w14:textId="77777777" w:rsidR="00B1474E" w:rsidRDefault="00B1474E" w:rsidP="009E7CBE">
            <w:pPr>
              <w:tabs>
                <w:tab w:val="left" w:pos="1350"/>
              </w:tabs>
              <w:jc w:val="both"/>
              <w:rPr>
                <w:rFonts w:ascii="Sylfaen" w:eastAsia="Sylfaen" w:hAnsi="Sylfaen"/>
                <w:b/>
                <w:sz w:val="24"/>
                <w:szCs w:val="24"/>
                <w:lang w:val="ka-GE"/>
              </w:rPr>
            </w:pPr>
          </w:p>
          <w:p w14:paraId="4E59DC19" w14:textId="77777777" w:rsidR="00B1474E" w:rsidRDefault="00B1474E" w:rsidP="009E7CBE">
            <w:pPr>
              <w:tabs>
                <w:tab w:val="left" w:pos="1350"/>
              </w:tabs>
              <w:jc w:val="both"/>
              <w:rPr>
                <w:rFonts w:ascii="Sylfaen" w:eastAsia="Sylfaen" w:hAnsi="Sylfaen"/>
                <w:b/>
                <w:sz w:val="24"/>
                <w:szCs w:val="24"/>
                <w:lang w:val="ka-GE"/>
              </w:rPr>
            </w:pPr>
          </w:p>
          <w:p w14:paraId="685D96E7" w14:textId="77777777" w:rsidR="00B1474E" w:rsidRDefault="00B1474E" w:rsidP="009E7CBE">
            <w:pPr>
              <w:tabs>
                <w:tab w:val="left" w:pos="1350"/>
              </w:tabs>
              <w:jc w:val="both"/>
              <w:rPr>
                <w:rFonts w:ascii="Sylfaen" w:eastAsia="Sylfaen" w:hAnsi="Sylfaen"/>
                <w:b/>
                <w:sz w:val="24"/>
                <w:szCs w:val="24"/>
                <w:lang w:val="ka-GE"/>
              </w:rPr>
            </w:pPr>
          </w:p>
          <w:p w14:paraId="6973045E" w14:textId="77777777" w:rsidR="00B1474E" w:rsidRDefault="00B1474E" w:rsidP="009E7CBE">
            <w:pPr>
              <w:tabs>
                <w:tab w:val="left" w:pos="1350"/>
              </w:tabs>
              <w:jc w:val="both"/>
              <w:rPr>
                <w:rFonts w:ascii="Sylfaen" w:eastAsia="Sylfaen" w:hAnsi="Sylfaen"/>
                <w:b/>
                <w:sz w:val="24"/>
                <w:szCs w:val="24"/>
                <w:lang w:val="ka-GE"/>
              </w:rPr>
            </w:pPr>
          </w:p>
          <w:p w14:paraId="7C7B6BED" w14:textId="77777777" w:rsidR="00B1474E" w:rsidRDefault="00B1474E" w:rsidP="009E7CBE">
            <w:pPr>
              <w:tabs>
                <w:tab w:val="left" w:pos="1350"/>
              </w:tabs>
              <w:jc w:val="both"/>
              <w:rPr>
                <w:rFonts w:ascii="Sylfaen" w:eastAsia="Sylfaen" w:hAnsi="Sylfaen"/>
                <w:b/>
                <w:sz w:val="24"/>
                <w:szCs w:val="24"/>
                <w:lang w:val="ka-GE"/>
              </w:rPr>
            </w:pPr>
          </w:p>
          <w:p w14:paraId="25E864E0" w14:textId="77777777" w:rsidR="00B1474E" w:rsidRDefault="00B1474E" w:rsidP="009E7CBE">
            <w:pPr>
              <w:tabs>
                <w:tab w:val="left" w:pos="1350"/>
              </w:tabs>
              <w:jc w:val="both"/>
              <w:rPr>
                <w:rFonts w:ascii="Sylfaen" w:eastAsia="Sylfaen" w:hAnsi="Sylfaen"/>
                <w:b/>
                <w:sz w:val="24"/>
                <w:szCs w:val="24"/>
                <w:lang w:val="ka-GE"/>
              </w:rPr>
            </w:pPr>
          </w:p>
          <w:p w14:paraId="5F72AFED" w14:textId="77777777" w:rsidR="00B1474E" w:rsidRDefault="00B1474E" w:rsidP="009E7CBE">
            <w:pPr>
              <w:tabs>
                <w:tab w:val="left" w:pos="1350"/>
              </w:tabs>
              <w:jc w:val="both"/>
              <w:rPr>
                <w:rFonts w:ascii="Sylfaen" w:eastAsia="Sylfaen" w:hAnsi="Sylfaen"/>
                <w:b/>
                <w:sz w:val="24"/>
                <w:szCs w:val="24"/>
                <w:lang w:val="ka-GE"/>
              </w:rPr>
            </w:pPr>
          </w:p>
          <w:p w14:paraId="4DD40D09" w14:textId="77777777" w:rsidR="00B1474E" w:rsidRDefault="00B1474E" w:rsidP="009E7CBE">
            <w:pPr>
              <w:tabs>
                <w:tab w:val="left" w:pos="1350"/>
              </w:tabs>
              <w:jc w:val="both"/>
              <w:rPr>
                <w:rFonts w:ascii="Sylfaen" w:eastAsia="Sylfaen" w:hAnsi="Sylfaen"/>
                <w:b/>
                <w:sz w:val="24"/>
                <w:szCs w:val="24"/>
                <w:lang w:val="ka-GE"/>
              </w:rPr>
            </w:pPr>
          </w:p>
          <w:p w14:paraId="5B04E85C" w14:textId="77777777" w:rsidR="00B1474E" w:rsidRDefault="00B1474E" w:rsidP="009E7CBE">
            <w:pPr>
              <w:tabs>
                <w:tab w:val="left" w:pos="1350"/>
              </w:tabs>
              <w:jc w:val="both"/>
              <w:rPr>
                <w:rFonts w:ascii="Sylfaen" w:eastAsia="Sylfaen" w:hAnsi="Sylfaen"/>
                <w:b/>
                <w:sz w:val="24"/>
                <w:szCs w:val="24"/>
                <w:lang w:val="ka-GE"/>
              </w:rPr>
            </w:pPr>
          </w:p>
          <w:p w14:paraId="6653064F" w14:textId="77777777" w:rsidR="00B1474E" w:rsidRDefault="00B1474E" w:rsidP="009E7CBE">
            <w:pPr>
              <w:tabs>
                <w:tab w:val="left" w:pos="1350"/>
              </w:tabs>
              <w:jc w:val="both"/>
              <w:rPr>
                <w:rFonts w:ascii="Sylfaen" w:eastAsia="Sylfaen" w:hAnsi="Sylfaen"/>
                <w:b/>
                <w:sz w:val="24"/>
                <w:szCs w:val="24"/>
                <w:lang w:val="ka-GE"/>
              </w:rPr>
            </w:pPr>
          </w:p>
          <w:p w14:paraId="1A25EC54" w14:textId="77777777" w:rsidR="00B1474E" w:rsidRDefault="00B1474E" w:rsidP="009E7CBE">
            <w:pPr>
              <w:tabs>
                <w:tab w:val="left" w:pos="1350"/>
              </w:tabs>
              <w:jc w:val="both"/>
              <w:rPr>
                <w:rFonts w:ascii="Sylfaen" w:eastAsia="Sylfaen" w:hAnsi="Sylfaen"/>
                <w:b/>
                <w:sz w:val="24"/>
                <w:szCs w:val="24"/>
                <w:lang w:val="ka-GE"/>
              </w:rPr>
            </w:pPr>
          </w:p>
          <w:p w14:paraId="3BE80E02" w14:textId="77777777" w:rsidR="00B1474E" w:rsidRDefault="00B1474E" w:rsidP="009E7CBE">
            <w:pPr>
              <w:tabs>
                <w:tab w:val="left" w:pos="1350"/>
              </w:tabs>
              <w:jc w:val="both"/>
              <w:rPr>
                <w:rFonts w:ascii="Sylfaen" w:eastAsia="Sylfaen" w:hAnsi="Sylfaen"/>
                <w:b/>
                <w:sz w:val="24"/>
                <w:szCs w:val="24"/>
                <w:lang w:val="ka-GE"/>
              </w:rPr>
            </w:pPr>
          </w:p>
          <w:p w14:paraId="506E451B" w14:textId="77777777" w:rsidR="00B1474E" w:rsidRDefault="00B1474E" w:rsidP="009E7CBE">
            <w:pPr>
              <w:tabs>
                <w:tab w:val="left" w:pos="1350"/>
              </w:tabs>
              <w:jc w:val="both"/>
              <w:rPr>
                <w:rFonts w:ascii="Sylfaen" w:eastAsia="Sylfaen" w:hAnsi="Sylfaen"/>
                <w:b/>
                <w:sz w:val="24"/>
                <w:szCs w:val="24"/>
                <w:lang w:val="ka-GE"/>
              </w:rPr>
            </w:pPr>
          </w:p>
          <w:p w14:paraId="315E099B" w14:textId="77777777" w:rsidR="00B1474E" w:rsidRDefault="00B1474E" w:rsidP="009E7CBE">
            <w:pPr>
              <w:tabs>
                <w:tab w:val="left" w:pos="1350"/>
              </w:tabs>
              <w:jc w:val="both"/>
              <w:rPr>
                <w:rFonts w:ascii="Sylfaen" w:eastAsia="Sylfaen" w:hAnsi="Sylfaen"/>
                <w:b/>
                <w:sz w:val="24"/>
                <w:szCs w:val="24"/>
                <w:lang w:val="ka-GE"/>
              </w:rPr>
            </w:pPr>
          </w:p>
          <w:p w14:paraId="7FA34F41" w14:textId="77777777" w:rsidR="00B1474E" w:rsidRDefault="00B1474E" w:rsidP="009E7CBE">
            <w:pPr>
              <w:tabs>
                <w:tab w:val="left" w:pos="1350"/>
              </w:tabs>
              <w:jc w:val="both"/>
              <w:rPr>
                <w:rFonts w:ascii="Sylfaen" w:eastAsia="Sylfaen" w:hAnsi="Sylfaen"/>
                <w:b/>
                <w:sz w:val="24"/>
                <w:szCs w:val="24"/>
                <w:lang w:val="ka-GE"/>
              </w:rPr>
            </w:pPr>
          </w:p>
          <w:p w14:paraId="3724698C" w14:textId="77777777" w:rsidR="00B1474E" w:rsidRDefault="00B1474E" w:rsidP="009E7CBE">
            <w:pPr>
              <w:tabs>
                <w:tab w:val="left" w:pos="1350"/>
              </w:tabs>
              <w:jc w:val="both"/>
              <w:rPr>
                <w:rFonts w:ascii="Sylfaen" w:eastAsia="Sylfaen" w:hAnsi="Sylfaen"/>
                <w:b/>
                <w:sz w:val="24"/>
                <w:szCs w:val="24"/>
                <w:lang w:val="ka-GE"/>
              </w:rPr>
            </w:pPr>
          </w:p>
          <w:p w14:paraId="0AF2004C" w14:textId="77777777" w:rsidR="00B1474E" w:rsidRDefault="00B1474E" w:rsidP="009E7CBE">
            <w:pPr>
              <w:tabs>
                <w:tab w:val="left" w:pos="1350"/>
              </w:tabs>
              <w:jc w:val="both"/>
              <w:rPr>
                <w:rFonts w:ascii="Sylfaen" w:eastAsia="Sylfaen" w:hAnsi="Sylfaen"/>
                <w:b/>
                <w:sz w:val="24"/>
                <w:szCs w:val="24"/>
                <w:lang w:val="ka-GE"/>
              </w:rPr>
            </w:pPr>
          </w:p>
          <w:p w14:paraId="01020E53" w14:textId="77777777" w:rsidR="00B1474E" w:rsidRDefault="00B1474E" w:rsidP="009E7CBE">
            <w:pPr>
              <w:tabs>
                <w:tab w:val="left" w:pos="1350"/>
              </w:tabs>
              <w:jc w:val="both"/>
              <w:rPr>
                <w:rFonts w:ascii="Sylfaen" w:eastAsia="Sylfaen" w:hAnsi="Sylfaen"/>
                <w:b/>
                <w:sz w:val="24"/>
                <w:szCs w:val="24"/>
                <w:lang w:val="ka-GE"/>
              </w:rPr>
            </w:pPr>
          </w:p>
          <w:p w14:paraId="46EC27CC" w14:textId="77777777" w:rsidR="00B1474E" w:rsidRDefault="00B1474E" w:rsidP="009E7CBE">
            <w:pPr>
              <w:tabs>
                <w:tab w:val="left" w:pos="1350"/>
              </w:tabs>
              <w:jc w:val="both"/>
              <w:rPr>
                <w:rFonts w:ascii="Sylfaen" w:eastAsia="Sylfaen" w:hAnsi="Sylfaen"/>
                <w:b/>
                <w:sz w:val="24"/>
                <w:szCs w:val="24"/>
                <w:lang w:val="ka-GE"/>
              </w:rPr>
            </w:pPr>
          </w:p>
          <w:p w14:paraId="6CBF85F0" w14:textId="77777777" w:rsidR="00B1474E" w:rsidRDefault="00B1474E" w:rsidP="009E7CBE">
            <w:pPr>
              <w:tabs>
                <w:tab w:val="left" w:pos="1350"/>
              </w:tabs>
              <w:jc w:val="both"/>
              <w:rPr>
                <w:rFonts w:ascii="Sylfaen" w:eastAsia="Sylfaen" w:hAnsi="Sylfaen"/>
                <w:b/>
                <w:sz w:val="24"/>
                <w:szCs w:val="24"/>
                <w:lang w:val="ka-GE"/>
              </w:rPr>
            </w:pPr>
          </w:p>
          <w:p w14:paraId="0A8242C6" w14:textId="77777777" w:rsidR="00B1474E" w:rsidRDefault="00B1474E" w:rsidP="009E7CBE">
            <w:pPr>
              <w:tabs>
                <w:tab w:val="left" w:pos="1350"/>
              </w:tabs>
              <w:jc w:val="both"/>
              <w:rPr>
                <w:rFonts w:ascii="Sylfaen" w:eastAsia="Sylfaen" w:hAnsi="Sylfaen"/>
                <w:b/>
                <w:sz w:val="24"/>
                <w:szCs w:val="24"/>
                <w:lang w:val="ka-GE"/>
              </w:rPr>
            </w:pPr>
          </w:p>
          <w:p w14:paraId="42485FB3" w14:textId="77777777" w:rsidR="00B1474E" w:rsidRDefault="00B1474E" w:rsidP="009E7CBE">
            <w:pPr>
              <w:tabs>
                <w:tab w:val="left" w:pos="1350"/>
              </w:tabs>
              <w:jc w:val="both"/>
              <w:rPr>
                <w:rFonts w:ascii="Sylfaen" w:eastAsia="Sylfaen" w:hAnsi="Sylfaen"/>
                <w:b/>
                <w:sz w:val="24"/>
                <w:szCs w:val="24"/>
                <w:lang w:val="ka-GE"/>
              </w:rPr>
            </w:pPr>
          </w:p>
          <w:p w14:paraId="6D8C3196" w14:textId="77777777" w:rsidR="00B1474E" w:rsidRDefault="00B1474E" w:rsidP="009E7CBE">
            <w:pPr>
              <w:tabs>
                <w:tab w:val="left" w:pos="1350"/>
              </w:tabs>
              <w:jc w:val="both"/>
              <w:rPr>
                <w:rFonts w:ascii="Sylfaen" w:eastAsia="Sylfaen" w:hAnsi="Sylfaen"/>
                <w:b/>
                <w:sz w:val="24"/>
                <w:szCs w:val="24"/>
                <w:lang w:val="ka-GE"/>
              </w:rPr>
            </w:pPr>
          </w:p>
          <w:p w14:paraId="36574659" w14:textId="77777777" w:rsidR="00B1474E" w:rsidRDefault="00B1474E" w:rsidP="009E7CBE">
            <w:pPr>
              <w:tabs>
                <w:tab w:val="left" w:pos="1350"/>
              </w:tabs>
              <w:jc w:val="both"/>
              <w:rPr>
                <w:rFonts w:ascii="Sylfaen" w:eastAsia="Sylfaen" w:hAnsi="Sylfaen"/>
                <w:b/>
                <w:sz w:val="24"/>
                <w:szCs w:val="24"/>
                <w:lang w:val="ka-GE"/>
              </w:rPr>
            </w:pPr>
          </w:p>
          <w:p w14:paraId="4D328BBD" w14:textId="77777777" w:rsidR="00B1474E" w:rsidRDefault="00B1474E" w:rsidP="009E7CBE">
            <w:pPr>
              <w:tabs>
                <w:tab w:val="left" w:pos="1350"/>
              </w:tabs>
              <w:jc w:val="both"/>
              <w:rPr>
                <w:rFonts w:ascii="Sylfaen" w:eastAsia="Sylfaen" w:hAnsi="Sylfaen"/>
                <w:b/>
                <w:sz w:val="24"/>
                <w:szCs w:val="24"/>
                <w:lang w:val="ka-GE"/>
              </w:rPr>
            </w:pPr>
          </w:p>
          <w:p w14:paraId="2727AF79" w14:textId="77777777" w:rsidR="00B1474E" w:rsidRDefault="00B1474E" w:rsidP="009E7CBE">
            <w:pPr>
              <w:tabs>
                <w:tab w:val="left" w:pos="1350"/>
              </w:tabs>
              <w:jc w:val="both"/>
              <w:rPr>
                <w:rFonts w:ascii="Sylfaen" w:eastAsia="Sylfaen" w:hAnsi="Sylfaen"/>
                <w:b/>
                <w:sz w:val="24"/>
                <w:szCs w:val="24"/>
                <w:lang w:val="ka-GE"/>
              </w:rPr>
            </w:pPr>
          </w:p>
          <w:p w14:paraId="38837851" w14:textId="77777777" w:rsidR="00B1474E" w:rsidRDefault="00B1474E" w:rsidP="009E7CBE">
            <w:pPr>
              <w:tabs>
                <w:tab w:val="left" w:pos="1350"/>
              </w:tabs>
              <w:jc w:val="both"/>
              <w:rPr>
                <w:rFonts w:ascii="Sylfaen" w:eastAsia="Sylfaen" w:hAnsi="Sylfaen"/>
                <w:b/>
                <w:sz w:val="24"/>
                <w:szCs w:val="24"/>
                <w:lang w:val="ka-GE"/>
              </w:rPr>
            </w:pPr>
          </w:p>
          <w:p w14:paraId="26ABA095" w14:textId="77777777" w:rsidR="00B1474E" w:rsidRDefault="00B1474E" w:rsidP="009E7CBE">
            <w:pPr>
              <w:tabs>
                <w:tab w:val="left" w:pos="1350"/>
              </w:tabs>
              <w:jc w:val="both"/>
              <w:rPr>
                <w:rFonts w:ascii="Sylfaen" w:eastAsia="Sylfaen" w:hAnsi="Sylfaen"/>
                <w:b/>
                <w:sz w:val="24"/>
                <w:szCs w:val="24"/>
                <w:lang w:val="ka-GE"/>
              </w:rPr>
            </w:pPr>
          </w:p>
          <w:p w14:paraId="213C2FD9" w14:textId="77777777" w:rsidR="00B1474E" w:rsidRDefault="00B1474E" w:rsidP="009E7CBE">
            <w:pPr>
              <w:tabs>
                <w:tab w:val="left" w:pos="1350"/>
              </w:tabs>
              <w:jc w:val="both"/>
              <w:rPr>
                <w:rFonts w:ascii="Sylfaen" w:eastAsia="Sylfaen" w:hAnsi="Sylfaen"/>
                <w:b/>
                <w:sz w:val="24"/>
                <w:szCs w:val="24"/>
                <w:lang w:val="ka-GE"/>
              </w:rPr>
            </w:pPr>
          </w:p>
          <w:p w14:paraId="1D0468C2" w14:textId="77777777" w:rsidR="00B1474E" w:rsidRDefault="00B1474E" w:rsidP="009E7CBE">
            <w:pPr>
              <w:tabs>
                <w:tab w:val="left" w:pos="1350"/>
              </w:tabs>
              <w:jc w:val="both"/>
              <w:rPr>
                <w:rFonts w:ascii="Sylfaen" w:eastAsia="Sylfaen" w:hAnsi="Sylfaen"/>
                <w:b/>
                <w:sz w:val="24"/>
                <w:szCs w:val="24"/>
                <w:lang w:val="ka-GE"/>
              </w:rPr>
            </w:pPr>
          </w:p>
          <w:p w14:paraId="4D33948C" w14:textId="77777777" w:rsidR="00B1474E" w:rsidRDefault="00B1474E" w:rsidP="009E7CBE">
            <w:pPr>
              <w:tabs>
                <w:tab w:val="left" w:pos="1350"/>
              </w:tabs>
              <w:jc w:val="both"/>
              <w:rPr>
                <w:rFonts w:ascii="Sylfaen" w:eastAsia="Sylfaen" w:hAnsi="Sylfaen"/>
                <w:b/>
                <w:sz w:val="24"/>
                <w:szCs w:val="24"/>
                <w:lang w:val="ka-GE"/>
              </w:rPr>
            </w:pPr>
          </w:p>
          <w:p w14:paraId="4ED68FEE" w14:textId="77777777" w:rsidR="00B1474E" w:rsidRDefault="00B1474E" w:rsidP="009E7CBE">
            <w:pPr>
              <w:tabs>
                <w:tab w:val="left" w:pos="1350"/>
              </w:tabs>
              <w:jc w:val="both"/>
              <w:rPr>
                <w:rFonts w:ascii="Sylfaen" w:eastAsia="Sylfaen" w:hAnsi="Sylfaen"/>
                <w:b/>
                <w:sz w:val="24"/>
                <w:szCs w:val="24"/>
                <w:lang w:val="ka-GE"/>
              </w:rPr>
            </w:pPr>
          </w:p>
          <w:p w14:paraId="185C8BD5" w14:textId="77777777" w:rsidR="00B1474E" w:rsidRDefault="00B1474E" w:rsidP="009E7CBE">
            <w:pPr>
              <w:tabs>
                <w:tab w:val="left" w:pos="1350"/>
              </w:tabs>
              <w:jc w:val="both"/>
              <w:rPr>
                <w:rFonts w:ascii="Sylfaen" w:eastAsia="Sylfaen" w:hAnsi="Sylfaen"/>
                <w:b/>
                <w:sz w:val="24"/>
                <w:szCs w:val="24"/>
                <w:lang w:val="ka-GE"/>
              </w:rPr>
            </w:pPr>
          </w:p>
          <w:p w14:paraId="316D3336" w14:textId="77777777" w:rsidR="00B1474E" w:rsidRDefault="00B1474E" w:rsidP="009E7CBE">
            <w:pPr>
              <w:tabs>
                <w:tab w:val="left" w:pos="1350"/>
              </w:tabs>
              <w:jc w:val="both"/>
              <w:rPr>
                <w:rFonts w:ascii="Sylfaen" w:eastAsia="Sylfaen" w:hAnsi="Sylfaen"/>
                <w:b/>
                <w:sz w:val="24"/>
                <w:szCs w:val="24"/>
                <w:lang w:val="ka-GE"/>
              </w:rPr>
            </w:pPr>
          </w:p>
          <w:p w14:paraId="4552675F" w14:textId="77777777" w:rsidR="00B1474E" w:rsidRDefault="00B1474E" w:rsidP="009E7CBE">
            <w:pPr>
              <w:tabs>
                <w:tab w:val="left" w:pos="1350"/>
              </w:tabs>
              <w:jc w:val="both"/>
              <w:rPr>
                <w:rFonts w:ascii="Sylfaen" w:eastAsia="Sylfaen" w:hAnsi="Sylfaen"/>
                <w:b/>
                <w:sz w:val="24"/>
                <w:szCs w:val="24"/>
                <w:lang w:val="ka-GE"/>
              </w:rPr>
            </w:pPr>
          </w:p>
          <w:p w14:paraId="05548FAA" w14:textId="77777777" w:rsidR="00B1474E" w:rsidRDefault="00B1474E" w:rsidP="009E7CBE">
            <w:pPr>
              <w:tabs>
                <w:tab w:val="left" w:pos="1350"/>
              </w:tabs>
              <w:jc w:val="both"/>
              <w:rPr>
                <w:rFonts w:ascii="Sylfaen" w:eastAsia="Sylfaen" w:hAnsi="Sylfaen"/>
                <w:b/>
                <w:sz w:val="24"/>
                <w:szCs w:val="24"/>
                <w:lang w:val="ka-GE"/>
              </w:rPr>
            </w:pPr>
          </w:p>
          <w:p w14:paraId="181832AB" w14:textId="77777777" w:rsidR="00B1474E" w:rsidRDefault="00B1474E" w:rsidP="009E7CBE">
            <w:pPr>
              <w:tabs>
                <w:tab w:val="left" w:pos="1350"/>
              </w:tabs>
              <w:jc w:val="both"/>
              <w:rPr>
                <w:rFonts w:ascii="Sylfaen" w:eastAsia="Sylfaen" w:hAnsi="Sylfaen"/>
                <w:b/>
                <w:sz w:val="24"/>
                <w:szCs w:val="24"/>
                <w:lang w:val="ka-GE"/>
              </w:rPr>
            </w:pPr>
          </w:p>
          <w:p w14:paraId="735C8FA7" w14:textId="77777777" w:rsidR="00B1474E" w:rsidRDefault="00B1474E" w:rsidP="009E7CBE">
            <w:pPr>
              <w:tabs>
                <w:tab w:val="left" w:pos="1350"/>
              </w:tabs>
              <w:jc w:val="both"/>
              <w:rPr>
                <w:rFonts w:ascii="Sylfaen" w:eastAsia="Sylfaen" w:hAnsi="Sylfaen"/>
                <w:b/>
                <w:sz w:val="24"/>
                <w:szCs w:val="24"/>
                <w:lang w:val="ka-GE"/>
              </w:rPr>
            </w:pPr>
          </w:p>
          <w:p w14:paraId="40FFE916" w14:textId="77777777" w:rsidR="00B1474E" w:rsidRDefault="00B1474E" w:rsidP="009E7CBE">
            <w:pPr>
              <w:tabs>
                <w:tab w:val="left" w:pos="1350"/>
              </w:tabs>
              <w:jc w:val="both"/>
              <w:rPr>
                <w:rFonts w:ascii="Sylfaen" w:eastAsia="Sylfaen" w:hAnsi="Sylfaen"/>
                <w:b/>
                <w:sz w:val="24"/>
                <w:szCs w:val="24"/>
                <w:lang w:val="ka-GE"/>
              </w:rPr>
            </w:pPr>
          </w:p>
          <w:p w14:paraId="349DCEBA" w14:textId="77777777" w:rsidR="00B1474E" w:rsidRDefault="00B1474E" w:rsidP="009E7CBE">
            <w:pPr>
              <w:tabs>
                <w:tab w:val="left" w:pos="1350"/>
              </w:tabs>
              <w:jc w:val="both"/>
              <w:rPr>
                <w:rFonts w:ascii="Sylfaen" w:eastAsia="Sylfaen" w:hAnsi="Sylfaen"/>
                <w:b/>
                <w:sz w:val="24"/>
                <w:szCs w:val="24"/>
                <w:lang w:val="ka-GE"/>
              </w:rPr>
            </w:pPr>
          </w:p>
          <w:p w14:paraId="25109854" w14:textId="77777777" w:rsidR="00B1474E" w:rsidRDefault="00B1474E" w:rsidP="009E7CBE">
            <w:pPr>
              <w:tabs>
                <w:tab w:val="left" w:pos="1350"/>
              </w:tabs>
              <w:jc w:val="both"/>
              <w:rPr>
                <w:rFonts w:ascii="Sylfaen" w:eastAsia="Sylfaen" w:hAnsi="Sylfaen"/>
                <w:b/>
                <w:sz w:val="24"/>
                <w:szCs w:val="24"/>
                <w:lang w:val="ka-GE"/>
              </w:rPr>
            </w:pPr>
          </w:p>
          <w:p w14:paraId="08B0916E" w14:textId="77777777" w:rsidR="00B1474E" w:rsidRDefault="00B1474E" w:rsidP="009E7CBE">
            <w:pPr>
              <w:tabs>
                <w:tab w:val="left" w:pos="1350"/>
              </w:tabs>
              <w:jc w:val="both"/>
              <w:rPr>
                <w:rFonts w:ascii="Sylfaen" w:eastAsia="Sylfaen" w:hAnsi="Sylfaen"/>
                <w:b/>
                <w:sz w:val="24"/>
                <w:szCs w:val="24"/>
                <w:lang w:val="ka-GE"/>
              </w:rPr>
            </w:pPr>
          </w:p>
          <w:p w14:paraId="78C7E44D" w14:textId="77777777" w:rsidR="00B1474E" w:rsidRDefault="00B1474E" w:rsidP="009E7CBE">
            <w:pPr>
              <w:tabs>
                <w:tab w:val="left" w:pos="1350"/>
              </w:tabs>
              <w:jc w:val="both"/>
              <w:rPr>
                <w:rFonts w:ascii="Sylfaen" w:eastAsia="Sylfaen" w:hAnsi="Sylfaen"/>
                <w:b/>
                <w:sz w:val="24"/>
                <w:szCs w:val="24"/>
                <w:lang w:val="ka-GE"/>
              </w:rPr>
            </w:pPr>
          </w:p>
          <w:p w14:paraId="278E58C8" w14:textId="77777777" w:rsidR="00B1474E" w:rsidRDefault="00B1474E" w:rsidP="009E7CBE">
            <w:pPr>
              <w:tabs>
                <w:tab w:val="left" w:pos="1350"/>
              </w:tabs>
              <w:jc w:val="both"/>
              <w:rPr>
                <w:rFonts w:ascii="Sylfaen" w:eastAsia="Sylfaen" w:hAnsi="Sylfaen"/>
                <w:b/>
                <w:sz w:val="24"/>
                <w:szCs w:val="24"/>
                <w:lang w:val="ka-GE"/>
              </w:rPr>
            </w:pPr>
          </w:p>
          <w:p w14:paraId="1AF0BF69" w14:textId="77777777" w:rsidR="00B1474E" w:rsidRDefault="00B1474E" w:rsidP="009E7CBE">
            <w:pPr>
              <w:tabs>
                <w:tab w:val="left" w:pos="1350"/>
              </w:tabs>
              <w:jc w:val="both"/>
              <w:rPr>
                <w:rFonts w:ascii="Sylfaen" w:eastAsia="Sylfaen" w:hAnsi="Sylfaen"/>
                <w:b/>
                <w:sz w:val="24"/>
                <w:szCs w:val="24"/>
                <w:lang w:val="ka-GE"/>
              </w:rPr>
            </w:pPr>
          </w:p>
          <w:p w14:paraId="20EBCEF3" w14:textId="77777777" w:rsidR="00B1474E" w:rsidRDefault="00B1474E" w:rsidP="009E7CBE">
            <w:pPr>
              <w:tabs>
                <w:tab w:val="left" w:pos="1350"/>
              </w:tabs>
              <w:jc w:val="both"/>
              <w:rPr>
                <w:rFonts w:ascii="Sylfaen" w:eastAsia="Sylfaen" w:hAnsi="Sylfaen"/>
                <w:b/>
                <w:sz w:val="24"/>
                <w:szCs w:val="24"/>
                <w:lang w:val="ka-GE"/>
              </w:rPr>
            </w:pPr>
          </w:p>
          <w:p w14:paraId="116F15C6" w14:textId="77777777" w:rsidR="00B1474E" w:rsidRDefault="00B1474E" w:rsidP="009E7CBE">
            <w:pPr>
              <w:tabs>
                <w:tab w:val="left" w:pos="1350"/>
              </w:tabs>
              <w:jc w:val="both"/>
              <w:rPr>
                <w:rFonts w:ascii="Sylfaen" w:eastAsia="Sylfaen" w:hAnsi="Sylfaen"/>
                <w:b/>
                <w:sz w:val="24"/>
                <w:szCs w:val="24"/>
                <w:lang w:val="ka-GE"/>
              </w:rPr>
            </w:pPr>
          </w:p>
          <w:p w14:paraId="6DA30A12" w14:textId="77777777" w:rsidR="00B1474E" w:rsidRDefault="00B1474E" w:rsidP="009E7CBE">
            <w:pPr>
              <w:tabs>
                <w:tab w:val="left" w:pos="1350"/>
              </w:tabs>
              <w:jc w:val="both"/>
              <w:rPr>
                <w:rFonts w:ascii="Sylfaen" w:eastAsia="Sylfaen" w:hAnsi="Sylfaen"/>
                <w:b/>
                <w:sz w:val="24"/>
                <w:szCs w:val="24"/>
                <w:lang w:val="ka-GE"/>
              </w:rPr>
            </w:pPr>
          </w:p>
          <w:p w14:paraId="22C636C6" w14:textId="77777777" w:rsidR="00B1474E" w:rsidRDefault="00B1474E" w:rsidP="009E7CBE">
            <w:pPr>
              <w:tabs>
                <w:tab w:val="left" w:pos="1350"/>
              </w:tabs>
              <w:jc w:val="both"/>
              <w:rPr>
                <w:rFonts w:ascii="Sylfaen" w:eastAsia="Sylfaen" w:hAnsi="Sylfaen"/>
                <w:b/>
                <w:sz w:val="24"/>
                <w:szCs w:val="24"/>
                <w:lang w:val="ka-GE"/>
              </w:rPr>
            </w:pPr>
          </w:p>
          <w:p w14:paraId="29300281" w14:textId="77777777" w:rsidR="00B1474E" w:rsidRDefault="00B1474E" w:rsidP="009E7CBE">
            <w:pPr>
              <w:tabs>
                <w:tab w:val="left" w:pos="1350"/>
              </w:tabs>
              <w:jc w:val="both"/>
              <w:rPr>
                <w:rFonts w:ascii="Sylfaen" w:eastAsia="Sylfaen" w:hAnsi="Sylfaen"/>
                <w:b/>
                <w:sz w:val="24"/>
                <w:szCs w:val="24"/>
                <w:lang w:val="ka-GE"/>
              </w:rPr>
            </w:pPr>
          </w:p>
          <w:p w14:paraId="31DCC7A9" w14:textId="77777777" w:rsidR="00B1474E" w:rsidRDefault="00B1474E" w:rsidP="009E7CBE">
            <w:pPr>
              <w:tabs>
                <w:tab w:val="left" w:pos="1350"/>
              </w:tabs>
              <w:jc w:val="both"/>
              <w:rPr>
                <w:rFonts w:ascii="Sylfaen" w:eastAsia="Sylfaen" w:hAnsi="Sylfaen"/>
                <w:b/>
                <w:sz w:val="24"/>
                <w:szCs w:val="24"/>
                <w:lang w:val="ka-GE"/>
              </w:rPr>
            </w:pPr>
          </w:p>
          <w:p w14:paraId="7DE46C17" w14:textId="77777777" w:rsidR="00B1474E" w:rsidRDefault="00B1474E" w:rsidP="009E7CBE">
            <w:pPr>
              <w:tabs>
                <w:tab w:val="left" w:pos="1350"/>
              </w:tabs>
              <w:jc w:val="both"/>
              <w:rPr>
                <w:rFonts w:ascii="Sylfaen" w:eastAsia="Sylfaen" w:hAnsi="Sylfaen"/>
                <w:b/>
                <w:sz w:val="24"/>
                <w:szCs w:val="24"/>
                <w:lang w:val="ka-GE"/>
              </w:rPr>
            </w:pPr>
          </w:p>
          <w:p w14:paraId="3F13BC6B" w14:textId="77777777" w:rsidR="00B1474E" w:rsidRDefault="00B1474E" w:rsidP="009E7CBE">
            <w:pPr>
              <w:tabs>
                <w:tab w:val="left" w:pos="1350"/>
              </w:tabs>
              <w:jc w:val="both"/>
              <w:rPr>
                <w:rFonts w:ascii="Sylfaen" w:eastAsia="Sylfaen" w:hAnsi="Sylfaen"/>
                <w:b/>
                <w:sz w:val="24"/>
                <w:szCs w:val="24"/>
                <w:lang w:val="ka-GE"/>
              </w:rPr>
            </w:pPr>
          </w:p>
          <w:p w14:paraId="73303DB1" w14:textId="77777777" w:rsidR="00B1474E" w:rsidRDefault="00B1474E" w:rsidP="009E7CBE">
            <w:pPr>
              <w:tabs>
                <w:tab w:val="left" w:pos="1350"/>
              </w:tabs>
              <w:jc w:val="both"/>
              <w:rPr>
                <w:rFonts w:ascii="Sylfaen" w:eastAsia="Sylfaen" w:hAnsi="Sylfaen"/>
                <w:b/>
                <w:sz w:val="24"/>
                <w:szCs w:val="24"/>
                <w:lang w:val="ka-GE"/>
              </w:rPr>
            </w:pPr>
          </w:p>
          <w:p w14:paraId="1CBBB3ED" w14:textId="77777777" w:rsidR="00B1474E" w:rsidRDefault="00B1474E" w:rsidP="009E7CBE">
            <w:pPr>
              <w:tabs>
                <w:tab w:val="left" w:pos="1350"/>
              </w:tabs>
              <w:jc w:val="both"/>
              <w:rPr>
                <w:rFonts w:ascii="Sylfaen" w:eastAsia="Sylfaen" w:hAnsi="Sylfaen"/>
                <w:b/>
                <w:sz w:val="24"/>
                <w:szCs w:val="24"/>
                <w:lang w:val="ka-GE"/>
              </w:rPr>
            </w:pPr>
          </w:p>
          <w:p w14:paraId="67F2520D" w14:textId="77777777" w:rsidR="00B1474E" w:rsidRDefault="00B1474E" w:rsidP="009E7CBE">
            <w:pPr>
              <w:tabs>
                <w:tab w:val="left" w:pos="1350"/>
              </w:tabs>
              <w:jc w:val="both"/>
              <w:rPr>
                <w:rFonts w:ascii="Sylfaen" w:eastAsia="Sylfaen" w:hAnsi="Sylfaen"/>
                <w:b/>
                <w:sz w:val="24"/>
                <w:szCs w:val="24"/>
                <w:lang w:val="ka-GE"/>
              </w:rPr>
            </w:pPr>
          </w:p>
          <w:p w14:paraId="5642BD73" w14:textId="77777777" w:rsidR="00B1474E" w:rsidRDefault="00B1474E" w:rsidP="009E7CBE">
            <w:pPr>
              <w:tabs>
                <w:tab w:val="left" w:pos="1350"/>
              </w:tabs>
              <w:jc w:val="both"/>
              <w:rPr>
                <w:rFonts w:ascii="Sylfaen" w:eastAsia="Sylfaen" w:hAnsi="Sylfaen"/>
                <w:b/>
                <w:sz w:val="24"/>
                <w:szCs w:val="24"/>
                <w:lang w:val="ka-GE"/>
              </w:rPr>
            </w:pPr>
          </w:p>
          <w:p w14:paraId="596AC0DD" w14:textId="77777777" w:rsidR="00B1474E" w:rsidRDefault="00B1474E" w:rsidP="009E7CBE">
            <w:pPr>
              <w:tabs>
                <w:tab w:val="left" w:pos="1350"/>
              </w:tabs>
              <w:jc w:val="both"/>
              <w:rPr>
                <w:rFonts w:ascii="Sylfaen" w:eastAsia="Sylfaen" w:hAnsi="Sylfaen"/>
                <w:b/>
                <w:sz w:val="24"/>
                <w:szCs w:val="24"/>
                <w:lang w:val="ka-GE"/>
              </w:rPr>
            </w:pPr>
          </w:p>
          <w:p w14:paraId="6F75C130" w14:textId="77777777" w:rsidR="00B1474E" w:rsidRDefault="00B1474E" w:rsidP="009E7CBE">
            <w:pPr>
              <w:tabs>
                <w:tab w:val="left" w:pos="1350"/>
              </w:tabs>
              <w:jc w:val="both"/>
              <w:rPr>
                <w:rFonts w:ascii="Sylfaen" w:eastAsia="Sylfaen" w:hAnsi="Sylfaen"/>
                <w:b/>
                <w:sz w:val="24"/>
                <w:szCs w:val="24"/>
                <w:lang w:val="ka-GE"/>
              </w:rPr>
            </w:pPr>
          </w:p>
          <w:p w14:paraId="138145A7" w14:textId="77777777" w:rsidR="00B1474E" w:rsidRDefault="00B1474E" w:rsidP="009E7CBE">
            <w:pPr>
              <w:tabs>
                <w:tab w:val="left" w:pos="1350"/>
              </w:tabs>
              <w:jc w:val="both"/>
              <w:rPr>
                <w:rFonts w:ascii="Sylfaen" w:eastAsia="Sylfaen" w:hAnsi="Sylfaen"/>
                <w:b/>
                <w:sz w:val="24"/>
                <w:szCs w:val="24"/>
                <w:lang w:val="ka-GE"/>
              </w:rPr>
            </w:pPr>
          </w:p>
          <w:p w14:paraId="6159CAD8" w14:textId="77777777" w:rsidR="00B1474E" w:rsidRDefault="00B1474E" w:rsidP="009E7CBE">
            <w:pPr>
              <w:tabs>
                <w:tab w:val="left" w:pos="1350"/>
              </w:tabs>
              <w:jc w:val="both"/>
              <w:rPr>
                <w:rFonts w:ascii="Sylfaen" w:eastAsia="Sylfaen" w:hAnsi="Sylfaen"/>
                <w:b/>
                <w:sz w:val="24"/>
                <w:szCs w:val="24"/>
                <w:lang w:val="ka-GE"/>
              </w:rPr>
            </w:pPr>
          </w:p>
          <w:p w14:paraId="4CC79CA1" w14:textId="77777777" w:rsidR="00B1474E" w:rsidRDefault="00B1474E" w:rsidP="009E7CBE">
            <w:pPr>
              <w:tabs>
                <w:tab w:val="left" w:pos="1350"/>
              </w:tabs>
              <w:jc w:val="both"/>
              <w:rPr>
                <w:rFonts w:ascii="Sylfaen" w:eastAsia="Sylfaen" w:hAnsi="Sylfaen"/>
                <w:b/>
                <w:sz w:val="24"/>
                <w:szCs w:val="24"/>
                <w:lang w:val="ka-GE"/>
              </w:rPr>
            </w:pPr>
          </w:p>
          <w:p w14:paraId="20D0B65D" w14:textId="77777777" w:rsidR="00B1474E" w:rsidRDefault="00B1474E" w:rsidP="009E7CBE">
            <w:pPr>
              <w:tabs>
                <w:tab w:val="left" w:pos="1350"/>
              </w:tabs>
              <w:jc w:val="both"/>
              <w:rPr>
                <w:rFonts w:ascii="Sylfaen" w:eastAsia="Sylfaen" w:hAnsi="Sylfaen"/>
                <w:b/>
                <w:sz w:val="24"/>
                <w:szCs w:val="24"/>
                <w:lang w:val="ka-GE"/>
              </w:rPr>
            </w:pPr>
          </w:p>
          <w:p w14:paraId="01F0DA84" w14:textId="77777777" w:rsidR="00B1474E" w:rsidRDefault="00B1474E" w:rsidP="009E7CBE">
            <w:pPr>
              <w:tabs>
                <w:tab w:val="left" w:pos="1350"/>
              </w:tabs>
              <w:jc w:val="both"/>
              <w:rPr>
                <w:rFonts w:ascii="Sylfaen" w:eastAsia="Sylfaen" w:hAnsi="Sylfaen"/>
                <w:b/>
                <w:sz w:val="24"/>
                <w:szCs w:val="24"/>
                <w:lang w:val="ka-GE"/>
              </w:rPr>
            </w:pPr>
          </w:p>
          <w:p w14:paraId="0FFBAD6F" w14:textId="77777777" w:rsidR="00B1474E" w:rsidRDefault="00B1474E" w:rsidP="009E7CBE">
            <w:pPr>
              <w:tabs>
                <w:tab w:val="left" w:pos="1350"/>
              </w:tabs>
              <w:jc w:val="both"/>
              <w:rPr>
                <w:rFonts w:ascii="Sylfaen" w:eastAsia="Sylfaen" w:hAnsi="Sylfaen"/>
                <w:b/>
                <w:sz w:val="24"/>
                <w:szCs w:val="24"/>
                <w:lang w:val="ka-GE"/>
              </w:rPr>
            </w:pPr>
          </w:p>
          <w:p w14:paraId="453926A3" w14:textId="77777777" w:rsidR="00B1474E" w:rsidRDefault="00B1474E" w:rsidP="009E7CBE">
            <w:pPr>
              <w:tabs>
                <w:tab w:val="left" w:pos="1350"/>
              </w:tabs>
              <w:jc w:val="both"/>
              <w:rPr>
                <w:rFonts w:ascii="Sylfaen" w:eastAsia="Sylfaen" w:hAnsi="Sylfaen"/>
                <w:b/>
                <w:sz w:val="24"/>
                <w:szCs w:val="24"/>
                <w:lang w:val="ka-GE"/>
              </w:rPr>
            </w:pPr>
          </w:p>
          <w:p w14:paraId="3C8C053F" w14:textId="77777777" w:rsidR="00B1474E" w:rsidRDefault="00B1474E" w:rsidP="009E7CBE">
            <w:pPr>
              <w:tabs>
                <w:tab w:val="left" w:pos="1350"/>
              </w:tabs>
              <w:jc w:val="both"/>
              <w:rPr>
                <w:rFonts w:ascii="Sylfaen" w:eastAsia="Sylfaen" w:hAnsi="Sylfaen"/>
                <w:b/>
                <w:sz w:val="24"/>
                <w:szCs w:val="24"/>
                <w:lang w:val="ka-GE"/>
              </w:rPr>
            </w:pPr>
          </w:p>
          <w:p w14:paraId="62B2070B" w14:textId="77777777" w:rsidR="00B1474E" w:rsidRDefault="00B1474E" w:rsidP="009E7CBE">
            <w:pPr>
              <w:tabs>
                <w:tab w:val="left" w:pos="1350"/>
              </w:tabs>
              <w:jc w:val="both"/>
              <w:rPr>
                <w:rFonts w:ascii="Sylfaen" w:eastAsia="Sylfaen" w:hAnsi="Sylfaen"/>
                <w:b/>
                <w:sz w:val="24"/>
                <w:szCs w:val="24"/>
                <w:lang w:val="ka-GE"/>
              </w:rPr>
            </w:pPr>
          </w:p>
          <w:p w14:paraId="62C523EF" w14:textId="77777777" w:rsidR="00B1474E" w:rsidRDefault="00B1474E" w:rsidP="009E7CBE">
            <w:pPr>
              <w:tabs>
                <w:tab w:val="left" w:pos="1350"/>
              </w:tabs>
              <w:jc w:val="both"/>
              <w:rPr>
                <w:rFonts w:ascii="Sylfaen" w:eastAsia="Sylfaen" w:hAnsi="Sylfaen"/>
                <w:b/>
                <w:sz w:val="24"/>
                <w:szCs w:val="24"/>
                <w:lang w:val="ka-GE"/>
              </w:rPr>
            </w:pPr>
          </w:p>
          <w:p w14:paraId="40007A17" w14:textId="77777777" w:rsidR="00B1474E" w:rsidRDefault="00B1474E" w:rsidP="009E7CBE">
            <w:pPr>
              <w:tabs>
                <w:tab w:val="left" w:pos="1350"/>
              </w:tabs>
              <w:jc w:val="both"/>
              <w:rPr>
                <w:rFonts w:ascii="Sylfaen" w:eastAsia="Sylfaen" w:hAnsi="Sylfaen"/>
                <w:b/>
                <w:sz w:val="24"/>
                <w:szCs w:val="24"/>
                <w:lang w:val="ka-GE"/>
              </w:rPr>
            </w:pPr>
          </w:p>
          <w:p w14:paraId="6D589E44" w14:textId="77777777" w:rsidR="00B1474E" w:rsidRDefault="00B1474E" w:rsidP="009E7CBE">
            <w:pPr>
              <w:tabs>
                <w:tab w:val="left" w:pos="1350"/>
              </w:tabs>
              <w:jc w:val="both"/>
              <w:rPr>
                <w:rFonts w:ascii="Sylfaen" w:eastAsia="Sylfaen" w:hAnsi="Sylfaen"/>
                <w:b/>
                <w:sz w:val="24"/>
                <w:szCs w:val="24"/>
                <w:lang w:val="ka-GE"/>
              </w:rPr>
            </w:pPr>
          </w:p>
          <w:p w14:paraId="7BBC95B4" w14:textId="77777777" w:rsidR="00B1474E" w:rsidRDefault="00B1474E" w:rsidP="009E7CBE">
            <w:pPr>
              <w:tabs>
                <w:tab w:val="left" w:pos="1350"/>
              </w:tabs>
              <w:jc w:val="both"/>
              <w:rPr>
                <w:rFonts w:ascii="Sylfaen" w:eastAsia="Sylfaen" w:hAnsi="Sylfaen"/>
                <w:b/>
                <w:sz w:val="24"/>
                <w:szCs w:val="24"/>
                <w:lang w:val="ka-GE"/>
              </w:rPr>
            </w:pPr>
          </w:p>
          <w:p w14:paraId="0CC8161A" w14:textId="77777777" w:rsidR="00B1474E" w:rsidRDefault="00B1474E" w:rsidP="009E7CBE">
            <w:pPr>
              <w:tabs>
                <w:tab w:val="left" w:pos="1350"/>
              </w:tabs>
              <w:jc w:val="both"/>
              <w:rPr>
                <w:rFonts w:ascii="Sylfaen" w:eastAsia="Sylfaen" w:hAnsi="Sylfaen"/>
                <w:b/>
                <w:sz w:val="24"/>
                <w:szCs w:val="24"/>
                <w:lang w:val="ka-GE"/>
              </w:rPr>
            </w:pPr>
          </w:p>
          <w:p w14:paraId="730492B9" w14:textId="77777777" w:rsidR="00B1474E" w:rsidRDefault="00B1474E" w:rsidP="009E7CBE">
            <w:pPr>
              <w:tabs>
                <w:tab w:val="left" w:pos="1350"/>
              </w:tabs>
              <w:jc w:val="both"/>
              <w:rPr>
                <w:rFonts w:ascii="Sylfaen" w:eastAsia="Sylfaen" w:hAnsi="Sylfaen"/>
                <w:b/>
                <w:sz w:val="24"/>
                <w:szCs w:val="24"/>
                <w:lang w:val="ka-GE"/>
              </w:rPr>
            </w:pPr>
          </w:p>
          <w:p w14:paraId="117DB4A7" w14:textId="77777777" w:rsidR="00B1474E" w:rsidRDefault="00B1474E" w:rsidP="009E7CBE">
            <w:pPr>
              <w:tabs>
                <w:tab w:val="left" w:pos="1350"/>
              </w:tabs>
              <w:jc w:val="both"/>
              <w:rPr>
                <w:rFonts w:ascii="Sylfaen" w:eastAsia="Sylfaen" w:hAnsi="Sylfaen"/>
                <w:b/>
                <w:sz w:val="24"/>
                <w:szCs w:val="24"/>
                <w:lang w:val="ka-GE"/>
              </w:rPr>
            </w:pPr>
          </w:p>
          <w:p w14:paraId="1E881E72" w14:textId="77777777" w:rsidR="00B1474E" w:rsidRDefault="00B1474E" w:rsidP="009E7CBE">
            <w:pPr>
              <w:tabs>
                <w:tab w:val="left" w:pos="1350"/>
              </w:tabs>
              <w:jc w:val="both"/>
              <w:rPr>
                <w:rFonts w:ascii="Sylfaen" w:eastAsia="Sylfaen" w:hAnsi="Sylfaen"/>
                <w:b/>
                <w:sz w:val="24"/>
                <w:szCs w:val="24"/>
                <w:lang w:val="ka-GE"/>
              </w:rPr>
            </w:pPr>
          </w:p>
          <w:p w14:paraId="6704C298" w14:textId="77777777" w:rsidR="00B1474E" w:rsidRDefault="00B1474E" w:rsidP="009E7CBE">
            <w:pPr>
              <w:tabs>
                <w:tab w:val="left" w:pos="1350"/>
              </w:tabs>
              <w:jc w:val="both"/>
              <w:rPr>
                <w:rFonts w:ascii="Sylfaen" w:eastAsia="Sylfaen" w:hAnsi="Sylfaen"/>
                <w:b/>
                <w:sz w:val="24"/>
                <w:szCs w:val="24"/>
                <w:lang w:val="ka-GE"/>
              </w:rPr>
            </w:pPr>
          </w:p>
          <w:p w14:paraId="3CAA307D" w14:textId="77777777" w:rsidR="00B1474E" w:rsidRDefault="00B1474E" w:rsidP="009E7CBE">
            <w:pPr>
              <w:tabs>
                <w:tab w:val="left" w:pos="1350"/>
              </w:tabs>
              <w:jc w:val="both"/>
              <w:rPr>
                <w:rFonts w:ascii="Sylfaen" w:eastAsia="Sylfaen" w:hAnsi="Sylfaen"/>
                <w:b/>
                <w:sz w:val="24"/>
                <w:szCs w:val="24"/>
                <w:lang w:val="ka-GE"/>
              </w:rPr>
            </w:pPr>
          </w:p>
          <w:p w14:paraId="6812FB22" w14:textId="77777777" w:rsidR="00B1474E" w:rsidRDefault="00B1474E" w:rsidP="009E7CBE">
            <w:pPr>
              <w:tabs>
                <w:tab w:val="left" w:pos="1350"/>
              </w:tabs>
              <w:jc w:val="both"/>
              <w:rPr>
                <w:rFonts w:ascii="Sylfaen" w:eastAsia="Sylfaen" w:hAnsi="Sylfaen"/>
                <w:b/>
                <w:sz w:val="24"/>
                <w:szCs w:val="24"/>
                <w:lang w:val="ka-GE"/>
              </w:rPr>
            </w:pPr>
          </w:p>
          <w:p w14:paraId="3B392B62" w14:textId="77777777" w:rsidR="00B1474E" w:rsidRDefault="00B1474E" w:rsidP="009E7CBE">
            <w:pPr>
              <w:tabs>
                <w:tab w:val="left" w:pos="1350"/>
              </w:tabs>
              <w:jc w:val="both"/>
              <w:rPr>
                <w:rFonts w:ascii="Sylfaen" w:eastAsia="Sylfaen" w:hAnsi="Sylfaen"/>
                <w:sz w:val="24"/>
                <w:szCs w:val="24"/>
                <w:lang w:val="ka-GE"/>
              </w:rPr>
            </w:pPr>
            <w:r w:rsidRPr="002B0C8F">
              <w:rPr>
                <w:rFonts w:ascii="Sylfaen" w:eastAsia="Sylfaen" w:hAnsi="Sylfaen"/>
                <w:sz w:val="24"/>
                <w:szCs w:val="24"/>
                <w:lang w:val="ka-GE"/>
              </w:rPr>
              <w:t>5</w:t>
            </w:r>
          </w:p>
          <w:p w14:paraId="1B4214E3" w14:textId="77777777" w:rsidR="00B1474E" w:rsidRDefault="00B1474E" w:rsidP="009E7CBE">
            <w:pPr>
              <w:tabs>
                <w:tab w:val="left" w:pos="1350"/>
              </w:tabs>
              <w:jc w:val="both"/>
              <w:rPr>
                <w:rFonts w:ascii="Sylfaen" w:eastAsia="Sylfaen" w:hAnsi="Sylfaen"/>
                <w:sz w:val="24"/>
                <w:szCs w:val="24"/>
                <w:lang w:val="ka-GE"/>
              </w:rPr>
            </w:pPr>
          </w:p>
          <w:p w14:paraId="51280A7A" w14:textId="77777777" w:rsidR="00B1474E" w:rsidRDefault="00B1474E" w:rsidP="009E7CBE">
            <w:pPr>
              <w:tabs>
                <w:tab w:val="left" w:pos="1350"/>
              </w:tabs>
              <w:jc w:val="both"/>
              <w:rPr>
                <w:rFonts w:ascii="Sylfaen" w:eastAsia="Sylfaen" w:hAnsi="Sylfaen"/>
                <w:sz w:val="24"/>
                <w:szCs w:val="24"/>
                <w:lang w:val="ka-GE"/>
              </w:rPr>
            </w:pPr>
          </w:p>
          <w:p w14:paraId="0826C523" w14:textId="77777777" w:rsidR="00B1474E" w:rsidRDefault="00B1474E" w:rsidP="009E7CBE">
            <w:pPr>
              <w:tabs>
                <w:tab w:val="left" w:pos="1350"/>
              </w:tabs>
              <w:jc w:val="both"/>
              <w:rPr>
                <w:rFonts w:ascii="Sylfaen" w:eastAsia="Sylfaen" w:hAnsi="Sylfaen"/>
                <w:sz w:val="24"/>
                <w:szCs w:val="24"/>
                <w:lang w:val="ka-GE"/>
              </w:rPr>
            </w:pPr>
          </w:p>
          <w:p w14:paraId="526588E2" w14:textId="77777777" w:rsidR="00B1474E" w:rsidRDefault="00B1474E" w:rsidP="009E7CBE">
            <w:pPr>
              <w:tabs>
                <w:tab w:val="left" w:pos="1350"/>
              </w:tabs>
              <w:jc w:val="both"/>
              <w:rPr>
                <w:rFonts w:ascii="Sylfaen" w:eastAsia="Sylfaen" w:hAnsi="Sylfaen"/>
                <w:sz w:val="24"/>
                <w:szCs w:val="24"/>
                <w:lang w:val="ka-GE"/>
              </w:rPr>
            </w:pPr>
          </w:p>
          <w:p w14:paraId="1C4136A5" w14:textId="77777777" w:rsidR="00B1474E" w:rsidRDefault="00B1474E" w:rsidP="009E7CBE">
            <w:pPr>
              <w:tabs>
                <w:tab w:val="left" w:pos="1350"/>
              </w:tabs>
              <w:jc w:val="both"/>
              <w:rPr>
                <w:rFonts w:ascii="Sylfaen" w:eastAsia="Sylfaen" w:hAnsi="Sylfaen"/>
                <w:sz w:val="24"/>
                <w:szCs w:val="24"/>
                <w:lang w:val="ka-GE"/>
              </w:rPr>
            </w:pPr>
          </w:p>
          <w:p w14:paraId="0CDA2B0A" w14:textId="77777777" w:rsidR="00B1474E" w:rsidRDefault="00B1474E" w:rsidP="009E7CBE">
            <w:pPr>
              <w:tabs>
                <w:tab w:val="left" w:pos="1350"/>
              </w:tabs>
              <w:jc w:val="both"/>
              <w:rPr>
                <w:rFonts w:ascii="Sylfaen" w:eastAsia="Sylfaen" w:hAnsi="Sylfaen"/>
                <w:sz w:val="24"/>
                <w:szCs w:val="24"/>
                <w:lang w:val="ka-GE"/>
              </w:rPr>
            </w:pPr>
          </w:p>
          <w:p w14:paraId="28B1E2F8" w14:textId="77777777" w:rsidR="00B1474E" w:rsidRDefault="00B1474E" w:rsidP="009E7CBE">
            <w:pPr>
              <w:tabs>
                <w:tab w:val="left" w:pos="1350"/>
              </w:tabs>
              <w:jc w:val="both"/>
              <w:rPr>
                <w:rFonts w:ascii="Sylfaen" w:eastAsia="Sylfaen" w:hAnsi="Sylfaen"/>
                <w:sz w:val="24"/>
                <w:szCs w:val="24"/>
                <w:lang w:val="ka-GE"/>
              </w:rPr>
            </w:pPr>
          </w:p>
          <w:p w14:paraId="4B5D10BF" w14:textId="77777777" w:rsidR="00B1474E" w:rsidRDefault="00B1474E" w:rsidP="009E7CBE">
            <w:pPr>
              <w:tabs>
                <w:tab w:val="left" w:pos="1350"/>
              </w:tabs>
              <w:jc w:val="both"/>
              <w:rPr>
                <w:rFonts w:ascii="Sylfaen" w:eastAsia="Sylfaen" w:hAnsi="Sylfaen"/>
                <w:sz w:val="24"/>
                <w:szCs w:val="24"/>
                <w:lang w:val="ka-GE"/>
              </w:rPr>
            </w:pPr>
          </w:p>
          <w:p w14:paraId="4C584242" w14:textId="77777777" w:rsidR="00B1474E" w:rsidRDefault="00B1474E" w:rsidP="009E7CBE">
            <w:pPr>
              <w:tabs>
                <w:tab w:val="left" w:pos="1350"/>
              </w:tabs>
              <w:jc w:val="both"/>
              <w:rPr>
                <w:rFonts w:ascii="Sylfaen" w:eastAsia="Sylfaen" w:hAnsi="Sylfaen"/>
                <w:sz w:val="24"/>
                <w:szCs w:val="24"/>
                <w:lang w:val="ka-GE"/>
              </w:rPr>
            </w:pPr>
          </w:p>
          <w:p w14:paraId="70F2B3C4" w14:textId="77777777" w:rsidR="00B1474E" w:rsidRDefault="00B1474E" w:rsidP="009E7CBE">
            <w:pPr>
              <w:tabs>
                <w:tab w:val="left" w:pos="1350"/>
              </w:tabs>
              <w:jc w:val="both"/>
              <w:rPr>
                <w:rFonts w:ascii="Sylfaen" w:eastAsia="Sylfaen" w:hAnsi="Sylfaen"/>
                <w:sz w:val="24"/>
                <w:szCs w:val="24"/>
                <w:lang w:val="ka-GE"/>
              </w:rPr>
            </w:pPr>
          </w:p>
          <w:p w14:paraId="29E76595" w14:textId="77777777" w:rsidR="00B1474E" w:rsidRDefault="00B1474E" w:rsidP="009E7CBE">
            <w:pPr>
              <w:tabs>
                <w:tab w:val="left" w:pos="1350"/>
              </w:tabs>
              <w:jc w:val="both"/>
              <w:rPr>
                <w:rFonts w:ascii="Sylfaen" w:eastAsia="Sylfaen" w:hAnsi="Sylfaen"/>
                <w:sz w:val="24"/>
                <w:szCs w:val="24"/>
                <w:lang w:val="ka-GE"/>
              </w:rPr>
            </w:pPr>
          </w:p>
          <w:p w14:paraId="2D30D6E1" w14:textId="77777777" w:rsidR="00B1474E" w:rsidRDefault="00B1474E" w:rsidP="009E7CBE">
            <w:pPr>
              <w:tabs>
                <w:tab w:val="left" w:pos="1350"/>
              </w:tabs>
              <w:jc w:val="both"/>
              <w:rPr>
                <w:rFonts w:ascii="Sylfaen" w:eastAsia="Sylfaen" w:hAnsi="Sylfaen"/>
                <w:sz w:val="24"/>
                <w:szCs w:val="24"/>
                <w:lang w:val="ka-GE"/>
              </w:rPr>
            </w:pPr>
          </w:p>
          <w:p w14:paraId="45B02FBC" w14:textId="77777777" w:rsidR="00B1474E" w:rsidRDefault="00B1474E" w:rsidP="009E7CBE">
            <w:pPr>
              <w:tabs>
                <w:tab w:val="left" w:pos="1350"/>
              </w:tabs>
              <w:jc w:val="both"/>
              <w:rPr>
                <w:rFonts w:ascii="Sylfaen" w:eastAsia="Sylfaen" w:hAnsi="Sylfaen"/>
                <w:sz w:val="24"/>
                <w:szCs w:val="24"/>
                <w:lang w:val="ka-GE"/>
              </w:rPr>
            </w:pPr>
          </w:p>
          <w:p w14:paraId="13240967" w14:textId="77777777" w:rsidR="00B1474E" w:rsidRDefault="00B1474E" w:rsidP="009E7CBE">
            <w:pPr>
              <w:tabs>
                <w:tab w:val="left" w:pos="1350"/>
              </w:tabs>
              <w:jc w:val="both"/>
              <w:rPr>
                <w:rFonts w:ascii="Sylfaen" w:eastAsia="Sylfaen" w:hAnsi="Sylfaen"/>
                <w:sz w:val="24"/>
                <w:szCs w:val="24"/>
                <w:lang w:val="ka-GE"/>
              </w:rPr>
            </w:pPr>
          </w:p>
          <w:p w14:paraId="6889808B" w14:textId="77777777" w:rsidR="00B1474E" w:rsidRDefault="00B1474E" w:rsidP="009E7CBE">
            <w:pPr>
              <w:tabs>
                <w:tab w:val="left" w:pos="1350"/>
              </w:tabs>
              <w:jc w:val="both"/>
              <w:rPr>
                <w:rFonts w:ascii="Sylfaen" w:eastAsia="Sylfaen" w:hAnsi="Sylfaen"/>
                <w:sz w:val="24"/>
                <w:szCs w:val="24"/>
                <w:lang w:val="ka-GE"/>
              </w:rPr>
            </w:pPr>
          </w:p>
          <w:p w14:paraId="7E154350" w14:textId="77777777" w:rsidR="00B1474E" w:rsidRDefault="00B1474E" w:rsidP="009E7CBE">
            <w:pPr>
              <w:tabs>
                <w:tab w:val="left" w:pos="1350"/>
              </w:tabs>
              <w:jc w:val="both"/>
              <w:rPr>
                <w:rFonts w:ascii="Sylfaen" w:eastAsia="Sylfaen" w:hAnsi="Sylfaen"/>
                <w:sz w:val="24"/>
                <w:szCs w:val="24"/>
                <w:lang w:val="ka-GE"/>
              </w:rPr>
            </w:pPr>
          </w:p>
          <w:p w14:paraId="10C446B5" w14:textId="77777777" w:rsidR="00B1474E" w:rsidRDefault="00B1474E" w:rsidP="009E7CBE">
            <w:pPr>
              <w:tabs>
                <w:tab w:val="left" w:pos="1350"/>
              </w:tabs>
              <w:jc w:val="both"/>
              <w:rPr>
                <w:rFonts w:ascii="Sylfaen" w:eastAsia="Sylfaen" w:hAnsi="Sylfaen"/>
                <w:sz w:val="24"/>
                <w:szCs w:val="24"/>
                <w:lang w:val="ka-GE"/>
              </w:rPr>
            </w:pPr>
          </w:p>
          <w:p w14:paraId="54D93DEF" w14:textId="77777777" w:rsidR="00B1474E" w:rsidRDefault="00B1474E" w:rsidP="009E7CBE">
            <w:pPr>
              <w:tabs>
                <w:tab w:val="left" w:pos="1350"/>
              </w:tabs>
              <w:jc w:val="both"/>
              <w:rPr>
                <w:rFonts w:ascii="Sylfaen" w:eastAsia="Sylfaen" w:hAnsi="Sylfaen"/>
                <w:sz w:val="24"/>
                <w:szCs w:val="24"/>
                <w:lang w:val="ka-GE"/>
              </w:rPr>
            </w:pPr>
          </w:p>
          <w:p w14:paraId="2D29CBCC" w14:textId="77777777" w:rsidR="00B1474E" w:rsidRDefault="00B1474E" w:rsidP="009E7CBE">
            <w:pPr>
              <w:tabs>
                <w:tab w:val="left" w:pos="1350"/>
              </w:tabs>
              <w:jc w:val="both"/>
              <w:rPr>
                <w:rFonts w:ascii="Sylfaen" w:eastAsia="Sylfaen" w:hAnsi="Sylfaen"/>
                <w:sz w:val="24"/>
                <w:szCs w:val="24"/>
                <w:lang w:val="ka-GE"/>
              </w:rPr>
            </w:pPr>
          </w:p>
          <w:p w14:paraId="377C2002" w14:textId="77777777" w:rsidR="00B1474E" w:rsidRDefault="00B1474E" w:rsidP="009E7CBE">
            <w:pPr>
              <w:tabs>
                <w:tab w:val="left" w:pos="1350"/>
              </w:tabs>
              <w:jc w:val="both"/>
              <w:rPr>
                <w:rFonts w:ascii="Sylfaen" w:eastAsia="Sylfaen" w:hAnsi="Sylfaen"/>
                <w:sz w:val="24"/>
                <w:szCs w:val="24"/>
                <w:lang w:val="ka-GE"/>
              </w:rPr>
            </w:pPr>
          </w:p>
          <w:p w14:paraId="2FE4D0D5" w14:textId="77777777" w:rsidR="00B1474E" w:rsidRDefault="00B1474E" w:rsidP="009E7CBE">
            <w:pPr>
              <w:tabs>
                <w:tab w:val="left" w:pos="1350"/>
              </w:tabs>
              <w:jc w:val="both"/>
              <w:rPr>
                <w:rFonts w:ascii="Sylfaen" w:eastAsia="Sylfaen" w:hAnsi="Sylfaen"/>
                <w:sz w:val="24"/>
                <w:szCs w:val="24"/>
                <w:lang w:val="ka-GE"/>
              </w:rPr>
            </w:pPr>
          </w:p>
          <w:p w14:paraId="782C48A0" w14:textId="77777777" w:rsidR="00B1474E" w:rsidRDefault="00B1474E" w:rsidP="009E7CBE">
            <w:pPr>
              <w:tabs>
                <w:tab w:val="left" w:pos="1350"/>
              </w:tabs>
              <w:jc w:val="both"/>
              <w:rPr>
                <w:rFonts w:ascii="Sylfaen" w:eastAsia="Sylfaen" w:hAnsi="Sylfaen"/>
                <w:sz w:val="24"/>
                <w:szCs w:val="24"/>
                <w:lang w:val="ka-GE"/>
              </w:rPr>
            </w:pPr>
          </w:p>
          <w:p w14:paraId="55EB2CBE" w14:textId="77777777" w:rsidR="00B1474E" w:rsidRDefault="00B1474E" w:rsidP="009E7CBE">
            <w:pPr>
              <w:tabs>
                <w:tab w:val="left" w:pos="1350"/>
              </w:tabs>
              <w:jc w:val="both"/>
              <w:rPr>
                <w:rFonts w:ascii="Sylfaen" w:eastAsia="Sylfaen" w:hAnsi="Sylfaen"/>
                <w:sz w:val="24"/>
                <w:szCs w:val="24"/>
                <w:lang w:val="ka-GE"/>
              </w:rPr>
            </w:pPr>
          </w:p>
          <w:p w14:paraId="3A20505D" w14:textId="77777777" w:rsidR="00B1474E" w:rsidRDefault="00B1474E" w:rsidP="009E7CBE">
            <w:pPr>
              <w:tabs>
                <w:tab w:val="left" w:pos="1350"/>
              </w:tabs>
              <w:jc w:val="both"/>
              <w:rPr>
                <w:rFonts w:ascii="Sylfaen" w:eastAsia="Sylfaen" w:hAnsi="Sylfaen"/>
                <w:sz w:val="24"/>
                <w:szCs w:val="24"/>
                <w:lang w:val="ka-GE"/>
              </w:rPr>
            </w:pPr>
          </w:p>
          <w:p w14:paraId="04B7C360" w14:textId="77777777" w:rsidR="00B1474E" w:rsidRDefault="00B1474E" w:rsidP="009E7CBE">
            <w:pPr>
              <w:tabs>
                <w:tab w:val="left" w:pos="1350"/>
              </w:tabs>
              <w:jc w:val="both"/>
              <w:rPr>
                <w:rFonts w:ascii="Sylfaen" w:eastAsia="Sylfaen" w:hAnsi="Sylfaen"/>
                <w:sz w:val="24"/>
                <w:szCs w:val="24"/>
                <w:lang w:val="ka-GE"/>
              </w:rPr>
            </w:pPr>
          </w:p>
          <w:p w14:paraId="18CEE736" w14:textId="77777777" w:rsidR="00B1474E" w:rsidRDefault="00B1474E" w:rsidP="009E7CBE">
            <w:pPr>
              <w:tabs>
                <w:tab w:val="left" w:pos="1350"/>
              </w:tabs>
              <w:jc w:val="both"/>
              <w:rPr>
                <w:rFonts w:ascii="Sylfaen" w:eastAsia="Sylfaen" w:hAnsi="Sylfaen"/>
                <w:sz w:val="24"/>
                <w:szCs w:val="24"/>
                <w:lang w:val="ka-GE"/>
              </w:rPr>
            </w:pPr>
          </w:p>
          <w:p w14:paraId="5488B1F9" w14:textId="77777777" w:rsidR="00B1474E" w:rsidRDefault="00B1474E" w:rsidP="009E7CBE">
            <w:pPr>
              <w:tabs>
                <w:tab w:val="left" w:pos="1350"/>
              </w:tabs>
              <w:jc w:val="both"/>
              <w:rPr>
                <w:rFonts w:ascii="Sylfaen" w:eastAsia="Sylfaen" w:hAnsi="Sylfaen"/>
                <w:sz w:val="24"/>
                <w:szCs w:val="24"/>
                <w:lang w:val="ka-GE"/>
              </w:rPr>
            </w:pPr>
          </w:p>
          <w:p w14:paraId="1B206F82" w14:textId="77777777" w:rsidR="00B1474E" w:rsidRDefault="00B1474E" w:rsidP="009E7CBE">
            <w:pPr>
              <w:tabs>
                <w:tab w:val="left" w:pos="1350"/>
              </w:tabs>
              <w:jc w:val="both"/>
              <w:rPr>
                <w:rFonts w:ascii="Sylfaen" w:eastAsia="Sylfaen" w:hAnsi="Sylfaen"/>
                <w:sz w:val="24"/>
                <w:szCs w:val="24"/>
                <w:lang w:val="ka-GE"/>
              </w:rPr>
            </w:pPr>
          </w:p>
          <w:p w14:paraId="46627DBB" w14:textId="77777777" w:rsidR="00B1474E" w:rsidRDefault="00B1474E" w:rsidP="009E7CBE">
            <w:pPr>
              <w:tabs>
                <w:tab w:val="left" w:pos="1350"/>
              </w:tabs>
              <w:jc w:val="both"/>
              <w:rPr>
                <w:rFonts w:ascii="Sylfaen" w:eastAsia="Sylfaen" w:hAnsi="Sylfaen"/>
                <w:sz w:val="24"/>
                <w:szCs w:val="24"/>
                <w:lang w:val="ka-GE"/>
              </w:rPr>
            </w:pPr>
          </w:p>
          <w:p w14:paraId="4B7E4EEB" w14:textId="77777777" w:rsidR="00B1474E" w:rsidRDefault="00B1474E" w:rsidP="009E7CBE">
            <w:pPr>
              <w:tabs>
                <w:tab w:val="left" w:pos="1350"/>
              </w:tabs>
              <w:jc w:val="both"/>
              <w:rPr>
                <w:rFonts w:ascii="Sylfaen" w:eastAsia="Sylfaen" w:hAnsi="Sylfaen"/>
                <w:sz w:val="24"/>
                <w:szCs w:val="24"/>
                <w:lang w:val="ka-GE"/>
              </w:rPr>
            </w:pPr>
          </w:p>
          <w:p w14:paraId="47A65AFF" w14:textId="77777777" w:rsidR="00B1474E" w:rsidRDefault="00B1474E" w:rsidP="009E7CBE">
            <w:pPr>
              <w:tabs>
                <w:tab w:val="left" w:pos="1350"/>
              </w:tabs>
              <w:jc w:val="both"/>
              <w:rPr>
                <w:rFonts w:ascii="Sylfaen" w:eastAsia="Sylfaen" w:hAnsi="Sylfaen"/>
                <w:sz w:val="24"/>
                <w:szCs w:val="24"/>
                <w:lang w:val="ka-GE"/>
              </w:rPr>
            </w:pPr>
          </w:p>
          <w:p w14:paraId="53FDC95E" w14:textId="77777777" w:rsidR="00B1474E" w:rsidRDefault="00B1474E" w:rsidP="009E7CBE">
            <w:pPr>
              <w:tabs>
                <w:tab w:val="left" w:pos="1350"/>
              </w:tabs>
              <w:jc w:val="both"/>
              <w:rPr>
                <w:rFonts w:ascii="Sylfaen" w:eastAsia="Sylfaen" w:hAnsi="Sylfaen"/>
                <w:sz w:val="24"/>
                <w:szCs w:val="24"/>
                <w:lang w:val="ka-GE"/>
              </w:rPr>
            </w:pPr>
          </w:p>
          <w:p w14:paraId="4A230818" w14:textId="77777777" w:rsidR="00B1474E" w:rsidRDefault="00B1474E" w:rsidP="009E7CBE">
            <w:pPr>
              <w:tabs>
                <w:tab w:val="left" w:pos="1350"/>
              </w:tabs>
              <w:jc w:val="both"/>
              <w:rPr>
                <w:rFonts w:ascii="Sylfaen" w:eastAsia="Sylfaen" w:hAnsi="Sylfaen"/>
                <w:sz w:val="24"/>
                <w:szCs w:val="24"/>
                <w:lang w:val="ka-GE"/>
              </w:rPr>
            </w:pPr>
          </w:p>
          <w:p w14:paraId="3CFA5E9B" w14:textId="77777777" w:rsidR="00B1474E" w:rsidRDefault="00B1474E" w:rsidP="009E7CBE">
            <w:pPr>
              <w:tabs>
                <w:tab w:val="left" w:pos="1350"/>
              </w:tabs>
              <w:jc w:val="both"/>
              <w:rPr>
                <w:rFonts w:ascii="Sylfaen" w:eastAsia="Sylfaen" w:hAnsi="Sylfaen"/>
                <w:sz w:val="24"/>
                <w:szCs w:val="24"/>
                <w:lang w:val="ka-GE"/>
              </w:rPr>
            </w:pPr>
          </w:p>
          <w:p w14:paraId="6C0C2AA3" w14:textId="77777777" w:rsidR="00B1474E" w:rsidRDefault="00B1474E" w:rsidP="009E7CBE">
            <w:pPr>
              <w:tabs>
                <w:tab w:val="left" w:pos="1350"/>
              </w:tabs>
              <w:jc w:val="both"/>
              <w:rPr>
                <w:rFonts w:ascii="Sylfaen" w:eastAsia="Sylfaen" w:hAnsi="Sylfaen"/>
                <w:sz w:val="24"/>
                <w:szCs w:val="24"/>
                <w:lang w:val="ka-GE"/>
              </w:rPr>
            </w:pPr>
          </w:p>
          <w:p w14:paraId="29CC9040" w14:textId="77777777" w:rsidR="00B1474E" w:rsidRDefault="00B1474E" w:rsidP="009E7CBE">
            <w:pPr>
              <w:tabs>
                <w:tab w:val="left" w:pos="1350"/>
              </w:tabs>
              <w:jc w:val="both"/>
              <w:rPr>
                <w:rFonts w:ascii="Sylfaen" w:eastAsia="Sylfaen" w:hAnsi="Sylfaen"/>
                <w:sz w:val="24"/>
                <w:szCs w:val="24"/>
                <w:lang w:val="ka-GE"/>
              </w:rPr>
            </w:pPr>
          </w:p>
          <w:p w14:paraId="27C6A36B" w14:textId="77777777" w:rsidR="00B1474E" w:rsidRDefault="00B1474E" w:rsidP="009E7CBE">
            <w:pPr>
              <w:tabs>
                <w:tab w:val="left" w:pos="1350"/>
              </w:tabs>
              <w:jc w:val="both"/>
              <w:rPr>
                <w:rFonts w:ascii="Sylfaen" w:eastAsia="Sylfaen" w:hAnsi="Sylfaen"/>
                <w:sz w:val="24"/>
                <w:szCs w:val="24"/>
                <w:lang w:val="ka-GE"/>
              </w:rPr>
            </w:pPr>
          </w:p>
          <w:p w14:paraId="0A78143E" w14:textId="77777777" w:rsidR="00B1474E" w:rsidRDefault="00B1474E" w:rsidP="009E7CBE">
            <w:pPr>
              <w:tabs>
                <w:tab w:val="left" w:pos="1350"/>
              </w:tabs>
              <w:jc w:val="both"/>
              <w:rPr>
                <w:rFonts w:ascii="Sylfaen" w:eastAsia="Sylfaen" w:hAnsi="Sylfaen"/>
                <w:sz w:val="24"/>
                <w:szCs w:val="24"/>
                <w:lang w:val="ka-GE"/>
              </w:rPr>
            </w:pPr>
          </w:p>
          <w:p w14:paraId="3BAD563B" w14:textId="77777777" w:rsidR="00B1474E" w:rsidRDefault="00B1474E" w:rsidP="009E7CBE">
            <w:pPr>
              <w:tabs>
                <w:tab w:val="left" w:pos="1350"/>
              </w:tabs>
              <w:jc w:val="both"/>
              <w:rPr>
                <w:rFonts w:ascii="Sylfaen" w:eastAsia="Sylfaen" w:hAnsi="Sylfaen"/>
                <w:sz w:val="24"/>
                <w:szCs w:val="24"/>
                <w:lang w:val="ka-GE"/>
              </w:rPr>
            </w:pPr>
          </w:p>
          <w:p w14:paraId="03D1E8C2" w14:textId="77777777" w:rsidR="00B1474E" w:rsidRDefault="00B1474E" w:rsidP="009E7CBE">
            <w:pPr>
              <w:tabs>
                <w:tab w:val="left" w:pos="1350"/>
              </w:tabs>
              <w:jc w:val="both"/>
              <w:rPr>
                <w:rFonts w:ascii="Sylfaen" w:eastAsia="Sylfaen" w:hAnsi="Sylfaen"/>
                <w:sz w:val="24"/>
                <w:szCs w:val="24"/>
                <w:lang w:val="ka-GE"/>
              </w:rPr>
            </w:pPr>
          </w:p>
          <w:p w14:paraId="26DB0D5B" w14:textId="77777777" w:rsidR="00B1474E" w:rsidRDefault="00B1474E" w:rsidP="009E7CBE">
            <w:pPr>
              <w:tabs>
                <w:tab w:val="left" w:pos="1350"/>
              </w:tabs>
              <w:jc w:val="both"/>
              <w:rPr>
                <w:rFonts w:ascii="Sylfaen" w:eastAsia="Sylfaen" w:hAnsi="Sylfaen"/>
                <w:sz w:val="24"/>
                <w:szCs w:val="24"/>
                <w:lang w:val="ka-GE"/>
              </w:rPr>
            </w:pPr>
          </w:p>
          <w:p w14:paraId="3C9C1C59" w14:textId="77777777" w:rsidR="00B1474E" w:rsidRDefault="00B1474E" w:rsidP="009E7CBE">
            <w:pPr>
              <w:tabs>
                <w:tab w:val="left" w:pos="1350"/>
              </w:tabs>
              <w:jc w:val="both"/>
              <w:rPr>
                <w:rFonts w:ascii="Sylfaen" w:eastAsia="Sylfaen" w:hAnsi="Sylfaen"/>
                <w:sz w:val="24"/>
                <w:szCs w:val="24"/>
                <w:lang w:val="ka-GE"/>
              </w:rPr>
            </w:pPr>
          </w:p>
          <w:p w14:paraId="4BF85654" w14:textId="77777777" w:rsidR="00B1474E" w:rsidRDefault="00B1474E" w:rsidP="009E7CBE">
            <w:pPr>
              <w:tabs>
                <w:tab w:val="left" w:pos="1350"/>
              </w:tabs>
              <w:jc w:val="both"/>
              <w:rPr>
                <w:rFonts w:ascii="Sylfaen" w:eastAsia="Sylfaen" w:hAnsi="Sylfaen"/>
                <w:sz w:val="24"/>
                <w:szCs w:val="24"/>
                <w:lang w:val="ka-GE"/>
              </w:rPr>
            </w:pPr>
          </w:p>
          <w:p w14:paraId="11149FBF" w14:textId="77777777" w:rsidR="00B1474E" w:rsidRDefault="00B1474E" w:rsidP="009E7CBE">
            <w:pPr>
              <w:tabs>
                <w:tab w:val="left" w:pos="1350"/>
              </w:tabs>
              <w:jc w:val="both"/>
              <w:rPr>
                <w:rFonts w:ascii="Sylfaen" w:eastAsia="Sylfaen" w:hAnsi="Sylfaen"/>
                <w:sz w:val="24"/>
                <w:szCs w:val="24"/>
                <w:lang w:val="ka-GE"/>
              </w:rPr>
            </w:pPr>
          </w:p>
          <w:p w14:paraId="5F4123F3" w14:textId="77777777" w:rsidR="00B1474E" w:rsidRDefault="00B1474E" w:rsidP="009E7CBE">
            <w:pPr>
              <w:tabs>
                <w:tab w:val="left" w:pos="1350"/>
              </w:tabs>
              <w:jc w:val="both"/>
              <w:rPr>
                <w:rFonts w:ascii="Sylfaen" w:eastAsia="Sylfaen" w:hAnsi="Sylfaen"/>
                <w:sz w:val="24"/>
                <w:szCs w:val="24"/>
                <w:lang w:val="ka-GE"/>
              </w:rPr>
            </w:pPr>
          </w:p>
          <w:p w14:paraId="610CF8A4" w14:textId="77777777" w:rsidR="00B1474E" w:rsidRDefault="00B1474E" w:rsidP="009E7CBE">
            <w:pPr>
              <w:tabs>
                <w:tab w:val="left" w:pos="1350"/>
              </w:tabs>
              <w:jc w:val="both"/>
              <w:rPr>
                <w:rFonts w:ascii="Sylfaen" w:eastAsia="Sylfaen" w:hAnsi="Sylfaen"/>
                <w:sz w:val="24"/>
                <w:szCs w:val="24"/>
                <w:lang w:val="ka-GE"/>
              </w:rPr>
            </w:pPr>
          </w:p>
          <w:p w14:paraId="49ABA3D6" w14:textId="77777777" w:rsidR="00B1474E" w:rsidRDefault="00B1474E" w:rsidP="009E7CBE">
            <w:pPr>
              <w:tabs>
                <w:tab w:val="left" w:pos="1350"/>
              </w:tabs>
              <w:jc w:val="both"/>
              <w:rPr>
                <w:rFonts w:ascii="Sylfaen" w:eastAsia="Sylfaen" w:hAnsi="Sylfaen"/>
                <w:sz w:val="24"/>
                <w:szCs w:val="24"/>
                <w:lang w:val="ka-GE"/>
              </w:rPr>
            </w:pPr>
          </w:p>
          <w:p w14:paraId="58B93709" w14:textId="77777777" w:rsidR="00B1474E" w:rsidRDefault="00B1474E" w:rsidP="009E7CBE">
            <w:pPr>
              <w:tabs>
                <w:tab w:val="left" w:pos="1350"/>
              </w:tabs>
              <w:jc w:val="both"/>
              <w:rPr>
                <w:rFonts w:ascii="Sylfaen" w:eastAsia="Sylfaen" w:hAnsi="Sylfaen"/>
                <w:sz w:val="24"/>
                <w:szCs w:val="24"/>
                <w:lang w:val="ka-GE"/>
              </w:rPr>
            </w:pPr>
          </w:p>
          <w:p w14:paraId="54813C7E" w14:textId="77777777" w:rsidR="00B1474E" w:rsidRDefault="00B1474E" w:rsidP="009E7CBE">
            <w:pPr>
              <w:tabs>
                <w:tab w:val="left" w:pos="1350"/>
              </w:tabs>
              <w:jc w:val="both"/>
              <w:rPr>
                <w:rFonts w:ascii="Sylfaen" w:eastAsia="Sylfaen" w:hAnsi="Sylfaen"/>
                <w:sz w:val="24"/>
                <w:szCs w:val="24"/>
                <w:lang w:val="ka-GE"/>
              </w:rPr>
            </w:pPr>
          </w:p>
          <w:p w14:paraId="7CFAA102" w14:textId="77777777" w:rsidR="00B1474E" w:rsidRDefault="00B1474E" w:rsidP="009E7CBE">
            <w:pPr>
              <w:tabs>
                <w:tab w:val="left" w:pos="1350"/>
              </w:tabs>
              <w:jc w:val="both"/>
              <w:rPr>
                <w:rFonts w:ascii="Sylfaen" w:eastAsia="Sylfaen" w:hAnsi="Sylfaen"/>
                <w:sz w:val="24"/>
                <w:szCs w:val="24"/>
                <w:lang w:val="ka-GE"/>
              </w:rPr>
            </w:pPr>
          </w:p>
          <w:p w14:paraId="35FFD7DE" w14:textId="77777777" w:rsidR="00B1474E" w:rsidRDefault="00B1474E" w:rsidP="009E7CBE">
            <w:pPr>
              <w:tabs>
                <w:tab w:val="left" w:pos="1350"/>
              </w:tabs>
              <w:jc w:val="both"/>
              <w:rPr>
                <w:rFonts w:ascii="Sylfaen" w:eastAsia="Sylfaen" w:hAnsi="Sylfaen"/>
                <w:sz w:val="24"/>
                <w:szCs w:val="24"/>
                <w:lang w:val="ka-GE"/>
              </w:rPr>
            </w:pPr>
          </w:p>
          <w:p w14:paraId="33092927" w14:textId="77777777" w:rsidR="00B1474E" w:rsidRDefault="00B1474E" w:rsidP="009E7CBE">
            <w:pPr>
              <w:tabs>
                <w:tab w:val="left" w:pos="1350"/>
              </w:tabs>
              <w:jc w:val="both"/>
              <w:rPr>
                <w:rFonts w:ascii="Sylfaen" w:eastAsia="Sylfaen" w:hAnsi="Sylfaen"/>
                <w:sz w:val="24"/>
                <w:szCs w:val="24"/>
                <w:lang w:val="ka-GE"/>
              </w:rPr>
            </w:pPr>
          </w:p>
          <w:p w14:paraId="017C9E47" w14:textId="77777777" w:rsidR="00B1474E" w:rsidRDefault="00B1474E" w:rsidP="009E7CBE">
            <w:pPr>
              <w:tabs>
                <w:tab w:val="left" w:pos="1350"/>
              </w:tabs>
              <w:jc w:val="both"/>
              <w:rPr>
                <w:rFonts w:ascii="Sylfaen" w:eastAsia="Sylfaen" w:hAnsi="Sylfaen"/>
                <w:sz w:val="24"/>
                <w:szCs w:val="24"/>
                <w:lang w:val="ka-GE"/>
              </w:rPr>
            </w:pPr>
          </w:p>
          <w:p w14:paraId="24D0CCDB" w14:textId="77777777" w:rsidR="00B1474E" w:rsidRDefault="00B1474E" w:rsidP="009E7CBE">
            <w:pPr>
              <w:tabs>
                <w:tab w:val="left" w:pos="1350"/>
              </w:tabs>
              <w:jc w:val="both"/>
              <w:rPr>
                <w:rFonts w:ascii="Sylfaen" w:eastAsia="Sylfaen" w:hAnsi="Sylfaen"/>
                <w:sz w:val="24"/>
                <w:szCs w:val="24"/>
                <w:lang w:val="ka-GE"/>
              </w:rPr>
            </w:pPr>
          </w:p>
          <w:p w14:paraId="794FB6D6" w14:textId="77777777" w:rsidR="00B1474E" w:rsidRDefault="00B1474E" w:rsidP="009E7CBE">
            <w:pPr>
              <w:tabs>
                <w:tab w:val="left" w:pos="1350"/>
              </w:tabs>
              <w:jc w:val="both"/>
              <w:rPr>
                <w:rFonts w:ascii="Sylfaen" w:eastAsia="Sylfaen" w:hAnsi="Sylfaen"/>
                <w:sz w:val="24"/>
                <w:szCs w:val="24"/>
                <w:lang w:val="ka-GE"/>
              </w:rPr>
            </w:pPr>
          </w:p>
          <w:p w14:paraId="02262DD0" w14:textId="77777777" w:rsidR="00B1474E" w:rsidRDefault="00B1474E" w:rsidP="009E7CBE">
            <w:pPr>
              <w:tabs>
                <w:tab w:val="left" w:pos="1350"/>
              </w:tabs>
              <w:jc w:val="both"/>
              <w:rPr>
                <w:rFonts w:ascii="Sylfaen" w:eastAsia="Sylfaen" w:hAnsi="Sylfaen"/>
                <w:sz w:val="24"/>
                <w:szCs w:val="24"/>
                <w:lang w:val="ka-GE"/>
              </w:rPr>
            </w:pPr>
          </w:p>
          <w:p w14:paraId="0DB83C63" w14:textId="77777777" w:rsidR="00B1474E" w:rsidRDefault="00B1474E" w:rsidP="009E7CBE">
            <w:pPr>
              <w:tabs>
                <w:tab w:val="left" w:pos="1350"/>
              </w:tabs>
              <w:jc w:val="both"/>
              <w:rPr>
                <w:rFonts w:ascii="Sylfaen" w:eastAsia="Sylfaen" w:hAnsi="Sylfaen"/>
                <w:sz w:val="24"/>
                <w:szCs w:val="24"/>
                <w:lang w:val="ka-GE"/>
              </w:rPr>
            </w:pPr>
          </w:p>
          <w:p w14:paraId="6FF161CE" w14:textId="77777777" w:rsidR="00B1474E" w:rsidRPr="002B0C8F" w:rsidRDefault="00B1474E" w:rsidP="009E7CBE">
            <w:pPr>
              <w:tabs>
                <w:tab w:val="left" w:pos="1350"/>
              </w:tabs>
              <w:jc w:val="both"/>
              <w:rPr>
                <w:rFonts w:ascii="Sylfaen" w:eastAsia="Sylfaen" w:hAnsi="Sylfaen"/>
                <w:sz w:val="24"/>
                <w:szCs w:val="24"/>
                <w:lang w:val="ka-GE"/>
              </w:rPr>
            </w:pPr>
          </w:p>
          <w:p w14:paraId="1A420364" w14:textId="77777777" w:rsidR="00B1474E" w:rsidRDefault="00B1474E" w:rsidP="009E7CBE">
            <w:pPr>
              <w:tabs>
                <w:tab w:val="left" w:pos="1350"/>
              </w:tabs>
              <w:jc w:val="both"/>
              <w:rPr>
                <w:rFonts w:ascii="Sylfaen" w:eastAsia="Sylfaen" w:hAnsi="Sylfaen"/>
                <w:b/>
                <w:sz w:val="24"/>
                <w:szCs w:val="24"/>
                <w:lang w:val="ka-GE"/>
              </w:rPr>
            </w:pPr>
          </w:p>
          <w:p w14:paraId="7188C800" w14:textId="77777777" w:rsidR="00B1474E" w:rsidRDefault="00B1474E" w:rsidP="009E7CBE">
            <w:pPr>
              <w:tabs>
                <w:tab w:val="left" w:pos="1350"/>
              </w:tabs>
              <w:jc w:val="both"/>
              <w:rPr>
                <w:rFonts w:ascii="Sylfaen" w:eastAsia="Sylfaen" w:hAnsi="Sylfaen"/>
                <w:b/>
                <w:sz w:val="24"/>
                <w:szCs w:val="24"/>
                <w:lang w:val="ka-GE"/>
              </w:rPr>
            </w:pPr>
          </w:p>
          <w:p w14:paraId="276D9C71" w14:textId="77777777" w:rsidR="00B1474E" w:rsidRDefault="00B1474E" w:rsidP="009E7CBE">
            <w:pPr>
              <w:tabs>
                <w:tab w:val="left" w:pos="1350"/>
              </w:tabs>
              <w:jc w:val="both"/>
              <w:rPr>
                <w:rFonts w:ascii="Sylfaen" w:eastAsia="Sylfaen" w:hAnsi="Sylfaen"/>
                <w:b/>
                <w:sz w:val="24"/>
                <w:szCs w:val="24"/>
                <w:lang w:val="ka-GE"/>
              </w:rPr>
            </w:pPr>
          </w:p>
          <w:p w14:paraId="33175905" w14:textId="77777777" w:rsidR="00B1474E" w:rsidRDefault="00B1474E" w:rsidP="009E7CBE">
            <w:pPr>
              <w:tabs>
                <w:tab w:val="left" w:pos="1350"/>
              </w:tabs>
              <w:jc w:val="both"/>
              <w:rPr>
                <w:rFonts w:ascii="Sylfaen" w:eastAsia="Sylfaen" w:hAnsi="Sylfaen"/>
                <w:b/>
                <w:sz w:val="24"/>
                <w:szCs w:val="24"/>
                <w:lang w:val="ka-GE"/>
              </w:rPr>
            </w:pPr>
          </w:p>
          <w:p w14:paraId="21BED09D" w14:textId="77777777" w:rsidR="00B1474E" w:rsidRDefault="00B1474E" w:rsidP="009E7CBE">
            <w:pPr>
              <w:tabs>
                <w:tab w:val="left" w:pos="1350"/>
              </w:tabs>
              <w:jc w:val="both"/>
              <w:rPr>
                <w:rFonts w:ascii="Sylfaen" w:eastAsia="Sylfaen" w:hAnsi="Sylfaen"/>
                <w:b/>
                <w:sz w:val="24"/>
                <w:szCs w:val="24"/>
                <w:lang w:val="ka-GE"/>
              </w:rPr>
            </w:pPr>
          </w:p>
          <w:p w14:paraId="3055C890" w14:textId="77777777" w:rsidR="00B1474E" w:rsidRDefault="00B1474E" w:rsidP="009E7CBE">
            <w:pPr>
              <w:tabs>
                <w:tab w:val="left" w:pos="1350"/>
              </w:tabs>
              <w:jc w:val="both"/>
              <w:rPr>
                <w:rFonts w:ascii="Sylfaen" w:eastAsia="Sylfaen" w:hAnsi="Sylfaen"/>
                <w:b/>
                <w:sz w:val="24"/>
                <w:szCs w:val="24"/>
                <w:lang w:val="ka-GE"/>
              </w:rPr>
            </w:pPr>
          </w:p>
          <w:p w14:paraId="65FC189F" w14:textId="77777777" w:rsidR="00B1474E" w:rsidRDefault="00B1474E" w:rsidP="009E7CBE">
            <w:pPr>
              <w:tabs>
                <w:tab w:val="left" w:pos="1350"/>
              </w:tabs>
              <w:jc w:val="both"/>
              <w:rPr>
                <w:rFonts w:ascii="Sylfaen" w:eastAsia="Sylfaen" w:hAnsi="Sylfaen"/>
                <w:b/>
                <w:sz w:val="24"/>
                <w:szCs w:val="24"/>
                <w:lang w:val="ka-GE"/>
              </w:rPr>
            </w:pPr>
          </w:p>
          <w:p w14:paraId="13498393" w14:textId="77777777" w:rsidR="00B1474E" w:rsidRDefault="00B1474E" w:rsidP="009E7CBE">
            <w:pPr>
              <w:tabs>
                <w:tab w:val="left" w:pos="1350"/>
              </w:tabs>
              <w:jc w:val="both"/>
              <w:rPr>
                <w:rFonts w:ascii="Sylfaen" w:eastAsia="Sylfaen" w:hAnsi="Sylfaen"/>
                <w:b/>
                <w:sz w:val="24"/>
                <w:szCs w:val="24"/>
                <w:lang w:val="ka-GE"/>
              </w:rPr>
            </w:pPr>
          </w:p>
          <w:p w14:paraId="064962E4" w14:textId="77777777" w:rsidR="00B1474E" w:rsidRDefault="00B1474E" w:rsidP="009E7CBE">
            <w:pPr>
              <w:tabs>
                <w:tab w:val="left" w:pos="1350"/>
              </w:tabs>
              <w:jc w:val="both"/>
              <w:rPr>
                <w:rFonts w:ascii="Sylfaen" w:eastAsia="Sylfaen" w:hAnsi="Sylfaen"/>
                <w:b/>
                <w:sz w:val="24"/>
                <w:szCs w:val="24"/>
                <w:lang w:val="ka-GE"/>
              </w:rPr>
            </w:pPr>
          </w:p>
          <w:p w14:paraId="4863790E" w14:textId="77777777" w:rsidR="00B1474E" w:rsidRDefault="00B1474E" w:rsidP="009E7CBE">
            <w:pPr>
              <w:tabs>
                <w:tab w:val="left" w:pos="1350"/>
              </w:tabs>
              <w:jc w:val="both"/>
              <w:rPr>
                <w:rFonts w:ascii="Sylfaen" w:eastAsia="Sylfaen" w:hAnsi="Sylfaen"/>
                <w:b/>
                <w:sz w:val="24"/>
                <w:szCs w:val="24"/>
                <w:lang w:val="ka-GE"/>
              </w:rPr>
            </w:pPr>
          </w:p>
          <w:p w14:paraId="2B27D8B7" w14:textId="77777777" w:rsidR="00B1474E" w:rsidRDefault="00B1474E" w:rsidP="009E7CBE">
            <w:pPr>
              <w:tabs>
                <w:tab w:val="left" w:pos="1350"/>
              </w:tabs>
              <w:jc w:val="both"/>
              <w:rPr>
                <w:rFonts w:ascii="Sylfaen" w:eastAsia="Sylfaen" w:hAnsi="Sylfaen"/>
                <w:b/>
                <w:sz w:val="24"/>
                <w:szCs w:val="24"/>
                <w:lang w:val="ka-GE"/>
              </w:rPr>
            </w:pPr>
          </w:p>
          <w:p w14:paraId="32B1BB06" w14:textId="77777777" w:rsidR="00B1474E" w:rsidRDefault="00B1474E" w:rsidP="009E7CBE">
            <w:pPr>
              <w:tabs>
                <w:tab w:val="left" w:pos="1350"/>
              </w:tabs>
              <w:jc w:val="both"/>
              <w:rPr>
                <w:rFonts w:ascii="Sylfaen" w:eastAsia="Sylfaen" w:hAnsi="Sylfaen"/>
                <w:b/>
                <w:sz w:val="24"/>
                <w:szCs w:val="24"/>
                <w:lang w:val="ka-GE"/>
              </w:rPr>
            </w:pPr>
          </w:p>
          <w:p w14:paraId="6760A726" w14:textId="77777777" w:rsidR="00B1474E" w:rsidRDefault="00B1474E" w:rsidP="009E7CBE">
            <w:pPr>
              <w:tabs>
                <w:tab w:val="left" w:pos="1350"/>
              </w:tabs>
              <w:jc w:val="both"/>
              <w:rPr>
                <w:rFonts w:ascii="Sylfaen" w:eastAsia="Sylfaen" w:hAnsi="Sylfaen"/>
                <w:b/>
                <w:sz w:val="24"/>
                <w:szCs w:val="24"/>
                <w:lang w:val="ka-GE"/>
              </w:rPr>
            </w:pPr>
          </w:p>
          <w:p w14:paraId="01F95212" w14:textId="77777777" w:rsidR="00B1474E" w:rsidRDefault="00B1474E" w:rsidP="009E7CBE">
            <w:pPr>
              <w:tabs>
                <w:tab w:val="left" w:pos="1350"/>
              </w:tabs>
              <w:jc w:val="both"/>
              <w:rPr>
                <w:rFonts w:ascii="Sylfaen" w:eastAsia="Sylfaen" w:hAnsi="Sylfaen"/>
                <w:b/>
                <w:sz w:val="24"/>
                <w:szCs w:val="24"/>
                <w:lang w:val="ka-GE"/>
              </w:rPr>
            </w:pPr>
          </w:p>
          <w:p w14:paraId="54CE3A47" w14:textId="77777777" w:rsidR="00B1474E" w:rsidRDefault="00B1474E" w:rsidP="009E7CBE">
            <w:pPr>
              <w:tabs>
                <w:tab w:val="left" w:pos="1350"/>
              </w:tabs>
              <w:jc w:val="both"/>
              <w:rPr>
                <w:rFonts w:ascii="Sylfaen" w:eastAsia="Sylfaen" w:hAnsi="Sylfaen"/>
                <w:b/>
                <w:sz w:val="24"/>
                <w:szCs w:val="24"/>
                <w:lang w:val="ka-GE"/>
              </w:rPr>
            </w:pPr>
          </w:p>
          <w:p w14:paraId="069EA96A" w14:textId="77777777" w:rsidR="00B1474E" w:rsidRDefault="00B1474E" w:rsidP="009E7CBE">
            <w:pPr>
              <w:tabs>
                <w:tab w:val="left" w:pos="1350"/>
              </w:tabs>
              <w:jc w:val="both"/>
              <w:rPr>
                <w:rFonts w:ascii="Sylfaen" w:eastAsia="Sylfaen" w:hAnsi="Sylfaen"/>
                <w:b/>
                <w:sz w:val="24"/>
                <w:szCs w:val="24"/>
                <w:lang w:val="ka-GE"/>
              </w:rPr>
            </w:pPr>
          </w:p>
          <w:p w14:paraId="0FD5F60B" w14:textId="77777777" w:rsidR="00B1474E" w:rsidRDefault="00B1474E" w:rsidP="009E7CBE">
            <w:pPr>
              <w:tabs>
                <w:tab w:val="left" w:pos="1350"/>
              </w:tabs>
              <w:jc w:val="both"/>
              <w:rPr>
                <w:rFonts w:ascii="Sylfaen" w:eastAsia="Sylfaen" w:hAnsi="Sylfaen"/>
                <w:b/>
                <w:sz w:val="24"/>
                <w:szCs w:val="24"/>
                <w:lang w:val="ka-GE"/>
              </w:rPr>
            </w:pPr>
          </w:p>
          <w:p w14:paraId="1E4CAFC2" w14:textId="77777777" w:rsidR="00B1474E" w:rsidRDefault="00B1474E" w:rsidP="009E7CBE">
            <w:pPr>
              <w:tabs>
                <w:tab w:val="left" w:pos="1350"/>
              </w:tabs>
              <w:jc w:val="both"/>
              <w:rPr>
                <w:rFonts w:ascii="Sylfaen" w:eastAsia="Sylfaen" w:hAnsi="Sylfaen"/>
                <w:b/>
                <w:sz w:val="24"/>
                <w:szCs w:val="24"/>
                <w:lang w:val="ka-GE"/>
              </w:rPr>
            </w:pPr>
          </w:p>
          <w:p w14:paraId="7EFF5BF2" w14:textId="77777777" w:rsidR="00B1474E" w:rsidRDefault="00B1474E" w:rsidP="009E7CBE">
            <w:pPr>
              <w:tabs>
                <w:tab w:val="left" w:pos="1350"/>
              </w:tabs>
              <w:jc w:val="both"/>
              <w:rPr>
                <w:rFonts w:ascii="Sylfaen" w:eastAsia="Sylfaen" w:hAnsi="Sylfaen"/>
                <w:b/>
                <w:sz w:val="24"/>
                <w:szCs w:val="24"/>
                <w:lang w:val="ka-GE"/>
              </w:rPr>
            </w:pPr>
          </w:p>
          <w:p w14:paraId="25775524" w14:textId="77777777" w:rsidR="00B1474E" w:rsidRDefault="00B1474E" w:rsidP="009E7CBE">
            <w:pPr>
              <w:tabs>
                <w:tab w:val="left" w:pos="1350"/>
              </w:tabs>
              <w:jc w:val="both"/>
              <w:rPr>
                <w:rFonts w:ascii="Sylfaen" w:eastAsia="Sylfaen" w:hAnsi="Sylfaen"/>
                <w:b/>
                <w:sz w:val="24"/>
                <w:szCs w:val="24"/>
                <w:lang w:val="ka-GE"/>
              </w:rPr>
            </w:pPr>
          </w:p>
          <w:p w14:paraId="6E0A143A" w14:textId="77777777" w:rsidR="00B1474E" w:rsidRDefault="00B1474E" w:rsidP="009E7CBE">
            <w:pPr>
              <w:tabs>
                <w:tab w:val="left" w:pos="1350"/>
              </w:tabs>
              <w:jc w:val="both"/>
              <w:rPr>
                <w:rFonts w:ascii="Sylfaen" w:eastAsia="Sylfaen" w:hAnsi="Sylfaen"/>
                <w:b/>
                <w:sz w:val="24"/>
                <w:szCs w:val="24"/>
                <w:lang w:val="ka-GE"/>
              </w:rPr>
            </w:pPr>
          </w:p>
          <w:p w14:paraId="13B6E039" w14:textId="77777777" w:rsidR="00B1474E" w:rsidRDefault="00B1474E" w:rsidP="009E7CBE">
            <w:pPr>
              <w:tabs>
                <w:tab w:val="left" w:pos="1350"/>
              </w:tabs>
              <w:jc w:val="both"/>
              <w:rPr>
                <w:rFonts w:ascii="Sylfaen" w:eastAsia="Sylfaen" w:hAnsi="Sylfaen"/>
                <w:b/>
                <w:sz w:val="24"/>
                <w:szCs w:val="24"/>
                <w:lang w:val="ka-GE"/>
              </w:rPr>
            </w:pPr>
          </w:p>
          <w:p w14:paraId="69C49497" w14:textId="77777777" w:rsidR="00B1474E" w:rsidRDefault="00B1474E" w:rsidP="009E7CBE">
            <w:pPr>
              <w:tabs>
                <w:tab w:val="left" w:pos="1350"/>
              </w:tabs>
              <w:jc w:val="both"/>
              <w:rPr>
                <w:rFonts w:ascii="Sylfaen" w:eastAsia="Sylfaen" w:hAnsi="Sylfaen"/>
                <w:b/>
                <w:sz w:val="24"/>
                <w:szCs w:val="24"/>
                <w:lang w:val="ka-GE"/>
              </w:rPr>
            </w:pPr>
          </w:p>
          <w:p w14:paraId="3585534D" w14:textId="77777777" w:rsidR="00B1474E" w:rsidRDefault="00B1474E" w:rsidP="009E7CBE">
            <w:pPr>
              <w:tabs>
                <w:tab w:val="left" w:pos="1350"/>
              </w:tabs>
              <w:jc w:val="both"/>
              <w:rPr>
                <w:rFonts w:ascii="Sylfaen" w:eastAsia="Sylfaen" w:hAnsi="Sylfaen"/>
                <w:b/>
                <w:sz w:val="24"/>
                <w:szCs w:val="24"/>
                <w:lang w:val="ka-GE"/>
              </w:rPr>
            </w:pPr>
          </w:p>
          <w:p w14:paraId="56D980C5" w14:textId="77777777" w:rsidR="00B1474E" w:rsidRDefault="00B1474E" w:rsidP="009E7CBE">
            <w:pPr>
              <w:tabs>
                <w:tab w:val="left" w:pos="1350"/>
              </w:tabs>
              <w:jc w:val="both"/>
              <w:rPr>
                <w:rFonts w:ascii="Sylfaen" w:eastAsia="Sylfaen" w:hAnsi="Sylfaen"/>
                <w:b/>
                <w:sz w:val="24"/>
                <w:szCs w:val="24"/>
                <w:lang w:val="ka-GE"/>
              </w:rPr>
            </w:pPr>
          </w:p>
          <w:p w14:paraId="712DF090" w14:textId="77777777" w:rsidR="00B1474E" w:rsidRDefault="00B1474E" w:rsidP="009E7CBE">
            <w:pPr>
              <w:tabs>
                <w:tab w:val="left" w:pos="1350"/>
              </w:tabs>
              <w:jc w:val="both"/>
              <w:rPr>
                <w:rFonts w:ascii="Sylfaen" w:eastAsia="Sylfaen" w:hAnsi="Sylfaen"/>
                <w:b/>
                <w:sz w:val="24"/>
                <w:szCs w:val="24"/>
                <w:lang w:val="ka-GE"/>
              </w:rPr>
            </w:pPr>
          </w:p>
          <w:p w14:paraId="0A72ACD7" w14:textId="77777777" w:rsidR="00B1474E" w:rsidRDefault="00B1474E" w:rsidP="009E7CBE">
            <w:pPr>
              <w:tabs>
                <w:tab w:val="left" w:pos="1350"/>
              </w:tabs>
              <w:jc w:val="both"/>
              <w:rPr>
                <w:rFonts w:ascii="Sylfaen" w:eastAsia="Sylfaen" w:hAnsi="Sylfaen"/>
                <w:b/>
                <w:sz w:val="24"/>
                <w:szCs w:val="24"/>
                <w:lang w:val="ka-GE"/>
              </w:rPr>
            </w:pPr>
          </w:p>
          <w:p w14:paraId="6C5D7691" w14:textId="77777777" w:rsidR="00B1474E" w:rsidRDefault="00B1474E" w:rsidP="009E7CBE">
            <w:pPr>
              <w:tabs>
                <w:tab w:val="left" w:pos="1350"/>
              </w:tabs>
              <w:jc w:val="both"/>
              <w:rPr>
                <w:rFonts w:ascii="Sylfaen" w:eastAsia="Sylfaen" w:hAnsi="Sylfaen"/>
                <w:b/>
                <w:sz w:val="24"/>
                <w:szCs w:val="24"/>
                <w:lang w:val="ka-GE"/>
              </w:rPr>
            </w:pPr>
          </w:p>
          <w:p w14:paraId="589A76EF" w14:textId="77777777" w:rsidR="00B1474E" w:rsidRDefault="00B1474E" w:rsidP="009E7CBE">
            <w:pPr>
              <w:tabs>
                <w:tab w:val="left" w:pos="1350"/>
              </w:tabs>
              <w:jc w:val="both"/>
              <w:rPr>
                <w:rFonts w:ascii="Sylfaen" w:eastAsia="Sylfaen" w:hAnsi="Sylfaen"/>
                <w:b/>
                <w:sz w:val="24"/>
                <w:szCs w:val="24"/>
                <w:lang w:val="ka-GE"/>
              </w:rPr>
            </w:pPr>
          </w:p>
          <w:p w14:paraId="38D19C25" w14:textId="77777777" w:rsidR="00B1474E" w:rsidRDefault="00B1474E" w:rsidP="009E7CBE">
            <w:pPr>
              <w:tabs>
                <w:tab w:val="left" w:pos="1350"/>
              </w:tabs>
              <w:jc w:val="both"/>
              <w:rPr>
                <w:rFonts w:ascii="Sylfaen" w:eastAsia="Sylfaen" w:hAnsi="Sylfaen"/>
                <w:b/>
                <w:sz w:val="24"/>
                <w:szCs w:val="24"/>
                <w:lang w:val="ka-GE"/>
              </w:rPr>
            </w:pPr>
          </w:p>
          <w:p w14:paraId="5C6011CE" w14:textId="77777777" w:rsidR="00B1474E" w:rsidRDefault="00B1474E" w:rsidP="009E7CBE">
            <w:pPr>
              <w:tabs>
                <w:tab w:val="left" w:pos="1350"/>
              </w:tabs>
              <w:jc w:val="both"/>
              <w:rPr>
                <w:rFonts w:ascii="Sylfaen" w:eastAsia="Sylfaen" w:hAnsi="Sylfaen"/>
                <w:b/>
                <w:sz w:val="24"/>
                <w:szCs w:val="24"/>
                <w:lang w:val="ka-GE"/>
              </w:rPr>
            </w:pPr>
          </w:p>
          <w:p w14:paraId="6C97E7EC" w14:textId="77777777" w:rsidR="00B1474E" w:rsidRDefault="00B1474E" w:rsidP="009E7CBE">
            <w:pPr>
              <w:tabs>
                <w:tab w:val="left" w:pos="1350"/>
              </w:tabs>
              <w:jc w:val="both"/>
              <w:rPr>
                <w:rFonts w:ascii="Sylfaen" w:eastAsia="Sylfaen" w:hAnsi="Sylfaen"/>
                <w:b/>
                <w:sz w:val="24"/>
                <w:szCs w:val="24"/>
                <w:lang w:val="ka-GE"/>
              </w:rPr>
            </w:pPr>
          </w:p>
          <w:p w14:paraId="1AA92BA4" w14:textId="77777777" w:rsidR="00B1474E" w:rsidRDefault="00B1474E" w:rsidP="009E7CBE">
            <w:pPr>
              <w:tabs>
                <w:tab w:val="left" w:pos="1350"/>
              </w:tabs>
              <w:jc w:val="both"/>
              <w:rPr>
                <w:rFonts w:ascii="Sylfaen" w:eastAsia="Sylfaen" w:hAnsi="Sylfaen"/>
                <w:b/>
                <w:sz w:val="24"/>
                <w:szCs w:val="24"/>
                <w:lang w:val="ka-GE"/>
              </w:rPr>
            </w:pPr>
          </w:p>
          <w:p w14:paraId="66FC036C" w14:textId="77777777" w:rsidR="00B1474E" w:rsidRDefault="00B1474E" w:rsidP="009E7CBE">
            <w:pPr>
              <w:tabs>
                <w:tab w:val="left" w:pos="1350"/>
              </w:tabs>
              <w:jc w:val="both"/>
              <w:rPr>
                <w:rFonts w:ascii="Sylfaen" w:eastAsia="Sylfaen" w:hAnsi="Sylfaen"/>
                <w:b/>
                <w:sz w:val="24"/>
                <w:szCs w:val="24"/>
                <w:lang w:val="ka-GE"/>
              </w:rPr>
            </w:pPr>
          </w:p>
          <w:p w14:paraId="6D1C460F" w14:textId="77777777" w:rsidR="00B1474E" w:rsidRDefault="00B1474E" w:rsidP="009E7CBE">
            <w:pPr>
              <w:tabs>
                <w:tab w:val="left" w:pos="1350"/>
              </w:tabs>
              <w:jc w:val="both"/>
              <w:rPr>
                <w:rFonts w:ascii="Sylfaen" w:eastAsia="Sylfaen" w:hAnsi="Sylfaen"/>
                <w:b/>
                <w:sz w:val="24"/>
                <w:szCs w:val="24"/>
                <w:lang w:val="ka-GE"/>
              </w:rPr>
            </w:pPr>
          </w:p>
          <w:p w14:paraId="70B8A901" w14:textId="77777777" w:rsidR="00B1474E" w:rsidRDefault="00B1474E" w:rsidP="009E7CBE">
            <w:pPr>
              <w:tabs>
                <w:tab w:val="left" w:pos="1350"/>
              </w:tabs>
              <w:jc w:val="both"/>
              <w:rPr>
                <w:rFonts w:ascii="Sylfaen" w:eastAsia="Sylfaen" w:hAnsi="Sylfaen"/>
                <w:b/>
                <w:sz w:val="24"/>
                <w:szCs w:val="24"/>
                <w:lang w:val="ka-GE"/>
              </w:rPr>
            </w:pPr>
          </w:p>
          <w:p w14:paraId="7738796E" w14:textId="77777777" w:rsidR="00B1474E" w:rsidRDefault="00B1474E" w:rsidP="009E7CBE">
            <w:pPr>
              <w:tabs>
                <w:tab w:val="left" w:pos="1350"/>
              </w:tabs>
              <w:jc w:val="both"/>
              <w:rPr>
                <w:rFonts w:ascii="Sylfaen" w:eastAsia="Sylfaen" w:hAnsi="Sylfaen"/>
                <w:b/>
                <w:sz w:val="24"/>
                <w:szCs w:val="24"/>
                <w:lang w:val="ka-GE"/>
              </w:rPr>
            </w:pPr>
          </w:p>
          <w:p w14:paraId="4C976AB8" w14:textId="77777777" w:rsidR="00B1474E" w:rsidRDefault="00B1474E" w:rsidP="009E7CBE">
            <w:pPr>
              <w:tabs>
                <w:tab w:val="left" w:pos="1350"/>
              </w:tabs>
              <w:jc w:val="both"/>
              <w:rPr>
                <w:rFonts w:ascii="Sylfaen" w:eastAsia="Sylfaen" w:hAnsi="Sylfaen"/>
                <w:b/>
                <w:sz w:val="24"/>
                <w:szCs w:val="24"/>
                <w:lang w:val="ka-GE"/>
              </w:rPr>
            </w:pPr>
          </w:p>
          <w:p w14:paraId="67E5F520" w14:textId="77777777" w:rsidR="00B1474E" w:rsidRDefault="00B1474E" w:rsidP="009E7CBE">
            <w:pPr>
              <w:tabs>
                <w:tab w:val="left" w:pos="1350"/>
              </w:tabs>
              <w:jc w:val="both"/>
              <w:rPr>
                <w:rFonts w:ascii="Sylfaen" w:eastAsia="Sylfaen" w:hAnsi="Sylfaen"/>
                <w:b/>
                <w:sz w:val="24"/>
                <w:szCs w:val="24"/>
                <w:lang w:val="ka-GE"/>
              </w:rPr>
            </w:pPr>
          </w:p>
          <w:p w14:paraId="7BF9B61F" w14:textId="77777777" w:rsidR="00B1474E" w:rsidRDefault="00B1474E" w:rsidP="009E7CBE">
            <w:pPr>
              <w:tabs>
                <w:tab w:val="left" w:pos="1350"/>
              </w:tabs>
              <w:jc w:val="both"/>
              <w:rPr>
                <w:rFonts w:ascii="Sylfaen" w:eastAsia="Sylfaen" w:hAnsi="Sylfaen"/>
                <w:b/>
                <w:sz w:val="24"/>
                <w:szCs w:val="24"/>
                <w:lang w:val="ka-GE"/>
              </w:rPr>
            </w:pPr>
          </w:p>
          <w:p w14:paraId="35CCB9E0" w14:textId="77777777" w:rsidR="00B1474E" w:rsidRDefault="00B1474E" w:rsidP="009E7CBE">
            <w:pPr>
              <w:tabs>
                <w:tab w:val="left" w:pos="1350"/>
              </w:tabs>
              <w:jc w:val="both"/>
              <w:rPr>
                <w:rFonts w:ascii="Sylfaen" w:eastAsia="Sylfaen" w:hAnsi="Sylfaen"/>
                <w:b/>
                <w:sz w:val="24"/>
                <w:szCs w:val="24"/>
                <w:lang w:val="ka-GE"/>
              </w:rPr>
            </w:pPr>
          </w:p>
          <w:p w14:paraId="0A038E89" w14:textId="77777777" w:rsidR="00B1474E" w:rsidRDefault="00B1474E" w:rsidP="009E7CBE">
            <w:pPr>
              <w:tabs>
                <w:tab w:val="left" w:pos="1350"/>
              </w:tabs>
              <w:jc w:val="both"/>
              <w:rPr>
                <w:rFonts w:ascii="Sylfaen" w:eastAsia="Sylfaen" w:hAnsi="Sylfaen"/>
                <w:b/>
                <w:sz w:val="24"/>
                <w:szCs w:val="24"/>
                <w:lang w:val="ka-GE"/>
              </w:rPr>
            </w:pPr>
          </w:p>
          <w:p w14:paraId="457FCE2C" w14:textId="77777777" w:rsidR="00B1474E" w:rsidRDefault="00B1474E" w:rsidP="009E7CBE">
            <w:pPr>
              <w:tabs>
                <w:tab w:val="left" w:pos="1350"/>
              </w:tabs>
              <w:jc w:val="both"/>
              <w:rPr>
                <w:rFonts w:ascii="Sylfaen" w:eastAsia="Sylfaen" w:hAnsi="Sylfaen"/>
                <w:b/>
                <w:sz w:val="24"/>
                <w:szCs w:val="24"/>
                <w:lang w:val="ka-GE"/>
              </w:rPr>
            </w:pPr>
          </w:p>
          <w:p w14:paraId="531554DC" w14:textId="77777777" w:rsidR="00B1474E" w:rsidRDefault="00B1474E" w:rsidP="009E7CBE">
            <w:pPr>
              <w:tabs>
                <w:tab w:val="left" w:pos="1350"/>
              </w:tabs>
              <w:jc w:val="both"/>
              <w:rPr>
                <w:rFonts w:ascii="Sylfaen" w:eastAsia="Sylfaen" w:hAnsi="Sylfaen"/>
                <w:b/>
                <w:sz w:val="24"/>
                <w:szCs w:val="24"/>
                <w:lang w:val="ka-GE"/>
              </w:rPr>
            </w:pPr>
          </w:p>
          <w:p w14:paraId="746564D2" w14:textId="77777777" w:rsidR="00B1474E" w:rsidRDefault="00B1474E" w:rsidP="009E7CBE">
            <w:pPr>
              <w:tabs>
                <w:tab w:val="left" w:pos="1350"/>
              </w:tabs>
              <w:jc w:val="both"/>
              <w:rPr>
                <w:rFonts w:ascii="Sylfaen" w:eastAsia="Sylfaen" w:hAnsi="Sylfaen"/>
                <w:b/>
                <w:sz w:val="24"/>
                <w:szCs w:val="24"/>
                <w:lang w:val="ka-GE"/>
              </w:rPr>
            </w:pPr>
          </w:p>
          <w:p w14:paraId="70D9B184" w14:textId="77777777" w:rsidR="00B1474E" w:rsidRDefault="00B1474E" w:rsidP="009E7CBE">
            <w:pPr>
              <w:tabs>
                <w:tab w:val="left" w:pos="1350"/>
              </w:tabs>
              <w:jc w:val="both"/>
              <w:rPr>
                <w:rFonts w:ascii="Sylfaen" w:eastAsia="Sylfaen" w:hAnsi="Sylfaen"/>
                <w:b/>
                <w:sz w:val="24"/>
                <w:szCs w:val="24"/>
                <w:lang w:val="ka-GE"/>
              </w:rPr>
            </w:pPr>
          </w:p>
          <w:p w14:paraId="6A7BFE13" w14:textId="77777777" w:rsidR="00B1474E" w:rsidRDefault="00B1474E" w:rsidP="009E7CBE">
            <w:pPr>
              <w:tabs>
                <w:tab w:val="left" w:pos="1350"/>
              </w:tabs>
              <w:jc w:val="both"/>
              <w:rPr>
                <w:rFonts w:ascii="Sylfaen" w:eastAsia="Sylfaen" w:hAnsi="Sylfaen"/>
                <w:b/>
                <w:sz w:val="24"/>
                <w:szCs w:val="24"/>
                <w:lang w:val="ka-GE"/>
              </w:rPr>
            </w:pPr>
          </w:p>
          <w:p w14:paraId="31CF191D" w14:textId="77777777" w:rsidR="00B1474E" w:rsidRDefault="00B1474E" w:rsidP="009E7CBE">
            <w:pPr>
              <w:tabs>
                <w:tab w:val="left" w:pos="1350"/>
              </w:tabs>
              <w:jc w:val="both"/>
              <w:rPr>
                <w:rFonts w:ascii="Sylfaen" w:eastAsia="Sylfaen" w:hAnsi="Sylfaen"/>
                <w:b/>
                <w:sz w:val="24"/>
                <w:szCs w:val="24"/>
                <w:lang w:val="ka-GE"/>
              </w:rPr>
            </w:pPr>
          </w:p>
          <w:p w14:paraId="71032AD3" w14:textId="77777777" w:rsidR="00B1474E" w:rsidRDefault="00B1474E" w:rsidP="009E7CBE">
            <w:pPr>
              <w:tabs>
                <w:tab w:val="left" w:pos="1350"/>
              </w:tabs>
              <w:jc w:val="both"/>
              <w:rPr>
                <w:rFonts w:ascii="Sylfaen" w:eastAsia="Sylfaen" w:hAnsi="Sylfaen"/>
                <w:b/>
                <w:sz w:val="24"/>
                <w:szCs w:val="24"/>
                <w:lang w:val="ka-GE"/>
              </w:rPr>
            </w:pPr>
          </w:p>
          <w:p w14:paraId="218ED0D2" w14:textId="77777777" w:rsidR="00B1474E" w:rsidRDefault="00B1474E" w:rsidP="009E7CBE">
            <w:pPr>
              <w:tabs>
                <w:tab w:val="left" w:pos="1350"/>
              </w:tabs>
              <w:jc w:val="both"/>
              <w:rPr>
                <w:rFonts w:ascii="Sylfaen" w:eastAsia="Sylfaen" w:hAnsi="Sylfaen"/>
                <w:b/>
                <w:sz w:val="24"/>
                <w:szCs w:val="24"/>
                <w:lang w:val="ka-GE"/>
              </w:rPr>
            </w:pPr>
          </w:p>
          <w:p w14:paraId="7EEDDEFA" w14:textId="77777777" w:rsidR="00B1474E" w:rsidRDefault="00B1474E" w:rsidP="009E7CBE">
            <w:pPr>
              <w:tabs>
                <w:tab w:val="left" w:pos="1350"/>
              </w:tabs>
              <w:jc w:val="both"/>
              <w:rPr>
                <w:rFonts w:ascii="Sylfaen" w:eastAsia="Sylfaen" w:hAnsi="Sylfaen"/>
                <w:b/>
                <w:sz w:val="24"/>
                <w:szCs w:val="24"/>
                <w:lang w:val="ka-GE"/>
              </w:rPr>
            </w:pPr>
          </w:p>
          <w:p w14:paraId="06902318" w14:textId="77777777" w:rsidR="00B1474E" w:rsidRDefault="00B1474E" w:rsidP="009E7CBE">
            <w:pPr>
              <w:tabs>
                <w:tab w:val="left" w:pos="1350"/>
              </w:tabs>
              <w:jc w:val="both"/>
              <w:rPr>
                <w:rFonts w:ascii="Sylfaen" w:eastAsia="Sylfaen" w:hAnsi="Sylfaen"/>
                <w:b/>
                <w:sz w:val="24"/>
                <w:szCs w:val="24"/>
                <w:lang w:val="ka-GE"/>
              </w:rPr>
            </w:pPr>
          </w:p>
          <w:p w14:paraId="629F1660" w14:textId="77777777" w:rsidR="00B1474E" w:rsidRDefault="00B1474E" w:rsidP="009E7CBE">
            <w:pPr>
              <w:tabs>
                <w:tab w:val="left" w:pos="1350"/>
              </w:tabs>
              <w:jc w:val="both"/>
              <w:rPr>
                <w:rFonts w:ascii="Sylfaen" w:eastAsia="Sylfaen" w:hAnsi="Sylfaen"/>
                <w:b/>
                <w:sz w:val="24"/>
                <w:szCs w:val="24"/>
                <w:lang w:val="ka-GE"/>
              </w:rPr>
            </w:pPr>
          </w:p>
          <w:p w14:paraId="0C2A45BB" w14:textId="77777777" w:rsidR="00B1474E" w:rsidRDefault="00B1474E" w:rsidP="009E7CBE">
            <w:pPr>
              <w:tabs>
                <w:tab w:val="left" w:pos="1350"/>
              </w:tabs>
              <w:jc w:val="both"/>
              <w:rPr>
                <w:rFonts w:ascii="Sylfaen" w:eastAsia="Sylfaen" w:hAnsi="Sylfaen"/>
                <w:b/>
                <w:sz w:val="24"/>
                <w:szCs w:val="24"/>
                <w:lang w:val="ka-GE"/>
              </w:rPr>
            </w:pPr>
          </w:p>
          <w:p w14:paraId="4CC1DD24" w14:textId="77777777" w:rsidR="00B1474E" w:rsidRDefault="00B1474E" w:rsidP="009E7CBE">
            <w:pPr>
              <w:tabs>
                <w:tab w:val="left" w:pos="1350"/>
              </w:tabs>
              <w:jc w:val="both"/>
              <w:rPr>
                <w:rFonts w:ascii="Sylfaen" w:eastAsia="Sylfaen" w:hAnsi="Sylfaen"/>
                <w:b/>
                <w:sz w:val="24"/>
                <w:szCs w:val="24"/>
                <w:lang w:val="ka-GE"/>
              </w:rPr>
            </w:pPr>
          </w:p>
          <w:p w14:paraId="444D8F7C" w14:textId="77777777" w:rsidR="00B1474E" w:rsidRDefault="00B1474E" w:rsidP="009E7CBE">
            <w:pPr>
              <w:tabs>
                <w:tab w:val="left" w:pos="1350"/>
              </w:tabs>
              <w:jc w:val="both"/>
              <w:rPr>
                <w:rFonts w:ascii="Sylfaen" w:eastAsia="Sylfaen" w:hAnsi="Sylfaen"/>
                <w:b/>
                <w:sz w:val="24"/>
                <w:szCs w:val="24"/>
                <w:lang w:val="ka-GE"/>
              </w:rPr>
            </w:pPr>
          </w:p>
          <w:p w14:paraId="6E8666FA" w14:textId="77777777" w:rsidR="00B1474E" w:rsidRDefault="00B1474E" w:rsidP="009E7CBE">
            <w:pPr>
              <w:tabs>
                <w:tab w:val="left" w:pos="1350"/>
              </w:tabs>
              <w:jc w:val="both"/>
              <w:rPr>
                <w:rFonts w:ascii="Sylfaen" w:eastAsia="Sylfaen" w:hAnsi="Sylfaen"/>
                <w:b/>
                <w:sz w:val="24"/>
                <w:szCs w:val="24"/>
                <w:lang w:val="ka-GE"/>
              </w:rPr>
            </w:pPr>
          </w:p>
          <w:p w14:paraId="35298A58" w14:textId="77777777" w:rsidR="00B1474E" w:rsidRDefault="00B1474E" w:rsidP="009E7CBE">
            <w:pPr>
              <w:tabs>
                <w:tab w:val="left" w:pos="1350"/>
              </w:tabs>
              <w:jc w:val="both"/>
              <w:rPr>
                <w:rFonts w:ascii="Sylfaen" w:eastAsia="Sylfaen" w:hAnsi="Sylfaen"/>
                <w:b/>
                <w:sz w:val="24"/>
                <w:szCs w:val="24"/>
                <w:lang w:val="ka-GE"/>
              </w:rPr>
            </w:pPr>
          </w:p>
          <w:p w14:paraId="15AD1FD2" w14:textId="77777777" w:rsidR="00B1474E" w:rsidRDefault="00B1474E" w:rsidP="009E7CBE">
            <w:pPr>
              <w:tabs>
                <w:tab w:val="left" w:pos="1350"/>
              </w:tabs>
              <w:jc w:val="both"/>
              <w:rPr>
                <w:rFonts w:ascii="Sylfaen" w:eastAsia="Sylfaen" w:hAnsi="Sylfaen"/>
                <w:b/>
                <w:sz w:val="24"/>
                <w:szCs w:val="24"/>
                <w:lang w:val="ka-GE"/>
              </w:rPr>
            </w:pPr>
          </w:p>
          <w:p w14:paraId="2DAA8A91" w14:textId="77777777" w:rsidR="00B1474E" w:rsidRDefault="00B1474E" w:rsidP="009E7CBE">
            <w:pPr>
              <w:tabs>
                <w:tab w:val="left" w:pos="1350"/>
              </w:tabs>
              <w:jc w:val="both"/>
              <w:rPr>
                <w:rFonts w:ascii="Sylfaen" w:eastAsia="Sylfaen" w:hAnsi="Sylfaen"/>
                <w:b/>
                <w:sz w:val="24"/>
                <w:szCs w:val="24"/>
                <w:lang w:val="ka-GE"/>
              </w:rPr>
            </w:pPr>
          </w:p>
          <w:p w14:paraId="029296E6" w14:textId="77777777" w:rsidR="00B1474E" w:rsidRDefault="00B1474E" w:rsidP="009E7CBE">
            <w:pPr>
              <w:tabs>
                <w:tab w:val="left" w:pos="1350"/>
              </w:tabs>
              <w:jc w:val="both"/>
              <w:rPr>
                <w:rFonts w:ascii="Sylfaen" w:eastAsia="Sylfaen" w:hAnsi="Sylfaen"/>
                <w:b/>
                <w:sz w:val="24"/>
                <w:szCs w:val="24"/>
                <w:lang w:val="ka-GE"/>
              </w:rPr>
            </w:pPr>
          </w:p>
          <w:p w14:paraId="4CB3AE33" w14:textId="77777777" w:rsidR="00B1474E" w:rsidRDefault="00B1474E" w:rsidP="009E7CBE">
            <w:pPr>
              <w:tabs>
                <w:tab w:val="left" w:pos="1350"/>
              </w:tabs>
              <w:jc w:val="both"/>
              <w:rPr>
                <w:rFonts w:ascii="Sylfaen" w:eastAsia="Sylfaen" w:hAnsi="Sylfaen"/>
                <w:b/>
                <w:sz w:val="24"/>
                <w:szCs w:val="24"/>
                <w:lang w:val="ka-GE"/>
              </w:rPr>
            </w:pPr>
          </w:p>
          <w:p w14:paraId="242EC0A9" w14:textId="77777777" w:rsidR="00B1474E" w:rsidRDefault="00B1474E" w:rsidP="009E7CBE">
            <w:pPr>
              <w:tabs>
                <w:tab w:val="left" w:pos="1350"/>
              </w:tabs>
              <w:jc w:val="both"/>
              <w:rPr>
                <w:rFonts w:ascii="Sylfaen" w:eastAsia="Sylfaen" w:hAnsi="Sylfaen"/>
                <w:b/>
                <w:sz w:val="24"/>
                <w:szCs w:val="24"/>
                <w:lang w:val="ka-GE"/>
              </w:rPr>
            </w:pPr>
          </w:p>
          <w:p w14:paraId="30A1CD9D" w14:textId="77777777" w:rsidR="00B1474E" w:rsidRDefault="00B1474E" w:rsidP="009E7CBE">
            <w:pPr>
              <w:tabs>
                <w:tab w:val="left" w:pos="1350"/>
              </w:tabs>
              <w:jc w:val="both"/>
              <w:rPr>
                <w:rFonts w:ascii="Sylfaen" w:eastAsia="Sylfaen" w:hAnsi="Sylfaen"/>
                <w:b/>
                <w:sz w:val="24"/>
                <w:szCs w:val="24"/>
                <w:lang w:val="ka-GE"/>
              </w:rPr>
            </w:pPr>
          </w:p>
          <w:p w14:paraId="4A59DF0B" w14:textId="77777777" w:rsidR="00B1474E" w:rsidRDefault="00B1474E" w:rsidP="009E7CBE">
            <w:pPr>
              <w:tabs>
                <w:tab w:val="left" w:pos="1350"/>
              </w:tabs>
              <w:jc w:val="both"/>
              <w:rPr>
                <w:rFonts w:ascii="Sylfaen" w:eastAsia="Sylfaen" w:hAnsi="Sylfaen"/>
                <w:b/>
                <w:sz w:val="24"/>
                <w:szCs w:val="24"/>
                <w:lang w:val="ka-GE"/>
              </w:rPr>
            </w:pPr>
          </w:p>
          <w:p w14:paraId="74CE8F1F" w14:textId="77777777" w:rsidR="00B1474E" w:rsidRDefault="00B1474E" w:rsidP="009E7CBE">
            <w:pPr>
              <w:tabs>
                <w:tab w:val="left" w:pos="1350"/>
              </w:tabs>
              <w:jc w:val="both"/>
              <w:rPr>
                <w:rFonts w:ascii="Sylfaen" w:eastAsia="Sylfaen" w:hAnsi="Sylfaen"/>
                <w:b/>
                <w:sz w:val="24"/>
                <w:szCs w:val="24"/>
                <w:lang w:val="ka-GE"/>
              </w:rPr>
            </w:pPr>
          </w:p>
          <w:p w14:paraId="33558835" w14:textId="77777777" w:rsidR="00B1474E" w:rsidRDefault="00B1474E" w:rsidP="009E7CBE">
            <w:pPr>
              <w:tabs>
                <w:tab w:val="left" w:pos="1350"/>
              </w:tabs>
              <w:jc w:val="both"/>
              <w:rPr>
                <w:rFonts w:ascii="Sylfaen" w:eastAsia="Sylfaen" w:hAnsi="Sylfaen"/>
                <w:b/>
                <w:sz w:val="24"/>
                <w:szCs w:val="24"/>
                <w:lang w:val="ka-GE"/>
              </w:rPr>
            </w:pPr>
          </w:p>
          <w:p w14:paraId="73571B1D" w14:textId="77777777" w:rsidR="00B1474E" w:rsidRDefault="00B1474E" w:rsidP="009E7CBE">
            <w:pPr>
              <w:tabs>
                <w:tab w:val="left" w:pos="1350"/>
              </w:tabs>
              <w:jc w:val="both"/>
              <w:rPr>
                <w:rFonts w:ascii="Sylfaen" w:eastAsia="Sylfaen" w:hAnsi="Sylfaen"/>
                <w:b/>
                <w:sz w:val="24"/>
                <w:szCs w:val="24"/>
                <w:lang w:val="ka-GE"/>
              </w:rPr>
            </w:pPr>
          </w:p>
          <w:p w14:paraId="6FB81AC6" w14:textId="77777777" w:rsidR="00B1474E" w:rsidRDefault="00B1474E" w:rsidP="009E7CBE">
            <w:pPr>
              <w:tabs>
                <w:tab w:val="left" w:pos="1350"/>
              </w:tabs>
              <w:jc w:val="both"/>
              <w:rPr>
                <w:rFonts w:ascii="Sylfaen" w:eastAsia="Sylfaen" w:hAnsi="Sylfaen"/>
                <w:b/>
                <w:sz w:val="24"/>
                <w:szCs w:val="24"/>
                <w:lang w:val="ka-GE"/>
              </w:rPr>
            </w:pPr>
          </w:p>
          <w:p w14:paraId="04E805DC" w14:textId="77777777" w:rsidR="00B1474E" w:rsidRDefault="00B1474E" w:rsidP="009E7CBE">
            <w:pPr>
              <w:tabs>
                <w:tab w:val="left" w:pos="1350"/>
              </w:tabs>
              <w:jc w:val="both"/>
              <w:rPr>
                <w:rFonts w:ascii="Sylfaen" w:eastAsia="Sylfaen" w:hAnsi="Sylfaen"/>
                <w:b/>
                <w:sz w:val="24"/>
                <w:szCs w:val="24"/>
                <w:lang w:val="ka-GE"/>
              </w:rPr>
            </w:pPr>
          </w:p>
          <w:p w14:paraId="54357A00" w14:textId="77777777" w:rsidR="00B1474E" w:rsidRDefault="00B1474E" w:rsidP="009E7CBE">
            <w:pPr>
              <w:tabs>
                <w:tab w:val="left" w:pos="1350"/>
              </w:tabs>
              <w:jc w:val="both"/>
              <w:rPr>
                <w:rFonts w:ascii="Sylfaen" w:eastAsia="Sylfaen" w:hAnsi="Sylfaen"/>
                <w:b/>
                <w:sz w:val="24"/>
                <w:szCs w:val="24"/>
                <w:lang w:val="ka-GE"/>
              </w:rPr>
            </w:pPr>
          </w:p>
          <w:p w14:paraId="22962ADE" w14:textId="77777777" w:rsidR="00B1474E" w:rsidRDefault="00B1474E" w:rsidP="009E7CBE">
            <w:pPr>
              <w:tabs>
                <w:tab w:val="left" w:pos="1350"/>
              </w:tabs>
              <w:jc w:val="both"/>
              <w:rPr>
                <w:rFonts w:ascii="Sylfaen" w:eastAsia="Sylfaen" w:hAnsi="Sylfaen"/>
                <w:b/>
                <w:sz w:val="24"/>
                <w:szCs w:val="24"/>
                <w:lang w:val="ka-GE"/>
              </w:rPr>
            </w:pPr>
          </w:p>
          <w:p w14:paraId="75F74A75" w14:textId="77777777" w:rsidR="00B1474E" w:rsidRDefault="00B1474E" w:rsidP="009E7CBE">
            <w:pPr>
              <w:tabs>
                <w:tab w:val="left" w:pos="1350"/>
              </w:tabs>
              <w:jc w:val="both"/>
              <w:rPr>
                <w:rFonts w:ascii="Sylfaen" w:eastAsia="Sylfaen" w:hAnsi="Sylfaen"/>
                <w:b/>
                <w:sz w:val="24"/>
                <w:szCs w:val="24"/>
                <w:lang w:val="ka-GE"/>
              </w:rPr>
            </w:pPr>
          </w:p>
          <w:p w14:paraId="2AF0531B" w14:textId="77777777" w:rsidR="00B1474E" w:rsidRDefault="00B1474E" w:rsidP="009E7CBE">
            <w:pPr>
              <w:tabs>
                <w:tab w:val="left" w:pos="1350"/>
              </w:tabs>
              <w:jc w:val="both"/>
              <w:rPr>
                <w:rFonts w:ascii="Sylfaen" w:eastAsia="Sylfaen" w:hAnsi="Sylfaen"/>
                <w:b/>
                <w:sz w:val="24"/>
                <w:szCs w:val="24"/>
                <w:lang w:val="ka-GE"/>
              </w:rPr>
            </w:pPr>
          </w:p>
          <w:p w14:paraId="60B0FC29" w14:textId="77777777" w:rsidR="00B1474E" w:rsidRDefault="00B1474E" w:rsidP="009E7CBE">
            <w:pPr>
              <w:tabs>
                <w:tab w:val="left" w:pos="1350"/>
              </w:tabs>
              <w:jc w:val="both"/>
              <w:rPr>
                <w:rFonts w:ascii="Sylfaen" w:eastAsia="Sylfaen" w:hAnsi="Sylfaen"/>
                <w:b/>
                <w:sz w:val="24"/>
                <w:szCs w:val="24"/>
                <w:lang w:val="ka-GE"/>
              </w:rPr>
            </w:pPr>
          </w:p>
          <w:p w14:paraId="00C6AA6F" w14:textId="77777777" w:rsidR="00B1474E" w:rsidRDefault="00B1474E" w:rsidP="009E7CBE">
            <w:pPr>
              <w:tabs>
                <w:tab w:val="left" w:pos="1350"/>
              </w:tabs>
              <w:jc w:val="both"/>
              <w:rPr>
                <w:rFonts w:ascii="Sylfaen" w:eastAsia="Sylfaen" w:hAnsi="Sylfaen"/>
                <w:b/>
                <w:sz w:val="24"/>
                <w:szCs w:val="24"/>
                <w:lang w:val="ka-GE"/>
              </w:rPr>
            </w:pPr>
          </w:p>
          <w:p w14:paraId="60850943" w14:textId="77777777" w:rsidR="00B1474E" w:rsidRDefault="00B1474E" w:rsidP="009E7CBE">
            <w:pPr>
              <w:tabs>
                <w:tab w:val="left" w:pos="1350"/>
              </w:tabs>
              <w:jc w:val="both"/>
              <w:rPr>
                <w:rFonts w:ascii="Sylfaen" w:eastAsia="Sylfaen" w:hAnsi="Sylfaen"/>
                <w:b/>
                <w:sz w:val="24"/>
                <w:szCs w:val="24"/>
                <w:lang w:val="ka-GE"/>
              </w:rPr>
            </w:pPr>
          </w:p>
          <w:p w14:paraId="6AC13E3C" w14:textId="77777777" w:rsidR="00B1474E" w:rsidRDefault="00B1474E" w:rsidP="009E7CBE">
            <w:pPr>
              <w:tabs>
                <w:tab w:val="left" w:pos="1350"/>
              </w:tabs>
              <w:jc w:val="both"/>
              <w:rPr>
                <w:rFonts w:ascii="Sylfaen" w:eastAsia="Sylfaen" w:hAnsi="Sylfaen"/>
                <w:b/>
                <w:sz w:val="24"/>
                <w:szCs w:val="24"/>
                <w:lang w:val="ka-GE"/>
              </w:rPr>
            </w:pPr>
          </w:p>
          <w:p w14:paraId="127D6282" w14:textId="77777777" w:rsidR="00B1474E" w:rsidRDefault="00B1474E" w:rsidP="009E7CBE">
            <w:pPr>
              <w:tabs>
                <w:tab w:val="left" w:pos="1350"/>
              </w:tabs>
              <w:jc w:val="both"/>
              <w:rPr>
                <w:rFonts w:ascii="Sylfaen" w:eastAsia="Sylfaen" w:hAnsi="Sylfaen"/>
                <w:b/>
                <w:sz w:val="24"/>
                <w:szCs w:val="24"/>
                <w:lang w:val="ka-GE"/>
              </w:rPr>
            </w:pPr>
          </w:p>
          <w:p w14:paraId="6F38DF7A" w14:textId="77777777" w:rsidR="00B1474E" w:rsidRDefault="00B1474E" w:rsidP="009E7CBE">
            <w:pPr>
              <w:tabs>
                <w:tab w:val="left" w:pos="1350"/>
              </w:tabs>
              <w:jc w:val="both"/>
              <w:rPr>
                <w:rFonts w:ascii="Sylfaen" w:eastAsia="Sylfaen" w:hAnsi="Sylfaen"/>
                <w:b/>
                <w:sz w:val="24"/>
                <w:szCs w:val="24"/>
                <w:lang w:val="ka-GE"/>
              </w:rPr>
            </w:pPr>
          </w:p>
          <w:p w14:paraId="73E24BBF" w14:textId="77777777" w:rsidR="00B1474E" w:rsidRDefault="00B1474E" w:rsidP="009E7CBE">
            <w:pPr>
              <w:tabs>
                <w:tab w:val="left" w:pos="1350"/>
              </w:tabs>
              <w:jc w:val="both"/>
              <w:rPr>
                <w:rFonts w:ascii="Sylfaen" w:eastAsia="Sylfaen" w:hAnsi="Sylfaen"/>
                <w:b/>
                <w:sz w:val="24"/>
                <w:szCs w:val="24"/>
                <w:lang w:val="ka-GE"/>
              </w:rPr>
            </w:pPr>
          </w:p>
          <w:p w14:paraId="4B80C51D" w14:textId="77777777" w:rsidR="00B1474E" w:rsidRDefault="00B1474E" w:rsidP="009E7CBE">
            <w:pPr>
              <w:tabs>
                <w:tab w:val="left" w:pos="1350"/>
              </w:tabs>
              <w:jc w:val="both"/>
              <w:rPr>
                <w:rFonts w:ascii="Sylfaen" w:eastAsia="Sylfaen" w:hAnsi="Sylfaen"/>
                <w:b/>
                <w:sz w:val="24"/>
                <w:szCs w:val="24"/>
                <w:lang w:val="ka-GE"/>
              </w:rPr>
            </w:pPr>
          </w:p>
          <w:p w14:paraId="2616C493" w14:textId="77777777" w:rsidR="00B1474E" w:rsidRDefault="00B1474E" w:rsidP="009E7CBE">
            <w:pPr>
              <w:tabs>
                <w:tab w:val="left" w:pos="1350"/>
              </w:tabs>
              <w:jc w:val="both"/>
              <w:rPr>
                <w:rFonts w:ascii="Sylfaen" w:eastAsia="Sylfaen" w:hAnsi="Sylfaen"/>
                <w:b/>
                <w:sz w:val="24"/>
                <w:szCs w:val="24"/>
                <w:lang w:val="ka-GE"/>
              </w:rPr>
            </w:pPr>
          </w:p>
          <w:p w14:paraId="5280097A" w14:textId="77777777" w:rsidR="00B1474E" w:rsidRDefault="00B1474E" w:rsidP="009E7CBE">
            <w:pPr>
              <w:tabs>
                <w:tab w:val="left" w:pos="1350"/>
              </w:tabs>
              <w:jc w:val="both"/>
              <w:rPr>
                <w:rFonts w:ascii="Sylfaen" w:eastAsia="Sylfaen" w:hAnsi="Sylfaen"/>
                <w:b/>
                <w:sz w:val="24"/>
                <w:szCs w:val="24"/>
                <w:lang w:val="ka-GE"/>
              </w:rPr>
            </w:pPr>
          </w:p>
          <w:p w14:paraId="14F87181" w14:textId="77777777" w:rsidR="00B1474E" w:rsidRDefault="00B1474E" w:rsidP="009E7CBE">
            <w:pPr>
              <w:tabs>
                <w:tab w:val="left" w:pos="1350"/>
              </w:tabs>
              <w:jc w:val="both"/>
              <w:rPr>
                <w:rFonts w:ascii="Sylfaen" w:eastAsia="Sylfaen" w:hAnsi="Sylfaen"/>
                <w:b/>
                <w:sz w:val="24"/>
                <w:szCs w:val="24"/>
                <w:lang w:val="ka-GE"/>
              </w:rPr>
            </w:pPr>
          </w:p>
          <w:p w14:paraId="1A270FB9" w14:textId="77777777" w:rsidR="00B1474E" w:rsidRDefault="00B1474E" w:rsidP="009E7CBE">
            <w:pPr>
              <w:tabs>
                <w:tab w:val="left" w:pos="1350"/>
              </w:tabs>
              <w:jc w:val="both"/>
              <w:rPr>
                <w:rFonts w:ascii="Sylfaen" w:eastAsia="Sylfaen" w:hAnsi="Sylfaen"/>
                <w:b/>
                <w:sz w:val="24"/>
                <w:szCs w:val="24"/>
                <w:lang w:val="ka-GE"/>
              </w:rPr>
            </w:pPr>
          </w:p>
          <w:p w14:paraId="6792E5FA" w14:textId="77777777" w:rsidR="00B1474E" w:rsidRDefault="00B1474E" w:rsidP="009E7CBE">
            <w:pPr>
              <w:tabs>
                <w:tab w:val="left" w:pos="1350"/>
              </w:tabs>
              <w:jc w:val="both"/>
              <w:rPr>
                <w:rFonts w:ascii="Sylfaen" w:eastAsia="Sylfaen" w:hAnsi="Sylfaen"/>
                <w:b/>
                <w:sz w:val="24"/>
                <w:szCs w:val="24"/>
                <w:lang w:val="ka-GE"/>
              </w:rPr>
            </w:pPr>
          </w:p>
          <w:p w14:paraId="098D8363" w14:textId="77777777" w:rsidR="00B1474E" w:rsidRDefault="00B1474E" w:rsidP="009E7CBE">
            <w:pPr>
              <w:tabs>
                <w:tab w:val="left" w:pos="1350"/>
              </w:tabs>
              <w:jc w:val="both"/>
              <w:rPr>
                <w:rFonts w:ascii="Sylfaen" w:eastAsia="Sylfaen" w:hAnsi="Sylfaen"/>
                <w:b/>
                <w:sz w:val="24"/>
                <w:szCs w:val="24"/>
                <w:lang w:val="ka-GE"/>
              </w:rPr>
            </w:pPr>
          </w:p>
          <w:p w14:paraId="14F61F18" w14:textId="77777777" w:rsidR="00B1474E" w:rsidRDefault="00B1474E" w:rsidP="009E7CBE">
            <w:pPr>
              <w:tabs>
                <w:tab w:val="left" w:pos="1350"/>
              </w:tabs>
              <w:jc w:val="both"/>
              <w:rPr>
                <w:rFonts w:ascii="Sylfaen" w:eastAsia="Sylfaen" w:hAnsi="Sylfaen"/>
                <w:b/>
                <w:sz w:val="24"/>
                <w:szCs w:val="24"/>
                <w:lang w:val="ka-GE"/>
              </w:rPr>
            </w:pPr>
          </w:p>
          <w:p w14:paraId="4113A30D" w14:textId="77777777" w:rsidR="00B1474E" w:rsidRDefault="00B1474E" w:rsidP="009E7CBE">
            <w:pPr>
              <w:tabs>
                <w:tab w:val="left" w:pos="1350"/>
              </w:tabs>
              <w:jc w:val="both"/>
              <w:rPr>
                <w:rFonts w:ascii="Sylfaen" w:eastAsia="Sylfaen" w:hAnsi="Sylfaen"/>
                <w:b/>
                <w:sz w:val="24"/>
                <w:szCs w:val="24"/>
                <w:lang w:val="ka-GE"/>
              </w:rPr>
            </w:pPr>
          </w:p>
          <w:p w14:paraId="29630091" w14:textId="77777777" w:rsidR="00B1474E" w:rsidRDefault="00B1474E" w:rsidP="009E7CBE">
            <w:pPr>
              <w:tabs>
                <w:tab w:val="left" w:pos="1350"/>
              </w:tabs>
              <w:jc w:val="both"/>
              <w:rPr>
                <w:rFonts w:ascii="Sylfaen" w:eastAsia="Sylfaen" w:hAnsi="Sylfaen"/>
                <w:b/>
                <w:sz w:val="24"/>
                <w:szCs w:val="24"/>
                <w:lang w:val="ka-GE"/>
              </w:rPr>
            </w:pPr>
          </w:p>
          <w:p w14:paraId="56198228" w14:textId="77777777" w:rsidR="00B1474E" w:rsidRDefault="00B1474E" w:rsidP="009E7CBE">
            <w:pPr>
              <w:tabs>
                <w:tab w:val="left" w:pos="1350"/>
              </w:tabs>
              <w:jc w:val="both"/>
              <w:rPr>
                <w:rFonts w:ascii="Sylfaen" w:eastAsia="Sylfaen" w:hAnsi="Sylfaen"/>
                <w:b/>
                <w:sz w:val="24"/>
                <w:szCs w:val="24"/>
                <w:lang w:val="ka-GE"/>
              </w:rPr>
            </w:pPr>
          </w:p>
          <w:p w14:paraId="2BA31D50" w14:textId="77777777" w:rsidR="00B1474E" w:rsidRDefault="00B1474E" w:rsidP="009E7CBE">
            <w:pPr>
              <w:tabs>
                <w:tab w:val="left" w:pos="1350"/>
              </w:tabs>
              <w:jc w:val="both"/>
              <w:rPr>
                <w:rFonts w:ascii="Sylfaen" w:eastAsia="Sylfaen" w:hAnsi="Sylfaen"/>
                <w:b/>
                <w:sz w:val="24"/>
                <w:szCs w:val="24"/>
                <w:lang w:val="ka-GE"/>
              </w:rPr>
            </w:pPr>
          </w:p>
          <w:p w14:paraId="2BA8454E" w14:textId="77777777" w:rsidR="00B1474E" w:rsidRDefault="00B1474E" w:rsidP="009E7CBE">
            <w:pPr>
              <w:tabs>
                <w:tab w:val="left" w:pos="1350"/>
              </w:tabs>
              <w:jc w:val="both"/>
              <w:rPr>
                <w:rFonts w:ascii="Sylfaen" w:eastAsia="Sylfaen" w:hAnsi="Sylfaen"/>
                <w:b/>
                <w:sz w:val="24"/>
                <w:szCs w:val="24"/>
                <w:lang w:val="ka-GE"/>
              </w:rPr>
            </w:pPr>
          </w:p>
          <w:p w14:paraId="7177807F" w14:textId="77777777" w:rsidR="00B1474E" w:rsidRDefault="00B1474E" w:rsidP="009E7CBE">
            <w:pPr>
              <w:tabs>
                <w:tab w:val="left" w:pos="1350"/>
              </w:tabs>
              <w:jc w:val="both"/>
              <w:rPr>
                <w:rFonts w:ascii="Sylfaen" w:eastAsia="Sylfaen" w:hAnsi="Sylfaen"/>
                <w:b/>
                <w:sz w:val="24"/>
                <w:szCs w:val="24"/>
                <w:lang w:val="ka-GE"/>
              </w:rPr>
            </w:pPr>
          </w:p>
          <w:p w14:paraId="10898D10" w14:textId="77777777" w:rsidR="00B1474E" w:rsidRDefault="00B1474E" w:rsidP="009E7CBE">
            <w:pPr>
              <w:tabs>
                <w:tab w:val="left" w:pos="1350"/>
              </w:tabs>
              <w:jc w:val="both"/>
              <w:rPr>
                <w:rFonts w:ascii="Sylfaen" w:eastAsia="Sylfaen" w:hAnsi="Sylfaen"/>
                <w:b/>
                <w:sz w:val="24"/>
                <w:szCs w:val="24"/>
                <w:lang w:val="ka-GE"/>
              </w:rPr>
            </w:pPr>
          </w:p>
          <w:p w14:paraId="07F55B49" w14:textId="77777777" w:rsidR="00B1474E" w:rsidRDefault="00B1474E" w:rsidP="009E7CBE">
            <w:pPr>
              <w:tabs>
                <w:tab w:val="left" w:pos="1350"/>
              </w:tabs>
              <w:jc w:val="both"/>
              <w:rPr>
                <w:rFonts w:ascii="Sylfaen" w:eastAsia="Sylfaen" w:hAnsi="Sylfaen"/>
                <w:b/>
                <w:sz w:val="24"/>
                <w:szCs w:val="24"/>
                <w:lang w:val="ka-GE"/>
              </w:rPr>
            </w:pPr>
          </w:p>
          <w:p w14:paraId="6ABBA309" w14:textId="77777777" w:rsidR="00B1474E" w:rsidRDefault="00B1474E" w:rsidP="009E7CBE">
            <w:pPr>
              <w:tabs>
                <w:tab w:val="left" w:pos="1350"/>
              </w:tabs>
              <w:jc w:val="both"/>
              <w:rPr>
                <w:rFonts w:ascii="Sylfaen" w:eastAsia="Sylfaen" w:hAnsi="Sylfaen"/>
                <w:sz w:val="24"/>
                <w:szCs w:val="24"/>
                <w:lang w:val="ka-GE"/>
              </w:rPr>
            </w:pPr>
            <w:r w:rsidRPr="002B0C8F">
              <w:rPr>
                <w:rFonts w:ascii="Sylfaen" w:eastAsia="Sylfaen" w:hAnsi="Sylfaen"/>
                <w:sz w:val="24"/>
                <w:szCs w:val="24"/>
                <w:lang w:val="ka-GE"/>
              </w:rPr>
              <w:t>6</w:t>
            </w:r>
          </w:p>
          <w:p w14:paraId="3B6A6DDB" w14:textId="77777777" w:rsidR="00B1474E" w:rsidRDefault="00B1474E" w:rsidP="009E7CBE">
            <w:pPr>
              <w:tabs>
                <w:tab w:val="left" w:pos="1350"/>
              </w:tabs>
              <w:jc w:val="both"/>
              <w:rPr>
                <w:rFonts w:ascii="Sylfaen" w:eastAsia="Sylfaen" w:hAnsi="Sylfaen"/>
                <w:sz w:val="24"/>
                <w:szCs w:val="24"/>
                <w:lang w:val="ka-GE"/>
              </w:rPr>
            </w:pPr>
          </w:p>
          <w:p w14:paraId="7D053F60" w14:textId="77777777" w:rsidR="00B1474E" w:rsidRDefault="00B1474E" w:rsidP="009E7CBE">
            <w:pPr>
              <w:tabs>
                <w:tab w:val="left" w:pos="1350"/>
              </w:tabs>
              <w:jc w:val="both"/>
              <w:rPr>
                <w:rFonts w:ascii="Sylfaen" w:eastAsia="Sylfaen" w:hAnsi="Sylfaen"/>
                <w:sz w:val="24"/>
                <w:szCs w:val="24"/>
                <w:lang w:val="ka-GE"/>
              </w:rPr>
            </w:pPr>
          </w:p>
          <w:p w14:paraId="4D5D3764" w14:textId="77777777" w:rsidR="00B1474E" w:rsidRDefault="00B1474E" w:rsidP="009E7CBE">
            <w:pPr>
              <w:tabs>
                <w:tab w:val="left" w:pos="1350"/>
              </w:tabs>
              <w:jc w:val="both"/>
              <w:rPr>
                <w:rFonts w:ascii="Sylfaen" w:eastAsia="Sylfaen" w:hAnsi="Sylfaen"/>
                <w:sz w:val="24"/>
                <w:szCs w:val="24"/>
                <w:lang w:val="ka-GE"/>
              </w:rPr>
            </w:pPr>
          </w:p>
          <w:p w14:paraId="0C22D85D" w14:textId="77777777" w:rsidR="00B1474E" w:rsidRDefault="00B1474E" w:rsidP="009E7CBE">
            <w:pPr>
              <w:tabs>
                <w:tab w:val="left" w:pos="1350"/>
              </w:tabs>
              <w:jc w:val="both"/>
              <w:rPr>
                <w:rFonts w:ascii="Sylfaen" w:eastAsia="Sylfaen" w:hAnsi="Sylfaen"/>
                <w:sz w:val="24"/>
                <w:szCs w:val="24"/>
                <w:lang w:val="ka-GE"/>
              </w:rPr>
            </w:pPr>
          </w:p>
          <w:p w14:paraId="2FD323E1" w14:textId="77777777" w:rsidR="00B1474E" w:rsidRDefault="00B1474E" w:rsidP="009E7CBE">
            <w:pPr>
              <w:tabs>
                <w:tab w:val="left" w:pos="1350"/>
              </w:tabs>
              <w:jc w:val="both"/>
              <w:rPr>
                <w:rFonts w:ascii="Sylfaen" w:eastAsia="Sylfaen" w:hAnsi="Sylfaen"/>
                <w:sz w:val="24"/>
                <w:szCs w:val="24"/>
                <w:lang w:val="ka-GE"/>
              </w:rPr>
            </w:pPr>
          </w:p>
          <w:p w14:paraId="52143C23" w14:textId="77777777" w:rsidR="00B1474E" w:rsidRDefault="00B1474E" w:rsidP="009E7CBE">
            <w:pPr>
              <w:tabs>
                <w:tab w:val="left" w:pos="1350"/>
              </w:tabs>
              <w:jc w:val="both"/>
              <w:rPr>
                <w:rFonts w:ascii="Sylfaen" w:eastAsia="Sylfaen" w:hAnsi="Sylfaen"/>
                <w:sz w:val="24"/>
                <w:szCs w:val="24"/>
                <w:lang w:val="ka-GE"/>
              </w:rPr>
            </w:pPr>
          </w:p>
          <w:p w14:paraId="6D53FCE7" w14:textId="77777777" w:rsidR="00B1474E" w:rsidRDefault="00B1474E" w:rsidP="009E7CBE">
            <w:pPr>
              <w:tabs>
                <w:tab w:val="left" w:pos="1350"/>
              </w:tabs>
              <w:jc w:val="both"/>
              <w:rPr>
                <w:rFonts w:ascii="Sylfaen" w:eastAsia="Sylfaen" w:hAnsi="Sylfaen"/>
                <w:sz w:val="24"/>
                <w:szCs w:val="24"/>
                <w:lang w:val="ka-GE"/>
              </w:rPr>
            </w:pPr>
          </w:p>
          <w:p w14:paraId="4A1A233A" w14:textId="77777777" w:rsidR="00B1474E" w:rsidRDefault="00B1474E" w:rsidP="009E7CBE">
            <w:pPr>
              <w:tabs>
                <w:tab w:val="left" w:pos="1350"/>
              </w:tabs>
              <w:jc w:val="both"/>
              <w:rPr>
                <w:rFonts w:ascii="Sylfaen" w:eastAsia="Sylfaen" w:hAnsi="Sylfaen"/>
                <w:sz w:val="24"/>
                <w:szCs w:val="24"/>
                <w:lang w:val="ka-GE"/>
              </w:rPr>
            </w:pPr>
          </w:p>
          <w:p w14:paraId="67C644E8" w14:textId="77777777" w:rsidR="00B1474E" w:rsidRDefault="00B1474E" w:rsidP="009E7CBE">
            <w:pPr>
              <w:tabs>
                <w:tab w:val="left" w:pos="1350"/>
              </w:tabs>
              <w:jc w:val="both"/>
              <w:rPr>
                <w:rFonts w:ascii="Sylfaen" w:eastAsia="Sylfaen" w:hAnsi="Sylfaen"/>
                <w:sz w:val="24"/>
                <w:szCs w:val="24"/>
                <w:lang w:val="ka-GE"/>
              </w:rPr>
            </w:pPr>
          </w:p>
          <w:p w14:paraId="3C4E5425" w14:textId="77777777" w:rsidR="00B1474E" w:rsidRDefault="00B1474E" w:rsidP="009E7CBE">
            <w:pPr>
              <w:tabs>
                <w:tab w:val="left" w:pos="1350"/>
              </w:tabs>
              <w:jc w:val="both"/>
              <w:rPr>
                <w:rFonts w:ascii="Sylfaen" w:eastAsia="Sylfaen" w:hAnsi="Sylfaen"/>
                <w:sz w:val="24"/>
                <w:szCs w:val="24"/>
                <w:lang w:val="ka-GE"/>
              </w:rPr>
            </w:pPr>
          </w:p>
          <w:p w14:paraId="23FEDD72" w14:textId="77777777" w:rsidR="00B1474E" w:rsidRDefault="00B1474E" w:rsidP="009E7CBE">
            <w:pPr>
              <w:tabs>
                <w:tab w:val="left" w:pos="1350"/>
              </w:tabs>
              <w:jc w:val="both"/>
              <w:rPr>
                <w:rFonts w:ascii="Sylfaen" w:eastAsia="Sylfaen" w:hAnsi="Sylfaen"/>
                <w:sz w:val="24"/>
                <w:szCs w:val="24"/>
                <w:lang w:val="ka-GE"/>
              </w:rPr>
            </w:pPr>
          </w:p>
          <w:p w14:paraId="03821544" w14:textId="77777777" w:rsidR="00B1474E" w:rsidRDefault="00B1474E" w:rsidP="009E7CBE">
            <w:pPr>
              <w:tabs>
                <w:tab w:val="left" w:pos="1350"/>
              </w:tabs>
              <w:jc w:val="both"/>
              <w:rPr>
                <w:rFonts w:ascii="Sylfaen" w:eastAsia="Sylfaen" w:hAnsi="Sylfaen"/>
                <w:sz w:val="24"/>
                <w:szCs w:val="24"/>
                <w:lang w:val="ka-GE"/>
              </w:rPr>
            </w:pPr>
          </w:p>
          <w:p w14:paraId="307683AE" w14:textId="77777777" w:rsidR="00B1474E" w:rsidRDefault="00B1474E" w:rsidP="009E7CBE">
            <w:pPr>
              <w:tabs>
                <w:tab w:val="left" w:pos="1350"/>
              </w:tabs>
              <w:jc w:val="both"/>
              <w:rPr>
                <w:rFonts w:ascii="Sylfaen" w:eastAsia="Sylfaen" w:hAnsi="Sylfaen"/>
                <w:sz w:val="24"/>
                <w:szCs w:val="24"/>
                <w:lang w:val="ka-GE"/>
              </w:rPr>
            </w:pPr>
          </w:p>
          <w:p w14:paraId="4DA689F8" w14:textId="77777777" w:rsidR="00B1474E" w:rsidRDefault="00B1474E" w:rsidP="009E7CBE">
            <w:pPr>
              <w:tabs>
                <w:tab w:val="left" w:pos="1350"/>
              </w:tabs>
              <w:jc w:val="both"/>
              <w:rPr>
                <w:rFonts w:ascii="Sylfaen" w:eastAsia="Sylfaen" w:hAnsi="Sylfaen"/>
                <w:sz w:val="24"/>
                <w:szCs w:val="24"/>
                <w:lang w:val="ka-GE"/>
              </w:rPr>
            </w:pPr>
          </w:p>
          <w:p w14:paraId="0907CE2E" w14:textId="77777777" w:rsidR="00B1474E" w:rsidRDefault="00B1474E" w:rsidP="009E7CBE">
            <w:pPr>
              <w:tabs>
                <w:tab w:val="left" w:pos="1350"/>
              </w:tabs>
              <w:jc w:val="both"/>
              <w:rPr>
                <w:rFonts w:ascii="Sylfaen" w:eastAsia="Sylfaen" w:hAnsi="Sylfaen"/>
                <w:sz w:val="24"/>
                <w:szCs w:val="24"/>
                <w:lang w:val="ka-GE"/>
              </w:rPr>
            </w:pPr>
          </w:p>
          <w:p w14:paraId="0B7D8172" w14:textId="77777777" w:rsidR="00B1474E" w:rsidRDefault="00B1474E" w:rsidP="009E7CBE">
            <w:pPr>
              <w:tabs>
                <w:tab w:val="left" w:pos="1350"/>
              </w:tabs>
              <w:jc w:val="both"/>
              <w:rPr>
                <w:rFonts w:ascii="Sylfaen" w:eastAsia="Sylfaen" w:hAnsi="Sylfaen"/>
                <w:sz w:val="24"/>
                <w:szCs w:val="24"/>
                <w:lang w:val="ka-GE"/>
              </w:rPr>
            </w:pPr>
          </w:p>
          <w:p w14:paraId="68DBB7DF" w14:textId="77777777" w:rsidR="00B1474E" w:rsidRDefault="00B1474E" w:rsidP="009E7CBE">
            <w:pPr>
              <w:tabs>
                <w:tab w:val="left" w:pos="1350"/>
              </w:tabs>
              <w:jc w:val="both"/>
              <w:rPr>
                <w:rFonts w:ascii="Sylfaen" w:eastAsia="Sylfaen" w:hAnsi="Sylfaen"/>
                <w:sz w:val="24"/>
                <w:szCs w:val="24"/>
                <w:lang w:val="ka-GE"/>
              </w:rPr>
            </w:pPr>
          </w:p>
          <w:p w14:paraId="5029CE76" w14:textId="77777777" w:rsidR="00B1474E" w:rsidRDefault="00B1474E" w:rsidP="009E7CBE">
            <w:pPr>
              <w:tabs>
                <w:tab w:val="left" w:pos="1350"/>
              </w:tabs>
              <w:jc w:val="both"/>
              <w:rPr>
                <w:rFonts w:ascii="Sylfaen" w:eastAsia="Sylfaen" w:hAnsi="Sylfaen"/>
                <w:sz w:val="24"/>
                <w:szCs w:val="24"/>
                <w:lang w:val="ka-GE"/>
              </w:rPr>
            </w:pPr>
          </w:p>
          <w:p w14:paraId="6EE266A5" w14:textId="77777777" w:rsidR="00B1474E" w:rsidRDefault="00B1474E" w:rsidP="009E7CBE">
            <w:pPr>
              <w:tabs>
                <w:tab w:val="left" w:pos="1350"/>
              </w:tabs>
              <w:jc w:val="both"/>
              <w:rPr>
                <w:rFonts w:ascii="Sylfaen" w:eastAsia="Sylfaen" w:hAnsi="Sylfaen"/>
                <w:sz w:val="24"/>
                <w:szCs w:val="24"/>
                <w:lang w:val="ka-GE"/>
              </w:rPr>
            </w:pPr>
          </w:p>
          <w:p w14:paraId="7E88C9B7" w14:textId="77777777" w:rsidR="00B1474E" w:rsidRDefault="00B1474E" w:rsidP="009E7CBE">
            <w:pPr>
              <w:tabs>
                <w:tab w:val="left" w:pos="1350"/>
              </w:tabs>
              <w:jc w:val="both"/>
              <w:rPr>
                <w:rFonts w:ascii="Sylfaen" w:eastAsia="Sylfaen" w:hAnsi="Sylfaen"/>
                <w:sz w:val="24"/>
                <w:szCs w:val="24"/>
                <w:lang w:val="ka-GE"/>
              </w:rPr>
            </w:pPr>
          </w:p>
          <w:p w14:paraId="60AF6265" w14:textId="77777777" w:rsidR="00B1474E" w:rsidRDefault="00B1474E" w:rsidP="009E7CBE">
            <w:pPr>
              <w:tabs>
                <w:tab w:val="left" w:pos="1350"/>
              </w:tabs>
              <w:jc w:val="both"/>
              <w:rPr>
                <w:rFonts w:ascii="Sylfaen" w:eastAsia="Sylfaen" w:hAnsi="Sylfaen"/>
                <w:sz w:val="24"/>
                <w:szCs w:val="24"/>
                <w:lang w:val="ka-GE"/>
              </w:rPr>
            </w:pPr>
          </w:p>
          <w:p w14:paraId="435EB2B4" w14:textId="77777777" w:rsidR="00B1474E" w:rsidRDefault="00B1474E" w:rsidP="009E7CBE">
            <w:pPr>
              <w:tabs>
                <w:tab w:val="left" w:pos="1350"/>
              </w:tabs>
              <w:jc w:val="both"/>
              <w:rPr>
                <w:rFonts w:ascii="Sylfaen" w:eastAsia="Sylfaen" w:hAnsi="Sylfaen"/>
                <w:sz w:val="24"/>
                <w:szCs w:val="24"/>
                <w:lang w:val="ka-GE"/>
              </w:rPr>
            </w:pPr>
          </w:p>
          <w:p w14:paraId="22FA8074" w14:textId="77777777" w:rsidR="00B1474E" w:rsidRDefault="00B1474E" w:rsidP="009E7CBE">
            <w:pPr>
              <w:tabs>
                <w:tab w:val="left" w:pos="1350"/>
              </w:tabs>
              <w:jc w:val="both"/>
              <w:rPr>
                <w:rFonts w:ascii="Sylfaen" w:eastAsia="Sylfaen" w:hAnsi="Sylfaen"/>
                <w:sz w:val="24"/>
                <w:szCs w:val="24"/>
                <w:lang w:val="ka-GE"/>
              </w:rPr>
            </w:pPr>
          </w:p>
          <w:p w14:paraId="7F1EAC8A" w14:textId="77777777" w:rsidR="00B1474E" w:rsidRDefault="00B1474E" w:rsidP="009E7CBE">
            <w:pPr>
              <w:tabs>
                <w:tab w:val="left" w:pos="1350"/>
              </w:tabs>
              <w:jc w:val="both"/>
              <w:rPr>
                <w:rFonts w:ascii="Sylfaen" w:eastAsia="Sylfaen" w:hAnsi="Sylfaen"/>
                <w:sz w:val="24"/>
                <w:szCs w:val="24"/>
                <w:lang w:val="ka-GE"/>
              </w:rPr>
            </w:pPr>
          </w:p>
          <w:p w14:paraId="56CE387F" w14:textId="77777777" w:rsidR="00B1474E" w:rsidRDefault="00B1474E" w:rsidP="009E7CBE">
            <w:pPr>
              <w:tabs>
                <w:tab w:val="left" w:pos="1350"/>
              </w:tabs>
              <w:jc w:val="both"/>
              <w:rPr>
                <w:rFonts w:ascii="Sylfaen" w:eastAsia="Sylfaen" w:hAnsi="Sylfaen"/>
                <w:sz w:val="24"/>
                <w:szCs w:val="24"/>
                <w:lang w:val="ka-GE"/>
              </w:rPr>
            </w:pPr>
          </w:p>
          <w:p w14:paraId="405A3E79" w14:textId="77777777" w:rsidR="00B1474E" w:rsidRDefault="00B1474E" w:rsidP="009E7CBE">
            <w:pPr>
              <w:tabs>
                <w:tab w:val="left" w:pos="1350"/>
              </w:tabs>
              <w:jc w:val="both"/>
              <w:rPr>
                <w:rFonts w:ascii="Sylfaen" w:eastAsia="Sylfaen" w:hAnsi="Sylfaen"/>
                <w:sz w:val="24"/>
                <w:szCs w:val="24"/>
                <w:lang w:val="ka-GE"/>
              </w:rPr>
            </w:pPr>
          </w:p>
          <w:p w14:paraId="611B75BB" w14:textId="77777777" w:rsidR="00B1474E" w:rsidRDefault="00B1474E" w:rsidP="009E7CBE">
            <w:pPr>
              <w:tabs>
                <w:tab w:val="left" w:pos="1350"/>
              </w:tabs>
              <w:jc w:val="both"/>
              <w:rPr>
                <w:rFonts w:ascii="Sylfaen" w:eastAsia="Sylfaen" w:hAnsi="Sylfaen"/>
                <w:sz w:val="24"/>
                <w:szCs w:val="24"/>
                <w:lang w:val="ka-GE"/>
              </w:rPr>
            </w:pPr>
          </w:p>
          <w:p w14:paraId="7580759A" w14:textId="77777777" w:rsidR="00B1474E" w:rsidRDefault="00B1474E" w:rsidP="009E7CBE">
            <w:pPr>
              <w:tabs>
                <w:tab w:val="left" w:pos="1350"/>
              </w:tabs>
              <w:jc w:val="both"/>
              <w:rPr>
                <w:rFonts w:ascii="Sylfaen" w:eastAsia="Sylfaen" w:hAnsi="Sylfaen"/>
                <w:sz w:val="24"/>
                <w:szCs w:val="24"/>
                <w:lang w:val="ka-GE"/>
              </w:rPr>
            </w:pPr>
          </w:p>
          <w:p w14:paraId="5C2C79A6" w14:textId="77777777" w:rsidR="00B1474E" w:rsidRDefault="00B1474E" w:rsidP="009E7CBE">
            <w:pPr>
              <w:tabs>
                <w:tab w:val="left" w:pos="1350"/>
              </w:tabs>
              <w:jc w:val="both"/>
              <w:rPr>
                <w:rFonts w:ascii="Sylfaen" w:eastAsia="Sylfaen" w:hAnsi="Sylfaen"/>
                <w:sz w:val="24"/>
                <w:szCs w:val="24"/>
                <w:lang w:val="ka-GE"/>
              </w:rPr>
            </w:pPr>
          </w:p>
          <w:p w14:paraId="3143B3F1" w14:textId="77777777" w:rsidR="00B1474E" w:rsidRDefault="00B1474E" w:rsidP="009E7CBE">
            <w:pPr>
              <w:tabs>
                <w:tab w:val="left" w:pos="1350"/>
              </w:tabs>
              <w:jc w:val="both"/>
              <w:rPr>
                <w:rFonts w:ascii="Sylfaen" w:eastAsia="Sylfaen" w:hAnsi="Sylfaen"/>
                <w:sz w:val="24"/>
                <w:szCs w:val="24"/>
                <w:lang w:val="ka-GE"/>
              </w:rPr>
            </w:pPr>
          </w:p>
          <w:p w14:paraId="0D5AE7D7" w14:textId="77777777" w:rsidR="00B1474E" w:rsidRDefault="00B1474E" w:rsidP="009E7CBE">
            <w:pPr>
              <w:tabs>
                <w:tab w:val="left" w:pos="1350"/>
              </w:tabs>
              <w:jc w:val="both"/>
              <w:rPr>
                <w:rFonts w:ascii="Sylfaen" w:eastAsia="Sylfaen" w:hAnsi="Sylfaen"/>
                <w:sz w:val="24"/>
                <w:szCs w:val="24"/>
                <w:lang w:val="ka-GE"/>
              </w:rPr>
            </w:pPr>
          </w:p>
          <w:p w14:paraId="737CDAED" w14:textId="77777777" w:rsidR="00B1474E" w:rsidRDefault="00B1474E" w:rsidP="009E7CBE">
            <w:pPr>
              <w:tabs>
                <w:tab w:val="left" w:pos="1350"/>
              </w:tabs>
              <w:jc w:val="both"/>
              <w:rPr>
                <w:rFonts w:ascii="Sylfaen" w:eastAsia="Sylfaen" w:hAnsi="Sylfaen"/>
                <w:sz w:val="24"/>
                <w:szCs w:val="24"/>
                <w:lang w:val="ka-GE"/>
              </w:rPr>
            </w:pPr>
          </w:p>
          <w:p w14:paraId="17E79C4D" w14:textId="77777777" w:rsidR="00B1474E" w:rsidRDefault="00B1474E" w:rsidP="009E7CBE">
            <w:pPr>
              <w:tabs>
                <w:tab w:val="left" w:pos="1350"/>
              </w:tabs>
              <w:jc w:val="both"/>
              <w:rPr>
                <w:rFonts w:ascii="Sylfaen" w:eastAsia="Sylfaen" w:hAnsi="Sylfaen"/>
                <w:sz w:val="24"/>
                <w:szCs w:val="24"/>
                <w:lang w:val="ka-GE"/>
              </w:rPr>
            </w:pPr>
          </w:p>
          <w:p w14:paraId="2B640686" w14:textId="77777777" w:rsidR="00B1474E" w:rsidRDefault="00B1474E" w:rsidP="009E7CBE">
            <w:pPr>
              <w:tabs>
                <w:tab w:val="left" w:pos="1350"/>
              </w:tabs>
              <w:jc w:val="both"/>
              <w:rPr>
                <w:rFonts w:ascii="Sylfaen" w:eastAsia="Sylfaen" w:hAnsi="Sylfaen"/>
                <w:sz w:val="24"/>
                <w:szCs w:val="24"/>
                <w:lang w:val="ka-GE"/>
              </w:rPr>
            </w:pPr>
          </w:p>
          <w:p w14:paraId="375B0046" w14:textId="77777777" w:rsidR="00B1474E" w:rsidRDefault="00B1474E" w:rsidP="009E7CBE">
            <w:pPr>
              <w:tabs>
                <w:tab w:val="left" w:pos="1350"/>
              </w:tabs>
              <w:jc w:val="both"/>
              <w:rPr>
                <w:rFonts w:ascii="Sylfaen" w:eastAsia="Sylfaen" w:hAnsi="Sylfaen"/>
                <w:sz w:val="24"/>
                <w:szCs w:val="24"/>
                <w:lang w:val="ka-GE"/>
              </w:rPr>
            </w:pPr>
          </w:p>
          <w:p w14:paraId="39263CBF" w14:textId="77777777" w:rsidR="00B1474E" w:rsidRDefault="00B1474E" w:rsidP="009E7CBE">
            <w:pPr>
              <w:tabs>
                <w:tab w:val="left" w:pos="1350"/>
              </w:tabs>
              <w:jc w:val="both"/>
              <w:rPr>
                <w:rFonts w:ascii="Sylfaen" w:eastAsia="Sylfaen" w:hAnsi="Sylfaen"/>
                <w:sz w:val="24"/>
                <w:szCs w:val="24"/>
                <w:lang w:val="ka-GE"/>
              </w:rPr>
            </w:pPr>
          </w:p>
          <w:p w14:paraId="0AF53186" w14:textId="77777777" w:rsidR="00B1474E" w:rsidRDefault="00B1474E" w:rsidP="009E7CBE">
            <w:pPr>
              <w:tabs>
                <w:tab w:val="left" w:pos="1350"/>
              </w:tabs>
              <w:jc w:val="both"/>
              <w:rPr>
                <w:rFonts w:ascii="Sylfaen" w:eastAsia="Sylfaen" w:hAnsi="Sylfaen"/>
                <w:sz w:val="24"/>
                <w:szCs w:val="24"/>
                <w:lang w:val="ka-GE"/>
              </w:rPr>
            </w:pPr>
          </w:p>
          <w:p w14:paraId="7B7995C0" w14:textId="77777777" w:rsidR="00B1474E" w:rsidRDefault="00B1474E" w:rsidP="009E7CBE">
            <w:pPr>
              <w:tabs>
                <w:tab w:val="left" w:pos="1350"/>
              </w:tabs>
              <w:jc w:val="both"/>
              <w:rPr>
                <w:rFonts w:ascii="Sylfaen" w:eastAsia="Sylfaen" w:hAnsi="Sylfaen"/>
                <w:sz w:val="24"/>
                <w:szCs w:val="24"/>
                <w:lang w:val="ka-GE"/>
              </w:rPr>
            </w:pPr>
          </w:p>
          <w:p w14:paraId="0272F02C" w14:textId="77777777" w:rsidR="00B1474E" w:rsidRDefault="00B1474E" w:rsidP="009E7CBE">
            <w:pPr>
              <w:tabs>
                <w:tab w:val="left" w:pos="1350"/>
              </w:tabs>
              <w:jc w:val="both"/>
              <w:rPr>
                <w:rFonts w:ascii="Sylfaen" w:eastAsia="Sylfaen" w:hAnsi="Sylfaen"/>
                <w:sz w:val="24"/>
                <w:szCs w:val="24"/>
                <w:lang w:val="ka-GE"/>
              </w:rPr>
            </w:pPr>
          </w:p>
          <w:p w14:paraId="0E74808F" w14:textId="77777777" w:rsidR="00B1474E" w:rsidRDefault="00B1474E" w:rsidP="009E7CBE">
            <w:pPr>
              <w:tabs>
                <w:tab w:val="left" w:pos="1350"/>
              </w:tabs>
              <w:jc w:val="both"/>
              <w:rPr>
                <w:rFonts w:ascii="Sylfaen" w:eastAsia="Sylfaen" w:hAnsi="Sylfaen"/>
                <w:sz w:val="24"/>
                <w:szCs w:val="24"/>
                <w:lang w:val="ka-GE"/>
              </w:rPr>
            </w:pPr>
          </w:p>
          <w:p w14:paraId="2674A6C0" w14:textId="77777777" w:rsidR="00B1474E" w:rsidRDefault="00B1474E" w:rsidP="009E7CBE">
            <w:pPr>
              <w:tabs>
                <w:tab w:val="left" w:pos="1350"/>
              </w:tabs>
              <w:jc w:val="both"/>
              <w:rPr>
                <w:rFonts w:ascii="Sylfaen" w:eastAsia="Sylfaen" w:hAnsi="Sylfaen"/>
                <w:sz w:val="24"/>
                <w:szCs w:val="24"/>
                <w:lang w:val="ka-GE"/>
              </w:rPr>
            </w:pPr>
          </w:p>
          <w:p w14:paraId="642DD217" w14:textId="77777777" w:rsidR="00B1474E" w:rsidRDefault="00B1474E" w:rsidP="009E7CBE">
            <w:pPr>
              <w:tabs>
                <w:tab w:val="left" w:pos="1350"/>
              </w:tabs>
              <w:jc w:val="both"/>
              <w:rPr>
                <w:rFonts w:ascii="Sylfaen" w:eastAsia="Sylfaen" w:hAnsi="Sylfaen"/>
                <w:sz w:val="24"/>
                <w:szCs w:val="24"/>
                <w:lang w:val="ka-GE"/>
              </w:rPr>
            </w:pPr>
          </w:p>
          <w:p w14:paraId="4CE19AFD" w14:textId="77777777" w:rsidR="00B1474E" w:rsidRDefault="00B1474E" w:rsidP="009E7CBE">
            <w:pPr>
              <w:tabs>
                <w:tab w:val="left" w:pos="1350"/>
              </w:tabs>
              <w:jc w:val="both"/>
              <w:rPr>
                <w:rFonts w:ascii="Sylfaen" w:eastAsia="Sylfaen" w:hAnsi="Sylfaen"/>
                <w:sz w:val="24"/>
                <w:szCs w:val="24"/>
                <w:lang w:val="ka-GE"/>
              </w:rPr>
            </w:pPr>
          </w:p>
          <w:p w14:paraId="0603C590" w14:textId="77777777" w:rsidR="00B1474E" w:rsidRDefault="00B1474E" w:rsidP="009E7CBE">
            <w:pPr>
              <w:tabs>
                <w:tab w:val="left" w:pos="1350"/>
              </w:tabs>
              <w:jc w:val="both"/>
              <w:rPr>
                <w:rFonts w:ascii="Sylfaen" w:eastAsia="Sylfaen" w:hAnsi="Sylfaen"/>
                <w:sz w:val="24"/>
                <w:szCs w:val="24"/>
                <w:lang w:val="ka-GE"/>
              </w:rPr>
            </w:pPr>
          </w:p>
          <w:p w14:paraId="59BEDD22" w14:textId="77777777" w:rsidR="00B1474E" w:rsidRDefault="00B1474E" w:rsidP="009E7CBE">
            <w:pPr>
              <w:tabs>
                <w:tab w:val="left" w:pos="1350"/>
              </w:tabs>
              <w:jc w:val="both"/>
              <w:rPr>
                <w:rFonts w:ascii="Sylfaen" w:eastAsia="Sylfaen" w:hAnsi="Sylfaen"/>
                <w:sz w:val="24"/>
                <w:szCs w:val="24"/>
                <w:lang w:val="ka-GE"/>
              </w:rPr>
            </w:pPr>
          </w:p>
          <w:p w14:paraId="0A36478F" w14:textId="77777777" w:rsidR="00B1474E" w:rsidRDefault="00B1474E" w:rsidP="009E7CBE">
            <w:pPr>
              <w:tabs>
                <w:tab w:val="left" w:pos="1350"/>
              </w:tabs>
              <w:jc w:val="both"/>
              <w:rPr>
                <w:rFonts w:ascii="Sylfaen" w:eastAsia="Sylfaen" w:hAnsi="Sylfaen"/>
                <w:sz w:val="24"/>
                <w:szCs w:val="24"/>
                <w:lang w:val="ka-GE"/>
              </w:rPr>
            </w:pPr>
          </w:p>
          <w:p w14:paraId="5F63E322" w14:textId="77777777" w:rsidR="00B1474E" w:rsidRDefault="00B1474E" w:rsidP="009E7CBE">
            <w:pPr>
              <w:tabs>
                <w:tab w:val="left" w:pos="1350"/>
              </w:tabs>
              <w:jc w:val="both"/>
              <w:rPr>
                <w:rFonts w:ascii="Sylfaen" w:eastAsia="Sylfaen" w:hAnsi="Sylfaen"/>
                <w:sz w:val="24"/>
                <w:szCs w:val="24"/>
                <w:lang w:val="ka-GE"/>
              </w:rPr>
            </w:pPr>
          </w:p>
          <w:p w14:paraId="160D734F" w14:textId="77777777" w:rsidR="00B1474E" w:rsidRDefault="00B1474E" w:rsidP="009E7CBE">
            <w:pPr>
              <w:tabs>
                <w:tab w:val="left" w:pos="1350"/>
              </w:tabs>
              <w:jc w:val="both"/>
              <w:rPr>
                <w:rFonts w:ascii="Sylfaen" w:eastAsia="Sylfaen" w:hAnsi="Sylfaen"/>
                <w:sz w:val="24"/>
                <w:szCs w:val="24"/>
                <w:lang w:val="ka-GE"/>
              </w:rPr>
            </w:pPr>
          </w:p>
          <w:p w14:paraId="1D0D5D04" w14:textId="77777777" w:rsidR="00B1474E" w:rsidRDefault="00B1474E" w:rsidP="009E7CBE">
            <w:pPr>
              <w:tabs>
                <w:tab w:val="left" w:pos="1350"/>
              </w:tabs>
              <w:jc w:val="both"/>
              <w:rPr>
                <w:rFonts w:ascii="Sylfaen" w:eastAsia="Sylfaen" w:hAnsi="Sylfaen"/>
                <w:sz w:val="24"/>
                <w:szCs w:val="24"/>
                <w:lang w:val="ka-GE"/>
              </w:rPr>
            </w:pPr>
          </w:p>
          <w:p w14:paraId="24B62897" w14:textId="77777777" w:rsidR="00B1474E" w:rsidRDefault="00B1474E" w:rsidP="009E7CBE">
            <w:pPr>
              <w:tabs>
                <w:tab w:val="left" w:pos="1350"/>
              </w:tabs>
              <w:jc w:val="both"/>
              <w:rPr>
                <w:rFonts w:ascii="Sylfaen" w:eastAsia="Sylfaen" w:hAnsi="Sylfaen"/>
                <w:sz w:val="24"/>
                <w:szCs w:val="24"/>
                <w:lang w:val="ka-GE"/>
              </w:rPr>
            </w:pPr>
          </w:p>
          <w:p w14:paraId="7B3FDCED" w14:textId="77777777" w:rsidR="00B1474E" w:rsidRDefault="00B1474E" w:rsidP="009E7CBE">
            <w:pPr>
              <w:tabs>
                <w:tab w:val="left" w:pos="1350"/>
              </w:tabs>
              <w:jc w:val="both"/>
              <w:rPr>
                <w:rFonts w:ascii="Sylfaen" w:eastAsia="Sylfaen" w:hAnsi="Sylfaen"/>
                <w:sz w:val="24"/>
                <w:szCs w:val="24"/>
                <w:lang w:val="ka-GE"/>
              </w:rPr>
            </w:pPr>
          </w:p>
          <w:p w14:paraId="5C0B7984" w14:textId="77777777" w:rsidR="00B1474E" w:rsidRDefault="00B1474E" w:rsidP="009E7CBE">
            <w:pPr>
              <w:tabs>
                <w:tab w:val="left" w:pos="1350"/>
              </w:tabs>
              <w:jc w:val="both"/>
              <w:rPr>
                <w:rFonts w:ascii="Sylfaen" w:eastAsia="Sylfaen" w:hAnsi="Sylfaen"/>
                <w:sz w:val="24"/>
                <w:szCs w:val="24"/>
                <w:lang w:val="ka-GE"/>
              </w:rPr>
            </w:pPr>
          </w:p>
          <w:p w14:paraId="3F419BE3" w14:textId="77777777" w:rsidR="00B1474E" w:rsidRDefault="00B1474E" w:rsidP="009E7CBE">
            <w:pPr>
              <w:tabs>
                <w:tab w:val="left" w:pos="1350"/>
              </w:tabs>
              <w:jc w:val="both"/>
              <w:rPr>
                <w:rFonts w:ascii="Sylfaen" w:eastAsia="Sylfaen" w:hAnsi="Sylfaen"/>
                <w:sz w:val="24"/>
                <w:szCs w:val="24"/>
                <w:lang w:val="ka-GE"/>
              </w:rPr>
            </w:pPr>
          </w:p>
          <w:p w14:paraId="5306329F" w14:textId="77777777" w:rsidR="00B1474E" w:rsidRDefault="00B1474E" w:rsidP="009E7CBE">
            <w:pPr>
              <w:tabs>
                <w:tab w:val="left" w:pos="1350"/>
              </w:tabs>
              <w:jc w:val="both"/>
              <w:rPr>
                <w:rFonts w:ascii="Sylfaen" w:eastAsia="Sylfaen" w:hAnsi="Sylfaen"/>
                <w:sz w:val="24"/>
                <w:szCs w:val="24"/>
                <w:lang w:val="ka-GE"/>
              </w:rPr>
            </w:pPr>
          </w:p>
          <w:p w14:paraId="2FD0F1D4" w14:textId="77777777" w:rsidR="00B1474E" w:rsidRDefault="00B1474E" w:rsidP="009E7CBE">
            <w:pPr>
              <w:tabs>
                <w:tab w:val="left" w:pos="1350"/>
              </w:tabs>
              <w:jc w:val="both"/>
              <w:rPr>
                <w:rFonts w:ascii="Sylfaen" w:eastAsia="Sylfaen" w:hAnsi="Sylfaen"/>
                <w:sz w:val="24"/>
                <w:szCs w:val="24"/>
                <w:lang w:val="ka-GE"/>
              </w:rPr>
            </w:pPr>
          </w:p>
          <w:p w14:paraId="7DDA135A" w14:textId="77777777" w:rsidR="00B1474E" w:rsidRDefault="00B1474E" w:rsidP="009E7CBE">
            <w:pPr>
              <w:tabs>
                <w:tab w:val="left" w:pos="1350"/>
              </w:tabs>
              <w:jc w:val="both"/>
              <w:rPr>
                <w:rFonts w:ascii="Sylfaen" w:eastAsia="Sylfaen" w:hAnsi="Sylfaen"/>
                <w:sz w:val="24"/>
                <w:szCs w:val="24"/>
                <w:lang w:val="ka-GE"/>
              </w:rPr>
            </w:pPr>
          </w:p>
          <w:p w14:paraId="32254C85" w14:textId="77777777" w:rsidR="00B1474E" w:rsidRDefault="00B1474E" w:rsidP="009E7CBE">
            <w:pPr>
              <w:tabs>
                <w:tab w:val="left" w:pos="1350"/>
              </w:tabs>
              <w:jc w:val="both"/>
              <w:rPr>
                <w:rFonts w:ascii="Sylfaen" w:eastAsia="Sylfaen" w:hAnsi="Sylfaen"/>
                <w:sz w:val="24"/>
                <w:szCs w:val="24"/>
                <w:lang w:val="ka-GE"/>
              </w:rPr>
            </w:pPr>
          </w:p>
          <w:p w14:paraId="5BF568A6" w14:textId="77777777" w:rsidR="00B1474E" w:rsidRDefault="00B1474E" w:rsidP="009E7CBE">
            <w:pPr>
              <w:tabs>
                <w:tab w:val="left" w:pos="1350"/>
              </w:tabs>
              <w:jc w:val="both"/>
              <w:rPr>
                <w:rFonts w:ascii="Sylfaen" w:eastAsia="Sylfaen" w:hAnsi="Sylfaen"/>
                <w:sz w:val="24"/>
                <w:szCs w:val="24"/>
                <w:lang w:val="ka-GE"/>
              </w:rPr>
            </w:pPr>
          </w:p>
          <w:p w14:paraId="70BC9C71" w14:textId="77777777" w:rsidR="00B1474E" w:rsidRDefault="00B1474E" w:rsidP="009E7CBE">
            <w:pPr>
              <w:tabs>
                <w:tab w:val="left" w:pos="1350"/>
              </w:tabs>
              <w:jc w:val="both"/>
              <w:rPr>
                <w:rFonts w:ascii="Sylfaen" w:eastAsia="Sylfaen" w:hAnsi="Sylfaen"/>
                <w:sz w:val="24"/>
                <w:szCs w:val="24"/>
                <w:lang w:val="ka-GE"/>
              </w:rPr>
            </w:pPr>
          </w:p>
          <w:p w14:paraId="0ECA89B9" w14:textId="77777777" w:rsidR="00B1474E" w:rsidRDefault="00B1474E" w:rsidP="009E7CBE">
            <w:pPr>
              <w:tabs>
                <w:tab w:val="left" w:pos="1350"/>
              </w:tabs>
              <w:jc w:val="both"/>
              <w:rPr>
                <w:rFonts w:ascii="Sylfaen" w:eastAsia="Sylfaen" w:hAnsi="Sylfaen"/>
                <w:sz w:val="24"/>
                <w:szCs w:val="24"/>
                <w:lang w:val="ka-GE"/>
              </w:rPr>
            </w:pPr>
          </w:p>
          <w:p w14:paraId="0B123CA0" w14:textId="77777777" w:rsidR="00B1474E" w:rsidRDefault="00B1474E" w:rsidP="009E7CBE">
            <w:pPr>
              <w:tabs>
                <w:tab w:val="left" w:pos="1350"/>
              </w:tabs>
              <w:jc w:val="both"/>
              <w:rPr>
                <w:rFonts w:ascii="Sylfaen" w:eastAsia="Sylfaen" w:hAnsi="Sylfaen"/>
                <w:sz w:val="24"/>
                <w:szCs w:val="24"/>
                <w:lang w:val="ka-GE"/>
              </w:rPr>
            </w:pPr>
          </w:p>
          <w:p w14:paraId="55AC855D" w14:textId="77777777" w:rsidR="00B1474E" w:rsidRDefault="00B1474E" w:rsidP="009E7CBE">
            <w:pPr>
              <w:tabs>
                <w:tab w:val="left" w:pos="1350"/>
              </w:tabs>
              <w:jc w:val="both"/>
              <w:rPr>
                <w:rFonts w:ascii="Sylfaen" w:eastAsia="Sylfaen" w:hAnsi="Sylfaen"/>
                <w:sz w:val="24"/>
                <w:szCs w:val="24"/>
                <w:lang w:val="ka-GE"/>
              </w:rPr>
            </w:pPr>
          </w:p>
          <w:p w14:paraId="56852650" w14:textId="77777777" w:rsidR="00B1474E" w:rsidRDefault="00B1474E" w:rsidP="009E7CBE">
            <w:pPr>
              <w:tabs>
                <w:tab w:val="left" w:pos="1350"/>
              </w:tabs>
              <w:jc w:val="both"/>
              <w:rPr>
                <w:rFonts w:ascii="Sylfaen" w:eastAsia="Sylfaen" w:hAnsi="Sylfaen"/>
                <w:sz w:val="24"/>
                <w:szCs w:val="24"/>
                <w:lang w:val="ka-GE"/>
              </w:rPr>
            </w:pPr>
          </w:p>
          <w:p w14:paraId="4D1BA99F" w14:textId="77777777" w:rsidR="00B1474E" w:rsidRDefault="00B1474E" w:rsidP="009E7CBE">
            <w:pPr>
              <w:tabs>
                <w:tab w:val="left" w:pos="1350"/>
              </w:tabs>
              <w:jc w:val="both"/>
              <w:rPr>
                <w:rFonts w:ascii="Sylfaen" w:eastAsia="Sylfaen" w:hAnsi="Sylfaen"/>
                <w:sz w:val="24"/>
                <w:szCs w:val="24"/>
                <w:lang w:val="ka-GE"/>
              </w:rPr>
            </w:pPr>
          </w:p>
          <w:p w14:paraId="39471B71" w14:textId="77777777" w:rsidR="00B1474E" w:rsidRDefault="00B1474E" w:rsidP="009E7CBE">
            <w:pPr>
              <w:tabs>
                <w:tab w:val="left" w:pos="1350"/>
              </w:tabs>
              <w:jc w:val="both"/>
              <w:rPr>
                <w:rFonts w:ascii="Sylfaen" w:eastAsia="Sylfaen" w:hAnsi="Sylfaen"/>
                <w:sz w:val="24"/>
                <w:szCs w:val="24"/>
                <w:lang w:val="ka-GE"/>
              </w:rPr>
            </w:pPr>
          </w:p>
          <w:p w14:paraId="77F4A05B" w14:textId="77777777" w:rsidR="00B1474E" w:rsidRDefault="00B1474E" w:rsidP="009E7CBE">
            <w:pPr>
              <w:tabs>
                <w:tab w:val="left" w:pos="1350"/>
              </w:tabs>
              <w:jc w:val="both"/>
              <w:rPr>
                <w:rFonts w:ascii="Sylfaen" w:eastAsia="Sylfaen" w:hAnsi="Sylfaen"/>
                <w:sz w:val="24"/>
                <w:szCs w:val="24"/>
                <w:lang w:val="ka-GE"/>
              </w:rPr>
            </w:pPr>
          </w:p>
          <w:p w14:paraId="7EB8A8E2" w14:textId="77777777" w:rsidR="00B1474E" w:rsidRDefault="00B1474E" w:rsidP="009E7CBE">
            <w:pPr>
              <w:tabs>
                <w:tab w:val="left" w:pos="1350"/>
              </w:tabs>
              <w:jc w:val="both"/>
              <w:rPr>
                <w:rFonts w:ascii="Sylfaen" w:eastAsia="Sylfaen" w:hAnsi="Sylfaen"/>
                <w:sz w:val="24"/>
                <w:szCs w:val="24"/>
                <w:lang w:val="ka-GE"/>
              </w:rPr>
            </w:pPr>
          </w:p>
          <w:p w14:paraId="0D33E09D" w14:textId="77777777" w:rsidR="00B1474E" w:rsidRDefault="00B1474E" w:rsidP="009E7CBE">
            <w:pPr>
              <w:tabs>
                <w:tab w:val="left" w:pos="1350"/>
              </w:tabs>
              <w:jc w:val="both"/>
              <w:rPr>
                <w:rFonts w:ascii="Sylfaen" w:eastAsia="Sylfaen" w:hAnsi="Sylfaen"/>
                <w:sz w:val="24"/>
                <w:szCs w:val="24"/>
                <w:lang w:val="ka-GE"/>
              </w:rPr>
            </w:pPr>
          </w:p>
          <w:p w14:paraId="1A3C99EA" w14:textId="77777777" w:rsidR="00B1474E" w:rsidRDefault="00B1474E" w:rsidP="009E7CBE">
            <w:pPr>
              <w:tabs>
                <w:tab w:val="left" w:pos="1350"/>
              </w:tabs>
              <w:jc w:val="both"/>
              <w:rPr>
                <w:rFonts w:ascii="Sylfaen" w:eastAsia="Sylfaen" w:hAnsi="Sylfaen"/>
                <w:sz w:val="24"/>
                <w:szCs w:val="24"/>
                <w:lang w:val="ka-GE"/>
              </w:rPr>
            </w:pPr>
          </w:p>
          <w:p w14:paraId="21E9664C" w14:textId="77777777" w:rsidR="00B1474E" w:rsidRDefault="00B1474E" w:rsidP="009E7CBE">
            <w:pPr>
              <w:tabs>
                <w:tab w:val="left" w:pos="1350"/>
              </w:tabs>
              <w:jc w:val="both"/>
              <w:rPr>
                <w:rFonts w:ascii="Sylfaen" w:eastAsia="Sylfaen" w:hAnsi="Sylfaen"/>
                <w:sz w:val="24"/>
                <w:szCs w:val="24"/>
                <w:lang w:val="ka-GE"/>
              </w:rPr>
            </w:pPr>
          </w:p>
          <w:p w14:paraId="1206459B" w14:textId="77777777" w:rsidR="00B1474E" w:rsidRDefault="00B1474E" w:rsidP="009E7CBE">
            <w:pPr>
              <w:tabs>
                <w:tab w:val="left" w:pos="1350"/>
              </w:tabs>
              <w:jc w:val="both"/>
              <w:rPr>
                <w:rFonts w:ascii="Sylfaen" w:eastAsia="Sylfaen" w:hAnsi="Sylfaen"/>
                <w:sz w:val="24"/>
                <w:szCs w:val="24"/>
                <w:lang w:val="ka-GE"/>
              </w:rPr>
            </w:pPr>
          </w:p>
          <w:p w14:paraId="15A9168A" w14:textId="77777777" w:rsidR="00B1474E" w:rsidRDefault="00B1474E" w:rsidP="009E7CBE">
            <w:pPr>
              <w:tabs>
                <w:tab w:val="left" w:pos="1350"/>
              </w:tabs>
              <w:jc w:val="both"/>
              <w:rPr>
                <w:rFonts w:ascii="Sylfaen" w:eastAsia="Sylfaen" w:hAnsi="Sylfaen"/>
                <w:sz w:val="24"/>
                <w:szCs w:val="24"/>
                <w:lang w:val="ka-GE"/>
              </w:rPr>
            </w:pPr>
          </w:p>
          <w:p w14:paraId="12D26DB3" w14:textId="77777777" w:rsidR="00B1474E" w:rsidRDefault="00B1474E" w:rsidP="009E7CBE">
            <w:pPr>
              <w:tabs>
                <w:tab w:val="left" w:pos="1350"/>
              </w:tabs>
              <w:jc w:val="both"/>
              <w:rPr>
                <w:rFonts w:ascii="Sylfaen" w:eastAsia="Sylfaen" w:hAnsi="Sylfaen"/>
                <w:sz w:val="24"/>
                <w:szCs w:val="24"/>
                <w:lang w:val="ka-GE"/>
              </w:rPr>
            </w:pPr>
          </w:p>
          <w:p w14:paraId="2DC71D08" w14:textId="77777777" w:rsidR="00B1474E" w:rsidRDefault="00B1474E" w:rsidP="009E7CBE">
            <w:pPr>
              <w:tabs>
                <w:tab w:val="left" w:pos="1350"/>
              </w:tabs>
              <w:jc w:val="both"/>
              <w:rPr>
                <w:rFonts w:ascii="Sylfaen" w:eastAsia="Sylfaen" w:hAnsi="Sylfaen"/>
                <w:sz w:val="24"/>
                <w:szCs w:val="24"/>
                <w:lang w:val="ka-GE"/>
              </w:rPr>
            </w:pPr>
          </w:p>
          <w:p w14:paraId="4AB18DCD" w14:textId="77777777" w:rsidR="00B1474E" w:rsidRDefault="00B1474E" w:rsidP="009E7CBE">
            <w:pPr>
              <w:tabs>
                <w:tab w:val="left" w:pos="1350"/>
              </w:tabs>
              <w:jc w:val="both"/>
              <w:rPr>
                <w:rFonts w:ascii="Sylfaen" w:eastAsia="Sylfaen" w:hAnsi="Sylfaen"/>
                <w:sz w:val="24"/>
                <w:szCs w:val="24"/>
                <w:lang w:val="ka-GE"/>
              </w:rPr>
            </w:pPr>
          </w:p>
          <w:p w14:paraId="1899DFC5" w14:textId="77777777" w:rsidR="00B1474E" w:rsidRDefault="00B1474E" w:rsidP="009E7CBE">
            <w:pPr>
              <w:tabs>
                <w:tab w:val="left" w:pos="1350"/>
              </w:tabs>
              <w:jc w:val="both"/>
              <w:rPr>
                <w:rFonts w:ascii="Sylfaen" w:eastAsia="Sylfaen" w:hAnsi="Sylfaen"/>
                <w:sz w:val="24"/>
                <w:szCs w:val="24"/>
                <w:lang w:val="ka-GE"/>
              </w:rPr>
            </w:pPr>
          </w:p>
          <w:p w14:paraId="622A4A6D" w14:textId="77777777" w:rsidR="00B1474E" w:rsidRDefault="00B1474E" w:rsidP="009E7CBE">
            <w:pPr>
              <w:tabs>
                <w:tab w:val="left" w:pos="1350"/>
              </w:tabs>
              <w:jc w:val="both"/>
              <w:rPr>
                <w:rFonts w:ascii="Sylfaen" w:eastAsia="Sylfaen" w:hAnsi="Sylfaen"/>
                <w:sz w:val="24"/>
                <w:szCs w:val="24"/>
                <w:lang w:val="ka-GE"/>
              </w:rPr>
            </w:pPr>
          </w:p>
          <w:p w14:paraId="0B762AD7" w14:textId="77777777" w:rsidR="00B1474E" w:rsidRDefault="00B1474E" w:rsidP="009E7CBE">
            <w:pPr>
              <w:tabs>
                <w:tab w:val="left" w:pos="1350"/>
              </w:tabs>
              <w:jc w:val="both"/>
              <w:rPr>
                <w:rFonts w:ascii="Sylfaen" w:eastAsia="Sylfaen" w:hAnsi="Sylfaen"/>
                <w:sz w:val="24"/>
                <w:szCs w:val="24"/>
                <w:lang w:val="ka-GE"/>
              </w:rPr>
            </w:pPr>
          </w:p>
          <w:p w14:paraId="4F563B84" w14:textId="77777777" w:rsidR="00B1474E" w:rsidRDefault="00B1474E" w:rsidP="009E7CBE">
            <w:pPr>
              <w:tabs>
                <w:tab w:val="left" w:pos="1350"/>
              </w:tabs>
              <w:jc w:val="both"/>
              <w:rPr>
                <w:rFonts w:ascii="Sylfaen" w:eastAsia="Sylfaen" w:hAnsi="Sylfaen"/>
                <w:sz w:val="24"/>
                <w:szCs w:val="24"/>
                <w:lang w:val="ka-GE"/>
              </w:rPr>
            </w:pPr>
          </w:p>
          <w:p w14:paraId="3A3626BF" w14:textId="77777777" w:rsidR="00B1474E" w:rsidRDefault="00B1474E" w:rsidP="009E7CBE">
            <w:pPr>
              <w:tabs>
                <w:tab w:val="left" w:pos="1350"/>
              </w:tabs>
              <w:jc w:val="both"/>
              <w:rPr>
                <w:rFonts w:ascii="Sylfaen" w:eastAsia="Sylfaen" w:hAnsi="Sylfaen"/>
                <w:sz w:val="24"/>
                <w:szCs w:val="24"/>
                <w:lang w:val="ka-GE"/>
              </w:rPr>
            </w:pPr>
          </w:p>
          <w:p w14:paraId="4A794786" w14:textId="77777777" w:rsidR="00B1474E" w:rsidRDefault="00B1474E" w:rsidP="009E7CBE">
            <w:pPr>
              <w:tabs>
                <w:tab w:val="left" w:pos="1350"/>
              </w:tabs>
              <w:jc w:val="both"/>
              <w:rPr>
                <w:rFonts w:ascii="Sylfaen" w:eastAsia="Sylfaen" w:hAnsi="Sylfaen"/>
                <w:sz w:val="24"/>
                <w:szCs w:val="24"/>
                <w:lang w:val="ka-GE"/>
              </w:rPr>
            </w:pPr>
          </w:p>
          <w:p w14:paraId="29B9CD3A" w14:textId="77777777" w:rsidR="00B1474E" w:rsidRDefault="00B1474E" w:rsidP="009E7CBE">
            <w:pPr>
              <w:tabs>
                <w:tab w:val="left" w:pos="1350"/>
              </w:tabs>
              <w:jc w:val="both"/>
              <w:rPr>
                <w:rFonts w:ascii="Sylfaen" w:eastAsia="Sylfaen" w:hAnsi="Sylfaen"/>
                <w:sz w:val="24"/>
                <w:szCs w:val="24"/>
                <w:lang w:val="ka-GE"/>
              </w:rPr>
            </w:pPr>
          </w:p>
          <w:p w14:paraId="5802F2F9" w14:textId="77777777" w:rsidR="00B1474E" w:rsidRDefault="00B1474E" w:rsidP="009E7CBE">
            <w:pPr>
              <w:tabs>
                <w:tab w:val="left" w:pos="1350"/>
              </w:tabs>
              <w:jc w:val="both"/>
              <w:rPr>
                <w:rFonts w:ascii="Sylfaen" w:eastAsia="Sylfaen" w:hAnsi="Sylfaen"/>
                <w:sz w:val="24"/>
                <w:szCs w:val="24"/>
                <w:lang w:val="ka-GE"/>
              </w:rPr>
            </w:pPr>
          </w:p>
          <w:p w14:paraId="0430308C" w14:textId="77777777" w:rsidR="00B1474E" w:rsidRDefault="00B1474E" w:rsidP="009E7CBE">
            <w:pPr>
              <w:tabs>
                <w:tab w:val="left" w:pos="1350"/>
              </w:tabs>
              <w:jc w:val="both"/>
              <w:rPr>
                <w:rFonts w:ascii="Sylfaen" w:eastAsia="Sylfaen" w:hAnsi="Sylfaen"/>
                <w:sz w:val="24"/>
                <w:szCs w:val="24"/>
                <w:lang w:val="ka-GE"/>
              </w:rPr>
            </w:pPr>
          </w:p>
          <w:p w14:paraId="47C32886" w14:textId="77777777" w:rsidR="00B1474E" w:rsidRDefault="00B1474E" w:rsidP="009E7CBE">
            <w:pPr>
              <w:tabs>
                <w:tab w:val="left" w:pos="1350"/>
              </w:tabs>
              <w:jc w:val="both"/>
              <w:rPr>
                <w:rFonts w:ascii="Sylfaen" w:eastAsia="Sylfaen" w:hAnsi="Sylfaen"/>
                <w:sz w:val="24"/>
                <w:szCs w:val="24"/>
                <w:lang w:val="ka-GE"/>
              </w:rPr>
            </w:pPr>
          </w:p>
          <w:p w14:paraId="24F68954" w14:textId="77777777" w:rsidR="00B1474E" w:rsidRDefault="00B1474E" w:rsidP="009E7CBE">
            <w:pPr>
              <w:tabs>
                <w:tab w:val="left" w:pos="1350"/>
              </w:tabs>
              <w:jc w:val="both"/>
              <w:rPr>
                <w:rFonts w:ascii="Sylfaen" w:eastAsia="Sylfaen" w:hAnsi="Sylfaen"/>
                <w:sz w:val="24"/>
                <w:szCs w:val="24"/>
                <w:lang w:val="ka-GE"/>
              </w:rPr>
            </w:pPr>
          </w:p>
          <w:p w14:paraId="20FF1D88" w14:textId="77777777" w:rsidR="00B1474E" w:rsidRDefault="00B1474E" w:rsidP="009E7CBE">
            <w:pPr>
              <w:tabs>
                <w:tab w:val="left" w:pos="1350"/>
              </w:tabs>
              <w:jc w:val="both"/>
              <w:rPr>
                <w:rFonts w:ascii="Sylfaen" w:eastAsia="Sylfaen" w:hAnsi="Sylfaen"/>
                <w:sz w:val="24"/>
                <w:szCs w:val="24"/>
                <w:lang w:val="ka-GE"/>
              </w:rPr>
            </w:pPr>
          </w:p>
          <w:p w14:paraId="761C9EDA" w14:textId="77777777" w:rsidR="00B1474E" w:rsidRDefault="00B1474E" w:rsidP="009E7CBE">
            <w:pPr>
              <w:tabs>
                <w:tab w:val="left" w:pos="1350"/>
              </w:tabs>
              <w:jc w:val="both"/>
              <w:rPr>
                <w:rFonts w:ascii="Sylfaen" w:eastAsia="Sylfaen" w:hAnsi="Sylfaen"/>
                <w:sz w:val="24"/>
                <w:szCs w:val="24"/>
                <w:lang w:val="ka-GE"/>
              </w:rPr>
            </w:pPr>
          </w:p>
          <w:p w14:paraId="43071718" w14:textId="77777777" w:rsidR="00B1474E" w:rsidRDefault="00B1474E" w:rsidP="009E7CBE">
            <w:pPr>
              <w:tabs>
                <w:tab w:val="left" w:pos="1350"/>
              </w:tabs>
              <w:jc w:val="both"/>
              <w:rPr>
                <w:rFonts w:ascii="Sylfaen" w:eastAsia="Sylfaen" w:hAnsi="Sylfaen"/>
                <w:sz w:val="24"/>
                <w:szCs w:val="24"/>
                <w:lang w:val="ka-GE"/>
              </w:rPr>
            </w:pPr>
          </w:p>
          <w:p w14:paraId="020DBDFA" w14:textId="77777777" w:rsidR="00B1474E" w:rsidRDefault="00B1474E" w:rsidP="009E7CBE">
            <w:pPr>
              <w:tabs>
                <w:tab w:val="left" w:pos="1350"/>
              </w:tabs>
              <w:jc w:val="both"/>
              <w:rPr>
                <w:rFonts w:ascii="Sylfaen" w:eastAsia="Sylfaen" w:hAnsi="Sylfaen"/>
                <w:sz w:val="24"/>
                <w:szCs w:val="24"/>
                <w:lang w:val="ka-GE"/>
              </w:rPr>
            </w:pPr>
          </w:p>
          <w:p w14:paraId="643DD385" w14:textId="77777777" w:rsidR="00B1474E" w:rsidRDefault="00B1474E" w:rsidP="009E7CBE">
            <w:pPr>
              <w:tabs>
                <w:tab w:val="left" w:pos="1350"/>
              </w:tabs>
              <w:jc w:val="both"/>
              <w:rPr>
                <w:rFonts w:ascii="Sylfaen" w:eastAsia="Sylfaen" w:hAnsi="Sylfaen"/>
                <w:sz w:val="24"/>
                <w:szCs w:val="24"/>
                <w:lang w:val="ka-GE"/>
              </w:rPr>
            </w:pPr>
          </w:p>
          <w:p w14:paraId="32E87BE6" w14:textId="77777777" w:rsidR="00B1474E" w:rsidRDefault="00B1474E" w:rsidP="009E7CBE">
            <w:pPr>
              <w:tabs>
                <w:tab w:val="left" w:pos="1350"/>
              </w:tabs>
              <w:jc w:val="both"/>
              <w:rPr>
                <w:rFonts w:ascii="Sylfaen" w:eastAsia="Sylfaen" w:hAnsi="Sylfaen"/>
                <w:sz w:val="24"/>
                <w:szCs w:val="24"/>
                <w:lang w:val="ka-GE"/>
              </w:rPr>
            </w:pPr>
          </w:p>
          <w:p w14:paraId="1BE5E439" w14:textId="77777777" w:rsidR="00B1474E" w:rsidRDefault="00B1474E" w:rsidP="009E7CBE">
            <w:pPr>
              <w:tabs>
                <w:tab w:val="left" w:pos="1350"/>
              </w:tabs>
              <w:jc w:val="both"/>
              <w:rPr>
                <w:rFonts w:ascii="Sylfaen" w:eastAsia="Sylfaen" w:hAnsi="Sylfaen"/>
                <w:sz w:val="24"/>
                <w:szCs w:val="24"/>
                <w:lang w:val="ka-GE"/>
              </w:rPr>
            </w:pPr>
          </w:p>
          <w:p w14:paraId="5D7124FD" w14:textId="77777777" w:rsidR="00B1474E" w:rsidRDefault="00B1474E" w:rsidP="009E7CBE">
            <w:pPr>
              <w:tabs>
                <w:tab w:val="left" w:pos="1350"/>
              </w:tabs>
              <w:jc w:val="both"/>
              <w:rPr>
                <w:rFonts w:ascii="Sylfaen" w:eastAsia="Sylfaen" w:hAnsi="Sylfaen"/>
                <w:sz w:val="24"/>
                <w:szCs w:val="24"/>
                <w:lang w:val="ka-GE"/>
              </w:rPr>
            </w:pPr>
          </w:p>
          <w:p w14:paraId="58A4E649" w14:textId="77777777" w:rsidR="00B1474E" w:rsidRDefault="00B1474E" w:rsidP="009E7CBE">
            <w:pPr>
              <w:tabs>
                <w:tab w:val="left" w:pos="1350"/>
              </w:tabs>
              <w:jc w:val="both"/>
              <w:rPr>
                <w:rFonts w:ascii="Sylfaen" w:eastAsia="Sylfaen" w:hAnsi="Sylfaen"/>
                <w:sz w:val="24"/>
                <w:szCs w:val="24"/>
                <w:lang w:val="ka-GE"/>
              </w:rPr>
            </w:pPr>
          </w:p>
          <w:p w14:paraId="49235955" w14:textId="77777777" w:rsidR="00B1474E" w:rsidRDefault="00B1474E" w:rsidP="009E7CBE">
            <w:pPr>
              <w:tabs>
                <w:tab w:val="left" w:pos="1350"/>
              </w:tabs>
              <w:jc w:val="both"/>
              <w:rPr>
                <w:rFonts w:ascii="Sylfaen" w:eastAsia="Sylfaen" w:hAnsi="Sylfaen"/>
                <w:sz w:val="24"/>
                <w:szCs w:val="24"/>
                <w:lang w:val="ka-GE"/>
              </w:rPr>
            </w:pPr>
          </w:p>
          <w:p w14:paraId="6C26F169" w14:textId="77777777" w:rsidR="00B1474E" w:rsidRDefault="00B1474E" w:rsidP="009E7CBE">
            <w:pPr>
              <w:tabs>
                <w:tab w:val="left" w:pos="1350"/>
              </w:tabs>
              <w:jc w:val="both"/>
              <w:rPr>
                <w:rFonts w:ascii="Sylfaen" w:eastAsia="Sylfaen" w:hAnsi="Sylfaen"/>
                <w:sz w:val="24"/>
                <w:szCs w:val="24"/>
                <w:lang w:val="ka-GE"/>
              </w:rPr>
            </w:pPr>
          </w:p>
          <w:p w14:paraId="2D0839B0" w14:textId="77777777" w:rsidR="00B1474E" w:rsidRDefault="00B1474E" w:rsidP="009E7CBE">
            <w:pPr>
              <w:tabs>
                <w:tab w:val="left" w:pos="1350"/>
              </w:tabs>
              <w:jc w:val="both"/>
              <w:rPr>
                <w:rFonts w:ascii="Sylfaen" w:eastAsia="Sylfaen" w:hAnsi="Sylfaen"/>
                <w:sz w:val="24"/>
                <w:szCs w:val="24"/>
                <w:lang w:val="ka-GE"/>
              </w:rPr>
            </w:pPr>
          </w:p>
          <w:p w14:paraId="2F99E82F" w14:textId="77777777" w:rsidR="00B1474E" w:rsidRDefault="00B1474E" w:rsidP="009E7CBE">
            <w:pPr>
              <w:tabs>
                <w:tab w:val="left" w:pos="1350"/>
              </w:tabs>
              <w:jc w:val="both"/>
              <w:rPr>
                <w:rFonts w:ascii="Sylfaen" w:eastAsia="Sylfaen" w:hAnsi="Sylfaen"/>
                <w:sz w:val="24"/>
                <w:szCs w:val="24"/>
                <w:lang w:val="ka-GE"/>
              </w:rPr>
            </w:pPr>
          </w:p>
          <w:p w14:paraId="3E6D2559" w14:textId="77777777" w:rsidR="00B1474E" w:rsidRDefault="00B1474E" w:rsidP="009E7CBE">
            <w:pPr>
              <w:tabs>
                <w:tab w:val="left" w:pos="1350"/>
              </w:tabs>
              <w:jc w:val="both"/>
              <w:rPr>
                <w:rFonts w:ascii="Sylfaen" w:eastAsia="Sylfaen" w:hAnsi="Sylfaen"/>
                <w:sz w:val="24"/>
                <w:szCs w:val="24"/>
                <w:lang w:val="ka-GE"/>
              </w:rPr>
            </w:pPr>
          </w:p>
          <w:p w14:paraId="7C3E8BBD" w14:textId="77777777" w:rsidR="00B1474E" w:rsidRDefault="00B1474E" w:rsidP="009E7CBE">
            <w:pPr>
              <w:tabs>
                <w:tab w:val="left" w:pos="1350"/>
              </w:tabs>
              <w:jc w:val="both"/>
              <w:rPr>
                <w:rFonts w:ascii="Sylfaen" w:eastAsia="Sylfaen" w:hAnsi="Sylfaen"/>
                <w:sz w:val="24"/>
                <w:szCs w:val="24"/>
                <w:lang w:val="ka-GE"/>
              </w:rPr>
            </w:pPr>
          </w:p>
          <w:p w14:paraId="0683CBA6" w14:textId="77777777" w:rsidR="00B1474E" w:rsidRDefault="00B1474E" w:rsidP="009E7CBE">
            <w:pPr>
              <w:tabs>
                <w:tab w:val="left" w:pos="1350"/>
              </w:tabs>
              <w:jc w:val="both"/>
              <w:rPr>
                <w:rFonts w:ascii="Sylfaen" w:eastAsia="Sylfaen" w:hAnsi="Sylfaen"/>
                <w:sz w:val="24"/>
                <w:szCs w:val="24"/>
                <w:lang w:val="ka-GE"/>
              </w:rPr>
            </w:pPr>
          </w:p>
          <w:p w14:paraId="092847B2" w14:textId="77777777" w:rsidR="00B1474E" w:rsidRDefault="00B1474E" w:rsidP="009E7CBE">
            <w:pPr>
              <w:tabs>
                <w:tab w:val="left" w:pos="1350"/>
              </w:tabs>
              <w:jc w:val="both"/>
              <w:rPr>
                <w:rFonts w:ascii="Sylfaen" w:eastAsia="Sylfaen" w:hAnsi="Sylfaen"/>
                <w:sz w:val="24"/>
                <w:szCs w:val="24"/>
                <w:lang w:val="ka-GE"/>
              </w:rPr>
            </w:pPr>
          </w:p>
          <w:p w14:paraId="69532777" w14:textId="77777777" w:rsidR="00B1474E" w:rsidRDefault="00B1474E" w:rsidP="009E7CBE">
            <w:pPr>
              <w:tabs>
                <w:tab w:val="left" w:pos="1350"/>
              </w:tabs>
              <w:jc w:val="both"/>
              <w:rPr>
                <w:rFonts w:ascii="Sylfaen" w:eastAsia="Sylfaen" w:hAnsi="Sylfaen"/>
                <w:sz w:val="24"/>
                <w:szCs w:val="24"/>
                <w:lang w:val="ka-GE"/>
              </w:rPr>
            </w:pPr>
          </w:p>
          <w:p w14:paraId="361DFC16" w14:textId="77777777" w:rsidR="00B1474E" w:rsidRDefault="00B1474E" w:rsidP="009E7CBE">
            <w:pPr>
              <w:tabs>
                <w:tab w:val="left" w:pos="1350"/>
              </w:tabs>
              <w:jc w:val="both"/>
              <w:rPr>
                <w:rFonts w:ascii="Sylfaen" w:eastAsia="Sylfaen" w:hAnsi="Sylfaen"/>
                <w:sz w:val="24"/>
                <w:szCs w:val="24"/>
                <w:lang w:val="ka-GE"/>
              </w:rPr>
            </w:pPr>
          </w:p>
          <w:p w14:paraId="375CBB7F" w14:textId="77777777" w:rsidR="00B1474E" w:rsidRDefault="00B1474E" w:rsidP="009E7CBE">
            <w:pPr>
              <w:tabs>
                <w:tab w:val="left" w:pos="1350"/>
              </w:tabs>
              <w:jc w:val="both"/>
              <w:rPr>
                <w:rFonts w:ascii="Sylfaen" w:eastAsia="Sylfaen" w:hAnsi="Sylfaen"/>
                <w:sz w:val="24"/>
                <w:szCs w:val="24"/>
                <w:lang w:val="ka-GE"/>
              </w:rPr>
            </w:pPr>
          </w:p>
          <w:p w14:paraId="7B91D95D" w14:textId="77777777" w:rsidR="00B1474E" w:rsidRDefault="00B1474E" w:rsidP="009E7CBE">
            <w:pPr>
              <w:tabs>
                <w:tab w:val="left" w:pos="1350"/>
              </w:tabs>
              <w:jc w:val="both"/>
              <w:rPr>
                <w:rFonts w:ascii="Sylfaen" w:eastAsia="Sylfaen" w:hAnsi="Sylfaen"/>
                <w:sz w:val="24"/>
                <w:szCs w:val="24"/>
                <w:lang w:val="ka-GE"/>
              </w:rPr>
            </w:pPr>
          </w:p>
          <w:p w14:paraId="254CCA02" w14:textId="77777777" w:rsidR="00B1474E" w:rsidRDefault="00B1474E" w:rsidP="009E7CBE">
            <w:pPr>
              <w:tabs>
                <w:tab w:val="left" w:pos="1350"/>
              </w:tabs>
              <w:jc w:val="both"/>
              <w:rPr>
                <w:rFonts w:ascii="Sylfaen" w:eastAsia="Sylfaen" w:hAnsi="Sylfaen"/>
                <w:sz w:val="24"/>
                <w:szCs w:val="24"/>
                <w:lang w:val="ka-GE"/>
              </w:rPr>
            </w:pPr>
          </w:p>
          <w:p w14:paraId="0DEE8712" w14:textId="77777777" w:rsidR="00B1474E" w:rsidRDefault="00B1474E" w:rsidP="009E7CBE">
            <w:pPr>
              <w:tabs>
                <w:tab w:val="left" w:pos="1350"/>
              </w:tabs>
              <w:jc w:val="both"/>
              <w:rPr>
                <w:rFonts w:ascii="Sylfaen" w:eastAsia="Sylfaen" w:hAnsi="Sylfaen"/>
                <w:sz w:val="24"/>
                <w:szCs w:val="24"/>
                <w:lang w:val="ka-GE"/>
              </w:rPr>
            </w:pPr>
          </w:p>
          <w:p w14:paraId="12C076F0" w14:textId="77777777" w:rsidR="00B1474E" w:rsidRDefault="00B1474E" w:rsidP="009E7CBE">
            <w:pPr>
              <w:tabs>
                <w:tab w:val="left" w:pos="1350"/>
              </w:tabs>
              <w:jc w:val="both"/>
              <w:rPr>
                <w:rFonts w:ascii="Sylfaen" w:eastAsia="Sylfaen" w:hAnsi="Sylfaen"/>
                <w:sz w:val="24"/>
                <w:szCs w:val="24"/>
                <w:lang w:val="ka-GE"/>
              </w:rPr>
            </w:pPr>
          </w:p>
          <w:p w14:paraId="7C9F8DE8" w14:textId="77777777" w:rsidR="00B1474E" w:rsidRDefault="00B1474E" w:rsidP="009E7CBE">
            <w:pPr>
              <w:tabs>
                <w:tab w:val="left" w:pos="1350"/>
              </w:tabs>
              <w:jc w:val="both"/>
              <w:rPr>
                <w:rFonts w:ascii="Sylfaen" w:eastAsia="Sylfaen" w:hAnsi="Sylfaen"/>
                <w:sz w:val="24"/>
                <w:szCs w:val="24"/>
                <w:lang w:val="ka-GE"/>
              </w:rPr>
            </w:pPr>
          </w:p>
          <w:p w14:paraId="1013EA61" w14:textId="77777777" w:rsidR="00B1474E" w:rsidRDefault="00B1474E" w:rsidP="009E7CBE">
            <w:pPr>
              <w:tabs>
                <w:tab w:val="left" w:pos="1350"/>
              </w:tabs>
              <w:jc w:val="both"/>
              <w:rPr>
                <w:rFonts w:ascii="Sylfaen" w:eastAsia="Sylfaen" w:hAnsi="Sylfaen"/>
                <w:sz w:val="24"/>
                <w:szCs w:val="24"/>
                <w:lang w:val="ka-GE"/>
              </w:rPr>
            </w:pPr>
          </w:p>
          <w:p w14:paraId="671350B2" w14:textId="77777777" w:rsidR="00B1474E" w:rsidRDefault="00B1474E" w:rsidP="009E7CBE">
            <w:pPr>
              <w:tabs>
                <w:tab w:val="left" w:pos="1350"/>
              </w:tabs>
              <w:jc w:val="both"/>
              <w:rPr>
                <w:rFonts w:ascii="Sylfaen" w:eastAsia="Sylfaen" w:hAnsi="Sylfaen"/>
                <w:sz w:val="24"/>
                <w:szCs w:val="24"/>
                <w:lang w:val="ka-GE"/>
              </w:rPr>
            </w:pPr>
          </w:p>
          <w:p w14:paraId="6B0BA51D" w14:textId="77777777" w:rsidR="00B1474E" w:rsidRDefault="00B1474E" w:rsidP="009E7CBE">
            <w:pPr>
              <w:tabs>
                <w:tab w:val="left" w:pos="1350"/>
              </w:tabs>
              <w:jc w:val="both"/>
              <w:rPr>
                <w:rFonts w:ascii="Sylfaen" w:eastAsia="Sylfaen" w:hAnsi="Sylfaen"/>
                <w:sz w:val="24"/>
                <w:szCs w:val="24"/>
                <w:lang w:val="ka-GE"/>
              </w:rPr>
            </w:pPr>
          </w:p>
          <w:p w14:paraId="38CA2B51" w14:textId="77777777" w:rsidR="00B1474E" w:rsidRDefault="00B1474E" w:rsidP="009E7CBE">
            <w:pPr>
              <w:tabs>
                <w:tab w:val="left" w:pos="1350"/>
              </w:tabs>
              <w:jc w:val="both"/>
              <w:rPr>
                <w:rFonts w:ascii="Sylfaen" w:eastAsia="Sylfaen" w:hAnsi="Sylfaen"/>
                <w:sz w:val="24"/>
                <w:szCs w:val="24"/>
                <w:lang w:val="ka-GE"/>
              </w:rPr>
            </w:pPr>
          </w:p>
          <w:p w14:paraId="3EEC9DEA" w14:textId="77777777" w:rsidR="00B1474E" w:rsidRDefault="00B1474E" w:rsidP="009E7CBE">
            <w:pPr>
              <w:tabs>
                <w:tab w:val="left" w:pos="1350"/>
              </w:tabs>
              <w:jc w:val="both"/>
              <w:rPr>
                <w:rFonts w:ascii="Sylfaen" w:eastAsia="Sylfaen" w:hAnsi="Sylfaen"/>
                <w:sz w:val="24"/>
                <w:szCs w:val="24"/>
                <w:lang w:val="ka-GE"/>
              </w:rPr>
            </w:pPr>
          </w:p>
          <w:p w14:paraId="1672EB88" w14:textId="77777777" w:rsidR="00B1474E" w:rsidRDefault="00B1474E" w:rsidP="009E7CBE">
            <w:pPr>
              <w:tabs>
                <w:tab w:val="left" w:pos="1350"/>
              </w:tabs>
              <w:jc w:val="both"/>
              <w:rPr>
                <w:rFonts w:ascii="Sylfaen" w:eastAsia="Sylfaen" w:hAnsi="Sylfaen"/>
                <w:sz w:val="24"/>
                <w:szCs w:val="24"/>
                <w:lang w:val="ka-GE"/>
              </w:rPr>
            </w:pPr>
          </w:p>
          <w:p w14:paraId="51C28BDC" w14:textId="77777777" w:rsidR="00B1474E" w:rsidRDefault="00B1474E" w:rsidP="009E7CBE">
            <w:pPr>
              <w:tabs>
                <w:tab w:val="left" w:pos="1350"/>
              </w:tabs>
              <w:jc w:val="both"/>
              <w:rPr>
                <w:rFonts w:ascii="Sylfaen" w:eastAsia="Sylfaen" w:hAnsi="Sylfaen"/>
                <w:sz w:val="24"/>
                <w:szCs w:val="24"/>
                <w:lang w:val="ka-GE"/>
              </w:rPr>
            </w:pPr>
          </w:p>
          <w:p w14:paraId="2F7C4D64" w14:textId="77777777" w:rsidR="00B1474E" w:rsidRDefault="00B1474E" w:rsidP="009E7CBE">
            <w:pPr>
              <w:tabs>
                <w:tab w:val="left" w:pos="1350"/>
              </w:tabs>
              <w:jc w:val="both"/>
              <w:rPr>
                <w:rFonts w:ascii="Sylfaen" w:eastAsia="Sylfaen" w:hAnsi="Sylfaen"/>
                <w:sz w:val="24"/>
                <w:szCs w:val="24"/>
                <w:lang w:val="ka-GE"/>
              </w:rPr>
            </w:pPr>
          </w:p>
          <w:p w14:paraId="4EB1C055" w14:textId="77777777" w:rsidR="00B1474E" w:rsidRDefault="00B1474E" w:rsidP="009E7CBE">
            <w:pPr>
              <w:tabs>
                <w:tab w:val="left" w:pos="1350"/>
              </w:tabs>
              <w:jc w:val="both"/>
              <w:rPr>
                <w:rFonts w:ascii="Sylfaen" w:eastAsia="Sylfaen" w:hAnsi="Sylfaen"/>
                <w:sz w:val="24"/>
                <w:szCs w:val="24"/>
                <w:lang w:val="ka-GE"/>
              </w:rPr>
            </w:pPr>
          </w:p>
          <w:p w14:paraId="142C4FE7" w14:textId="77777777" w:rsidR="00B1474E" w:rsidRDefault="00B1474E" w:rsidP="009E7CBE">
            <w:pPr>
              <w:tabs>
                <w:tab w:val="left" w:pos="1350"/>
              </w:tabs>
              <w:jc w:val="both"/>
              <w:rPr>
                <w:rFonts w:ascii="Sylfaen" w:eastAsia="Sylfaen" w:hAnsi="Sylfaen"/>
                <w:sz w:val="24"/>
                <w:szCs w:val="24"/>
                <w:lang w:val="ka-GE"/>
              </w:rPr>
            </w:pPr>
          </w:p>
          <w:p w14:paraId="03020E4A" w14:textId="77777777" w:rsidR="00B1474E" w:rsidRDefault="00B1474E" w:rsidP="009E7CBE">
            <w:pPr>
              <w:tabs>
                <w:tab w:val="left" w:pos="1350"/>
              </w:tabs>
              <w:jc w:val="both"/>
              <w:rPr>
                <w:rFonts w:ascii="Sylfaen" w:eastAsia="Sylfaen" w:hAnsi="Sylfaen"/>
                <w:sz w:val="24"/>
                <w:szCs w:val="24"/>
                <w:lang w:val="ka-GE"/>
              </w:rPr>
            </w:pPr>
          </w:p>
          <w:p w14:paraId="00EAD74C" w14:textId="77777777" w:rsidR="00B1474E" w:rsidRDefault="00B1474E" w:rsidP="009E7CBE">
            <w:pPr>
              <w:tabs>
                <w:tab w:val="left" w:pos="1350"/>
              </w:tabs>
              <w:jc w:val="both"/>
              <w:rPr>
                <w:rFonts w:ascii="Sylfaen" w:eastAsia="Sylfaen" w:hAnsi="Sylfaen"/>
                <w:sz w:val="24"/>
                <w:szCs w:val="24"/>
                <w:lang w:val="ka-GE"/>
              </w:rPr>
            </w:pPr>
          </w:p>
          <w:p w14:paraId="4C522ABE" w14:textId="77777777" w:rsidR="00B1474E" w:rsidRDefault="00B1474E" w:rsidP="009E7CBE">
            <w:pPr>
              <w:tabs>
                <w:tab w:val="left" w:pos="1350"/>
              </w:tabs>
              <w:jc w:val="both"/>
              <w:rPr>
                <w:rFonts w:ascii="Sylfaen" w:eastAsia="Sylfaen" w:hAnsi="Sylfaen"/>
                <w:sz w:val="24"/>
                <w:szCs w:val="24"/>
                <w:lang w:val="ka-GE"/>
              </w:rPr>
            </w:pPr>
          </w:p>
          <w:p w14:paraId="073EAB57" w14:textId="77777777" w:rsidR="00B1474E" w:rsidRDefault="00B1474E" w:rsidP="009E7CBE">
            <w:pPr>
              <w:tabs>
                <w:tab w:val="left" w:pos="1350"/>
              </w:tabs>
              <w:jc w:val="both"/>
              <w:rPr>
                <w:rFonts w:ascii="Sylfaen" w:eastAsia="Sylfaen" w:hAnsi="Sylfaen"/>
                <w:sz w:val="24"/>
                <w:szCs w:val="24"/>
                <w:lang w:val="ka-GE"/>
              </w:rPr>
            </w:pPr>
          </w:p>
          <w:p w14:paraId="0A3FD3B1" w14:textId="77777777" w:rsidR="00B1474E" w:rsidRDefault="00B1474E" w:rsidP="009E7CBE">
            <w:pPr>
              <w:tabs>
                <w:tab w:val="left" w:pos="1350"/>
              </w:tabs>
              <w:jc w:val="both"/>
              <w:rPr>
                <w:rFonts w:ascii="Sylfaen" w:eastAsia="Sylfaen" w:hAnsi="Sylfaen"/>
                <w:sz w:val="24"/>
                <w:szCs w:val="24"/>
                <w:lang w:val="ka-GE"/>
              </w:rPr>
            </w:pPr>
          </w:p>
          <w:p w14:paraId="4DA8F1C9" w14:textId="77777777" w:rsidR="00B1474E" w:rsidRDefault="00B1474E" w:rsidP="009E7CBE">
            <w:pPr>
              <w:tabs>
                <w:tab w:val="left" w:pos="1350"/>
              </w:tabs>
              <w:jc w:val="both"/>
              <w:rPr>
                <w:rFonts w:ascii="Sylfaen" w:eastAsia="Sylfaen" w:hAnsi="Sylfaen"/>
                <w:sz w:val="24"/>
                <w:szCs w:val="24"/>
                <w:lang w:val="ka-GE"/>
              </w:rPr>
            </w:pPr>
          </w:p>
          <w:p w14:paraId="6550869B" w14:textId="77777777" w:rsidR="00B1474E" w:rsidRDefault="00B1474E" w:rsidP="009E7CBE">
            <w:pPr>
              <w:tabs>
                <w:tab w:val="left" w:pos="1350"/>
              </w:tabs>
              <w:jc w:val="both"/>
              <w:rPr>
                <w:rFonts w:ascii="Sylfaen" w:eastAsia="Sylfaen" w:hAnsi="Sylfaen"/>
                <w:sz w:val="24"/>
                <w:szCs w:val="24"/>
                <w:lang w:val="ka-GE"/>
              </w:rPr>
            </w:pPr>
          </w:p>
          <w:p w14:paraId="5D48D94D" w14:textId="77777777" w:rsidR="00B1474E" w:rsidRDefault="00B1474E" w:rsidP="009E7CBE">
            <w:pPr>
              <w:tabs>
                <w:tab w:val="left" w:pos="1350"/>
              </w:tabs>
              <w:jc w:val="both"/>
              <w:rPr>
                <w:rFonts w:ascii="Sylfaen" w:eastAsia="Sylfaen" w:hAnsi="Sylfaen"/>
                <w:sz w:val="24"/>
                <w:szCs w:val="24"/>
                <w:lang w:val="ka-GE"/>
              </w:rPr>
            </w:pPr>
          </w:p>
          <w:p w14:paraId="4EC53584" w14:textId="77777777" w:rsidR="00B1474E" w:rsidRDefault="00B1474E" w:rsidP="009E7CBE">
            <w:pPr>
              <w:tabs>
                <w:tab w:val="left" w:pos="1350"/>
              </w:tabs>
              <w:jc w:val="both"/>
              <w:rPr>
                <w:rFonts w:ascii="Sylfaen" w:eastAsia="Sylfaen" w:hAnsi="Sylfaen"/>
                <w:sz w:val="24"/>
                <w:szCs w:val="24"/>
                <w:lang w:val="ka-GE"/>
              </w:rPr>
            </w:pPr>
          </w:p>
          <w:p w14:paraId="7EA2DAEC" w14:textId="77777777" w:rsidR="00B1474E" w:rsidRDefault="00B1474E" w:rsidP="009E7CBE">
            <w:pPr>
              <w:tabs>
                <w:tab w:val="left" w:pos="1350"/>
              </w:tabs>
              <w:jc w:val="both"/>
              <w:rPr>
                <w:rFonts w:ascii="Sylfaen" w:eastAsia="Sylfaen" w:hAnsi="Sylfaen"/>
                <w:sz w:val="24"/>
                <w:szCs w:val="24"/>
                <w:lang w:val="ka-GE"/>
              </w:rPr>
            </w:pPr>
          </w:p>
          <w:p w14:paraId="48B584FF" w14:textId="77777777" w:rsidR="00B1474E" w:rsidRDefault="00B1474E" w:rsidP="009E7CBE">
            <w:pPr>
              <w:tabs>
                <w:tab w:val="left" w:pos="1350"/>
              </w:tabs>
              <w:jc w:val="both"/>
              <w:rPr>
                <w:rFonts w:ascii="Sylfaen" w:eastAsia="Sylfaen" w:hAnsi="Sylfaen"/>
                <w:sz w:val="24"/>
                <w:szCs w:val="24"/>
                <w:lang w:val="ka-GE"/>
              </w:rPr>
            </w:pPr>
          </w:p>
          <w:p w14:paraId="76BC0ED0" w14:textId="77777777" w:rsidR="00B1474E" w:rsidRDefault="00B1474E" w:rsidP="009E7CBE">
            <w:pPr>
              <w:tabs>
                <w:tab w:val="left" w:pos="1350"/>
              </w:tabs>
              <w:jc w:val="both"/>
              <w:rPr>
                <w:rFonts w:ascii="Sylfaen" w:eastAsia="Sylfaen" w:hAnsi="Sylfaen"/>
                <w:sz w:val="24"/>
                <w:szCs w:val="24"/>
                <w:lang w:val="ka-GE"/>
              </w:rPr>
            </w:pPr>
          </w:p>
          <w:p w14:paraId="27913C26" w14:textId="77777777" w:rsidR="00B1474E" w:rsidRDefault="00B1474E" w:rsidP="009E7CBE">
            <w:pPr>
              <w:tabs>
                <w:tab w:val="left" w:pos="1350"/>
              </w:tabs>
              <w:jc w:val="both"/>
              <w:rPr>
                <w:rFonts w:ascii="Sylfaen" w:eastAsia="Sylfaen" w:hAnsi="Sylfaen"/>
                <w:sz w:val="24"/>
                <w:szCs w:val="24"/>
                <w:lang w:val="ka-GE"/>
              </w:rPr>
            </w:pPr>
          </w:p>
          <w:p w14:paraId="09BD3794" w14:textId="77777777" w:rsidR="00B1474E" w:rsidRDefault="00B1474E" w:rsidP="009E7CBE">
            <w:pPr>
              <w:tabs>
                <w:tab w:val="left" w:pos="1350"/>
              </w:tabs>
              <w:jc w:val="both"/>
              <w:rPr>
                <w:rFonts w:ascii="Sylfaen" w:eastAsia="Sylfaen" w:hAnsi="Sylfaen"/>
                <w:sz w:val="24"/>
                <w:szCs w:val="24"/>
                <w:lang w:val="ka-GE"/>
              </w:rPr>
            </w:pPr>
          </w:p>
          <w:p w14:paraId="3B09DDF7" w14:textId="77777777" w:rsidR="00B1474E" w:rsidRDefault="00B1474E" w:rsidP="009E7CBE">
            <w:pPr>
              <w:tabs>
                <w:tab w:val="left" w:pos="1350"/>
              </w:tabs>
              <w:jc w:val="both"/>
              <w:rPr>
                <w:rFonts w:ascii="Sylfaen" w:eastAsia="Sylfaen" w:hAnsi="Sylfaen"/>
                <w:sz w:val="24"/>
                <w:szCs w:val="24"/>
                <w:lang w:val="ka-GE"/>
              </w:rPr>
            </w:pPr>
          </w:p>
          <w:p w14:paraId="0495253A" w14:textId="77777777" w:rsidR="00B1474E" w:rsidRDefault="00B1474E" w:rsidP="009E7CBE">
            <w:pPr>
              <w:tabs>
                <w:tab w:val="left" w:pos="1350"/>
              </w:tabs>
              <w:jc w:val="both"/>
              <w:rPr>
                <w:rFonts w:ascii="Sylfaen" w:eastAsia="Sylfaen" w:hAnsi="Sylfaen"/>
                <w:sz w:val="24"/>
                <w:szCs w:val="24"/>
                <w:lang w:val="ka-GE"/>
              </w:rPr>
            </w:pPr>
          </w:p>
          <w:p w14:paraId="68C1C309" w14:textId="77777777" w:rsidR="00B1474E" w:rsidRDefault="00B1474E" w:rsidP="009E7CBE">
            <w:pPr>
              <w:tabs>
                <w:tab w:val="left" w:pos="1350"/>
              </w:tabs>
              <w:jc w:val="both"/>
              <w:rPr>
                <w:rFonts w:ascii="Sylfaen" w:eastAsia="Sylfaen" w:hAnsi="Sylfaen"/>
                <w:sz w:val="24"/>
                <w:szCs w:val="24"/>
                <w:lang w:val="ka-GE"/>
              </w:rPr>
            </w:pPr>
          </w:p>
          <w:p w14:paraId="6C642D79" w14:textId="77777777" w:rsidR="00B1474E" w:rsidRDefault="00B1474E" w:rsidP="009E7CBE">
            <w:pPr>
              <w:tabs>
                <w:tab w:val="left" w:pos="1350"/>
              </w:tabs>
              <w:jc w:val="both"/>
              <w:rPr>
                <w:rFonts w:ascii="Sylfaen" w:eastAsia="Sylfaen" w:hAnsi="Sylfaen"/>
                <w:sz w:val="24"/>
                <w:szCs w:val="24"/>
                <w:lang w:val="ka-GE"/>
              </w:rPr>
            </w:pPr>
          </w:p>
          <w:p w14:paraId="5A3168CD" w14:textId="77777777" w:rsidR="00B1474E" w:rsidRDefault="00B1474E" w:rsidP="009E7CBE">
            <w:pPr>
              <w:tabs>
                <w:tab w:val="left" w:pos="1350"/>
              </w:tabs>
              <w:jc w:val="both"/>
              <w:rPr>
                <w:rFonts w:ascii="Sylfaen" w:eastAsia="Sylfaen" w:hAnsi="Sylfaen"/>
                <w:sz w:val="24"/>
                <w:szCs w:val="24"/>
                <w:lang w:val="ka-GE"/>
              </w:rPr>
            </w:pPr>
          </w:p>
          <w:p w14:paraId="348E6567" w14:textId="77777777" w:rsidR="00B1474E" w:rsidRDefault="00B1474E" w:rsidP="009E7CBE">
            <w:pPr>
              <w:tabs>
                <w:tab w:val="left" w:pos="1350"/>
              </w:tabs>
              <w:jc w:val="both"/>
              <w:rPr>
                <w:rFonts w:ascii="Sylfaen" w:eastAsia="Sylfaen" w:hAnsi="Sylfaen"/>
                <w:sz w:val="24"/>
                <w:szCs w:val="24"/>
                <w:lang w:val="ka-GE"/>
              </w:rPr>
            </w:pPr>
          </w:p>
          <w:p w14:paraId="55D4ED98" w14:textId="77777777" w:rsidR="00B1474E" w:rsidRDefault="00B1474E" w:rsidP="009E7CBE">
            <w:pPr>
              <w:tabs>
                <w:tab w:val="left" w:pos="1350"/>
              </w:tabs>
              <w:jc w:val="both"/>
              <w:rPr>
                <w:rFonts w:ascii="Sylfaen" w:eastAsia="Sylfaen" w:hAnsi="Sylfaen"/>
                <w:sz w:val="24"/>
                <w:szCs w:val="24"/>
                <w:lang w:val="ka-GE"/>
              </w:rPr>
            </w:pPr>
          </w:p>
          <w:p w14:paraId="64ABBD81" w14:textId="77777777" w:rsidR="00B1474E" w:rsidRDefault="00B1474E" w:rsidP="009E7CBE">
            <w:pPr>
              <w:tabs>
                <w:tab w:val="left" w:pos="1350"/>
              </w:tabs>
              <w:jc w:val="both"/>
              <w:rPr>
                <w:rFonts w:ascii="Sylfaen" w:eastAsia="Sylfaen" w:hAnsi="Sylfaen"/>
                <w:sz w:val="24"/>
                <w:szCs w:val="24"/>
                <w:lang w:val="ka-GE"/>
              </w:rPr>
            </w:pPr>
          </w:p>
          <w:p w14:paraId="2B91DD2C" w14:textId="77777777" w:rsidR="00B1474E" w:rsidRDefault="00B1474E" w:rsidP="009E7CBE">
            <w:pPr>
              <w:tabs>
                <w:tab w:val="left" w:pos="1350"/>
              </w:tabs>
              <w:jc w:val="both"/>
              <w:rPr>
                <w:rFonts w:ascii="Sylfaen" w:eastAsia="Sylfaen" w:hAnsi="Sylfaen"/>
                <w:sz w:val="24"/>
                <w:szCs w:val="24"/>
                <w:lang w:val="ka-GE"/>
              </w:rPr>
            </w:pPr>
          </w:p>
          <w:p w14:paraId="15DEBCA0" w14:textId="77777777" w:rsidR="00B1474E" w:rsidRDefault="00B1474E" w:rsidP="009E7CBE">
            <w:pPr>
              <w:tabs>
                <w:tab w:val="left" w:pos="1350"/>
              </w:tabs>
              <w:jc w:val="both"/>
              <w:rPr>
                <w:rFonts w:ascii="Sylfaen" w:eastAsia="Sylfaen" w:hAnsi="Sylfaen"/>
                <w:sz w:val="24"/>
                <w:szCs w:val="24"/>
                <w:lang w:val="ka-GE"/>
              </w:rPr>
            </w:pPr>
          </w:p>
          <w:p w14:paraId="1CF6FF39" w14:textId="77777777" w:rsidR="00B1474E" w:rsidRDefault="00B1474E" w:rsidP="009E7CBE">
            <w:pPr>
              <w:tabs>
                <w:tab w:val="left" w:pos="1350"/>
              </w:tabs>
              <w:jc w:val="both"/>
              <w:rPr>
                <w:rFonts w:ascii="Sylfaen" w:eastAsia="Sylfaen" w:hAnsi="Sylfaen"/>
                <w:sz w:val="24"/>
                <w:szCs w:val="24"/>
                <w:lang w:val="ka-GE"/>
              </w:rPr>
            </w:pPr>
          </w:p>
          <w:p w14:paraId="4AA9F0EB" w14:textId="77777777" w:rsidR="00B1474E" w:rsidRDefault="00B1474E" w:rsidP="009E7CBE">
            <w:pPr>
              <w:tabs>
                <w:tab w:val="left" w:pos="1350"/>
              </w:tabs>
              <w:jc w:val="both"/>
              <w:rPr>
                <w:rFonts w:ascii="Sylfaen" w:eastAsia="Sylfaen" w:hAnsi="Sylfaen"/>
                <w:sz w:val="24"/>
                <w:szCs w:val="24"/>
                <w:lang w:val="ka-GE"/>
              </w:rPr>
            </w:pPr>
          </w:p>
          <w:p w14:paraId="748C3E96" w14:textId="77777777" w:rsidR="00B1474E" w:rsidRDefault="00B1474E" w:rsidP="009E7CBE">
            <w:pPr>
              <w:tabs>
                <w:tab w:val="left" w:pos="1350"/>
              </w:tabs>
              <w:jc w:val="both"/>
              <w:rPr>
                <w:rFonts w:ascii="Sylfaen" w:eastAsia="Sylfaen" w:hAnsi="Sylfaen"/>
                <w:sz w:val="24"/>
                <w:szCs w:val="24"/>
                <w:lang w:val="ka-GE"/>
              </w:rPr>
            </w:pPr>
          </w:p>
          <w:p w14:paraId="4349EAD1" w14:textId="77777777" w:rsidR="00B1474E" w:rsidRDefault="00B1474E" w:rsidP="009E7CBE">
            <w:pPr>
              <w:tabs>
                <w:tab w:val="left" w:pos="1350"/>
              </w:tabs>
              <w:jc w:val="both"/>
              <w:rPr>
                <w:rFonts w:ascii="Sylfaen" w:eastAsia="Sylfaen" w:hAnsi="Sylfaen"/>
                <w:sz w:val="24"/>
                <w:szCs w:val="24"/>
                <w:lang w:val="ka-GE"/>
              </w:rPr>
            </w:pPr>
          </w:p>
          <w:p w14:paraId="05C2242E" w14:textId="77777777" w:rsidR="00B1474E" w:rsidRDefault="00B1474E" w:rsidP="009E7CBE">
            <w:pPr>
              <w:tabs>
                <w:tab w:val="left" w:pos="1350"/>
              </w:tabs>
              <w:jc w:val="both"/>
              <w:rPr>
                <w:rFonts w:ascii="Sylfaen" w:eastAsia="Sylfaen" w:hAnsi="Sylfaen"/>
                <w:sz w:val="24"/>
                <w:szCs w:val="24"/>
                <w:lang w:val="ka-GE"/>
              </w:rPr>
            </w:pPr>
          </w:p>
          <w:p w14:paraId="03F29A6F" w14:textId="77777777" w:rsidR="00B1474E" w:rsidRDefault="00B1474E" w:rsidP="009E7CBE">
            <w:pPr>
              <w:tabs>
                <w:tab w:val="left" w:pos="1350"/>
              </w:tabs>
              <w:jc w:val="both"/>
              <w:rPr>
                <w:rFonts w:ascii="Sylfaen" w:eastAsia="Sylfaen" w:hAnsi="Sylfaen"/>
                <w:sz w:val="24"/>
                <w:szCs w:val="24"/>
                <w:lang w:val="ka-GE"/>
              </w:rPr>
            </w:pPr>
          </w:p>
          <w:p w14:paraId="0D1B3DC3" w14:textId="77777777" w:rsidR="00B1474E" w:rsidRDefault="00B1474E" w:rsidP="009E7CBE">
            <w:pPr>
              <w:tabs>
                <w:tab w:val="left" w:pos="1350"/>
              </w:tabs>
              <w:jc w:val="both"/>
              <w:rPr>
                <w:rFonts w:ascii="Sylfaen" w:eastAsia="Sylfaen" w:hAnsi="Sylfaen"/>
                <w:sz w:val="24"/>
                <w:szCs w:val="24"/>
                <w:lang w:val="ka-GE"/>
              </w:rPr>
            </w:pPr>
          </w:p>
          <w:p w14:paraId="691D2679" w14:textId="77777777" w:rsidR="00B1474E" w:rsidRDefault="00B1474E" w:rsidP="009E7CBE">
            <w:pPr>
              <w:tabs>
                <w:tab w:val="left" w:pos="1350"/>
              </w:tabs>
              <w:jc w:val="both"/>
              <w:rPr>
                <w:rFonts w:ascii="Sylfaen" w:eastAsia="Sylfaen" w:hAnsi="Sylfaen"/>
                <w:sz w:val="24"/>
                <w:szCs w:val="24"/>
                <w:lang w:val="ka-GE"/>
              </w:rPr>
            </w:pPr>
          </w:p>
          <w:p w14:paraId="1E59D87C" w14:textId="77777777" w:rsidR="00B1474E" w:rsidRDefault="00B1474E" w:rsidP="009E7CBE">
            <w:pPr>
              <w:tabs>
                <w:tab w:val="left" w:pos="1350"/>
              </w:tabs>
              <w:jc w:val="both"/>
              <w:rPr>
                <w:rFonts w:ascii="Sylfaen" w:eastAsia="Sylfaen" w:hAnsi="Sylfaen"/>
                <w:sz w:val="24"/>
                <w:szCs w:val="24"/>
                <w:lang w:val="ka-GE"/>
              </w:rPr>
            </w:pPr>
          </w:p>
          <w:p w14:paraId="77D2CF6E" w14:textId="77777777" w:rsidR="00B1474E" w:rsidRDefault="00B1474E" w:rsidP="009E7CBE">
            <w:pPr>
              <w:tabs>
                <w:tab w:val="left" w:pos="1350"/>
              </w:tabs>
              <w:jc w:val="both"/>
              <w:rPr>
                <w:rFonts w:ascii="Sylfaen" w:eastAsia="Sylfaen" w:hAnsi="Sylfaen"/>
                <w:sz w:val="24"/>
                <w:szCs w:val="24"/>
                <w:lang w:val="ka-GE"/>
              </w:rPr>
            </w:pPr>
          </w:p>
          <w:p w14:paraId="6D6CAC9D" w14:textId="77777777" w:rsidR="00B1474E" w:rsidRDefault="00B1474E" w:rsidP="009E7CBE">
            <w:pPr>
              <w:tabs>
                <w:tab w:val="left" w:pos="1350"/>
              </w:tabs>
              <w:jc w:val="both"/>
              <w:rPr>
                <w:rFonts w:ascii="Sylfaen" w:eastAsia="Sylfaen" w:hAnsi="Sylfaen"/>
                <w:sz w:val="24"/>
                <w:szCs w:val="24"/>
                <w:lang w:val="ka-GE"/>
              </w:rPr>
            </w:pPr>
          </w:p>
          <w:p w14:paraId="7D26F466" w14:textId="77777777" w:rsidR="00B1474E" w:rsidRDefault="00B1474E" w:rsidP="009E7CBE">
            <w:pPr>
              <w:tabs>
                <w:tab w:val="left" w:pos="1350"/>
              </w:tabs>
              <w:jc w:val="both"/>
              <w:rPr>
                <w:rFonts w:ascii="Sylfaen" w:eastAsia="Sylfaen" w:hAnsi="Sylfaen"/>
                <w:sz w:val="24"/>
                <w:szCs w:val="24"/>
                <w:lang w:val="ka-GE"/>
              </w:rPr>
            </w:pPr>
          </w:p>
          <w:p w14:paraId="5A7AE683" w14:textId="77777777" w:rsidR="00B1474E" w:rsidRDefault="00B1474E" w:rsidP="009E7CBE">
            <w:pPr>
              <w:tabs>
                <w:tab w:val="left" w:pos="1350"/>
              </w:tabs>
              <w:jc w:val="both"/>
              <w:rPr>
                <w:rFonts w:ascii="Sylfaen" w:eastAsia="Sylfaen" w:hAnsi="Sylfaen"/>
                <w:sz w:val="24"/>
                <w:szCs w:val="24"/>
                <w:lang w:val="ka-GE"/>
              </w:rPr>
            </w:pPr>
          </w:p>
          <w:p w14:paraId="37EA1A5D" w14:textId="77777777" w:rsidR="00B1474E" w:rsidRDefault="00B1474E" w:rsidP="009E7CBE">
            <w:pPr>
              <w:tabs>
                <w:tab w:val="left" w:pos="1350"/>
              </w:tabs>
              <w:jc w:val="both"/>
              <w:rPr>
                <w:rFonts w:ascii="Sylfaen" w:eastAsia="Sylfaen" w:hAnsi="Sylfaen"/>
                <w:sz w:val="24"/>
                <w:szCs w:val="24"/>
                <w:lang w:val="ka-GE"/>
              </w:rPr>
            </w:pPr>
          </w:p>
          <w:p w14:paraId="2B023568" w14:textId="77777777" w:rsidR="00B1474E" w:rsidRDefault="00B1474E" w:rsidP="009E7CBE">
            <w:pPr>
              <w:tabs>
                <w:tab w:val="left" w:pos="1350"/>
              </w:tabs>
              <w:jc w:val="both"/>
              <w:rPr>
                <w:rFonts w:ascii="Sylfaen" w:eastAsia="Sylfaen" w:hAnsi="Sylfaen"/>
                <w:sz w:val="24"/>
                <w:szCs w:val="24"/>
                <w:lang w:val="ka-GE"/>
              </w:rPr>
            </w:pPr>
          </w:p>
          <w:p w14:paraId="0EC7A589" w14:textId="77777777" w:rsidR="00B1474E" w:rsidRDefault="00B1474E" w:rsidP="009E7CBE">
            <w:pPr>
              <w:tabs>
                <w:tab w:val="left" w:pos="1350"/>
              </w:tabs>
              <w:jc w:val="both"/>
              <w:rPr>
                <w:rFonts w:ascii="Sylfaen" w:eastAsia="Sylfaen" w:hAnsi="Sylfaen"/>
                <w:sz w:val="24"/>
                <w:szCs w:val="24"/>
                <w:lang w:val="ka-GE"/>
              </w:rPr>
            </w:pPr>
          </w:p>
          <w:p w14:paraId="1C262894" w14:textId="77777777" w:rsidR="00B1474E" w:rsidRDefault="00B1474E" w:rsidP="009E7CBE">
            <w:pPr>
              <w:tabs>
                <w:tab w:val="left" w:pos="1350"/>
              </w:tabs>
              <w:jc w:val="both"/>
              <w:rPr>
                <w:rFonts w:ascii="Sylfaen" w:eastAsia="Sylfaen" w:hAnsi="Sylfaen"/>
                <w:sz w:val="24"/>
                <w:szCs w:val="24"/>
                <w:lang w:val="ka-GE"/>
              </w:rPr>
            </w:pPr>
          </w:p>
          <w:p w14:paraId="7EEF64E4" w14:textId="77777777" w:rsidR="00B1474E" w:rsidRDefault="00B1474E" w:rsidP="009E7CBE">
            <w:pPr>
              <w:tabs>
                <w:tab w:val="left" w:pos="1350"/>
              </w:tabs>
              <w:jc w:val="both"/>
              <w:rPr>
                <w:rFonts w:ascii="Sylfaen" w:eastAsia="Sylfaen" w:hAnsi="Sylfaen"/>
                <w:sz w:val="24"/>
                <w:szCs w:val="24"/>
                <w:lang w:val="ka-GE"/>
              </w:rPr>
            </w:pPr>
          </w:p>
          <w:p w14:paraId="40FE88B2" w14:textId="77777777" w:rsidR="00B1474E" w:rsidRDefault="00B1474E" w:rsidP="009E7CBE">
            <w:pPr>
              <w:tabs>
                <w:tab w:val="left" w:pos="1350"/>
              </w:tabs>
              <w:jc w:val="both"/>
              <w:rPr>
                <w:rFonts w:ascii="Sylfaen" w:eastAsia="Sylfaen" w:hAnsi="Sylfaen"/>
                <w:sz w:val="24"/>
                <w:szCs w:val="24"/>
                <w:lang w:val="ka-GE"/>
              </w:rPr>
            </w:pPr>
          </w:p>
          <w:p w14:paraId="7FCEF6E4" w14:textId="77777777" w:rsidR="00B1474E" w:rsidRDefault="00B1474E" w:rsidP="009E7CBE">
            <w:pPr>
              <w:tabs>
                <w:tab w:val="left" w:pos="1350"/>
              </w:tabs>
              <w:jc w:val="both"/>
              <w:rPr>
                <w:rFonts w:ascii="Sylfaen" w:eastAsia="Sylfaen" w:hAnsi="Sylfaen"/>
                <w:sz w:val="24"/>
                <w:szCs w:val="24"/>
                <w:lang w:val="ka-GE"/>
              </w:rPr>
            </w:pPr>
          </w:p>
          <w:p w14:paraId="41E28E0D" w14:textId="77777777" w:rsidR="00B1474E" w:rsidRDefault="00B1474E" w:rsidP="009E7CBE">
            <w:pPr>
              <w:tabs>
                <w:tab w:val="left" w:pos="1350"/>
              </w:tabs>
              <w:jc w:val="both"/>
              <w:rPr>
                <w:rFonts w:ascii="Sylfaen" w:eastAsia="Sylfaen" w:hAnsi="Sylfaen"/>
                <w:sz w:val="24"/>
                <w:szCs w:val="24"/>
                <w:lang w:val="ka-GE"/>
              </w:rPr>
            </w:pPr>
          </w:p>
          <w:p w14:paraId="2B706111" w14:textId="77777777" w:rsidR="00B1474E" w:rsidRDefault="00B1474E" w:rsidP="009E7CBE">
            <w:pPr>
              <w:tabs>
                <w:tab w:val="left" w:pos="1350"/>
              </w:tabs>
              <w:jc w:val="both"/>
              <w:rPr>
                <w:rFonts w:ascii="Sylfaen" w:eastAsia="Sylfaen" w:hAnsi="Sylfaen"/>
                <w:sz w:val="24"/>
                <w:szCs w:val="24"/>
                <w:lang w:val="ka-GE"/>
              </w:rPr>
            </w:pPr>
          </w:p>
          <w:p w14:paraId="11488293" w14:textId="77777777" w:rsidR="00B1474E" w:rsidRDefault="00B1474E" w:rsidP="009E7CBE">
            <w:pPr>
              <w:tabs>
                <w:tab w:val="left" w:pos="1350"/>
              </w:tabs>
              <w:jc w:val="both"/>
              <w:rPr>
                <w:rFonts w:ascii="Sylfaen" w:eastAsia="Sylfaen" w:hAnsi="Sylfaen"/>
                <w:sz w:val="24"/>
                <w:szCs w:val="24"/>
                <w:lang w:val="ka-GE"/>
              </w:rPr>
            </w:pPr>
          </w:p>
          <w:p w14:paraId="25C5FA20" w14:textId="77777777" w:rsidR="00B1474E" w:rsidRDefault="00B1474E" w:rsidP="009E7CBE">
            <w:pPr>
              <w:tabs>
                <w:tab w:val="left" w:pos="1350"/>
              </w:tabs>
              <w:jc w:val="both"/>
              <w:rPr>
                <w:rFonts w:ascii="Sylfaen" w:eastAsia="Sylfaen" w:hAnsi="Sylfaen"/>
                <w:sz w:val="24"/>
                <w:szCs w:val="24"/>
                <w:lang w:val="ka-GE"/>
              </w:rPr>
            </w:pPr>
          </w:p>
          <w:p w14:paraId="3719645C" w14:textId="77777777" w:rsidR="00B1474E" w:rsidRDefault="00B1474E" w:rsidP="009E7CBE">
            <w:pPr>
              <w:tabs>
                <w:tab w:val="left" w:pos="1350"/>
              </w:tabs>
              <w:jc w:val="both"/>
              <w:rPr>
                <w:rFonts w:ascii="Sylfaen" w:eastAsia="Sylfaen" w:hAnsi="Sylfaen"/>
                <w:sz w:val="24"/>
                <w:szCs w:val="24"/>
                <w:lang w:val="ka-GE"/>
              </w:rPr>
            </w:pPr>
          </w:p>
          <w:p w14:paraId="642BE2E1" w14:textId="77777777" w:rsidR="00B1474E" w:rsidRDefault="00B1474E" w:rsidP="009E7CBE">
            <w:pPr>
              <w:tabs>
                <w:tab w:val="left" w:pos="1350"/>
              </w:tabs>
              <w:jc w:val="both"/>
              <w:rPr>
                <w:rFonts w:ascii="Sylfaen" w:eastAsia="Sylfaen" w:hAnsi="Sylfaen"/>
                <w:sz w:val="24"/>
                <w:szCs w:val="24"/>
                <w:lang w:val="ka-GE"/>
              </w:rPr>
            </w:pPr>
          </w:p>
          <w:p w14:paraId="02ABBA31" w14:textId="77777777" w:rsidR="00B1474E" w:rsidRDefault="00B1474E" w:rsidP="009E7CBE">
            <w:pPr>
              <w:tabs>
                <w:tab w:val="left" w:pos="1350"/>
              </w:tabs>
              <w:jc w:val="both"/>
              <w:rPr>
                <w:rFonts w:ascii="Sylfaen" w:eastAsia="Sylfaen" w:hAnsi="Sylfaen"/>
                <w:sz w:val="24"/>
                <w:szCs w:val="24"/>
                <w:lang w:val="ka-GE"/>
              </w:rPr>
            </w:pPr>
          </w:p>
          <w:p w14:paraId="1112A539" w14:textId="77777777" w:rsidR="00B1474E" w:rsidRDefault="00B1474E" w:rsidP="009E7CBE">
            <w:pPr>
              <w:tabs>
                <w:tab w:val="left" w:pos="1350"/>
              </w:tabs>
              <w:jc w:val="both"/>
              <w:rPr>
                <w:rFonts w:ascii="Sylfaen" w:eastAsia="Sylfaen" w:hAnsi="Sylfaen"/>
                <w:sz w:val="24"/>
                <w:szCs w:val="24"/>
                <w:lang w:val="ka-GE"/>
              </w:rPr>
            </w:pPr>
          </w:p>
          <w:p w14:paraId="135930C3" w14:textId="77777777" w:rsidR="00B1474E" w:rsidRDefault="00B1474E" w:rsidP="009E7CBE">
            <w:pPr>
              <w:tabs>
                <w:tab w:val="left" w:pos="1350"/>
              </w:tabs>
              <w:jc w:val="both"/>
              <w:rPr>
                <w:rFonts w:ascii="Sylfaen" w:eastAsia="Sylfaen" w:hAnsi="Sylfaen"/>
                <w:sz w:val="24"/>
                <w:szCs w:val="24"/>
                <w:lang w:val="ka-GE"/>
              </w:rPr>
            </w:pPr>
          </w:p>
          <w:p w14:paraId="5FB06408" w14:textId="77777777" w:rsidR="00B1474E" w:rsidRDefault="00B1474E" w:rsidP="009E7CBE">
            <w:pPr>
              <w:tabs>
                <w:tab w:val="left" w:pos="1350"/>
              </w:tabs>
              <w:jc w:val="both"/>
              <w:rPr>
                <w:rFonts w:ascii="Sylfaen" w:eastAsia="Sylfaen" w:hAnsi="Sylfaen"/>
                <w:sz w:val="24"/>
                <w:szCs w:val="24"/>
                <w:lang w:val="ka-GE"/>
              </w:rPr>
            </w:pPr>
          </w:p>
          <w:p w14:paraId="0CFA73C8" w14:textId="77777777" w:rsidR="00B1474E" w:rsidRDefault="00B1474E" w:rsidP="009E7CBE">
            <w:pPr>
              <w:tabs>
                <w:tab w:val="left" w:pos="1350"/>
              </w:tabs>
              <w:jc w:val="both"/>
              <w:rPr>
                <w:rFonts w:ascii="Sylfaen" w:eastAsia="Sylfaen" w:hAnsi="Sylfaen"/>
                <w:sz w:val="24"/>
                <w:szCs w:val="24"/>
                <w:lang w:val="ka-GE"/>
              </w:rPr>
            </w:pPr>
          </w:p>
          <w:p w14:paraId="7F387035" w14:textId="77777777" w:rsidR="00B1474E" w:rsidRDefault="00B1474E" w:rsidP="009E7CBE">
            <w:pPr>
              <w:tabs>
                <w:tab w:val="left" w:pos="1350"/>
              </w:tabs>
              <w:jc w:val="both"/>
              <w:rPr>
                <w:rFonts w:ascii="Sylfaen" w:eastAsia="Sylfaen" w:hAnsi="Sylfaen"/>
                <w:sz w:val="24"/>
                <w:szCs w:val="24"/>
                <w:lang w:val="ka-GE"/>
              </w:rPr>
            </w:pPr>
          </w:p>
          <w:p w14:paraId="33359611" w14:textId="77777777" w:rsidR="00B1474E" w:rsidRDefault="00B1474E" w:rsidP="009E7CBE">
            <w:pPr>
              <w:tabs>
                <w:tab w:val="left" w:pos="1350"/>
              </w:tabs>
              <w:jc w:val="both"/>
              <w:rPr>
                <w:rFonts w:ascii="Sylfaen" w:eastAsia="Sylfaen" w:hAnsi="Sylfaen"/>
                <w:sz w:val="24"/>
                <w:szCs w:val="24"/>
                <w:lang w:val="ka-GE"/>
              </w:rPr>
            </w:pPr>
          </w:p>
          <w:p w14:paraId="29CAEAE9" w14:textId="77777777" w:rsidR="00B1474E" w:rsidRDefault="00B1474E" w:rsidP="009E7CBE">
            <w:pPr>
              <w:tabs>
                <w:tab w:val="left" w:pos="1350"/>
              </w:tabs>
              <w:jc w:val="both"/>
              <w:rPr>
                <w:rFonts w:ascii="Sylfaen" w:eastAsia="Sylfaen" w:hAnsi="Sylfaen"/>
                <w:sz w:val="24"/>
                <w:szCs w:val="24"/>
                <w:lang w:val="ka-GE"/>
              </w:rPr>
            </w:pPr>
          </w:p>
          <w:p w14:paraId="68A2B33A" w14:textId="77777777" w:rsidR="00B1474E" w:rsidRDefault="00B1474E" w:rsidP="009E7CBE">
            <w:pPr>
              <w:tabs>
                <w:tab w:val="left" w:pos="1350"/>
              </w:tabs>
              <w:jc w:val="both"/>
              <w:rPr>
                <w:rFonts w:ascii="Sylfaen" w:eastAsia="Sylfaen" w:hAnsi="Sylfaen"/>
                <w:sz w:val="24"/>
                <w:szCs w:val="24"/>
                <w:lang w:val="ka-GE"/>
              </w:rPr>
            </w:pPr>
          </w:p>
          <w:p w14:paraId="44C295F5" w14:textId="77777777" w:rsidR="00B1474E" w:rsidRDefault="00B1474E" w:rsidP="009E7CBE">
            <w:pPr>
              <w:tabs>
                <w:tab w:val="left" w:pos="1350"/>
              </w:tabs>
              <w:jc w:val="both"/>
              <w:rPr>
                <w:rFonts w:ascii="Sylfaen" w:eastAsia="Sylfaen" w:hAnsi="Sylfaen"/>
                <w:sz w:val="24"/>
                <w:szCs w:val="24"/>
                <w:lang w:val="ka-GE"/>
              </w:rPr>
            </w:pPr>
          </w:p>
          <w:p w14:paraId="77FFA254" w14:textId="77777777" w:rsidR="00B1474E" w:rsidRDefault="00B1474E" w:rsidP="009E7CBE">
            <w:pPr>
              <w:tabs>
                <w:tab w:val="left" w:pos="1350"/>
              </w:tabs>
              <w:jc w:val="both"/>
              <w:rPr>
                <w:rFonts w:ascii="Sylfaen" w:eastAsia="Sylfaen" w:hAnsi="Sylfaen"/>
                <w:sz w:val="24"/>
                <w:szCs w:val="24"/>
                <w:lang w:val="ka-GE"/>
              </w:rPr>
            </w:pPr>
          </w:p>
          <w:p w14:paraId="250377EA" w14:textId="77777777" w:rsidR="00B1474E" w:rsidRDefault="00B1474E" w:rsidP="009E7CBE">
            <w:pPr>
              <w:tabs>
                <w:tab w:val="left" w:pos="1350"/>
              </w:tabs>
              <w:jc w:val="both"/>
              <w:rPr>
                <w:rFonts w:ascii="Sylfaen" w:eastAsia="Sylfaen" w:hAnsi="Sylfaen"/>
                <w:sz w:val="24"/>
                <w:szCs w:val="24"/>
                <w:lang w:val="ka-GE"/>
              </w:rPr>
            </w:pPr>
          </w:p>
          <w:p w14:paraId="111C082E" w14:textId="77777777" w:rsidR="00B1474E" w:rsidRDefault="00B1474E" w:rsidP="009E7CBE">
            <w:pPr>
              <w:tabs>
                <w:tab w:val="left" w:pos="1350"/>
              </w:tabs>
              <w:jc w:val="both"/>
              <w:rPr>
                <w:rFonts w:ascii="Sylfaen" w:eastAsia="Sylfaen" w:hAnsi="Sylfaen"/>
                <w:sz w:val="24"/>
                <w:szCs w:val="24"/>
                <w:lang w:val="ka-GE"/>
              </w:rPr>
            </w:pPr>
          </w:p>
          <w:p w14:paraId="7B727AB7" w14:textId="77777777" w:rsidR="00B1474E" w:rsidRDefault="00B1474E" w:rsidP="009E7CBE">
            <w:pPr>
              <w:tabs>
                <w:tab w:val="left" w:pos="1350"/>
              </w:tabs>
              <w:jc w:val="both"/>
              <w:rPr>
                <w:rFonts w:ascii="Sylfaen" w:eastAsia="Sylfaen" w:hAnsi="Sylfaen"/>
                <w:sz w:val="24"/>
                <w:szCs w:val="24"/>
                <w:lang w:val="ka-GE"/>
              </w:rPr>
            </w:pPr>
          </w:p>
          <w:p w14:paraId="71DAAC8C" w14:textId="77777777" w:rsidR="00B1474E" w:rsidRDefault="00B1474E" w:rsidP="009E7CBE">
            <w:pPr>
              <w:tabs>
                <w:tab w:val="left" w:pos="1350"/>
              </w:tabs>
              <w:jc w:val="both"/>
              <w:rPr>
                <w:rFonts w:ascii="Sylfaen" w:eastAsia="Sylfaen" w:hAnsi="Sylfaen"/>
                <w:sz w:val="24"/>
                <w:szCs w:val="24"/>
                <w:lang w:val="ka-GE"/>
              </w:rPr>
            </w:pPr>
          </w:p>
          <w:p w14:paraId="6D1A709E" w14:textId="77777777" w:rsidR="00B1474E" w:rsidRDefault="00B1474E" w:rsidP="009E7CBE">
            <w:pPr>
              <w:tabs>
                <w:tab w:val="left" w:pos="1350"/>
              </w:tabs>
              <w:jc w:val="both"/>
              <w:rPr>
                <w:rFonts w:ascii="Sylfaen" w:eastAsia="Sylfaen" w:hAnsi="Sylfaen"/>
                <w:sz w:val="24"/>
                <w:szCs w:val="24"/>
                <w:lang w:val="ka-GE"/>
              </w:rPr>
            </w:pPr>
          </w:p>
          <w:p w14:paraId="2A5F3DAF" w14:textId="77777777" w:rsidR="00B1474E" w:rsidRDefault="00B1474E" w:rsidP="009E7CBE">
            <w:pPr>
              <w:tabs>
                <w:tab w:val="left" w:pos="1350"/>
              </w:tabs>
              <w:jc w:val="both"/>
              <w:rPr>
                <w:rFonts w:ascii="Sylfaen" w:eastAsia="Sylfaen" w:hAnsi="Sylfaen"/>
                <w:sz w:val="24"/>
                <w:szCs w:val="24"/>
                <w:lang w:val="ka-GE"/>
              </w:rPr>
            </w:pPr>
          </w:p>
          <w:p w14:paraId="22CE25C9" w14:textId="77777777" w:rsidR="00B1474E" w:rsidRDefault="00B1474E" w:rsidP="009E7CBE">
            <w:pPr>
              <w:tabs>
                <w:tab w:val="left" w:pos="1350"/>
              </w:tabs>
              <w:jc w:val="both"/>
              <w:rPr>
                <w:rFonts w:ascii="Sylfaen" w:eastAsia="Sylfaen" w:hAnsi="Sylfaen"/>
                <w:sz w:val="24"/>
                <w:szCs w:val="24"/>
                <w:lang w:val="ka-GE"/>
              </w:rPr>
            </w:pPr>
          </w:p>
          <w:p w14:paraId="598C673C" w14:textId="77777777" w:rsidR="00B1474E" w:rsidRDefault="00B1474E" w:rsidP="009E7CBE">
            <w:pPr>
              <w:tabs>
                <w:tab w:val="left" w:pos="1350"/>
              </w:tabs>
              <w:jc w:val="both"/>
              <w:rPr>
                <w:rFonts w:ascii="Sylfaen" w:eastAsia="Sylfaen" w:hAnsi="Sylfaen"/>
                <w:sz w:val="24"/>
                <w:szCs w:val="24"/>
                <w:lang w:val="ka-GE"/>
              </w:rPr>
            </w:pPr>
          </w:p>
          <w:p w14:paraId="7A61531E" w14:textId="77777777" w:rsidR="00B1474E" w:rsidRDefault="00B1474E" w:rsidP="009E7CBE">
            <w:pPr>
              <w:tabs>
                <w:tab w:val="left" w:pos="1350"/>
              </w:tabs>
              <w:jc w:val="both"/>
              <w:rPr>
                <w:rFonts w:ascii="Sylfaen" w:eastAsia="Sylfaen" w:hAnsi="Sylfaen"/>
                <w:sz w:val="24"/>
                <w:szCs w:val="24"/>
                <w:lang w:val="ka-GE"/>
              </w:rPr>
            </w:pPr>
          </w:p>
          <w:p w14:paraId="02BE9C70" w14:textId="77777777" w:rsidR="00B1474E" w:rsidRDefault="00B1474E" w:rsidP="009E7CBE">
            <w:pPr>
              <w:tabs>
                <w:tab w:val="left" w:pos="1350"/>
              </w:tabs>
              <w:jc w:val="both"/>
              <w:rPr>
                <w:rFonts w:ascii="Sylfaen" w:eastAsia="Sylfaen" w:hAnsi="Sylfaen"/>
                <w:sz w:val="24"/>
                <w:szCs w:val="24"/>
                <w:lang w:val="ka-GE"/>
              </w:rPr>
            </w:pPr>
          </w:p>
          <w:p w14:paraId="658435F3" w14:textId="77777777" w:rsidR="00B1474E" w:rsidRDefault="00B1474E" w:rsidP="009E7CBE">
            <w:pPr>
              <w:tabs>
                <w:tab w:val="left" w:pos="1350"/>
              </w:tabs>
              <w:jc w:val="both"/>
              <w:rPr>
                <w:rFonts w:ascii="Sylfaen" w:eastAsia="Sylfaen" w:hAnsi="Sylfaen"/>
                <w:sz w:val="24"/>
                <w:szCs w:val="24"/>
                <w:lang w:val="ka-GE"/>
              </w:rPr>
            </w:pPr>
          </w:p>
          <w:p w14:paraId="1C168D23" w14:textId="77777777" w:rsidR="00B1474E" w:rsidRDefault="00B1474E" w:rsidP="009E7CBE">
            <w:pPr>
              <w:tabs>
                <w:tab w:val="left" w:pos="1350"/>
              </w:tabs>
              <w:jc w:val="both"/>
              <w:rPr>
                <w:rFonts w:ascii="Sylfaen" w:eastAsia="Sylfaen" w:hAnsi="Sylfaen"/>
                <w:sz w:val="24"/>
                <w:szCs w:val="24"/>
                <w:lang w:val="ka-GE"/>
              </w:rPr>
            </w:pPr>
          </w:p>
          <w:p w14:paraId="28314ABD" w14:textId="77777777" w:rsidR="00B1474E" w:rsidRDefault="00B1474E" w:rsidP="009E7CBE">
            <w:pPr>
              <w:tabs>
                <w:tab w:val="left" w:pos="1350"/>
              </w:tabs>
              <w:jc w:val="both"/>
              <w:rPr>
                <w:rFonts w:ascii="Sylfaen" w:eastAsia="Sylfaen" w:hAnsi="Sylfaen"/>
                <w:sz w:val="24"/>
                <w:szCs w:val="24"/>
                <w:lang w:val="ka-GE"/>
              </w:rPr>
            </w:pPr>
          </w:p>
          <w:p w14:paraId="060CF208" w14:textId="77777777" w:rsidR="00B1474E" w:rsidRDefault="00B1474E" w:rsidP="009E7CBE">
            <w:pPr>
              <w:tabs>
                <w:tab w:val="left" w:pos="1350"/>
              </w:tabs>
              <w:jc w:val="both"/>
              <w:rPr>
                <w:rFonts w:ascii="Sylfaen" w:eastAsia="Sylfaen" w:hAnsi="Sylfaen"/>
                <w:sz w:val="24"/>
                <w:szCs w:val="24"/>
                <w:lang w:val="ka-GE"/>
              </w:rPr>
            </w:pPr>
          </w:p>
          <w:p w14:paraId="39ADC751" w14:textId="77777777" w:rsidR="00B1474E" w:rsidRDefault="00B1474E" w:rsidP="009E7CBE">
            <w:pPr>
              <w:tabs>
                <w:tab w:val="left" w:pos="1350"/>
              </w:tabs>
              <w:jc w:val="both"/>
              <w:rPr>
                <w:rFonts w:ascii="Sylfaen" w:eastAsia="Sylfaen" w:hAnsi="Sylfaen"/>
                <w:sz w:val="24"/>
                <w:szCs w:val="24"/>
                <w:lang w:val="ka-GE"/>
              </w:rPr>
            </w:pPr>
          </w:p>
          <w:p w14:paraId="5AC440EC" w14:textId="77777777" w:rsidR="00B1474E" w:rsidRDefault="00B1474E" w:rsidP="009E7CBE">
            <w:pPr>
              <w:tabs>
                <w:tab w:val="left" w:pos="1350"/>
              </w:tabs>
              <w:jc w:val="both"/>
              <w:rPr>
                <w:rFonts w:ascii="Sylfaen" w:eastAsia="Sylfaen" w:hAnsi="Sylfaen"/>
                <w:sz w:val="24"/>
                <w:szCs w:val="24"/>
                <w:lang w:val="ka-GE"/>
              </w:rPr>
            </w:pPr>
          </w:p>
          <w:p w14:paraId="35FB770D" w14:textId="77777777" w:rsidR="00B1474E" w:rsidRDefault="00B1474E" w:rsidP="009E7CBE">
            <w:pPr>
              <w:tabs>
                <w:tab w:val="left" w:pos="1350"/>
              </w:tabs>
              <w:jc w:val="both"/>
              <w:rPr>
                <w:rFonts w:ascii="Sylfaen" w:eastAsia="Sylfaen" w:hAnsi="Sylfaen"/>
                <w:sz w:val="24"/>
                <w:szCs w:val="24"/>
                <w:lang w:val="ka-GE"/>
              </w:rPr>
            </w:pPr>
          </w:p>
          <w:p w14:paraId="0B12F4FC" w14:textId="77777777" w:rsidR="00B1474E" w:rsidRDefault="00B1474E" w:rsidP="009E7CBE">
            <w:pPr>
              <w:tabs>
                <w:tab w:val="left" w:pos="1350"/>
              </w:tabs>
              <w:jc w:val="both"/>
              <w:rPr>
                <w:rFonts w:ascii="Sylfaen" w:eastAsia="Sylfaen" w:hAnsi="Sylfaen"/>
                <w:sz w:val="24"/>
                <w:szCs w:val="24"/>
                <w:lang w:val="ka-GE"/>
              </w:rPr>
            </w:pPr>
          </w:p>
          <w:p w14:paraId="714D110E" w14:textId="77777777" w:rsidR="00B1474E" w:rsidRDefault="00B1474E" w:rsidP="009E7CBE">
            <w:pPr>
              <w:tabs>
                <w:tab w:val="left" w:pos="1350"/>
              </w:tabs>
              <w:jc w:val="both"/>
              <w:rPr>
                <w:rFonts w:ascii="Sylfaen" w:eastAsia="Sylfaen" w:hAnsi="Sylfaen"/>
                <w:sz w:val="24"/>
                <w:szCs w:val="24"/>
                <w:lang w:val="ka-GE"/>
              </w:rPr>
            </w:pPr>
          </w:p>
          <w:p w14:paraId="3494380E" w14:textId="77777777" w:rsidR="00B1474E" w:rsidRDefault="00B1474E" w:rsidP="009E7CBE">
            <w:pPr>
              <w:tabs>
                <w:tab w:val="left" w:pos="1350"/>
              </w:tabs>
              <w:jc w:val="both"/>
              <w:rPr>
                <w:rFonts w:ascii="Sylfaen" w:eastAsia="Sylfaen" w:hAnsi="Sylfaen"/>
                <w:sz w:val="24"/>
                <w:szCs w:val="24"/>
                <w:lang w:val="ka-GE"/>
              </w:rPr>
            </w:pPr>
          </w:p>
          <w:p w14:paraId="35372F34" w14:textId="77777777" w:rsidR="00B1474E" w:rsidRDefault="00B1474E" w:rsidP="009E7CBE">
            <w:pPr>
              <w:tabs>
                <w:tab w:val="left" w:pos="1350"/>
              </w:tabs>
              <w:jc w:val="both"/>
              <w:rPr>
                <w:rFonts w:ascii="Sylfaen" w:eastAsia="Sylfaen" w:hAnsi="Sylfaen"/>
                <w:sz w:val="24"/>
                <w:szCs w:val="24"/>
                <w:lang w:val="ka-GE"/>
              </w:rPr>
            </w:pPr>
          </w:p>
          <w:p w14:paraId="211AA79F" w14:textId="77777777" w:rsidR="00B1474E" w:rsidRDefault="00B1474E" w:rsidP="009E7CBE">
            <w:pPr>
              <w:tabs>
                <w:tab w:val="left" w:pos="1350"/>
              </w:tabs>
              <w:jc w:val="both"/>
              <w:rPr>
                <w:rFonts w:ascii="Sylfaen" w:eastAsia="Sylfaen" w:hAnsi="Sylfaen"/>
                <w:sz w:val="24"/>
                <w:szCs w:val="24"/>
                <w:lang w:val="ka-GE"/>
              </w:rPr>
            </w:pPr>
          </w:p>
          <w:p w14:paraId="169D4E6A" w14:textId="77777777" w:rsidR="00B1474E" w:rsidRDefault="00B1474E" w:rsidP="009E7CBE">
            <w:pPr>
              <w:tabs>
                <w:tab w:val="left" w:pos="1350"/>
              </w:tabs>
              <w:jc w:val="both"/>
              <w:rPr>
                <w:rFonts w:ascii="Sylfaen" w:eastAsia="Sylfaen" w:hAnsi="Sylfaen"/>
                <w:sz w:val="24"/>
                <w:szCs w:val="24"/>
                <w:lang w:val="ka-GE"/>
              </w:rPr>
            </w:pPr>
          </w:p>
          <w:p w14:paraId="2BD5EF35" w14:textId="77777777" w:rsidR="00B1474E" w:rsidRDefault="00B1474E" w:rsidP="009E7CBE">
            <w:pPr>
              <w:tabs>
                <w:tab w:val="left" w:pos="1350"/>
              </w:tabs>
              <w:jc w:val="both"/>
              <w:rPr>
                <w:rFonts w:ascii="Sylfaen" w:eastAsia="Sylfaen" w:hAnsi="Sylfaen"/>
                <w:sz w:val="24"/>
                <w:szCs w:val="24"/>
                <w:lang w:val="ka-GE"/>
              </w:rPr>
            </w:pPr>
          </w:p>
          <w:p w14:paraId="49468EA8" w14:textId="77777777" w:rsidR="00B1474E" w:rsidRDefault="00B1474E" w:rsidP="009E7CBE">
            <w:pPr>
              <w:tabs>
                <w:tab w:val="left" w:pos="1350"/>
              </w:tabs>
              <w:jc w:val="both"/>
              <w:rPr>
                <w:rFonts w:ascii="Sylfaen" w:eastAsia="Sylfaen" w:hAnsi="Sylfaen"/>
                <w:sz w:val="24"/>
                <w:szCs w:val="24"/>
                <w:lang w:val="ka-GE"/>
              </w:rPr>
            </w:pPr>
          </w:p>
          <w:p w14:paraId="32DBAB08" w14:textId="77777777" w:rsidR="00B1474E" w:rsidRDefault="00B1474E" w:rsidP="009E7CBE">
            <w:pPr>
              <w:tabs>
                <w:tab w:val="left" w:pos="1350"/>
              </w:tabs>
              <w:jc w:val="both"/>
              <w:rPr>
                <w:rFonts w:ascii="Sylfaen" w:eastAsia="Sylfaen" w:hAnsi="Sylfaen"/>
                <w:sz w:val="24"/>
                <w:szCs w:val="24"/>
                <w:lang w:val="ka-GE"/>
              </w:rPr>
            </w:pPr>
          </w:p>
          <w:p w14:paraId="303D303E" w14:textId="77777777" w:rsidR="00B1474E" w:rsidRDefault="00B1474E" w:rsidP="009E7CBE">
            <w:pPr>
              <w:tabs>
                <w:tab w:val="left" w:pos="1350"/>
              </w:tabs>
              <w:jc w:val="both"/>
              <w:rPr>
                <w:rFonts w:ascii="Sylfaen" w:eastAsia="Sylfaen" w:hAnsi="Sylfaen"/>
                <w:sz w:val="24"/>
                <w:szCs w:val="24"/>
                <w:lang w:val="ka-GE"/>
              </w:rPr>
            </w:pPr>
          </w:p>
          <w:p w14:paraId="3670884D" w14:textId="77777777" w:rsidR="00B1474E" w:rsidRDefault="00B1474E" w:rsidP="009E7CBE">
            <w:pPr>
              <w:tabs>
                <w:tab w:val="left" w:pos="1350"/>
              </w:tabs>
              <w:jc w:val="both"/>
              <w:rPr>
                <w:rFonts w:ascii="Sylfaen" w:eastAsia="Sylfaen" w:hAnsi="Sylfaen"/>
                <w:sz w:val="24"/>
                <w:szCs w:val="24"/>
                <w:lang w:val="ka-GE"/>
              </w:rPr>
            </w:pPr>
          </w:p>
          <w:p w14:paraId="1629BA48" w14:textId="77777777" w:rsidR="00B1474E" w:rsidRDefault="00B1474E" w:rsidP="009E7CBE">
            <w:pPr>
              <w:tabs>
                <w:tab w:val="left" w:pos="1350"/>
              </w:tabs>
              <w:jc w:val="both"/>
              <w:rPr>
                <w:rFonts w:ascii="Sylfaen" w:eastAsia="Sylfaen" w:hAnsi="Sylfaen"/>
                <w:sz w:val="24"/>
                <w:szCs w:val="24"/>
                <w:lang w:val="ka-GE"/>
              </w:rPr>
            </w:pPr>
          </w:p>
          <w:p w14:paraId="59DC1A7F" w14:textId="77777777" w:rsidR="00B1474E" w:rsidRDefault="00B1474E" w:rsidP="009E7CBE">
            <w:pPr>
              <w:tabs>
                <w:tab w:val="left" w:pos="1350"/>
              </w:tabs>
              <w:jc w:val="both"/>
              <w:rPr>
                <w:rFonts w:ascii="Sylfaen" w:eastAsia="Sylfaen" w:hAnsi="Sylfaen"/>
                <w:sz w:val="24"/>
                <w:szCs w:val="24"/>
                <w:lang w:val="ka-GE"/>
              </w:rPr>
            </w:pPr>
          </w:p>
          <w:p w14:paraId="6BF158C5" w14:textId="77777777" w:rsidR="00B1474E" w:rsidRDefault="00B1474E" w:rsidP="009E7CBE">
            <w:pPr>
              <w:tabs>
                <w:tab w:val="left" w:pos="1350"/>
              </w:tabs>
              <w:jc w:val="both"/>
              <w:rPr>
                <w:rFonts w:ascii="Sylfaen" w:eastAsia="Sylfaen" w:hAnsi="Sylfaen"/>
                <w:sz w:val="24"/>
                <w:szCs w:val="24"/>
                <w:lang w:val="ka-GE"/>
              </w:rPr>
            </w:pPr>
          </w:p>
          <w:p w14:paraId="24E76738" w14:textId="77777777" w:rsidR="00B1474E" w:rsidRDefault="00B1474E" w:rsidP="009E7CBE">
            <w:pPr>
              <w:tabs>
                <w:tab w:val="left" w:pos="1350"/>
              </w:tabs>
              <w:jc w:val="both"/>
              <w:rPr>
                <w:rFonts w:ascii="Sylfaen" w:eastAsia="Sylfaen" w:hAnsi="Sylfaen"/>
                <w:sz w:val="24"/>
                <w:szCs w:val="24"/>
                <w:lang w:val="ka-GE"/>
              </w:rPr>
            </w:pPr>
          </w:p>
          <w:p w14:paraId="5C6F8750" w14:textId="77777777" w:rsidR="00B1474E" w:rsidRDefault="00B1474E" w:rsidP="009E7CBE">
            <w:pPr>
              <w:tabs>
                <w:tab w:val="left" w:pos="1350"/>
              </w:tabs>
              <w:jc w:val="both"/>
              <w:rPr>
                <w:rFonts w:ascii="Sylfaen" w:eastAsia="Sylfaen" w:hAnsi="Sylfaen"/>
                <w:sz w:val="24"/>
                <w:szCs w:val="24"/>
                <w:lang w:val="ka-GE"/>
              </w:rPr>
            </w:pPr>
          </w:p>
          <w:p w14:paraId="3DA6FC34" w14:textId="77777777" w:rsidR="00B1474E" w:rsidRDefault="00B1474E" w:rsidP="009E7CBE">
            <w:pPr>
              <w:tabs>
                <w:tab w:val="left" w:pos="1350"/>
              </w:tabs>
              <w:jc w:val="both"/>
              <w:rPr>
                <w:rFonts w:ascii="Sylfaen" w:eastAsia="Sylfaen" w:hAnsi="Sylfaen"/>
                <w:sz w:val="24"/>
                <w:szCs w:val="24"/>
                <w:lang w:val="ka-GE"/>
              </w:rPr>
            </w:pPr>
          </w:p>
          <w:p w14:paraId="4A261F32" w14:textId="77777777" w:rsidR="00B1474E" w:rsidRDefault="00B1474E" w:rsidP="009E7CBE">
            <w:pPr>
              <w:tabs>
                <w:tab w:val="left" w:pos="1350"/>
              </w:tabs>
              <w:jc w:val="both"/>
              <w:rPr>
                <w:rFonts w:ascii="Sylfaen" w:eastAsia="Sylfaen" w:hAnsi="Sylfaen"/>
                <w:sz w:val="24"/>
                <w:szCs w:val="24"/>
                <w:lang w:val="ka-GE"/>
              </w:rPr>
            </w:pPr>
          </w:p>
          <w:p w14:paraId="3387A5DE" w14:textId="77777777" w:rsidR="00B1474E" w:rsidRDefault="00B1474E" w:rsidP="009E7CBE">
            <w:pPr>
              <w:tabs>
                <w:tab w:val="left" w:pos="1350"/>
              </w:tabs>
              <w:jc w:val="both"/>
              <w:rPr>
                <w:rFonts w:ascii="Sylfaen" w:eastAsia="Sylfaen" w:hAnsi="Sylfaen"/>
                <w:sz w:val="24"/>
                <w:szCs w:val="24"/>
                <w:lang w:val="ka-GE"/>
              </w:rPr>
            </w:pPr>
          </w:p>
          <w:p w14:paraId="75F31448" w14:textId="77777777" w:rsidR="00B1474E" w:rsidRDefault="00B1474E" w:rsidP="009E7CBE">
            <w:pPr>
              <w:tabs>
                <w:tab w:val="left" w:pos="1350"/>
              </w:tabs>
              <w:jc w:val="both"/>
              <w:rPr>
                <w:rFonts w:ascii="Sylfaen" w:eastAsia="Sylfaen" w:hAnsi="Sylfaen"/>
                <w:sz w:val="24"/>
                <w:szCs w:val="24"/>
                <w:lang w:val="ka-GE"/>
              </w:rPr>
            </w:pPr>
          </w:p>
          <w:p w14:paraId="095DF7CF" w14:textId="77777777" w:rsidR="00B1474E" w:rsidRDefault="00B1474E" w:rsidP="009E7CBE">
            <w:pPr>
              <w:tabs>
                <w:tab w:val="left" w:pos="1350"/>
              </w:tabs>
              <w:jc w:val="both"/>
              <w:rPr>
                <w:rFonts w:ascii="Sylfaen" w:eastAsia="Sylfaen" w:hAnsi="Sylfaen"/>
                <w:sz w:val="24"/>
                <w:szCs w:val="24"/>
                <w:lang w:val="ka-GE"/>
              </w:rPr>
            </w:pPr>
          </w:p>
          <w:p w14:paraId="74F8782B" w14:textId="77777777" w:rsidR="00B1474E" w:rsidRDefault="00B1474E" w:rsidP="009E7CBE">
            <w:pPr>
              <w:tabs>
                <w:tab w:val="left" w:pos="1350"/>
              </w:tabs>
              <w:jc w:val="both"/>
              <w:rPr>
                <w:rFonts w:ascii="Sylfaen" w:eastAsia="Sylfaen" w:hAnsi="Sylfaen"/>
                <w:sz w:val="24"/>
                <w:szCs w:val="24"/>
                <w:lang w:val="ka-GE"/>
              </w:rPr>
            </w:pPr>
          </w:p>
          <w:p w14:paraId="7B26FDC2" w14:textId="77777777" w:rsidR="00B1474E" w:rsidRDefault="00B1474E" w:rsidP="009E7CBE">
            <w:pPr>
              <w:tabs>
                <w:tab w:val="left" w:pos="1350"/>
              </w:tabs>
              <w:jc w:val="both"/>
              <w:rPr>
                <w:rFonts w:ascii="Sylfaen" w:eastAsia="Sylfaen" w:hAnsi="Sylfaen"/>
                <w:sz w:val="24"/>
                <w:szCs w:val="24"/>
                <w:lang w:val="ka-GE"/>
              </w:rPr>
            </w:pPr>
          </w:p>
          <w:p w14:paraId="21E1EA4C" w14:textId="77777777" w:rsidR="00B1474E" w:rsidRDefault="00B1474E" w:rsidP="009E7CBE">
            <w:pPr>
              <w:tabs>
                <w:tab w:val="left" w:pos="1350"/>
              </w:tabs>
              <w:jc w:val="both"/>
              <w:rPr>
                <w:rFonts w:ascii="Sylfaen" w:eastAsia="Sylfaen" w:hAnsi="Sylfaen"/>
                <w:sz w:val="24"/>
                <w:szCs w:val="24"/>
                <w:lang w:val="ka-GE"/>
              </w:rPr>
            </w:pPr>
          </w:p>
          <w:p w14:paraId="72E631F5" w14:textId="77777777" w:rsidR="00B1474E" w:rsidRDefault="00B1474E" w:rsidP="009E7CBE">
            <w:pPr>
              <w:tabs>
                <w:tab w:val="left" w:pos="1350"/>
              </w:tabs>
              <w:jc w:val="both"/>
              <w:rPr>
                <w:rFonts w:ascii="Sylfaen" w:eastAsia="Sylfaen" w:hAnsi="Sylfaen"/>
                <w:sz w:val="24"/>
                <w:szCs w:val="24"/>
                <w:lang w:val="ka-GE"/>
              </w:rPr>
            </w:pPr>
          </w:p>
          <w:p w14:paraId="041787BB" w14:textId="77777777" w:rsidR="00B1474E" w:rsidRDefault="00B1474E" w:rsidP="009E7CBE">
            <w:pPr>
              <w:tabs>
                <w:tab w:val="left" w:pos="1350"/>
              </w:tabs>
              <w:jc w:val="both"/>
              <w:rPr>
                <w:rFonts w:ascii="Sylfaen" w:eastAsia="Sylfaen" w:hAnsi="Sylfaen"/>
                <w:sz w:val="24"/>
                <w:szCs w:val="24"/>
                <w:lang w:val="ka-GE"/>
              </w:rPr>
            </w:pPr>
          </w:p>
          <w:p w14:paraId="15BED100" w14:textId="77777777" w:rsidR="00B1474E" w:rsidRDefault="00B1474E" w:rsidP="009E7CBE">
            <w:pPr>
              <w:tabs>
                <w:tab w:val="left" w:pos="1350"/>
              </w:tabs>
              <w:jc w:val="both"/>
              <w:rPr>
                <w:rFonts w:ascii="Sylfaen" w:eastAsia="Sylfaen" w:hAnsi="Sylfaen"/>
                <w:sz w:val="24"/>
                <w:szCs w:val="24"/>
                <w:lang w:val="ka-GE"/>
              </w:rPr>
            </w:pPr>
          </w:p>
          <w:p w14:paraId="5464AC17" w14:textId="77777777" w:rsidR="00B1474E" w:rsidRDefault="00B1474E" w:rsidP="009E7CBE">
            <w:pPr>
              <w:tabs>
                <w:tab w:val="left" w:pos="1350"/>
              </w:tabs>
              <w:jc w:val="both"/>
              <w:rPr>
                <w:rFonts w:ascii="Sylfaen" w:eastAsia="Sylfaen" w:hAnsi="Sylfaen"/>
                <w:sz w:val="24"/>
                <w:szCs w:val="24"/>
                <w:lang w:val="ka-GE"/>
              </w:rPr>
            </w:pPr>
          </w:p>
          <w:p w14:paraId="352AC5F3" w14:textId="77777777" w:rsidR="00B1474E" w:rsidRDefault="00B1474E" w:rsidP="009E7CBE">
            <w:pPr>
              <w:tabs>
                <w:tab w:val="left" w:pos="1350"/>
              </w:tabs>
              <w:jc w:val="both"/>
              <w:rPr>
                <w:rFonts w:ascii="Sylfaen" w:eastAsia="Sylfaen" w:hAnsi="Sylfaen"/>
                <w:sz w:val="24"/>
                <w:szCs w:val="24"/>
                <w:lang w:val="ka-GE"/>
              </w:rPr>
            </w:pPr>
          </w:p>
          <w:p w14:paraId="44F8BBB7" w14:textId="77777777" w:rsidR="00B1474E" w:rsidRDefault="00B1474E" w:rsidP="009E7CBE">
            <w:pPr>
              <w:tabs>
                <w:tab w:val="left" w:pos="1350"/>
              </w:tabs>
              <w:jc w:val="both"/>
              <w:rPr>
                <w:rFonts w:ascii="Sylfaen" w:eastAsia="Sylfaen" w:hAnsi="Sylfaen"/>
                <w:sz w:val="24"/>
                <w:szCs w:val="24"/>
                <w:lang w:val="ka-GE"/>
              </w:rPr>
            </w:pPr>
          </w:p>
          <w:p w14:paraId="15463D6A" w14:textId="77777777" w:rsidR="00B1474E" w:rsidRDefault="00B1474E" w:rsidP="009E7CBE">
            <w:pPr>
              <w:tabs>
                <w:tab w:val="left" w:pos="1350"/>
              </w:tabs>
              <w:jc w:val="both"/>
              <w:rPr>
                <w:rFonts w:ascii="Sylfaen" w:eastAsia="Sylfaen" w:hAnsi="Sylfaen"/>
                <w:sz w:val="24"/>
                <w:szCs w:val="24"/>
                <w:lang w:val="ka-GE"/>
              </w:rPr>
            </w:pPr>
          </w:p>
          <w:p w14:paraId="42AECE7E" w14:textId="77777777" w:rsidR="00B1474E" w:rsidRDefault="00B1474E" w:rsidP="009E7CBE">
            <w:pPr>
              <w:tabs>
                <w:tab w:val="left" w:pos="1350"/>
              </w:tabs>
              <w:jc w:val="both"/>
              <w:rPr>
                <w:rFonts w:ascii="Sylfaen" w:eastAsia="Sylfaen" w:hAnsi="Sylfaen"/>
                <w:sz w:val="24"/>
                <w:szCs w:val="24"/>
                <w:lang w:val="ka-GE"/>
              </w:rPr>
            </w:pPr>
          </w:p>
          <w:p w14:paraId="4734A073" w14:textId="77777777" w:rsidR="00B1474E" w:rsidRDefault="00B1474E" w:rsidP="009E7CBE">
            <w:pPr>
              <w:tabs>
                <w:tab w:val="left" w:pos="1350"/>
              </w:tabs>
              <w:jc w:val="both"/>
              <w:rPr>
                <w:rFonts w:ascii="Sylfaen" w:eastAsia="Sylfaen" w:hAnsi="Sylfaen"/>
                <w:sz w:val="24"/>
                <w:szCs w:val="24"/>
                <w:lang w:val="ka-GE"/>
              </w:rPr>
            </w:pPr>
          </w:p>
          <w:p w14:paraId="48FC2C1A" w14:textId="77777777" w:rsidR="00B1474E" w:rsidRDefault="00B1474E" w:rsidP="009E7CBE">
            <w:pPr>
              <w:tabs>
                <w:tab w:val="left" w:pos="1350"/>
              </w:tabs>
              <w:jc w:val="both"/>
              <w:rPr>
                <w:rFonts w:ascii="Sylfaen" w:eastAsia="Sylfaen" w:hAnsi="Sylfaen"/>
                <w:sz w:val="24"/>
                <w:szCs w:val="24"/>
                <w:lang w:val="ka-GE"/>
              </w:rPr>
            </w:pPr>
          </w:p>
          <w:p w14:paraId="0D34B080" w14:textId="77777777" w:rsidR="00B1474E" w:rsidRDefault="00B1474E" w:rsidP="009E7CBE">
            <w:pPr>
              <w:tabs>
                <w:tab w:val="left" w:pos="1350"/>
              </w:tabs>
              <w:jc w:val="both"/>
              <w:rPr>
                <w:rFonts w:ascii="Sylfaen" w:eastAsia="Sylfaen" w:hAnsi="Sylfaen"/>
                <w:sz w:val="24"/>
                <w:szCs w:val="24"/>
                <w:lang w:val="ka-GE"/>
              </w:rPr>
            </w:pPr>
          </w:p>
          <w:p w14:paraId="3963C3D1" w14:textId="77777777" w:rsidR="00B1474E" w:rsidRDefault="00B1474E" w:rsidP="009E7CBE">
            <w:pPr>
              <w:tabs>
                <w:tab w:val="left" w:pos="1350"/>
              </w:tabs>
              <w:jc w:val="both"/>
              <w:rPr>
                <w:rFonts w:ascii="Sylfaen" w:eastAsia="Sylfaen" w:hAnsi="Sylfaen"/>
                <w:sz w:val="24"/>
                <w:szCs w:val="24"/>
                <w:lang w:val="ka-GE"/>
              </w:rPr>
            </w:pPr>
          </w:p>
          <w:p w14:paraId="435BEDEF" w14:textId="77777777" w:rsidR="00B1474E" w:rsidRDefault="00B1474E" w:rsidP="009E7CBE">
            <w:pPr>
              <w:tabs>
                <w:tab w:val="left" w:pos="1350"/>
              </w:tabs>
              <w:jc w:val="both"/>
              <w:rPr>
                <w:rFonts w:ascii="Sylfaen" w:eastAsia="Sylfaen" w:hAnsi="Sylfaen"/>
                <w:sz w:val="24"/>
                <w:szCs w:val="24"/>
                <w:lang w:val="ka-GE"/>
              </w:rPr>
            </w:pPr>
          </w:p>
          <w:p w14:paraId="38C3CED4" w14:textId="77777777" w:rsidR="00B1474E" w:rsidRDefault="00B1474E" w:rsidP="009E7CBE">
            <w:pPr>
              <w:tabs>
                <w:tab w:val="left" w:pos="1350"/>
              </w:tabs>
              <w:jc w:val="both"/>
              <w:rPr>
                <w:rFonts w:ascii="Sylfaen" w:eastAsia="Sylfaen" w:hAnsi="Sylfaen"/>
                <w:sz w:val="24"/>
                <w:szCs w:val="24"/>
                <w:lang w:val="ka-GE"/>
              </w:rPr>
            </w:pPr>
          </w:p>
          <w:p w14:paraId="4AE26F29" w14:textId="77777777" w:rsidR="00B1474E" w:rsidRDefault="00B1474E" w:rsidP="009E7CBE">
            <w:pPr>
              <w:tabs>
                <w:tab w:val="left" w:pos="1350"/>
              </w:tabs>
              <w:jc w:val="both"/>
              <w:rPr>
                <w:rFonts w:ascii="Sylfaen" w:eastAsia="Sylfaen" w:hAnsi="Sylfaen"/>
                <w:sz w:val="24"/>
                <w:szCs w:val="24"/>
                <w:lang w:val="ka-GE"/>
              </w:rPr>
            </w:pPr>
          </w:p>
          <w:p w14:paraId="6BCF510F" w14:textId="77777777" w:rsidR="00B1474E" w:rsidRDefault="00B1474E" w:rsidP="009E7CBE">
            <w:pPr>
              <w:tabs>
                <w:tab w:val="left" w:pos="1350"/>
              </w:tabs>
              <w:jc w:val="both"/>
              <w:rPr>
                <w:rFonts w:ascii="Sylfaen" w:eastAsia="Sylfaen" w:hAnsi="Sylfaen"/>
                <w:sz w:val="24"/>
                <w:szCs w:val="24"/>
                <w:lang w:val="ka-GE"/>
              </w:rPr>
            </w:pPr>
          </w:p>
          <w:p w14:paraId="0B658C23" w14:textId="77777777" w:rsidR="00B1474E" w:rsidRDefault="00B1474E" w:rsidP="009E7CBE">
            <w:pPr>
              <w:tabs>
                <w:tab w:val="left" w:pos="1350"/>
              </w:tabs>
              <w:jc w:val="both"/>
              <w:rPr>
                <w:rFonts w:ascii="Sylfaen" w:eastAsia="Sylfaen" w:hAnsi="Sylfaen"/>
                <w:sz w:val="24"/>
                <w:szCs w:val="24"/>
                <w:lang w:val="ka-GE"/>
              </w:rPr>
            </w:pPr>
          </w:p>
          <w:p w14:paraId="51BDCC8B" w14:textId="77777777" w:rsidR="00B1474E" w:rsidRDefault="00B1474E" w:rsidP="009E7CBE">
            <w:pPr>
              <w:tabs>
                <w:tab w:val="left" w:pos="1350"/>
              </w:tabs>
              <w:jc w:val="both"/>
              <w:rPr>
                <w:rFonts w:ascii="Sylfaen" w:eastAsia="Sylfaen" w:hAnsi="Sylfaen"/>
                <w:sz w:val="24"/>
                <w:szCs w:val="24"/>
                <w:lang w:val="ka-GE"/>
              </w:rPr>
            </w:pPr>
          </w:p>
          <w:p w14:paraId="795CC251" w14:textId="77777777" w:rsidR="00B1474E" w:rsidRDefault="00B1474E" w:rsidP="009E7CBE">
            <w:pPr>
              <w:tabs>
                <w:tab w:val="left" w:pos="1350"/>
              </w:tabs>
              <w:jc w:val="both"/>
              <w:rPr>
                <w:rFonts w:ascii="Sylfaen" w:eastAsia="Sylfaen" w:hAnsi="Sylfaen"/>
                <w:sz w:val="24"/>
                <w:szCs w:val="24"/>
                <w:lang w:val="ka-GE"/>
              </w:rPr>
            </w:pPr>
          </w:p>
          <w:p w14:paraId="769784C0" w14:textId="77777777" w:rsidR="00B1474E" w:rsidRDefault="00B1474E" w:rsidP="009E7CBE">
            <w:pPr>
              <w:tabs>
                <w:tab w:val="left" w:pos="1350"/>
              </w:tabs>
              <w:jc w:val="both"/>
              <w:rPr>
                <w:rFonts w:ascii="Sylfaen" w:eastAsia="Sylfaen" w:hAnsi="Sylfaen"/>
                <w:sz w:val="24"/>
                <w:szCs w:val="24"/>
                <w:lang w:val="ka-GE"/>
              </w:rPr>
            </w:pPr>
          </w:p>
          <w:p w14:paraId="2DCCA62C" w14:textId="77777777" w:rsidR="00B1474E" w:rsidRDefault="00B1474E" w:rsidP="009E7CBE">
            <w:pPr>
              <w:tabs>
                <w:tab w:val="left" w:pos="1350"/>
              </w:tabs>
              <w:jc w:val="both"/>
              <w:rPr>
                <w:rFonts w:ascii="Sylfaen" w:eastAsia="Sylfaen" w:hAnsi="Sylfaen"/>
                <w:sz w:val="24"/>
                <w:szCs w:val="24"/>
                <w:lang w:val="ka-GE"/>
              </w:rPr>
            </w:pPr>
          </w:p>
          <w:p w14:paraId="1F0FB988" w14:textId="77777777" w:rsidR="00B1474E" w:rsidRDefault="00B1474E" w:rsidP="009E7CBE">
            <w:pPr>
              <w:tabs>
                <w:tab w:val="left" w:pos="1350"/>
              </w:tabs>
              <w:jc w:val="both"/>
              <w:rPr>
                <w:rFonts w:ascii="Sylfaen" w:eastAsia="Sylfaen" w:hAnsi="Sylfaen"/>
                <w:sz w:val="24"/>
                <w:szCs w:val="24"/>
                <w:lang w:val="ka-GE"/>
              </w:rPr>
            </w:pPr>
          </w:p>
          <w:p w14:paraId="394D5E30" w14:textId="77777777" w:rsidR="00B1474E" w:rsidRDefault="00B1474E" w:rsidP="009E7CBE">
            <w:pPr>
              <w:tabs>
                <w:tab w:val="left" w:pos="1350"/>
              </w:tabs>
              <w:jc w:val="both"/>
              <w:rPr>
                <w:rFonts w:ascii="Sylfaen" w:eastAsia="Sylfaen" w:hAnsi="Sylfaen"/>
                <w:sz w:val="24"/>
                <w:szCs w:val="24"/>
                <w:lang w:val="ka-GE"/>
              </w:rPr>
            </w:pPr>
          </w:p>
          <w:p w14:paraId="682331B9" w14:textId="77777777" w:rsidR="00B1474E" w:rsidRDefault="00B1474E" w:rsidP="009E7CBE">
            <w:pPr>
              <w:tabs>
                <w:tab w:val="left" w:pos="1350"/>
              </w:tabs>
              <w:jc w:val="both"/>
              <w:rPr>
                <w:rFonts w:ascii="Sylfaen" w:eastAsia="Sylfaen" w:hAnsi="Sylfaen"/>
                <w:sz w:val="24"/>
                <w:szCs w:val="24"/>
                <w:lang w:val="ka-GE"/>
              </w:rPr>
            </w:pPr>
          </w:p>
          <w:p w14:paraId="293781B1" w14:textId="77777777" w:rsidR="00B1474E" w:rsidRDefault="00B1474E" w:rsidP="009E7CBE">
            <w:pPr>
              <w:tabs>
                <w:tab w:val="left" w:pos="1350"/>
              </w:tabs>
              <w:jc w:val="both"/>
              <w:rPr>
                <w:rFonts w:ascii="Sylfaen" w:eastAsia="Sylfaen" w:hAnsi="Sylfaen"/>
                <w:sz w:val="24"/>
                <w:szCs w:val="24"/>
                <w:lang w:val="ka-GE"/>
              </w:rPr>
            </w:pPr>
          </w:p>
          <w:p w14:paraId="517723F7" w14:textId="77777777" w:rsidR="00B1474E" w:rsidRDefault="00B1474E" w:rsidP="009E7CBE">
            <w:pPr>
              <w:tabs>
                <w:tab w:val="left" w:pos="1350"/>
              </w:tabs>
              <w:jc w:val="both"/>
              <w:rPr>
                <w:rFonts w:ascii="Sylfaen" w:eastAsia="Sylfaen" w:hAnsi="Sylfaen"/>
                <w:sz w:val="24"/>
                <w:szCs w:val="24"/>
                <w:lang w:val="ka-GE"/>
              </w:rPr>
            </w:pPr>
          </w:p>
          <w:p w14:paraId="62AB8B34" w14:textId="77777777" w:rsidR="00B1474E" w:rsidRDefault="00B1474E" w:rsidP="009E7CBE">
            <w:pPr>
              <w:tabs>
                <w:tab w:val="left" w:pos="1350"/>
              </w:tabs>
              <w:jc w:val="both"/>
              <w:rPr>
                <w:rFonts w:ascii="Sylfaen" w:eastAsia="Sylfaen" w:hAnsi="Sylfaen"/>
                <w:sz w:val="24"/>
                <w:szCs w:val="24"/>
                <w:lang w:val="ka-GE"/>
              </w:rPr>
            </w:pPr>
          </w:p>
          <w:p w14:paraId="6A0826E0" w14:textId="77777777" w:rsidR="00B1474E" w:rsidRDefault="00B1474E" w:rsidP="009E7CBE">
            <w:pPr>
              <w:tabs>
                <w:tab w:val="left" w:pos="1350"/>
              </w:tabs>
              <w:jc w:val="both"/>
              <w:rPr>
                <w:rFonts w:ascii="Sylfaen" w:eastAsia="Sylfaen" w:hAnsi="Sylfaen"/>
                <w:sz w:val="24"/>
                <w:szCs w:val="24"/>
                <w:lang w:val="ka-GE"/>
              </w:rPr>
            </w:pPr>
          </w:p>
          <w:p w14:paraId="55C8492C" w14:textId="77777777" w:rsidR="00B1474E" w:rsidRDefault="00B1474E" w:rsidP="009E7CBE">
            <w:pPr>
              <w:tabs>
                <w:tab w:val="left" w:pos="1350"/>
              </w:tabs>
              <w:jc w:val="both"/>
              <w:rPr>
                <w:rFonts w:ascii="Sylfaen" w:eastAsia="Sylfaen" w:hAnsi="Sylfaen"/>
                <w:sz w:val="24"/>
                <w:szCs w:val="24"/>
                <w:lang w:val="ka-GE"/>
              </w:rPr>
            </w:pPr>
          </w:p>
          <w:p w14:paraId="7FAC091A" w14:textId="77777777" w:rsidR="00B1474E" w:rsidRDefault="00B1474E" w:rsidP="009E7CBE">
            <w:pPr>
              <w:tabs>
                <w:tab w:val="left" w:pos="1350"/>
              </w:tabs>
              <w:jc w:val="both"/>
              <w:rPr>
                <w:rFonts w:ascii="Sylfaen" w:eastAsia="Sylfaen" w:hAnsi="Sylfaen"/>
                <w:sz w:val="24"/>
                <w:szCs w:val="24"/>
                <w:lang w:val="ka-GE"/>
              </w:rPr>
            </w:pPr>
          </w:p>
          <w:p w14:paraId="05E62EC6" w14:textId="77777777" w:rsidR="00B1474E" w:rsidRDefault="00B1474E" w:rsidP="009E7CBE">
            <w:pPr>
              <w:tabs>
                <w:tab w:val="left" w:pos="1350"/>
              </w:tabs>
              <w:jc w:val="both"/>
              <w:rPr>
                <w:rFonts w:ascii="Sylfaen" w:eastAsia="Sylfaen" w:hAnsi="Sylfaen"/>
                <w:sz w:val="24"/>
                <w:szCs w:val="24"/>
                <w:lang w:val="ka-GE"/>
              </w:rPr>
            </w:pPr>
          </w:p>
          <w:p w14:paraId="6A9D0D03" w14:textId="77777777" w:rsidR="00B1474E" w:rsidRDefault="00B1474E" w:rsidP="009E7CBE">
            <w:pPr>
              <w:tabs>
                <w:tab w:val="left" w:pos="1350"/>
              </w:tabs>
              <w:jc w:val="both"/>
              <w:rPr>
                <w:rFonts w:ascii="Sylfaen" w:eastAsia="Sylfaen" w:hAnsi="Sylfaen"/>
                <w:sz w:val="24"/>
                <w:szCs w:val="24"/>
                <w:lang w:val="ka-GE"/>
              </w:rPr>
            </w:pPr>
          </w:p>
          <w:p w14:paraId="260916F1" w14:textId="77777777" w:rsidR="00B1474E" w:rsidRDefault="00B1474E" w:rsidP="009E7CBE">
            <w:pPr>
              <w:tabs>
                <w:tab w:val="left" w:pos="1350"/>
              </w:tabs>
              <w:jc w:val="both"/>
              <w:rPr>
                <w:rFonts w:ascii="Sylfaen" w:eastAsia="Sylfaen" w:hAnsi="Sylfaen"/>
                <w:sz w:val="24"/>
                <w:szCs w:val="24"/>
                <w:lang w:val="ka-GE"/>
              </w:rPr>
            </w:pPr>
          </w:p>
          <w:p w14:paraId="45C1CFC7" w14:textId="77777777" w:rsidR="00B1474E" w:rsidRDefault="00B1474E" w:rsidP="009E7CBE">
            <w:pPr>
              <w:tabs>
                <w:tab w:val="left" w:pos="1350"/>
              </w:tabs>
              <w:jc w:val="both"/>
              <w:rPr>
                <w:rFonts w:ascii="Sylfaen" w:eastAsia="Sylfaen" w:hAnsi="Sylfaen"/>
                <w:sz w:val="24"/>
                <w:szCs w:val="24"/>
                <w:lang w:val="ka-GE"/>
              </w:rPr>
            </w:pPr>
          </w:p>
          <w:p w14:paraId="374CCFEC" w14:textId="77777777" w:rsidR="00B1474E" w:rsidRDefault="00B1474E" w:rsidP="009E7CBE">
            <w:pPr>
              <w:tabs>
                <w:tab w:val="left" w:pos="1350"/>
              </w:tabs>
              <w:jc w:val="both"/>
              <w:rPr>
                <w:rFonts w:ascii="Sylfaen" w:eastAsia="Sylfaen" w:hAnsi="Sylfaen"/>
                <w:sz w:val="24"/>
                <w:szCs w:val="24"/>
                <w:lang w:val="ka-GE"/>
              </w:rPr>
            </w:pPr>
          </w:p>
          <w:p w14:paraId="18D16747" w14:textId="77777777" w:rsidR="00B1474E" w:rsidRDefault="00B1474E" w:rsidP="009E7CBE">
            <w:pPr>
              <w:tabs>
                <w:tab w:val="left" w:pos="1350"/>
              </w:tabs>
              <w:jc w:val="both"/>
              <w:rPr>
                <w:rFonts w:ascii="Sylfaen" w:eastAsia="Sylfaen" w:hAnsi="Sylfaen"/>
                <w:sz w:val="24"/>
                <w:szCs w:val="24"/>
                <w:lang w:val="ka-GE"/>
              </w:rPr>
            </w:pPr>
          </w:p>
          <w:p w14:paraId="3473E0C4" w14:textId="77777777" w:rsidR="00B1474E" w:rsidRDefault="00B1474E" w:rsidP="009E7CBE">
            <w:pPr>
              <w:tabs>
                <w:tab w:val="left" w:pos="1350"/>
              </w:tabs>
              <w:jc w:val="both"/>
              <w:rPr>
                <w:rFonts w:ascii="Sylfaen" w:eastAsia="Sylfaen" w:hAnsi="Sylfaen"/>
                <w:sz w:val="24"/>
                <w:szCs w:val="24"/>
                <w:lang w:val="ka-GE"/>
              </w:rPr>
            </w:pPr>
          </w:p>
          <w:p w14:paraId="5C828E1A" w14:textId="77777777" w:rsidR="00B1474E" w:rsidRDefault="00B1474E" w:rsidP="009E7CBE">
            <w:pPr>
              <w:tabs>
                <w:tab w:val="left" w:pos="1350"/>
              </w:tabs>
              <w:jc w:val="both"/>
              <w:rPr>
                <w:rFonts w:ascii="Sylfaen" w:eastAsia="Sylfaen" w:hAnsi="Sylfaen"/>
                <w:sz w:val="24"/>
                <w:szCs w:val="24"/>
                <w:lang w:val="ka-GE"/>
              </w:rPr>
            </w:pPr>
          </w:p>
          <w:p w14:paraId="17925F8D" w14:textId="77777777" w:rsidR="00B1474E" w:rsidRDefault="00B1474E" w:rsidP="009E7CBE">
            <w:pPr>
              <w:tabs>
                <w:tab w:val="left" w:pos="1350"/>
              </w:tabs>
              <w:jc w:val="both"/>
              <w:rPr>
                <w:rFonts w:ascii="Sylfaen" w:eastAsia="Sylfaen" w:hAnsi="Sylfaen"/>
                <w:sz w:val="24"/>
                <w:szCs w:val="24"/>
                <w:lang w:val="ka-GE"/>
              </w:rPr>
            </w:pPr>
          </w:p>
          <w:p w14:paraId="65687179" w14:textId="77777777" w:rsidR="00B1474E" w:rsidRDefault="00B1474E" w:rsidP="009E7CBE">
            <w:pPr>
              <w:tabs>
                <w:tab w:val="left" w:pos="1350"/>
              </w:tabs>
              <w:jc w:val="both"/>
              <w:rPr>
                <w:rFonts w:ascii="Sylfaen" w:eastAsia="Sylfaen" w:hAnsi="Sylfaen"/>
                <w:sz w:val="24"/>
                <w:szCs w:val="24"/>
                <w:lang w:val="ka-GE"/>
              </w:rPr>
            </w:pPr>
          </w:p>
          <w:p w14:paraId="72D61335" w14:textId="77777777" w:rsidR="00B1474E" w:rsidRDefault="00B1474E" w:rsidP="009E7CBE">
            <w:pPr>
              <w:tabs>
                <w:tab w:val="left" w:pos="1350"/>
              </w:tabs>
              <w:jc w:val="both"/>
              <w:rPr>
                <w:rFonts w:ascii="Sylfaen" w:eastAsia="Sylfaen" w:hAnsi="Sylfaen"/>
                <w:sz w:val="24"/>
                <w:szCs w:val="24"/>
                <w:lang w:val="ka-GE"/>
              </w:rPr>
            </w:pPr>
          </w:p>
          <w:p w14:paraId="19ABD9CF" w14:textId="77777777" w:rsidR="00B1474E" w:rsidRDefault="00B1474E" w:rsidP="009E7CBE">
            <w:pPr>
              <w:tabs>
                <w:tab w:val="left" w:pos="1350"/>
              </w:tabs>
              <w:jc w:val="both"/>
              <w:rPr>
                <w:rFonts w:ascii="Sylfaen" w:eastAsia="Sylfaen" w:hAnsi="Sylfaen"/>
                <w:sz w:val="24"/>
                <w:szCs w:val="24"/>
                <w:lang w:val="ka-GE"/>
              </w:rPr>
            </w:pPr>
          </w:p>
          <w:p w14:paraId="70CF8FEC" w14:textId="77777777" w:rsidR="00B1474E" w:rsidRDefault="00B1474E" w:rsidP="009E7CBE">
            <w:pPr>
              <w:tabs>
                <w:tab w:val="left" w:pos="1350"/>
              </w:tabs>
              <w:jc w:val="both"/>
              <w:rPr>
                <w:rFonts w:ascii="Sylfaen" w:eastAsia="Sylfaen" w:hAnsi="Sylfaen"/>
                <w:sz w:val="24"/>
                <w:szCs w:val="24"/>
                <w:lang w:val="ka-GE"/>
              </w:rPr>
            </w:pPr>
          </w:p>
          <w:p w14:paraId="65D133A3" w14:textId="77777777" w:rsidR="00B1474E" w:rsidRDefault="00B1474E" w:rsidP="009E7CBE">
            <w:pPr>
              <w:tabs>
                <w:tab w:val="left" w:pos="1350"/>
              </w:tabs>
              <w:jc w:val="both"/>
              <w:rPr>
                <w:rFonts w:ascii="Sylfaen" w:eastAsia="Sylfaen" w:hAnsi="Sylfaen"/>
                <w:sz w:val="24"/>
                <w:szCs w:val="24"/>
                <w:lang w:val="ka-GE"/>
              </w:rPr>
            </w:pPr>
          </w:p>
          <w:p w14:paraId="25B6EB6D" w14:textId="77777777" w:rsidR="00B1474E" w:rsidRDefault="00B1474E" w:rsidP="009E7CBE">
            <w:pPr>
              <w:tabs>
                <w:tab w:val="left" w:pos="1350"/>
              </w:tabs>
              <w:jc w:val="both"/>
              <w:rPr>
                <w:rFonts w:ascii="Sylfaen" w:eastAsia="Sylfaen" w:hAnsi="Sylfaen"/>
                <w:sz w:val="24"/>
                <w:szCs w:val="24"/>
                <w:lang w:val="ka-GE"/>
              </w:rPr>
            </w:pPr>
          </w:p>
          <w:p w14:paraId="75728E0F" w14:textId="77777777" w:rsidR="00B1474E" w:rsidRDefault="00B1474E" w:rsidP="009E7CBE">
            <w:pPr>
              <w:tabs>
                <w:tab w:val="left" w:pos="1350"/>
              </w:tabs>
              <w:jc w:val="both"/>
              <w:rPr>
                <w:rFonts w:ascii="Sylfaen" w:eastAsia="Sylfaen" w:hAnsi="Sylfaen"/>
                <w:sz w:val="24"/>
                <w:szCs w:val="24"/>
                <w:lang w:val="ka-GE"/>
              </w:rPr>
            </w:pPr>
          </w:p>
          <w:p w14:paraId="46C0D102" w14:textId="77777777" w:rsidR="00B1474E" w:rsidRDefault="00B1474E" w:rsidP="009E7CBE">
            <w:pPr>
              <w:tabs>
                <w:tab w:val="left" w:pos="1350"/>
              </w:tabs>
              <w:jc w:val="both"/>
              <w:rPr>
                <w:rFonts w:ascii="Sylfaen" w:eastAsia="Sylfaen" w:hAnsi="Sylfaen"/>
                <w:sz w:val="24"/>
                <w:szCs w:val="24"/>
                <w:lang w:val="ka-GE"/>
              </w:rPr>
            </w:pPr>
          </w:p>
          <w:p w14:paraId="6E1F016E" w14:textId="77777777" w:rsidR="00B1474E" w:rsidRDefault="00B1474E" w:rsidP="009E7CBE">
            <w:pPr>
              <w:tabs>
                <w:tab w:val="left" w:pos="1350"/>
              </w:tabs>
              <w:jc w:val="both"/>
              <w:rPr>
                <w:rFonts w:ascii="Sylfaen" w:eastAsia="Sylfaen" w:hAnsi="Sylfaen"/>
                <w:sz w:val="24"/>
                <w:szCs w:val="24"/>
                <w:lang w:val="ka-GE"/>
              </w:rPr>
            </w:pPr>
          </w:p>
          <w:p w14:paraId="3686D2A5" w14:textId="77777777" w:rsidR="00B1474E" w:rsidRDefault="00B1474E" w:rsidP="009E7CBE">
            <w:pPr>
              <w:tabs>
                <w:tab w:val="left" w:pos="1350"/>
              </w:tabs>
              <w:jc w:val="both"/>
              <w:rPr>
                <w:rFonts w:ascii="Sylfaen" w:eastAsia="Sylfaen" w:hAnsi="Sylfaen"/>
                <w:sz w:val="24"/>
                <w:szCs w:val="24"/>
                <w:lang w:val="ka-GE"/>
              </w:rPr>
            </w:pPr>
          </w:p>
          <w:p w14:paraId="6D4BDD2E" w14:textId="77777777" w:rsidR="00B1474E" w:rsidRDefault="00B1474E" w:rsidP="009E7CBE">
            <w:pPr>
              <w:tabs>
                <w:tab w:val="left" w:pos="1350"/>
              </w:tabs>
              <w:jc w:val="both"/>
              <w:rPr>
                <w:rFonts w:ascii="Sylfaen" w:eastAsia="Sylfaen" w:hAnsi="Sylfaen"/>
                <w:sz w:val="24"/>
                <w:szCs w:val="24"/>
                <w:lang w:val="ka-GE"/>
              </w:rPr>
            </w:pPr>
          </w:p>
          <w:p w14:paraId="1271145E" w14:textId="77777777" w:rsidR="00B1474E" w:rsidRDefault="00B1474E" w:rsidP="009E7CBE">
            <w:pPr>
              <w:tabs>
                <w:tab w:val="left" w:pos="1350"/>
              </w:tabs>
              <w:jc w:val="both"/>
              <w:rPr>
                <w:rFonts w:ascii="Sylfaen" w:eastAsia="Sylfaen" w:hAnsi="Sylfaen"/>
                <w:sz w:val="24"/>
                <w:szCs w:val="24"/>
                <w:lang w:val="ka-GE"/>
              </w:rPr>
            </w:pPr>
          </w:p>
          <w:p w14:paraId="172707EF" w14:textId="77777777" w:rsidR="00B1474E" w:rsidRDefault="00B1474E" w:rsidP="009E7CBE">
            <w:pPr>
              <w:tabs>
                <w:tab w:val="left" w:pos="1350"/>
              </w:tabs>
              <w:jc w:val="both"/>
              <w:rPr>
                <w:rFonts w:ascii="Sylfaen" w:eastAsia="Sylfaen" w:hAnsi="Sylfaen"/>
                <w:sz w:val="24"/>
                <w:szCs w:val="24"/>
                <w:lang w:val="ka-GE"/>
              </w:rPr>
            </w:pPr>
          </w:p>
          <w:p w14:paraId="4F680EA0" w14:textId="77777777" w:rsidR="00B1474E" w:rsidRDefault="00B1474E" w:rsidP="009E7CBE">
            <w:pPr>
              <w:tabs>
                <w:tab w:val="left" w:pos="1350"/>
              </w:tabs>
              <w:jc w:val="both"/>
              <w:rPr>
                <w:rFonts w:ascii="Sylfaen" w:eastAsia="Sylfaen" w:hAnsi="Sylfaen"/>
                <w:sz w:val="24"/>
                <w:szCs w:val="24"/>
                <w:lang w:val="ka-GE"/>
              </w:rPr>
            </w:pPr>
          </w:p>
          <w:p w14:paraId="6605EFCE" w14:textId="77777777" w:rsidR="00B1474E" w:rsidRDefault="00B1474E" w:rsidP="009E7CBE">
            <w:pPr>
              <w:tabs>
                <w:tab w:val="left" w:pos="1350"/>
              </w:tabs>
              <w:jc w:val="both"/>
              <w:rPr>
                <w:rFonts w:ascii="Sylfaen" w:eastAsia="Sylfaen" w:hAnsi="Sylfaen"/>
                <w:sz w:val="24"/>
                <w:szCs w:val="24"/>
                <w:lang w:val="ka-GE"/>
              </w:rPr>
            </w:pPr>
          </w:p>
          <w:p w14:paraId="0CCDB051" w14:textId="77777777" w:rsidR="00B1474E" w:rsidRDefault="00B1474E" w:rsidP="009E7CBE">
            <w:pPr>
              <w:tabs>
                <w:tab w:val="left" w:pos="1350"/>
              </w:tabs>
              <w:jc w:val="both"/>
              <w:rPr>
                <w:rFonts w:ascii="Sylfaen" w:eastAsia="Sylfaen" w:hAnsi="Sylfaen"/>
                <w:sz w:val="24"/>
                <w:szCs w:val="24"/>
                <w:lang w:val="ka-GE"/>
              </w:rPr>
            </w:pPr>
          </w:p>
          <w:p w14:paraId="49F1DE47" w14:textId="77777777" w:rsidR="00B1474E" w:rsidRDefault="00B1474E" w:rsidP="009E7CBE">
            <w:pPr>
              <w:tabs>
                <w:tab w:val="left" w:pos="1350"/>
              </w:tabs>
              <w:jc w:val="both"/>
              <w:rPr>
                <w:rFonts w:ascii="Sylfaen" w:eastAsia="Sylfaen" w:hAnsi="Sylfaen"/>
                <w:sz w:val="24"/>
                <w:szCs w:val="24"/>
                <w:lang w:val="ka-GE"/>
              </w:rPr>
            </w:pPr>
          </w:p>
          <w:p w14:paraId="5EE9353D" w14:textId="77777777" w:rsidR="00B1474E" w:rsidRDefault="00B1474E" w:rsidP="009E7CBE">
            <w:pPr>
              <w:tabs>
                <w:tab w:val="left" w:pos="1350"/>
              </w:tabs>
              <w:jc w:val="both"/>
              <w:rPr>
                <w:rFonts w:ascii="Sylfaen" w:eastAsia="Sylfaen" w:hAnsi="Sylfaen"/>
                <w:sz w:val="24"/>
                <w:szCs w:val="24"/>
                <w:lang w:val="ka-GE"/>
              </w:rPr>
            </w:pPr>
          </w:p>
          <w:p w14:paraId="33AC5122" w14:textId="77777777" w:rsidR="00B1474E" w:rsidRDefault="00B1474E" w:rsidP="009E7CBE">
            <w:pPr>
              <w:tabs>
                <w:tab w:val="left" w:pos="1350"/>
              </w:tabs>
              <w:jc w:val="both"/>
              <w:rPr>
                <w:rFonts w:ascii="Sylfaen" w:eastAsia="Sylfaen" w:hAnsi="Sylfaen"/>
                <w:sz w:val="24"/>
                <w:szCs w:val="24"/>
                <w:lang w:val="ka-GE"/>
              </w:rPr>
            </w:pPr>
          </w:p>
          <w:p w14:paraId="74B1555F" w14:textId="77777777" w:rsidR="00B1474E" w:rsidRDefault="00B1474E" w:rsidP="009E7CBE">
            <w:pPr>
              <w:tabs>
                <w:tab w:val="left" w:pos="1350"/>
              </w:tabs>
              <w:jc w:val="both"/>
              <w:rPr>
                <w:rFonts w:ascii="Sylfaen" w:eastAsia="Sylfaen" w:hAnsi="Sylfaen"/>
                <w:sz w:val="24"/>
                <w:szCs w:val="24"/>
                <w:lang w:val="ka-GE"/>
              </w:rPr>
            </w:pPr>
          </w:p>
          <w:p w14:paraId="52251D6A" w14:textId="77777777" w:rsidR="00B1474E" w:rsidRDefault="00B1474E" w:rsidP="009E7CBE">
            <w:pPr>
              <w:tabs>
                <w:tab w:val="left" w:pos="1350"/>
              </w:tabs>
              <w:jc w:val="both"/>
              <w:rPr>
                <w:rFonts w:ascii="Sylfaen" w:eastAsia="Sylfaen" w:hAnsi="Sylfaen"/>
                <w:sz w:val="24"/>
                <w:szCs w:val="24"/>
                <w:lang w:val="ka-GE"/>
              </w:rPr>
            </w:pPr>
          </w:p>
          <w:p w14:paraId="74E647BE" w14:textId="77777777" w:rsidR="00B1474E" w:rsidRDefault="00B1474E" w:rsidP="009E7CBE">
            <w:pPr>
              <w:tabs>
                <w:tab w:val="left" w:pos="1350"/>
              </w:tabs>
              <w:jc w:val="both"/>
              <w:rPr>
                <w:rFonts w:ascii="Sylfaen" w:eastAsia="Sylfaen" w:hAnsi="Sylfaen"/>
                <w:sz w:val="24"/>
                <w:szCs w:val="24"/>
                <w:lang w:val="ka-GE"/>
              </w:rPr>
            </w:pPr>
          </w:p>
          <w:p w14:paraId="415B34DE" w14:textId="77777777" w:rsidR="00B1474E" w:rsidRDefault="00B1474E" w:rsidP="009E7CBE">
            <w:pPr>
              <w:tabs>
                <w:tab w:val="left" w:pos="1350"/>
              </w:tabs>
              <w:jc w:val="both"/>
              <w:rPr>
                <w:rFonts w:ascii="Sylfaen" w:eastAsia="Sylfaen" w:hAnsi="Sylfaen"/>
                <w:sz w:val="24"/>
                <w:szCs w:val="24"/>
                <w:lang w:val="ka-GE"/>
              </w:rPr>
            </w:pPr>
          </w:p>
          <w:p w14:paraId="6307F167" w14:textId="77777777" w:rsidR="00B1474E" w:rsidRDefault="00B1474E" w:rsidP="009E7CBE">
            <w:pPr>
              <w:tabs>
                <w:tab w:val="left" w:pos="1350"/>
              </w:tabs>
              <w:jc w:val="both"/>
              <w:rPr>
                <w:rFonts w:ascii="Sylfaen" w:eastAsia="Sylfaen" w:hAnsi="Sylfaen"/>
                <w:sz w:val="24"/>
                <w:szCs w:val="24"/>
                <w:lang w:val="ka-GE"/>
              </w:rPr>
            </w:pPr>
          </w:p>
          <w:p w14:paraId="42C4E492" w14:textId="77777777" w:rsidR="00B1474E" w:rsidRDefault="00B1474E" w:rsidP="009E7CBE">
            <w:pPr>
              <w:tabs>
                <w:tab w:val="left" w:pos="1350"/>
              </w:tabs>
              <w:jc w:val="both"/>
              <w:rPr>
                <w:rFonts w:ascii="Sylfaen" w:eastAsia="Sylfaen" w:hAnsi="Sylfaen"/>
                <w:sz w:val="24"/>
                <w:szCs w:val="24"/>
                <w:lang w:val="ka-GE"/>
              </w:rPr>
            </w:pPr>
          </w:p>
          <w:p w14:paraId="16817AF3" w14:textId="77777777" w:rsidR="00B1474E" w:rsidRDefault="00B1474E" w:rsidP="009E7CBE">
            <w:pPr>
              <w:tabs>
                <w:tab w:val="left" w:pos="1350"/>
              </w:tabs>
              <w:jc w:val="both"/>
              <w:rPr>
                <w:rFonts w:ascii="Sylfaen" w:eastAsia="Sylfaen" w:hAnsi="Sylfaen"/>
                <w:sz w:val="24"/>
                <w:szCs w:val="24"/>
                <w:lang w:val="ka-GE"/>
              </w:rPr>
            </w:pPr>
          </w:p>
          <w:p w14:paraId="005681D1" w14:textId="77777777" w:rsidR="00B1474E" w:rsidRDefault="00B1474E" w:rsidP="009E7CBE">
            <w:pPr>
              <w:tabs>
                <w:tab w:val="left" w:pos="1350"/>
              </w:tabs>
              <w:jc w:val="both"/>
              <w:rPr>
                <w:rFonts w:ascii="Sylfaen" w:eastAsia="Sylfaen" w:hAnsi="Sylfaen"/>
                <w:sz w:val="24"/>
                <w:szCs w:val="24"/>
                <w:lang w:val="ka-GE"/>
              </w:rPr>
            </w:pPr>
          </w:p>
          <w:p w14:paraId="11BED19F" w14:textId="77777777" w:rsidR="00B1474E" w:rsidRDefault="00B1474E" w:rsidP="009E7CBE">
            <w:pPr>
              <w:tabs>
                <w:tab w:val="left" w:pos="1350"/>
              </w:tabs>
              <w:jc w:val="both"/>
              <w:rPr>
                <w:rFonts w:ascii="Sylfaen" w:eastAsia="Sylfaen" w:hAnsi="Sylfaen"/>
                <w:sz w:val="24"/>
                <w:szCs w:val="24"/>
                <w:lang w:val="ka-GE"/>
              </w:rPr>
            </w:pPr>
          </w:p>
          <w:p w14:paraId="607C780F" w14:textId="77777777" w:rsidR="00B1474E" w:rsidRDefault="00B1474E" w:rsidP="009E7CBE">
            <w:pPr>
              <w:tabs>
                <w:tab w:val="left" w:pos="1350"/>
              </w:tabs>
              <w:jc w:val="both"/>
              <w:rPr>
                <w:rFonts w:ascii="Sylfaen" w:eastAsia="Sylfaen" w:hAnsi="Sylfaen"/>
                <w:sz w:val="24"/>
                <w:szCs w:val="24"/>
                <w:lang w:val="ka-GE"/>
              </w:rPr>
            </w:pPr>
          </w:p>
          <w:p w14:paraId="2216C19B" w14:textId="77777777" w:rsidR="00B1474E" w:rsidRDefault="00B1474E" w:rsidP="009E7CBE">
            <w:pPr>
              <w:tabs>
                <w:tab w:val="left" w:pos="1350"/>
              </w:tabs>
              <w:jc w:val="both"/>
              <w:rPr>
                <w:rFonts w:ascii="Sylfaen" w:eastAsia="Sylfaen" w:hAnsi="Sylfaen"/>
                <w:sz w:val="24"/>
                <w:szCs w:val="24"/>
                <w:lang w:val="ka-GE"/>
              </w:rPr>
            </w:pPr>
          </w:p>
          <w:p w14:paraId="5E0E2169" w14:textId="77777777" w:rsidR="00B1474E" w:rsidRDefault="00B1474E" w:rsidP="009E7CBE">
            <w:pPr>
              <w:tabs>
                <w:tab w:val="left" w:pos="1350"/>
              </w:tabs>
              <w:jc w:val="both"/>
              <w:rPr>
                <w:rFonts w:ascii="Sylfaen" w:eastAsia="Sylfaen" w:hAnsi="Sylfaen"/>
                <w:sz w:val="24"/>
                <w:szCs w:val="24"/>
                <w:lang w:val="ka-GE"/>
              </w:rPr>
            </w:pPr>
          </w:p>
          <w:p w14:paraId="5F24ABA2" w14:textId="77777777" w:rsidR="00B1474E" w:rsidRDefault="00B1474E" w:rsidP="009E7CBE">
            <w:pPr>
              <w:tabs>
                <w:tab w:val="left" w:pos="1350"/>
              </w:tabs>
              <w:jc w:val="both"/>
              <w:rPr>
                <w:rFonts w:ascii="Sylfaen" w:eastAsia="Sylfaen" w:hAnsi="Sylfaen"/>
                <w:sz w:val="24"/>
                <w:szCs w:val="24"/>
                <w:lang w:val="ka-GE"/>
              </w:rPr>
            </w:pPr>
          </w:p>
          <w:p w14:paraId="1CD954AC" w14:textId="77777777" w:rsidR="00B1474E" w:rsidRDefault="00B1474E" w:rsidP="009E7CBE">
            <w:pPr>
              <w:tabs>
                <w:tab w:val="left" w:pos="1350"/>
              </w:tabs>
              <w:jc w:val="both"/>
              <w:rPr>
                <w:rFonts w:ascii="Sylfaen" w:eastAsia="Sylfaen" w:hAnsi="Sylfaen"/>
                <w:sz w:val="24"/>
                <w:szCs w:val="24"/>
                <w:lang w:val="ka-GE"/>
              </w:rPr>
            </w:pPr>
          </w:p>
          <w:p w14:paraId="589216C3" w14:textId="77777777" w:rsidR="00B1474E" w:rsidRDefault="00B1474E" w:rsidP="009E7CBE">
            <w:pPr>
              <w:tabs>
                <w:tab w:val="left" w:pos="1350"/>
              </w:tabs>
              <w:jc w:val="both"/>
              <w:rPr>
                <w:rFonts w:ascii="Sylfaen" w:eastAsia="Sylfaen" w:hAnsi="Sylfaen"/>
                <w:sz w:val="24"/>
                <w:szCs w:val="24"/>
                <w:lang w:val="ka-GE"/>
              </w:rPr>
            </w:pPr>
          </w:p>
          <w:p w14:paraId="77800D3B" w14:textId="77777777" w:rsidR="00B1474E" w:rsidRDefault="00B1474E" w:rsidP="009E7CBE">
            <w:pPr>
              <w:tabs>
                <w:tab w:val="left" w:pos="1350"/>
              </w:tabs>
              <w:jc w:val="both"/>
              <w:rPr>
                <w:rFonts w:ascii="Sylfaen" w:eastAsia="Sylfaen" w:hAnsi="Sylfaen"/>
                <w:sz w:val="24"/>
                <w:szCs w:val="24"/>
                <w:lang w:val="ka-GE"/>
              </w:rPr>
            </w:pPr>
          </w:p>
          <w:p w14:paraId="06887AD6" w14:textId="77777777" w:rsidR="00B1474E" w:rsidRDefault="00B1474E" w:rsidP="009E7CBE">
            <w:pPr>
              <w:tabs>
                <w:tab w:val="left" w:pos="1350"/>
              </w:tabs>
              <w:jc w:val="both"/>
              <w:rPr>
                <w:rFonts w:ascii="Sylfaen" w:eastAsia="Sylfaen" w:hAnsi="Sylfaen"/>
                <w:sz w:val="24"/>
                <w:szCs w:val="24"/>
                <w:lang w:val="ka-GE"/>
              </w:rPr>
            </w:pPr>
          </w:p>
          <w:p w14:paraId="3CDD1485" w14:textId="77777777" w:rsidR="00B1474E" w:rsidRDefault="00B1474E" w:rsidP="009E7CBE">
            <w:pPr>
              <w:tabs>
                <w:tab w:val="left" w:pos="1350"/>
              </w:tabs>
              <w:jc w:val="both"/>
              <w:rPr>
                <w:rFonts w:ascii="Sylfaen" w:eastAsia="Sylfaen" w:hAnsi="Sylfaen"/>
                <w:sz w:val="24"/>
                <w:szCs w:val="24"/>
                <w:lang w:val="ka-GE"/>
              </w:rPr>
            </w:pPr>
          </w:p>
          <w:p w14:paraId="086915AD" w14:textId="77777777" w:rsidR="00B1474E" w:rsidRDefault="00B1474E" w:rsidP="009E7CBE">
            <w:pPr>
              <w:tabs>
                <w:tab w:val="left" w:pos="1350"/>
              </w:tabs>
              <w:jc w:val="both"/>
              <w:rPr>
                <w:rFonts w:ascii="Sylfaen" w:eastAsia="Sylfaen" w:hAnsi="Sylfaen"/>
                <w:sz w:val="24"/>
                <w:szCs w:val="24"/>
                <w:lang w:val="ka-GE"/>
              </w:rPr>
            </w:pPr>
          </w:p>
          <w:p w14:paraId="42713BC7" w14:textId="77777777" w:rsidR="00B1474E" w:rsidRDefault="00B1474E" w:rsidP="009E7CBE">
            <w:pPr>
              <w:tabs>
                <w:tab w:val="left" w:pos="1350"/>
              </w:tabs>
              <w:jc w:val="both"/>
              <w:rPr>
                <w:rFonts w:ascii="Sylfaen" w:eastAsia="Sylfaen" w:hAnsi="Sylfaen"/>
                <w:sz w:val="24"/>
                <w:szCs w:val="24"/>
                <w:lang w:val="ka-GE"/>
              </w:rPr>
            </w:pPr>
          </w:p>
          <w:p w14:paraId="0D0F2866" w14:textId="77777777" w:rsidR="00B1474E" w:rsidRDefault="00B1474E" w:rsidP="009E7CBE">
            <w:pPr>
              <w:tabs>
                <w:tab w:val="left" w:pos="1350"/>
              </w:tabs>
              <w:jc w:val="both"/>
              <w:rPr>
                <w:rFonts w:ascii="Sylfaen" w:eastAsia="Sylfaen" w:hAnsi="Sylfaen"/>
                <w:sz w:val="24"/>
                <w:szCs w:val="24"/>
                <w:lang w:val="ka-GE"/>
              </w:rPr>
            </w:pPr>
          </w:p>
          <w:p w14:paraId="198D8223" w14:textId="77777777" w:rsidR="00B1474E" w:rsidRDefault="00B1474E" w:rsidP="009E7CBE">
            <w:pPr>
              <w:tabs>
                <w:tab w:val="left" w:pos="1350"/>
              </w:tabs>
              <w:jc w:val="both"/>
              <w:rPr>
                <w:rFonts w:ascii="Sylfaen" w:eastAsia="Sylfaen" w:hAnsi="Sylfaen"/>
                <w:sz w:val="24"/>
                <w:szCs w:val="24"/>
                <w:lang w:val="ka-GE"/>
              </w:rPr>
            </w:pPr>
          </w:p>
          <w:p w14:paraId="64C62B37" w14:textId="77777777" w:rsidR="00B1474E" w:rsidRDefault="00B1474E" w:rsidP="009E7CBE">
            <w:pPr>
              <w:tabs>
                <w:tab w:val="left" w:pos="1350"/>
              </w:tabs>
              <w:jc w:val="both"/>
              <w:rPr>
                <w:rFonts w:ascii="Sylfaen" w:eastAsia="Sylfaen" w:hAnsi="Sylfaen"/>
                <w:sz w:val="24"/>
                <w:szCs w:val="24"/>
                <w:lang w:val="ka-GE"/>
              </w:rPr>
            </w:pPr>
          </w:p>
          <w:p w14:paraId="2174C728" w14:textId="77777777" w:rsidR="00B1474E" w:rsidRDefault="00B1474E" w:rsidP="009E7CBE">
            <w:pPr>
              <w:tabs>
                <w:tab w:val="left" w:pos="1350"/>
              </w:tabs>
              <w:jc w:val="both"/>
              <w:rPr>
                <w:rFonts w:ascii="Sylfaen" w:eastAsia="Sylfaen" w:hAnsi="Sylfaen"/>
                <w:sz w:val="24"/>
                <w:szCs w:val="24"/>
                <w:lang w:val="ka-GE"/>
              </w:rPr>
            </w:pPr>
          </w:p>
          <w:p w14:paraId="18090BC5" w14:textId="77777777" w:rsidR="00B1474E" w:rsidRDefault="00B1474E" w:rsidP="009E7CBE">
            <w:pPr>
              <w:tabs>
                <w:tab w:val="left" w:pos="1350"/>
              </w:tabs>
              <w:jc w:val="both"/>
              <w:rPr>
                <w:rFonts w:ascii="Sylfaen" w:eastAsia="Sylfaen" w:hAnsi="Sylfaen"/>
                <w:sz w:val="24"/>
                <w:szCs w:val="24"/>
                <w:lang w:val="ka-GE"/>
              </w:rPr>
            </w:pPr>
          </w:p>
          <w:p w14:paraId="2E154DEC" w14:textId="77777777" w:rsidR="00B1474E" w:rsidRDefault="00B1474E" w:rsidP="009E7CBE">
            <w:pPr>
              <w:tabs>
                <w:tab w:val="left" w:pos="1350"/>
              </w:tabs>
              <w:jc w:val="both"/>
              <w:rPr>
                <w:rFonts w:ascii="Sylfaen" w:eastAsia="Sylfaen" w:hAnsi="Sylfaen"/>
                <w:sz w:val="24"/>
                <w:szCs w:val="24"/>
                <w:lang w:val="ka-GE"/>
              </w:rPr>
            </w:pPr>
          </w:p>
          <w:p w14:paraId="025B29E9" w14:textId="77777777" w:rsidR="00B1474E" w:rsidRDefault="00B1474E" w:rsidP="009E7CBE">
            <w:pPr>
              <w:tabs>
                <w:tab w:val="left" w:pos="1350"/>
              </w:tabs>
              <w:jc w:val="both"/>
              <w:rPr>
                <w:rFonts w:ascii="Sylfaen" w:eastAsia="Sylfaen" w:hAnsi="Sylfaen"/>
                <w:sz w:val="24"/>
                <w:szCs w:val="24"/>
                <w:lang w:val="ka-GE"/>
              </w:rPr>
            </w:pPr>
          </w:p>
          <w:p w14:paraId="7E637495" w14:textId="77777777" w:rsidR="00B1474E" w:rsidRDefault="00B1474E" w:rsidP="009E7CBE">
            <w:pPr>
              <w:tabs>
                <w:tab w:val="left" w:pos="1350"/>
              </w:tabs>
              <w:jc w:val="both"/>
              <w:rPr>
                <w:rFonts w:ascii="Sylfaen" w:eastAsia="Sylfaen" w:hAnsi="Sylfaen"/>
                <w:sz w:val="24"/>
                <w:szCs w:val="24"/>
                <w:lang w:val="ka-GE"/>
              </w:rPr>
            </w:pPr>
          </w:p>
          <w:p w14:paraId="487C6706" w14:textId="77777777" w:rsidR="00B1474E" w:rsidRDefault="00B1474E" w:rsidP="009E7CBE">
            <w:pPr>
              <w:tabs>
                <w:tab w:val="left" w:pos="1350"/>
              </w:tabs>
              <w:jc w:val="both"/>
              <w:rPr>
                <w:rFonts w:ascii="Sylfaen" w:eastAsia="Sylfaen" w:hAnsi="Sylfaen"/>
                <w:sz w:val="24"/>
                <w:szCs w:val="24"/>
                <w:lang w:val="ka-GE"/>
              </w:rPr>
            </w:pPr>
          </w:p>
          <w:p w14:paraId="67893B80" w14:textId="77777777" w:rsidR="00B1474E" w:rsidRDefault="00B1474E" w:rsidP="009E7CBE">
            <w:pPr>
              <w:tabs>
                <w:tab w:val="left" w:pos="1350"/>
              </w:tabs>
              <w:jc w:val="both"/>
              <w:rPr>
                <w:rFonts w:ascii="Sylfaen" w:eastAsia="Sylfaen" w:hAnsi="Sylfaen"/>
                <w:sz w:val="24"/>
                <w:szCs w:val="24"/>
                <w:lang w:val="ka-GE"/>
              </w:rPr>
            </w:pPr>
          </w:p>
          <w:p w14:paraId="16BC940A" w14:textId="77777777" w:rsidR="00B1474E" w:rsidRDefault="00B1474E" w:rsidP="009E7CBE">
            <w:pPr>
              <w:tabs>
                <w:tab w:val="left" w:pos="1350"/>
              </w:tabs>
              <w:jc w:val="both"/>
              <w:rPr>
                <w:rFonts w:ascii="Sylfaen" w:eastAsia="Sylfaen" w:hAnsi="Sylfaen"/>
                <w:sz w:val="24"/>
                <w:szCs w:val="24"/>
                <w:lang w:val="ka-GE"/>
              </w:rPr>
            </w:pPr>
          </w:p>
          <w:p w14:paraId="5B8804BF" w14:textId="77777777" w:rsidR="00B1474E" w:rsidRDefault="00B1474E" w:rsidP="009E7CBE">
            <w:pPr>
              <w:tabs>
                <w:tab w:val="left" w:pos="1350"/>
              </w:tabs>
              <w:jc w:val="both"/>
              <w:rPr>
                <w:rFonts w:ascii="Sylfaen" w:eastAsia="Sylfaen" w:hAnsi="Sylfaen"/>
                <w:sz w:val="24"/>
                <w:szCs w:val="24"/>
                <w:lang w:val="ka-GE"/>
              </w:rPr>
            </w:pPr>
          </w:p>
          <w:p w14:paraId="0C2AE74F" w14:textId="77777777" w:rsidR="00B1474E" w:rsidRDefault="00B1474E" w:rsidP="009E7CBE">
            <w:pPr>
              <w:tabs>
                <w:tab w:val="left" w:pos="1350"/>
              </w:tabs>
              <w:jc w:val="both"/>
              <w:rPr>
                <w:rFonts w:ascii="Sylfaen" w:eastAsia="Sylfaen" w:hAnsi="Sylfaen"/>
                <w:sz w:val="24"/>
                <w:szCs w:val="24"/>
                <w:lang w:val="ka-GE"/>
              </w:rPr>
            </w:pPr>
          </w:p>
          <w:p w14:paraId="64F885F5" w14:textId="77777777" w:rsidR="00B1474E" w:rsidRDefault="00B1474E" w:rsidP="009E7CBE">
            <w:pPr>
              <w:tabs>
                <w:tab w:val="left" w:pos="1350"/>
              </w:tabs>
              <w:jc w:val="both"/>
              <w:rPr>
                <w:rFonts w:ascii="Sylfaen" w:eastAsia="Sylfaen" w:hAnsi="Sylfaen"/>
                <w:sz w:val="24"/>
                <w:szCs w:val="24"/>
                <w:lang w:val="ka-GE"/>
              </w:rPr>
            </w:pPr>
          </w:p>
          <w:p w14:paraId="2D37F40D" w14:textId="77777777" w:rsidR="00B1474E" w:rsidRDefault="00B1474E" w:rsidP="009E7CBE">
            <w:pPr>
              <w:tabs>
                <w:tab w:val="left" w:pos="1350"/>
              </w:tabs>
              <w:jc w:val="both"/>
              <w:rPr>
                <w:rFonts w:ascii="Sylfaen" w:eastAsia="Sylfaen" w:hAnsi="Sylfaen"/>
                <w:sz w:val="24"/>
                <w:szCs w:val="24"/>
                <w:lang w:val="ka-GE"/>
              </w:rPr>
            </w:pPr>
          </w:p>
          <w:p w14:paraId="569A6DB7" w14:textId="77777777" w:rsidR="00B1474E" w:rsidRDefault="00B1474E" w:rsidP="009E7CBE">
            <w:pPr>
              <w:tabs>
                <w:tab w:val="left" w:pos="1350"/>
              </w:tabs>
              <w:jc w:val="both"/>
              <w:rPr>
                <w:rFonts w:ascii="Sylfaen" w:eastAsia="Sylfaen" w:hAnsi="Sylfaen"/>
                <w:sz w:val="24"/>
                <w:szCs w:val="24"/>
                <w:lang w:val="ka-GE"/>
              </w:rPr>
            </w:pPr>
          </w:p>
          <w:p w14:paraId="7D6FDAE5" w14:textId="77777777" w:rsidR="00B1474E" w:rsidRDefault="00B1474E" w:rsidP="009E7CBE">
            <w:pPr>
              <w:tabs>
                <w:tab w:val="left" w:pos="1350"/>
              </w:tabs>
              <w:jc w:val="both"/>
              <w:rPr>
                <w:rFonts w:ascii="Sylfaen" w:eastAsia="Sylfaen" w:hAnsi="Sylfaen"/>
                <w:sz w:val="24"/>
                <w:szCs w:val="24"/>
                <w:lang w:val="ka-GE"/>
              </w:rPr>
            </w:pPr>
          </w:p>
          <w:p w14:paraId="472D8617" w14:textId="77777777" w:rsidR="00B1474E" w:rsidRDefault="00B1474E" w:rsidP="009E7CBE">
            <w:pPr>
              <w:tabs>
                <w:tab w:val="left" w:pos="1350"/>
              </w:tabs>
              <w:jc w:val="both"/>
              <w:rPr>
                <w:rFonts w:ascii="Sylfaen" w:eastAsia="Sylfaen" w:hAnsi="Sylfaen"/>
                <w:sz w:val="24"/>
                <w:szCs w:val="24"/>
                <w:lang w:val="ka-GE"/>
              </w:rPr>
            </w:pPr>
          </w:p>
          <w:p w14:paraId="387E06C9" w14:textId="77777777" w:rsidR="00B1474E" w:rsidRDefault="00B1474E" w:rsidP="009E7CBE">
            <w:pPr>
              <w:tabs>
                <w:tab w:val="left" w:pos="1350"/>
              </w:tabs>
              <w:jc w:val="both"/>
              <w:rPr>
                <w:rFonts w:ascii="Sylfaen" w:eastAsia="Sylfaen" w:hAnsi="Sylfaen"/>
                <w:sz w:val="24"/>
                <w:szCs w:val="24"/>
                <w:lang w:val="ka-GE"/>
              </w:rPr>
            </w:pPr>
          </w:p>
          <w:p w14:paraId="55D70C1C" w14:textId="77777777" w:rsidR="00B1474E" w:rsidRDefault="00B1474E" w:rsidP="009E7CBE">
            <w:pPr>
              <w:tabs>
                <w:tab w:val="left" w:pos="1350"/>
              </w:tabs>
              <w:jc w:val="both"/>
              <w:rPr>
                <w:rFonts w:ascii="Sylfaen" w:eastAsia="Sylfaen" w:hAnsi="Sylfaen"/>
                <w:sz w:val="24"/>
                <w:szCs w:val="24"/>
                <w:lang w:val="ka-GE"/>
              </w:rPr>
            </w:pPr>
          </w:p>
          <w:p w14:paraId="35F865C4" w14:textId="77777777" w:rsidR="00B1474E" w:rsidRDefault="00B1474E" w:rsidP="009E7CBE">
            <w:pPr>
              <w:tabs>
                <w:tab w:val="left" w:pos="1350"/>
              </w:tabs>
              <w:jc w:val="both"/>
              <w:rPr>
                <w:rFonts w:ascii="Sylfaen" w:eastAsia="Sylfaen" w:hAnsi="Sylfaen"/>
                <w:sz w:val="24"/>
                <w:szCs w:val="24"/>
                <w:lang w:val="ka-GE"/>
              </w:rPr>
            </w:pPr>
          </w:p>
          <w:p w14:paraId="1564D0A5" w14:textId="77777777" w:rsidR="00B1474E" w:rsidRDefault="00B1474E" w:rsidP="009E7CBE">
            <w:pPr>
              <w:tabs>
                <w:tab w:val="left" w:pos="1350"/>
              </w:tabs>
              <w:jc w:val="both"/>
              <w:rPr>
                <w:rFonts w:ascii="Sylfaen" w:eastAsia="Sylfaen" w:hAnsi="Sylfaen"/>
                <w:sz w:val="24"/>
                <w:szCs w:val="24"/>
                <w:lang w:val="ka-GE"/>
              </w:rPr>
            </w:pPr>
          </w:p>
          <w:p w14:paraId="57A50582" w14:textId="77777777" w:rsidR="00B1474E" w:rsidRDefault="00B1474E" w:rsidP="009E7CBE">
            <w:pPr>
              <w:tabs>
                <w:tab w:val="left" w:pos="1350"/>
              </w:tabs>
              <w:jc w:val="both"/>
              <w:rPr>
                <w:rFonts w:ascii="Sylfaen" w:eastAsia="Sylfaen" w:hAnsi="Sylfaen"/>
                <w:sz w:val="24"/>
                <w:szCs w:val="24"/>
                <w:lang w:val="ka-GE"/>
              </w:rPr>
            </w:pPr>
          </w:p>
          <w:p w14:paraId="70D13593" w14:textId="77777777" w:rsidR="00B1474E" w:rsidRDefault="00B1474E" w:rsidP="009E7CBE">
            <w:pPr>
              <w:tabs>
                <w:tab w:val="left" w:pos="1350"/>
              </w:tabs>
              <w:jc w:val="both"/>
              <w:rPr>
                <w:rFonts w:ascii="Sylfaen" w:eastAsia="Sylfaen" w:hAnsi="Sylfaen"/>
                <w:sz w:val="24"/>
                <w:szCs w:val="24"/>
                <w:lang w:val="ka-GE"/>
              </w:rPr>
            </w:pPr>
          </w:p>
          <w:p w14:paraId="25013114" w14:textId="77777777" w:rsidR="00B1474E" w:rsidRDefault="00B1474E" w:rsidP="009E7CBE">
            <w:pPr>
              <w:tabs>
                <w:tab w:val="left" w:pos="1350"/>
              </w:tabs>
              <w:jc w:val="both"/>
              <w:rPr>
                <w:rFonts w:ascii="Sylfaen" w:eastAsia="Sylfaen" w:hAnsi="Sylfaen"/>
                <w:sz w:val="24"/>
                <w:szCs w:val="24"/>
                <w:lang w:val="ka-GE"/>
              </w:rPr>
            </w:pPr>
          </w:p>
          <w:p w14:paraId="39C49CAA" w14:textId="77777777" w:rsidR="00B1474E" w:rsidRDefault="00B1474E" w:rsidP="009E7CBE">
            <w:pPr>
              <w:tabs>
                <w:tab w:val="left" w:pos="1350"/>
              </w:tabs>
              <w:jc w:val="both"/>
              <w:rPr>
                <w:rFonts w:ascii="Sylfaen" w:eastAsia="Sylfaen" w:hAnsi="Sylfaen"/>
                <w:sz w:val="24"/>
                <w:szCs w:val="24"/>
                <w:lang w:val="ka-GE"/>
              </w:rPr>
            </w:pPr>
          </w:p>
          <w:p w14:paraId="46BAFBC7" w14:textId="77777777" w:rsidR="00B1474E" w:rsidRDefault="00B1474E" w:rsidP="009E7CBE">
            <w:pPr>
              <w:tabs>
                <w:tab w:val="left" w:pos="1350"/>
              </w:tabs>
              <w:jc w:val="both"/>
              <w:rPr>
                <w:rFonts w:ascii="Sylfaen" w:eastAsia="Sylfaen" w:hAnsi="Sylfaen"/>
                <w:sz w:val="24"/>
                <w:szCs w:val="24"/>
                <w:lang w:val="ka-GE"/>
              </w:rPr>
            </w:pPr>
          </w:p>
          <w:p w14:paraId="0E59C8DA" w14:textId="77777777" w:rsidR="00B1474E" w:rsidRDefault="00B1474E" w:rsidP="009E7CBE">
            <w:pPr>
              <w:tabs>
                <w:tab w:val="left" w:pos="1350"/>
              </w:tabs>
              <w:jc w:val="both"/>
              <w:rPr>
                <w:rFonts w:ascii="Sylfaen" w:eastAsia="Sylfaen" w:hAnsi="Sylfaen"/>
                <w:sz w:val="24"/>
                <w:szCs w:val="24"/>
                <w:lang w:val="ka-GE"/>
              </w:rPr>
            </w:pPr>
          </w:p>
          <w:p w14:paraId="257B1895" w14:textId="77777777" w:rsidR="00B1474E" w:rsidRDefault="00B1474E" w:rsidP="009E7CBE">
            <w:pPr>
              <w:tabs>
                <w:tab w:val="left" w:pos="1350"/>
              </w:tabs>
              <w:jc w:val="both"/>
              <w:rPr>
                <w:rFonts w:ascii="Sylfaen" w:eastAsia="Sylfaen" w:hAnsi="Sylfaen"/>
                <w:sz w:val="24"/>
                <w:szCs w:val="24"/>
                <w:lang w:val="ka-GE"/>
              </w:rPr>
            </w:pPr>
          </w:p>
          <w:p w14:paraId="7E6AC73E" w14:textId="77777777" w:rsidR="00B1474E" w:rsidRDefault="00B1474E" w:rsidP="009E7CBE">
            <w:pPr>
              <w:tabs>
                <w:tab w:val="left" w:pos="1350"/>
              </w:tabs>
              <w:jc w:val="both"/>
              <w:rPr>
                <w:rFonts w:ascii="Sylfaen" w:eastAsia="Sylfaen" w:hAnsi="Sylfaen"/>
                <w:sz w:val="24"/>
                <w:szCs w:val="24"/>
                <w:lang w:val="ka-GE"/>
              </w:rPr>
            </w:pPr>
          </w:p>
          <w:p w14:paraId="616AA1CA" w14:textId="77777777" w:rsidR="00B1474E" w:rsidRDefault="00B1474E" w:rsidP="009E7CBE">
            <w:pPr>
              <w:tabs>
                <w:tab w:val="left" w:pos="1350"/>
              </w:tabs>
              <w:jc w:val="both"/>
              <w:rPr>
                <w:rFonts w:ascii="Sylfaen" w:eastAsia="Sylfaen" w:hAnsi="Sylfaen"/>
                <w:sz w:val="24"/>
                <w:szCs w:val="24"/>
                <w:lang w:val="ka-GE"/>
              </w:rPr>
            </w:pPr>
          </w:p>
          <w:p w14:paraId="52CD9D6B" w14:textId="77777777" w:rsidR="00B1474E" w:rsidRDefault="00B1474E" w:rsidP="009E7CBE">
            <w:pPr>
              <w:tabs>
                <w:tab w:val="left" w:pos="1350"/>
              </w:tabs>
              <w:jc w:val="both"/>
              <w:rPr>
                <w:rFonts w:ascii="Sylfaen" w:eastAsia="Sylfaen" w:hAnsi="Sylfaen"/>
                <w:sz w:val="24"/>
                <w:szCs w:val="24"/>
                <w:lang w:val="ka-GE"/>
              </w:rPr>
            </w:pPr>
          </w:p>
          <w:p w14:paraId="351D0650" w14:textId="77777777" w:rsidR="00B1474E" w:rsidRDefault="00B1474E" w:rsidP="009E7CBE">
            <w:pPr>
              <w:tabs>
                <w:tab w:val="left" w:pos="1350"/>
              </w:tabs>
              <w:jc w:val="both"/>
              <w:rPr>
                <w:rFonts w:ascii="Sylfaen" w:eastAsia="Sylfaen" w:hAnsi="Sylfaen"/>
                <w:sz w:val="24"/>
                <w:szCs w:val="24"/>
                <w:lang w:val="ka-GE"/>
              </w:rPr>
            </w:pPr>
          </w:p>
          <w:p w14:paraId="3587E8E1" w14:textId="77777777" w:rsidR="00B1474E" w:rsidRDefault="00B1474E" w:rsidP="009E7CBE">
            <w:pPr>
              <w:tabs>
                <w:tab w:val="left" w:pos="1350"/>
              </w:tabs>
              <w:jc w:val="both"/>
              <w:rPr>
                <w:rFonts w:ascii="Sylfaen" w:eastAsia="Sylfaen" w:hAnsi="Sylfaen"/>
                <w:sz w:val="24"/>
                <w:szCs w:val="24"/>
                <w:lang w:val="ka-GE"/>
              </w:rPr>
            </w:pPr>
          </w:p>
          <w:p w14:paraId="39FDD3F5" w14:textId="77777777" w:rsidR="00B1474E" w:rsidRDefault="00B1474E" w:rsidP="009E7CBE">
            <w:pPr>
              <w:tabs>
                <w:tab w:val="left" w:pos="1350"/>
              </w:tabs>
              <w:jc w:val="both"/>
              <w:rPr>
                <w:rFonts w:ascii="Sylfaen" w:eastAsia="Sylfaen" w:hAnsi="Sylfaen"/>
                <w:sz w:val="24"/>
                <w:szCs w:val="24"/>
                <w:lang w:val="ka-GE"/>
              </w:rPr>
            </w:pPr>
          </w:p>
          <w:p w14:paraId="59B93E23" w14:textId="77777777" w:rsidR="00B1474E" w:rsidRDefault="00B1474E" w:rsidP="009E7CBE">
            <w:pPr>
              <w:tabs>
                <w:tab w:val="left" w:pos="1350"/>
              </w:tabs>
              <w:jc w:val="both"/>
              <w:rPr>
                <w:rFonts w:ascii="Sylfaen" w:eastAsia="Sylfaen" w:hAnsi="Sylfaen"/>
                <w:sz w:val="24"/>
                <w:szCs w:val="24"/>
                <w:lang w:val="ka-GE"/>
              </w:rPr>
            </w:pPr>
          </w:p>
          <w:p w14:paraId="3291A047" w14:textId="77777777" w:rsidR="00B1474E" w:rsidRDefault="00B1474E" w:rsidP="009E7CBE">
            <w:pPr>
              <w:tabs>
                <w:tab w:val="left" w:pos="1350"/>
              </w:tabs>
              <w:jc w:val="both"/>
              <w:rPr>
                <w:rFonts w:ascii="Sylfaen" w:eastAsia="Sylfaen" w:hAnsi="Sylfaen"/>
                <w:sz w:val="24"/>
                <w:szCs w:val="24"/>
                <w:lang w:val="ka-GE"/>
              </w:rPr>
            </w:pPr>
          </w:p>
          <w:p w14:paraId="17BE9C49" w14:textId="77777777" w:rsidR="00B1474E" w:rsidRDefault="00B1474E" w:rsidP="009E7CBE">
            <w:pPr>
              <w:tabs>
                <w:tab w:val="left" w:pos="1350"/>
              </w:tabs>
              <w:jc w:val="both"/>
              <w:rPr>
                <w:rFonts w:ascii="Sylfaen" w:eastAsia="Sylfaen" w:hAnsi="Sylfaen"/>
                <w:sz w:val="24"/>
                <w:szCs w:val="24"/>
                <w:lang w:val="ka-GE"/>
              </w:rPr>
            </w:pPr>
          </w:p>
          <w:p w14:paraId="067E63DB" w14:textId="77777777" w:rsidR="00B1474E" w:rsidRDefault="00B1474E" w:rsidP="009E7CBE">
            <w:pPr>
              <w:tabs>
                <w:tab w:val="left" w:pos="1350"/>
              </w:tabs>
              <w:jc w:val="both"/>
              <w:rPr>
                <w:rFonts w:ascii="Sylfaen" w:eastAsia="Sylfaen" w:hAnsi="Sylfaen"/>
                <w:sz w:val="24"/>
                <w:szCs w:val="24"/>
                <w:lang w:val="ka-GE"/>
              </w:rPr>
            </w:pPr>
          </w:p>
          <w:p w14:paraId="39C9790A" w14:textId="77777777" w:rsidR="00B1474E" w:rsidRDefault="00B1474E" w:rsidP="009E7CBE">
            <w:pPr>
              <w:tabs>
                <w:tab w:val="left" w:pos="1350"/>
              </w:tabs>
              <w:jc w:val="both"/>
              <w:rPr>
                <w:rFonts w:ascii="Sylfaen" w:eastAsia="Sylfaen" w:hAnsi="Sylfaen"/>
                <w:sz w:val="24"/>
                <w:szCs w:val="24"/>
                <w:lang w:val="ka-GE"/>
              </w:rPr>
            </w:pPr>
          </w:p>
          <w:p w14:paraId="01353C1E" w14:textId="77777777" w:rsidR="00B1474E" w:rsidRDefault="00B1474E" w:rsidP="009E7CBE">
            <w:pPr>
              <w:tabs>
                <w:tab w:val="left" w:pos="1350"/>
              </w:tabs>
              <w:jc w:val="both"/>
              <w:rPr>
                <w:rFonts w:ascii="Sylfaen" w:eastAsia="Sylfaen" w:hAnsi="Sylfaen"/>
                <w:sz w:val="24"/>
                <w:szCs w:val="24"/>
                <w:lang w:val="ka-GE"/>
              </w:rPr>
            </w:pPr>
          </w:p>
          <w:p w14:paraId="72500950" w14:textId="77777777" w:rsidR="00B1474E" w:rsidRDefault="00B1474E" w:rsidP="009E7CBE">
            <w:pPr>
              <w:tabs>
                <w:tab w:val="left" w:pos="1350"/>
              </w:tabs>
              <w:jc w:val="both"/>
              <w:rPr>
                <w:rFonts w:ascii="Sylfaen" w:eastAsia="Sylfaen" w:hAnsi="Sylfaen"/>
                <w:sz w:val="24"/>
                <w:szCs w:val="24"/>
                <w:lang w:val="ka-GE"/>
              </w:rPr>
            </w:pPr>
          </w:p>
          <w:p w14:paraId="038227AC" w14:textId="77777777" w:rsidR="00B1474E" w:rsidRDefault="00B1474E" w:rsidP="009E7CBE">
            <w:pPr>
              <w:tabs>
                <w:tab w:val="left" w:pos="1350"/>
              </w:tabs>
              <w:jc w:val="both"/>
              <w:rPr>
                <w:rFonts w:ascii="Sylfaen" w:eastAsia="Sylfaen" w:hAnsi="Sylfaen"/>
                <w:sz w:val="24"/>
                <w:szCs w:val="24"/>
                <w:lang w:val="ka-GE"/>
              </w:rPr>
            </w:pPr>
          </w:p>
          <w:p w14:paraId="333895D3" w14:textId="77777777" w:rsidR="00B1474E" w:rsidRDefault="00B1474E" w:rsidP="009E7CBE">
            <w:pPr>
              <w:tabs>
                <w:tab w:val="left" w:pos="1350"/>
              </w:tabs>
              <w:jc w:val="both"/>
              <w:rPr>
                <w:rFonts w:ascii="Sylfaen" w:eastAsia="Sylfaen" w:hAnsi="Sylfaen"/>
                <w:sz w:val="24"/>
                <w:szCs w:val="24"/>
                <w:lang w:val="ka-GE"/>
              </w:rPr>
            </w:pPr>
          </w:p>
          <w:p w14:paraId="1CD89D2A" w14:textId="77777777" w:rsidR="00B1474E" w:rsidRDefault="00B1474E" w:rsidP="009E7CBE">
            <w:pPr>
              <w:tabs>
                <w:tab w:val="left" w:pos="1350"/>
              </w:tabs>
              <w:jc w:val="both"/>
              <w:rPr>
                <w:rFonts w:ascii="Sylfaen" w:eastAsia="Sylfaen" w:hAnsi="Sylfaen"/>
                <w:sz w:val="24"/>
                <w:szCs w:val="24"/>
                <w:lang w:val="ka-GE"/>
              </w:rPr>
            </w:pPr>
          </w:p>
          <w:p w14:paraId="3D12221C" w14:textId="77777777" w:rsidR="00B1474E" w:rsidRDefault="00B1474E" w:rsidP="009E7CBE">
            <w:pPr>
              <w:tabs>
                <w:tab w:val="left" w:pos="1350"/>
              </w:tabs>
              <w:jc w:val="both"/>
              <w:rPr>
                <w:rFonts w:ascii="Sylfaen" w:eastAsia="Sylfaen" w:hAnsi="Sylfaen"/>
                <w:sz w:val="24"/>
                <w:szCs w:val="24"/>
                <w:lang w:val="ka-GE"/>
              </w:rPr>
            </w:pPr>
          </w:p>
          <w:p w14:paraId="7BB35B71" w14:textId="77777777" w:rsidR="00B1474E" w:rsidRDefault="00B1474E" w:rsidP="009E7CBE">
            <w:pPr>
              <w:tabs>
                <w:tab w:val="left" w:pos="1350"/>
              </w:tabs>
              <w:jc w:val="both"/>
              <w:rPr>
                <w:rFonts w:ascii="Sylfaen" w:eastAsia="Sylfaen" w:hAnsi="Sylfaen"/>
                <w:sz w:val="24"/>
                <w:szCs w:val="24"/>
                <w:lang w:val="ka-GE"/>
              </w:rPr>
            </w:pPr>
          </w:p>
          <w:p w14:paraId="2AC80500" w14:textId="77777777" w:rsidR="00B1474E" w:rsidRDefault="00B1474E" w:rsidP="009E7CBE">
            <w:pPr>
              <w:tabs>
                <w:tab w:val="left" w:pos="1350"/>
              </w:tabs>
              <w:jc w:val="both"/>
              <w:rPr>
                <w:rFonts w:ascii="Sylfaen" w:eastAsia="Sylfaen" w:hAnsi="Sylfaen"/>
                <w:sz w:val="24"/>
                <w:szCs w:val="24"/>
                <w:lang w:val="ka-GE"/>
              </w:rPr>
            </w:pPr>
          </w:p>
          <w:p w14:paraId="567489B8" w14:textId="77777777" w:rsidR="00B1474E" w:rsidRDefault="00B1474E" w:rsidP="009E7CBE">
            <w:pPr>
              <w:tabs>
                <w:tab w:val="left" w:pos="1350"/>
              </w:tabs>
              <w:jc w:val="both"/>
              <w:rPr>
                <w:rFonts w:ascii="Sylfaen" w:eastAsia="Sylfaen" w:hAnsi="Sylfaen"/>
                <w:sz w:val="24"/>
                <w:szCs w:val="24"/>
                <w:lang w:val="ka-GE"/>
              </w:rPr>
            </w:pPr>
          </w:p>
          <w:p w14:paraId="4FD444F0" w14:textId="77777777" w:rsidR="00B1474E" w:rsidRDefault="00B1474E" w:rsidP="009E7CBE">
            <w:pPr>
              <w:tabs>
                <w:tab w:val="left" w:pos="1350"/>
              </w:tabs>
              <w:jc w:val="both"/>
              <w:rPr>
                <w:rFonts w:ascii="Sylfaen" w:eastAsia="Sylfaen" w:hAnsi="Sylfaen"/>
                <w:sz w:val="24"/>
                <w:szCs w:val="24"/>
                <w:lang w:val="ka-GE"/>
              </w:rPr>
            </w:pPr>
          </w:p>
          <w:p w14:paraId="1D659703" w14:textId="77777777" w:rsidR="00B1474E" w:rsidRDefault="00B1474E" w:rsidP="009E7CBE">
            <w:pPr>
              <w:tabs>
                <w:tab w:val="left" w:pos="1350"/>
              </w:tabs>
              <w:jc w:val="both"/>
              <w:rPr>
                <w:rFonts w:ascii="Sylfaen" w:eastAsia="Sylfaen" w:hAnsi="Sylfaen"/>
                <w:sz w:val="24"/>
                <w:szCs w:val="24"/>
                <w:lang w:val="ka-GE"/>
              </w:rPr>
            </w:pPr>
          </w:p>
          <w:p w14:paraId="5D5F102D" w14:textId="77777777" w:rsidR="00B1474E" w:rsidRDefault="00B1474E" w:rsidP="009E7CBE">
            <w:pPr>
              <w:tabs>
                <w:tab w:val="left" w:pos="1350"/>
              </w:tabs>
              <w:jc w:val="both"/>
              <w:rPr>
                <w:rFonts w:ascii="Sylfaen" w:eastAsia="Sylfaen" w:hAnsi="Sylfaen"/>
                <w:sz w:val="24"/>
                <w:szCs w:val="24"/>
                <w:lang w:val="ka-GE"/>
              </w:rPr>
            </w:pPr>
          </w:p>
          <w:p w14:paraId="22FC7022" w14:textId="77777777" w:rsidR="00B1474E" w:rsidRDefault="00B1474E" w:rsidP="009E7CBE">
            <w:pPr>
              <w:tabs>
                <w:tab w:val="left" w:pos="1350"/>
              </w:tabs>
              <w:jc w:val="both"/>
              <w:rPr>
                <w:rFonts w:ascii="Sylfaen" w:eastAsia="Sylfaen" w:hAnsi="Sylfaen"/>
                <w:sz w:val="24"/>
                <w:szCs w:val="24"/>
                <w:lang w:val="ka-GE"/>
              </w:rPr>
            </w:pPr>
          </w:p>
          <w:p w14:paraId="49667D67" w14:textId="77777777" w:rsidR="00B1474E" w:rsidRDefault="00B1474E" w:rsidP="009E7CBE">
            <w:pPr>
              <w:tabs>
                <w:tab w:val="left" w:pos="1350"/>
              </w:tabs>
              <w:jc w:val="both"/>
              <w:rPr>
                <w:rFonts w:ascii="Sylfaen" w:eastAsia="Sylfaen" w:hAnsi="Sylfaen"/>
                <w:sz w:val="24"/>
                <w:szCs w:val="24"/>
                <w:lang w:val="ka-GE"/>
              </w:rPr>
            </w:pPr>
          </w:p>
          <w:p w14:paraId="7BE5A2F8" w14:textId="77777777" w:rsidR="00B1474E" w:rsidRDefault="00B1474E" w:rsidP="009E7CBE">
            <w:pPr>
              <w:tabs>
                <w:tab w:val="left" w:pos="1350"/>
              </w:tabs>
              <w:jc w:val="both"/>
              <w:rPr>
                <w:rFonts w:ascii="Sylfaen" w:eastAsia="Sylfaen" w:hAnsi="Sylfaen"/>
                <w:sz w:val="24"/>
                <w:szCs w:val="24"/>
                <w:lang w:val="ka-GE"/>
              </w:rPr>
            </w:pPr>
          </w:p>
          <w:p w14:paraId="33A9FA08" w14:textId="77777777" w:rsidR="00B1474E" w:rsidRDefault="00B1474E" w:rsidP="009E7CBE">
            <w:pPr>
              <w:tabs>
                <w:tab w:val="left" w:pos="1350"/>
              </w:tabs>
              <w:jc w:val="both"/>
              <w:rPr>
                <w:rFonts w:ascii="Sylfaen" w:eastAsia="Sylfaen" w:hAnsi="Sylfaen"/>
                <w:sz w:val="24"/>
                <w:szCs w:val="24"/>
                <w:lang w:val="ka-GE"/>
              </w:rPr>
            </w:pPr>
          </w:p>
          <w:p w14:paraId="1AE9DB27" w14:textId="77777777" w:rsidR="00B1474E" w:rsidRDefault="00B1474E" w:rsidP="009E7CBE">
            <w:pPr>
              <w:tabs>
                <w:tab w:val="left" w:pos="1350"/>
              </w:tabs>
              <w:jc w:val="both"/>
              <w:rPr>
                <w:rFonts w:ascii="Sylfaen" w:eastAsia="Sylfaen" w:hAnsi="Sylfaen"/>
                <w:sz w:val="24"/>
                <w:szCs w:val="24"/>
                <w:lang w:val="ka-GE"/>
              </w:rPr>
            </w:pPr>
          </w:p>
          <w:p w14:paraId="18891D45" w14:textId="77777777" w:rsidR="00B1474E" w:rsidRDefault="00B1474E" w:rsidP="009E7CBE">
            <w:pPr>
              <w:tabs>
                <w:tab w:val="left" w:pos="1350"/>
              </w:tabs>
              <w:jc w:val="both"/>
              <w:rPr>
                <w:rFonts w:ascii="Sylfaen" w:eastAsia="Sylfaen" w:hAnsi="Sylfaen"/>
                <w:sz w:val="24"/>
                <w:szCs w:val="24"/>
                <w:lang w:val="ka-GE"/>
              </w:rPr>
            </w:pPr>
          </w:p>
          <w:p w14:paraId="5F349916" w14:textId="77777777" w:rsidR="00B1474E" w:rsidRDefault="00B1474E" w:rsidP="009E7CBE">
            <w:pPr>
              <w:tabs>
                <w:tab w:val="left" w:pos="1350"/>
              </w:tabs>
              <w:jc w:val="both"/>
              <w:rPr>
                <w:rFonts w:ascii="Sylfaen" w:eastAsia="Sylfaen" w:hAnsi="Sylfaen"/>
                <w:sz w:val="24"/>
                <w:szCs w:val="24"/>
                <w:lang w:val="ka-GE"/>
              </w:rPr>
            </w:pPr>
          </w:p>
          <w:p w14:paraId="7FE1C398" w14:textId="77777777" w:rsidR="00B1474E" w:rsidRDefault="00B1474E" w:rsidP="009E7CBE">
            <w:pPr>
              <w:tabs>
                <w:tab w:val="left" w:pos="1350"/>
              </w:tabs>
              <w:jc w:val="both"/>
              <w:rPr>
                <w:rFonts w:ascii="Sylfaen" w:eastAsia="Sylfaen" w:hAnsi="Sylfaen"/>
                <w:sz w:val="24"/>
                <w:szCs w:val="24"/>
                <w:lang w:val="ka-GE"/>
              </w:rPr>
            </w:pPr>
          </w:p>
          <w:p w14:paraId="13199FEC" w14:textId="77777777" w:rsidR="00B1474E" w:rsidRDefault="00B1474E" w:rsidP="009E7CBE">
            <w:pPr>
              <w:tabs>
                <w:tab w:val="left" w:pos="1350"/>
              </w:tabs>
              <w:jc w:val="both"/>
              <w:rPr>
                <w:rFonts w:ascii="Sylfaen" w:eastAsia="Sylfaen" w:hAnsi="Sylfaen"/>
                <w:sz w:val="24"/>
                <w:szCs w:val="24"/>
                <w:lang w:val="ka-GE"/>
              </w:rPr>
            </w:pPr>
          </w:p>
          <w:p w14:paraId="5918E465" w14:textId="77777777" w:rsidR="00B1474E" w:rsidRDefault="00B1474E" w:rsidP="009E7CBE">
            <w:pPr>
              <w:tabs>
                <w:tab w:val="left" w:pos="1350"/>
              </w:tabs>
              <w:jc w:val="both"/>
              <w:rPr>
                <w:rFonts w:ascii="Sylfaen" w:eastAsia="Sylfaen" w:hAnsi="Sylfaen"/>
                <w:sz w:val="24"/>
                <w:szCs w:val="24"/>
                <w:lang w:val="ka-GE"/>
              </w:rPr>
            </w:pPr>
          </w:p>
          <w:p w14:paraId="2AFED15B" w14:textId="77777777" w:rsidR="00B1474E" w:rsidRDefault="00B1474E" w:rsidP="009E7CBE">
            <w:pPr>
              <w:tabs>
                <w:tab w:val="left" w:pos="1350"/>
              </w:tabs>
              <w:jc w:val="both"/>
              <w:rPr>
                <w:rFonts w:ascii="Sylfaen" w:eastAsia="Sylfaen" w:hAnsi="Sylfaen"/>
                <w:sz w:val="24"/>
                <w:szCs w:val="24"/>
                <w:lang w:val="ka-GE"/>
              </w:rPr>
            </w:pPr>
          </w:p>
          <w:p w14:paraId="0CB261A9" w14:textId="77777777" w:rsidR="00B1474E" w:rsidRDefault="00B1474E" w:rsidP="009E7CBE">
            <w:pPr>
              <w:tabs>
                <w:tab w:val="left" w:pos="1350"/>
              </w:tabs>
              <w:jc w:val="both"/>
              <w:rPr>
                <w:rFonts w:ascii="Sylfaen" w:eastAsia="Sylfaen" w:hAnsi="Sylfaen"/>
                <w:sz w:val="24"/>
                <w:szCs w:val="24"/>
                <w:lang w:val="ka-GE"/>
              </w:rPr>
            </w:pPr>
          </w:p>
          <w:p w14:paraId="32593C74" w14:textId="77777777" w:rsidR="00B1474E" w:rsidRDefault="00B1474E" w:rsidP="009E7CBE">
            <w:pPr>
              <w:tabs>
                <w:tab w:val="left" w:pos="1350"/>
              </w:tabs>
              <w:jc w:val="both"/>
              <w:rPr>
                <w:rFonts w:ascii="Sylfaen" w:eastAsia="Sylfaen" w:hAnsi="Sylfaen"/>
                <w:sz w:val="24"/>
                <w:szCs w:val="24"/>
                <w:lang w:val="ka-GE"/>
              </w:rPr>
            </w:pPr>
          </w:p>
          <w:p w14:paraId="2471007D" w14:textId="77777777" w:rsidR="00B1474E" w:rsidRDefault="00B1474E" w:rsidP="009E7CBE">
            <w:pPr>
              <w:tabs>
                <w:tab w:val="left" w:pos="1350"/>
              </w:tabs>
              <w:jc w:val="both"/>
              <w:rPr>
                <w:rFonts w:ascii="Sylfaen" w:eastAsia="Sylfaen" w:hAnsi="Sylfaen"/>
                <w:sz w:val="24"/>
                <w:szCs w:val="24"/>
                <w:lang w:val="ka-GE"/>
              </w:rPr>
            </w:pPr>
          </w:p>
          <w:p w14:paraId="1E2C86CA" w14:textId="77777777" w:rsidR="00B1474E" w:rsidRDefault="00B1474E" w:rsidP="009E7CBE">
            <w:pPr>
              <w:tabs>
                <w:tab w:val="left" w:pos="1350"/>
              </w:tabs>
              <w:jc w:val="both"/>
              <w:rPr>
                <w:rFonts w:ascii="Sylfaen" w:eastAsia="Sylfaen" w:hAnsi="Sylfaen"/>
                <w:sz w:val="24"/>
                <w:szCs w:val="24"/>
                <w:lang w:val="ka-GE"/>
              </w:rPr>
            </w:pPr>
          </w:p>
          <w:p w14:paraId="2D3BC2E2" w14:textId="77777777" w:rsidR="00B1474E" w:rsidRDefault="00B1474E" w:rsidP="009E7CBE">
            <w:pPr>
              <w:tabs>
                <w:tab w:val="left" w:pos="1350"/>
              </w:tabs>
              <w:jc w:val="both"/>
              <w:rPr>
                <w:rFonts w:ascii="Sylfaen" w:eastAsia="Sylfaen" w:hAnsi="Sylfaen"/>
                <w:sz w:val="24"/>
                <w:szCs w:val="24"/>
                <w:lang w:val="ka-GE"/>
              </w:rPr>
            </w:pPr>
          </w:p>
          <w:p w14:paraId="68B02739" w14:textId="77777777" w:rsidR="00B1474E" w:rsidRDefault="00B1474E" w:rsidP="009E7CBE">
            <w:pPr>
              <w:tabs>
                <w:tab w:val="left" w:pos="1350"/>
              </w:tabs>
              <w:jc w:val="both"/>
              <w:rPr>
                <w:rFonts w:ascii="Sylfaen" w:eastAsia="Sylfaen" w:hAnsi="Sylfaen"/>
                <w:sz w:val="24"/>
                <w:szCs w:val="24"/>
                <w:lang w:val="ka-GE"/>
              </w:rPr>
            </w:pPr>
          </w:p>
          <w:p w14:paraId="48DDAEB7" w14:textId="77777777" w:rsidR="00B1474E" w:rsidRDefault="00B1474E" w:rsidP="009E7CBE">
            <w:pPr>
              <w:tabs>
                <w:tab w:val="left" w:pos="1350"/>
              </w:tabs>
              <w:jc w:val="both"/>
              <w:rPr>
                <w:rFonts w:ascii="Sylfaen" w:eastAsia="Sylfaen" w:hAnsi="Sylfaen"/>
                <w:sz w:val="24"/>
                <w:szCs w:val="24"/>
                <w:lang w:val="ka-GE"/>
              </w:rPr>
            </w:pPr>
          </w:p>
          <w:p w14:paraId="7B8489BA" w14:textId="77777777" w:rsidR="00B1474E" w:rsidRDefault="00B1474E" w:rsidP="009E7CBE">
            <w:pPr>
              <w:tabs>
                <w:tab w:val="left" w:pos="1350"/>
              </w:tabs>
              <w:jc w:val="both"/>
              <w:rPr>
                <w:rFonts w:ascii="Sylfaen" w:eastAsia="Sylfaen" w:hAnsi="Sylfaen"/>
                <w:sz w:val="24"/>
                <w:szCs w:val="24"/>
                <w:lang w:val="ka-GE"/>
              </w:rPr>
            </w:pPr>
          </w:p>
          <w:p w14:paraId="26A4B050" w14:textId="77777777" w:rsidR="00B1474E" w:rsidRDefault="00B1474E" w:rsidP="009E7CBE">
            <w:pPr>
              <w:tabs>
                <w:tab w:val="left" w:pos="1350"/>
              </w:tabs>
              <w:jc w:val="both"/>
              <w:rPr>
                <w:rFonts w:ascii="Sylfaen" w:eastAsia="Sylfaen" w:hAnsi="Sylfaen"/>
                <w:sz w:val="24"/>
                <w:szCs w:val="24"/>
                <w:lang w:val="ka-GE"/>
              </w:rPr>
            </w:pPr>
          </w:p>
          <w:p w14:paraId="170CBDC3" w14:textId="77777777" w:rsidR="00B1474E" w:rsidRDefault="00B1474E" w:rsidP="009E7CBE">
            <w:pPr>
              <w:tabs>
                <w:tab w:val="left" w:pos="1350"/>
              </w:tabs>
              <w:jc w:val="both"/>
              <w:rPr>
                <w:rFonts w:ascii="Sylfaen" w:eastAsia="Sylfaen" w:hAnsi="Sylfaen"/>
                <w:sz w:val="24"/>
                <w:szCs w:val="24"/>
                <w:lang w:val="ka-GE"/>
              </w:rPr>
            </w:pPr>
          </w:p>
          <w:p w14:paraId="5ED8AD5E" w14:textId="77777777" w:rsidR="00B1474E" w:rsidRDefault="00B1474E" w:rsidP="009E7CBE">
            <w:pPr>
              <w:tabs>
                <w:tab w:val="left" w:pos="1350"/>
              </w:tabs>
              <w:jc w:val="both"/>
              <w:rPr>
                <w:rFonts w:ascii="Sylfaen" w:eastAsia="Sylfaen" w:hAnsi="Sylfaen"/>
                <w:sz w:val="24"/>
                <w:szCs w:val="24"/>
                <w:lang w:val="ka-GE"/>
              </w:rPr>
            </w:pPr>
          </w:p>
          <w:p w14:paraId="397FCC96" w14:textId="77777777" w:rsidR="00B1474E" w:rsidRDefault="00B1474E" w:rsidP="009E7CBE">
            <w:pPr>
              <w:tabs>
                <w:tab w:val="left" w:pos="1350"/>
              </w:tabs>
              <w:jc w:val="both"/>
              <w:rPr>
                <w:rFonts w:ascii="Sylfaen" w:eastAsia="Sylfaen" w:hAnsi="Sylfaen"/>
                <w:sz w:val="24"/>
                <w:szCs w:val="24"/>
                <w:lang w:val="ka-GE"/>
              </w:rPr>
            </w:pPr>
          </w:p>
          <w:p w14:paraId="76D85D5F" w14:textId="77777777" w:rsidR="00B1474E" w:rsidRDefault="00B1474E" w:rsidP="009E7CBE">
            <w:pPr>
              <w:tabs>
                <w:tab w:val="left" w:pos="1350"/>
              </w:tabs>
              <w:jc w:val="both"/>
              <w:rPr>
                <w:rFonts w:ascii="Sylfaen" w:eastAsia="Sylfaen" w:hAnsi="Sylfaen"/>
                <w:sz w:val="24"/>
                <w:szCs w:val="24"/>
                <w:lang w:val="ka-GE"/>
              </w:rPr>
            </w:pPr>
          </w:p>
          <w:p w14:paraId="6582FF45" w14:textId="77777777" w:rsidR="00B1474E" w:rsidRDefault="00B1474E" w:rsidP="009E7CBE">
            <w:pPr>
              <w:tabs>
                <w:tab w:val="left" w:pos="1350"/>
              </w:tabs>
              <w:jc w:val="both"/>
              <w:rPr>
                <w:rFonts w:ascii="Sylfaen" w:eastAsia="Sylfaen" w:hAnsi="Sylfaen"/>
                <w:sz w:val="24"/>
                <w:szCs w:val="24"/>
                <w:lang w:val="ka-GE"/>
              </w:rPr>
            </w:pPr>
          </w:p>
          <w:p w14:paraId="6D87DA59" w14:textId="77777777" w:rsidR="00B1474E" w:rsidRDefault="00B1474E" w:rsidP="009E7CBE">
            <w:pPr>
              <w:tabs>
                <w:tab w:val="left" w:pos="1350"/>
              </w:tabs>
              <w:jc w:val="both"/>
              <w:rPr>
                <w:rFonts w:ascii="Sylfaen" w:eastAsia="Sylfaen" w:hAnsi="Sylfaen"/>
                <w:sz w:val="24"/>
                <w:szCs w:val="24"/>
                <w:lang w:val="ka-GE"/>
              </w:rPr>
            </w:pPr>
          </w:p>
          <w:p w14:paraId="0FD071D6" w14:textId="77777777" w:rsidR="00B1474E" w:rsidRDefault="00B1474E" w:rsidP="009E7CBE">
            <w:pPr>
              <w:tabs>
                <w:tab w:val="left" w:pos="1350"/>
              </w:tabs>
              <w:jc w:val="both"/>
              <w:rPr>
                <w:rFonts w:ascii="Sylfaen" w:eastAsia="Sylfaen" w:hAnsi="Sylfaen"/>
                <w:sz w:val="24"/>
                <w:szCs w:val="24"/>
                <w:lang w:val="ka-GE"/>
              </w:rPr>
            </w:pPr>
          </w:p>
          <w:p w14:paraId="4AABC8A0" w14:textId="77777777" w:rsidR="00B1474E" w:rsidRDefault="00B1474E" w:rsidP="009E7CBE">
            <w:pPr>
              <w:tabs>
                <w:tab w:val="left" w:pos="1350"/>
              </w:tabs>
              <w:jc w:val="both"/>
              <w:rPr>
                <w:rFonts w:ascii="Sylfaen" w:eastAsia="Sylfaen" w:hAnsi="Sylfaen"/>
                <w:sz w:val="24"/>
                <w:szCs w:val="24"/>
                <w:lang w:val="ka-GE"/>
              </w:rPr>
            </w:pPr>
          </w:p>
          <w:p w14:paraId="3B3C9092" w14:textId="77777777" w:rsidR="00B1474E" w:rsidRDefault="00B1474E" w:rsidP="009E7CBE">
            <w:pPr>
              <w:tabs>
                <w:tab w:val="left" w:pos="1350"/>
              </w:tabs>
              <w:jc w:val="both"/>
              <w:rPr>
                <w:rFonts w:ascii="Sylfaen" w:eastAsia="Sylfaen" w:hAnsi="Sylfaen"/>
                <w:sz w:val="24"/>
                <w:szCs w:val="24"/>
                <w:lang w:val="ka-GE"/>
              </w:rPr>
            </w:pPr>
          </w:p>
          <w:p w14:paraId="1D8300D7" w14:textId="77777777" w:rsidR="00B1474E" w:rsidRDefault="00B1474E" w:rsidP="009E7CBE">
            <w:pPr>
              <w:tabs>
                <w:tab w:val="left" w:pos="1350"/>
              </w:tabs>
              <w:jc w:val="both"/>
              <w:rPr>
                <w:rFonts w:ascii="Sylfaen" w:eastAsia="Sylfaen" w:hAnsi="Sylfaen"/>
                <w:sz w:val="24"/>
                <w:szCs w:val="24"/>
                <w:lang w:val="ka-GE"/>
              </w:rPr>
            </w:pPr>
          </w:p>
          <w:p w14:paraId="45C3FCBD" w14:textId="77777777" w:rsidR="00B1474E" w:rsidRDefault="00B1474E" w:rsidP="009E7CBE">
            <w:pPr>
              <w:tabs>
                <w:tab w:val="left" w:pos="1350"/>
              </w:tabs>
              <w:jc w:val="both"/>
              <w:rPr>
                <w:rFonts w:ascii="Sylfaen" w:eastAsia="Sylfaen" w:hAnsi="Sylfaen"/>
                <w:sz w:val="24"/>
                <w:szCs w:val="24"/>
                <w:lang w:val="ka-GE"/>
              </w:rPr>
            </w:pPr>
          </w:p>
          <w:p w14:paraId="0AC3C730" w14:textId="77777777" w:rsidR="00B1474E" w:rsidRDefault="00B1474E" w:rsidP="009E7CBE">
            <w:pPr>
              <w:tabs>
                <w:tab w:val="left" w:pos="1350"/>
              </w:tabs>
              <w:jc w:val="both"/>
              <w:rPr>
                <w:rFonts w:ascii="Sylfaen" w:eastAsia="Sylfaen" w:hAnsi="Sylfaen"/>
                <w:sz w:val="24"/>
                <w:szCs w:val="24"/>
                <w:lang w:val="ka-GE"/>
              </w:rPr>
            </w:pPr>
          </w:p>
          <w:p w14:paraId="13BD3ED4" w14:textId="77777777" w:rsidR="00B1474E" w:rsidRDefault="00B1474E" w:rsidP="009E7CBE">
            <w:pPr>
              <w:tabs>
                <w:tab w:val="left" w:pos="1350"/>
              </w:tabs>
              <w:jc w:val="both"/>
              <w:rPr>
                <w:rFonts w:ascii="Sylfaen" w:eastAsia="Sylfaen" w:hAnsi="Sylfaen"/>
                <w:sz w:val="24"/>
                <w:szCs w:val="24"/>
                <w:lang w:val="ka-GE"/>
              </w:rPr>
            </w:pPr>
          </w:p>
          <w:p w14:paraId="5E1FFBF1" w14:textId="77777777" w:rsidR="00B1474E" w:rsidRDefault="00B1474E" w:rsidP="009E7CBE">
            <w:pPr>
              <w:tabs>
                <w:tab w:val="left" w:pos="1350"/>
              </w:tabs>
              <w:jc w:val="both"/>
              <w:rPr>
                <w:rFonts w:ascii="Sylfaen" w:eastAsia="Sylfaen" w:hAnsi="Sylfaen"/>
                <w:sz w:val="24"/>
                <w:szCs w:val="24"/>
                <w:lang w:val="ka-GE"/>
              </w:rPr>
            </w:pPr>
          </w:p>
          <w:p w14:paraId="0C113DD9" w14:textId="77777777" w:rsidR="00B1474E" w:rsidRDefault="00B1474E" w:rsidP="009E7CBE">
            <w:pPr>
              <w:tabs>
                <w:tab w:val="left" w:pos="1350"/>
              </w:tabs>
              <w:jc w:val="both"/>
              <w:rPr>
                <w:rFonts w:ascii="Sylfaen" w:eastAsia="Sylfaen" w:hAnsi="Sylfaen"/>
                <w:sz w:val="24"/>
                <w:szCs w:val="24"/>
                <w:lang w:val="ka-GE"/>
              </w:rPr>
            </w:pPr>
          </w:p>
          <w:p w14:paraId="0C7E5386" w14:textId="77777777" w:rsidR="00B1474E" w:rsidRDefault="00B1474E" w:rsidP="009E7CBE">
            <w:pPr>
              <w:tabs>
                <w:tab w:val="left" w:pos="1350"/>
              </w:tabs>
              <w:jc w:val="both"/>
              <w:rPr>
                <w:rFonts w:ascii="Sylfaen" w:eastAsia="Sylfaen" w:hAnsi="Sylfaen"/>
                <w:sz w:val="24"/>
                <w:szCs w:val="24"/>
                <w:lang w:val="ka-GE"/>
              </w:rPr>
            </w:pPr>
          </w:p>
          <w:p w14:paraId="6556FD2A" w14:textId="77777777" w:rsidR="00B1474E" w:rsidRDefault="00B1474E" w:rsidP="009E7CBE">
            <w:pPr>
              <w:tabs>
                <w:tab w:val="left" w:pos="1350"/>
              </w:tabs>
              <w:jc w:val="both"/>
              <w:rPr>
                <w:rFonts w:ascii="Sylfaen" w:eastAsia="Sylfaen" w:hAnsi="Sylfaen"/>
                <w:sz w:val="24"/>
                <w:szCs w:val="24"/>
                <w:lang w:val="ka-GE"/>
              </w:rPr>
            </w:pPr>
          </w:p>
          <w:p w14:paraId="553B2B05" w14:textId="77777777" w:rsidR="00B1474E" w:rsidRDefault="00B1474E" w:rsidP="009E7CBE">
            <w:pPr>
              <w:tabs>
                <w:tab w:val="left" w:pos="1350"/>
              </w:tabs>
              <w:jc w:val="both"/>
              <w:rPr>
                <w:rFonts w:ascii="Sylfaen" w:eastAsia="Sylfaen" w:hAnsi="Sylfaen"/>
                <w:sz w:val="24"/>
                <w:szCs w:val="24"/>
                <w:lang w:val="ka-GE"/>
              </w:rPr>
            </w:pPr>
          </w:p>
          <w:p w14:paraId="59EE34D5" w14:textId="77777777" w:rsidR="00B1474E" w:rsidRDefault="00B1474E" w:rsidP="009E7CBE">
            <w:pPr>
              <w:tabs>
                <w:tab w:val="left" w:pos="1350"/>
              </w:tabs>
              <w:jc w:val="both"/>
              <w:rPr>
                <w:rFonts w:ascii="Sylfaen" w:eastAsia="Sylfaen" w:hAnsi="Sylfaen"/>
                <w:sz w:val="24"/>
                <w:szCs w:val="24"/>
                <w:lang w:val="ka-GE"/>
              </w:rPr>
            </w:pPr>
          </w:p>
          <w:p w14:paraId="226DBD4D" w14:textId="77777777" w:rsidR="00B1474E" w:rsidRDefault="00B1474E" w:rsidP="009E7CBE">
            <w:pPr>
              <w:tabs>
                <w:tab w:val="left" w:pos="1350"/>
              </w:tabs>
              <w:jc w:val="both"/>
              <w:rPr>
                <w:rFonts w:ascii="Sylfaen" w:eastAsia="Sylfaen" w:hAnsi="Sylfaen"/>
                <w:sz w:val="24"/>
                <w:szCs w:val="24"/>
                <w:lang w:val="ka-GE"/>
              </w:rPr>
            </w:pPr>
          </w:p>
          <w:p w14:paraId="6703F85B" w14:textId="77777777" w:rsidR="00B1474E" w:rsidRDefault="00B1474E" w:rsidP="009E7CBE">
            <w:pPr>
              <w:tabs>
                <w:tab w:val="left" w:pos="1350"/>
              </w:tabs>
              <w:jc w:val="both"/>
              <w:rPr>
                <w:rFonts w:ascii="Sylfaen" w:eastAsia="Sylfaen" w:hAnsi="Sylfaen"/>
                <w:sz w:val="24"/>
                <w:szCs w:val="24"/>
                <w:lang w:val="ka-GE"/>
              </w:rPr>
            </w:pPr>
          </w:p>
          <w:p w14:paraId="1E5B9C8B" w14:textId="77777777" w:rsidR="00B1474E" w:rsidRDefault="00B1474E" w:rsidP="009E7CBE">
            <w:pPr>
              <w:tabs>
                <w:tab w:val="left" w:pos="1350"/>
              </w:tabs>
              <w:jc w:val="both"/>
              <w:rPr>
                <w:rFonts w:ascii="Sylfaen" w:eastAsia="Sylfaen" w:hAnsi="Sylfaen"/>
                <w:sz w:val="24"/>
                <w:szCs w:val="24"/>
                <w:lang w:val="ka-GE"/>
              </w:rPr>
            </w:pPr>
          </w:p>
          <w:p w14:paraId="3B914009" w14:textId="77777777" w:rsidR="00B1474E" w:rsidRDefault="00B1474E" w:rsidP="009E7CBE">
            <w:pPr>
              <w:tabs>
                <w:tab w:val="left" w:pos="1350"/>
              </w:tabs>
              <w:jc w:val="both"/>
              <w:rPr>
                <w:rFonts w:ascii="Sylfaen" w:eastAsia="Sylfaen" w:hAnsi="Sylfaen"/>
                <w:sz w:val="24"/>
                <w:szCs w:val="24"/>
                <w:lang w:val="ka-GE"/>
              </w:rPr>
            </w:pPr>
          </w:p>
          <w:p w14:paraId="4E52744F" w14:textId="77777777" w:rsidR="00B1474E" w:rsidRDefault="00B1474E" w:rsidP="009E7CBE">
            <w:pPr>
              <w:tabs>
                <w:tab w:val="left" w:pos="1350"/>
              </w:tabs>
              <w:jc w:val="both"/>
              <w:rPr>
                <w:rFonts w:ascii="Sylfaen" w:eastAsia="Sylfaen" w:hAnsi="Sylfaen"/>
                <w:sz w:val="24"/>
                <w:szCs w:val="24"/>
                <w:lang w:val="ka-GE"/>
              </w:rPr>
            </w:pPr>
          </w:p>
          <w:p w14:paraId="4C44C8C6" w14:textId="77777777" w:rsidR="00B1474E" w:rsidRDefault="00B1474E" w:rsidP="009E7CBE">
            <w:pPr>
              <w:tabs>
                <w:tab w:val="left" w:pos="1350"/>
              </w:tabs>
              <w:jc w:val="both"/>
              <w:rPr>
                <w:rFonts w:ascii="Sylfaen" w:eastAsia="Sylfaen" w:hAnsi="Sylfaen"/>
                <w:sz w:val="24"/>
                <w:szCs w:val="24"/>
                <w:lang w:val="ka-GE"/>
              </w:rPr>
            </w:pPr>
          </w:p>
          <w:p w14:paraId="05D7381D" w14:textId="77777777" w:rsidR="00B1474E" w:rsidRDefault="00B1474E" w:rsidP="009E7CBE">
            <w:pPr>
              <w:tabs>
                <w:tab w:val="left" w:pos="1350"/>
              </w:tabs>
              <w:jc w:val="both"/>
              <w:rPr>
                <w:rFonts w:ascii="Sylfaen" w:eastAsia="Sylfaen" w:hAnsi="Sylfaen"/>
                <w:sz w:val="24"/>
                <w:szCs w:val="24"/>
                <w:lang w:val="ka-GE"/>
              </w:rPr>
            </w:pPr>
          </w:p>
          <w:p w14:paraId="2C905E65" w14:textId="77777777" w:rsidR="00B1474E" w:rsidRDefault="00B1474E" w:rsidP="009E7CBE">
            <w:pPr>
              <w:tabs>
                <w:tab w:val="left" w:pos="1350"/>
              </w:tabs>
              <w:jc w:val="both"/>
              <w:rPr>
                <w:rFonts w:ascii="Sylfaen" w:eastAsia="Sylfaen" w:hAnsi="Sylfaen"/>
                <w:sz w:val="24"/>
                <w:szCs w:val="24"/>
                <w:lang w:val="ka-GE"/>
              </w:rPr>
            </w:pPr>
          </w:p>
          <w:p w14:paraId="39820276" w14:textId="77777777" w:rsidR="00B1474E" w:rsidRDefault="00B1474E" w:rsidP="009E7CBE">
            <w:pPr>
              <w:tabs>
                <w:tab w:val="left" w:pos="1350"/>
              </w:tabs>
              <w:jc w:val="both"/>
              <w:rPr>
                <w:rFonts w:ascii="Sylfaen" w:eastAsia="Sylfaen" w:hAnsi="Sylfaen"/>
                <w:sz w:val="24"/>
                <w:szCs w:val="24"/>
                <w:lang w:val="ka-GE"/>
              </w:rPr>
            </w:pPr>
          </w:p>
          <w:p w14:paraId="4BA5446E" w14:textId="77777777" w:rsidR="00B1474E" w:rsidRDefault="00B1474E" w:rsidP="009E7CBE">
            <w:pPr>
              <w:tabs>
                <w:tab w:val="left" w:pos="1350"/>
              </w:tabs>
              <w:jc w:val="both"/>
              <w:rPr>
                <w:rFonts w:ascii="Sylfaen" w:eastAsia="Sylfaen" w:hAnsi="Sylfaen"/>
                <w:sz w:val="24"/>
                <w:szCs w:val="24"/>
                <w:lang w:val="ka-GE"/>
              </w:rPr>
            </w:pPr>
          </w:p>
          <w:p w14:paraId="1E3F0874" w14:textId="77777777" w:rsidR="00B1474E" w:rsidRDefault="00B1474E" w:rsidP="009E7CBE">
            <w:pPr>
              <w:tabs>
                <w:tab w:val="left" w:pos="1350"/>
              </w:tabs>
              <w:jc w:val="both"/>
              <w:rPr>
                <w:rFonts w:ascii="Sylfaen" w:eastAsia="Sylfaen" w:hAnsi="Sylfaen"/>
                <w:sz w:val="24"/>
                <w:szCs w:val="24"/>
                <w:lang w:val="ka-GE"/>
              </w:rPr>
            </w:pPr>
          </w:p>
          <w:p w14:paraId="73341178" w14:textId="77777777" w:rsidR="00B1474E" w:rsidRDefault="00B1474E" w:rsidP="009E7CBE">
            <w:pPr>
              <w:tabs>
                <w:tab w:val="left" w:pos="1350"/>
              </w:tabs>
              <w:jc w:val="both"/>
              <w:rPr>
                <w:rFonts w:ascii="Sylfaen" w:eastAsia="Sylfaen" w:hAnsi="Sylfaen"/>
                <w:sz w:val="24"/>
                <w:szCs w:val="24"/>
                <w:lang w:val="ka-GE"/>
              </w:rPr>
            </w:pPr>
          </w:p>
          <w:p w14:paraId="2F8F25CD" w14:textId="77777777" w:rsidR="00B1474E" w:rsidRDefault="00B1474E" w:rsidP="009E7CBE">
            <w:pPr>
              <w:tabs>
                <w:tab w:val="left" w:pos="1350"/>
              </w:tabs>
              <w:jc w:val="both"/>
              <w:rPr>
                <w:rFonts w:ascii="Sylfaen" w:eastAsia="Sylfaen" w:hAnsi="Sylfaen"/>
                <w:sz w:val="24"/>
                <w:szCs w:val="24"/>
                <w:lang w:val="ka-GE"/>
              </w:rPr>
            </w:pPr>
          </w:p>
          <w:p w14:paraId="21A9F108" w14:textId="77777777" w:rsidR="00B1474E" w:rsidRDefault="00B1474E" w:rsidP="009E7CBE">
            <w:pPr>
              <w:tabs>
                <w:tab w:val="left" w:pos="1350"/>
              </w:tabs>
              <w:jc w:val="both"/>
              <w:rPr>
                <w:rFonts w:ascii="Sylfaen" w:eastAsia="Sylfaen" w:hAnsi="Sylfaen"/>
                <w:sz w:val="24"/>
                <w:szCs w:val="24"/>
                <w:lang w:val="ka-GE"/>
              </w:rPr>
            </w:pPr>
          </w:p>
          <w:p w14:paraId="0F90854B" w14:textId="77777777" w:rsidR="00B1474E" w:rsidRDefault="00B1474E" w:rsidP="009E7CBE">
            <w:pPr>
              <w:tabs>
                <w:tab w:val="left" w:pos="1350"/>
              </w:tabs>
              <w:jc w:val="both"/>
              <w:rPr>
                <w:rFonts w:ascii="Sylfaen" w:eastAsia="Sylfaen" w:hAnsi="Sylfaen"/>
                <w:sz w:val="24"/>
                <w:szCs w:val="24"/>
                <w:lang w:val="ka-GE"/>
              </w:rPr>
            </w:pPr>
          </w:p>
          <w:p w14:paraId="3656495E" w14:textId="77777777" w:rsidR="00B1474E" w:rsidRDefault="00B1474E" w:rsidP="009E7CBE">
            <w:pPr>
              <w:tabs>
                <w:tab w:val="left" w:pos="1350"/>
              </w:tabs>
              <w:jc w:val="both"/>
              <w:rPr>
                <w:rFonts w:ascii="Sylfaen" w:eastAsia="Sylfaen" w:hAnsi="Sylfaen"/>
                <w:sz w:val="24"/>
                <w:szCs w:val="24"/>
                <w:lang w:val="ka-GE"/>
              </w:rPr>
            </w:pPr>
          </w:p>
          <w:p w14:paraId="27495AB1" w14:textId="77777777" w:rsidR="00B1474E" w:rsidRDefault="00B1474E" w:rsidP="009E7CBE">
            <w:pPr>
              <w:tabs>
                <w:tab w:val="left" w:pos="1350"/>
              </w:tabs>
              <w:jc w:val="both"/>
              <w:rPr>
                <w:rFonts w:ascii="Sylfaen" w:eastAsia="Sylfaen" w:hAnsi="Sylfaen"/>
                <w:sz w:val="24"/>
                <w:szCs w:val="24"/>
                <w:lang w:val="ka-GE"/>
              </w:rPr>
            </w:pPr>
          </w:p>
          <w:p w14:paraId="4428ECFA" w14:textId="77777777" w:rsidR="00B1474E" w:rsidRDefault="00B1474E" w:rsidP="009E7CBE">
            <w:pPr>
              <w:tabs>
                <w:tab w:val="left" w:pos="1350"/>
              </w:tabs>
              <w:jc w:val="both"/>
              <w:rPr>
                <w:rFonts w:ascii="Sylfaen" w:eastAsia="Sylfaen" w:hAnsi="Sylfaen"/>
                <w:sz w:val="24"/>
                <w:szCs w:val="24"/>
                <w:lang w:val="ka-GE"/>
              </w:rPr>
            </w:pPr>
          </w:p>
          <w:p w14:paraId="711800E5" w14:textId="77777777" w:rsidR="00B1474E" w:rsidRDefault="00B1474E" w:rsidP="009E7CBE">
            <w:pPr>
              <w:tabs>
                <w:tab w:val="left" w:pos="1350"/>
              </w:tabs>
              <w:jc w:val="both"/>
              <w:rPr>
                <w:rFonts w:ascii="Sylfaen" w:eastAsia="Sylfaen" w:hAnsi="Sylfaen"/>
                <w:sz w:val="24"/>
                <w:szCs w:val="24"/>
                <w:lang w:val="ka-GE"/>
              </w:rPr>
            </w:pPr>
          </w:p>
          <w:p w14:paraId="40E7355F" w14:textId="77777777" w:rsidR="00B1474E" w:rsidRDefault="00B1474E" w:rsidP="009E7CBE">
            <w:pPr>
              <w:tabs>
                <w:tab w:val="left" w:pos="1350"/>
              </w:tabs>
              <w:jc w:val="both"/>
              <w:rPr>
                <w:rFonts w:ascii="Sylfaen" w:eastAsia="Sylfaen" w:hAnsi="Sylfaen"/>
                <w:sz w:val="24"/>
                <w:szCs w:val="24"/>
                <w:lang w:val="ka-GE"/>
              </w:rPr>
            </w:pPr>
          </w:p>
          <w:p w14:paraId="00F751CF" w14:textId="77777777" w:rsidR="00B1474E" w:rsidRDefault="00B1474E" w:rsidP="009E7CBE">
            <w:pPr>
              <w:tabs>
                <w:tab w:val="left" w:pos="1350"/>
              </w:tabs>
              <w:jc w:val="both"/>
              <w:rPr>
                <w:rFonts w:ascii="Sylfaen" w:eastAsia="Sylfaen" w:hAnsi="Sylfaen"/>
                <w:sz w:val="24"/>
                <w:szCs w:val="24"/>
                <w:lang w:val="ka-GE"/>
              </w:rPr>
            </w:pPr>
          </w:p>
          <w:p w14:paraId="2B0A32F0" w14:textId="77777777" w:rsidR="00B1474E" w:rsidRDefault="00B1474E" w:rsidP="009E7CBE">
            <w:pPr>
              <w:tabs>
                <w:tab w:val="left" w:pos="1350"/>
              </w:tabs>
              <w:jc w:val="both"/>
              <w:rPr>
                <w:rFonts w:ascii="Sylfaen" w:eastAsia="Sylfaen" w:hAnsi="Sylfaen"/>
                <w:sz w:val="24"/>
                <w:szCs w:val="24"/>
                <w:lang w:val="ka-GE"/>
              </w:rPr>
            </w:pPr>
          </w:p>
          <w:p w14:paraId="4150F8A1" w14:textId="77777777" w:rsidR="00B1474E" w:rsidRDefault="00B1474E" w:rsidP="009E7CBE">
            <w:pPr>
              <w:tabs>
                <w:tab w:val="left" w:pos="1350"/>
              </w:tabs>
              <w:jc w:val="both"/>
              <w:rPr>
                <w:rFonts w:ascii="Sylfaen" w:eastAsia="Sylfaen" w:hAnsi="Sylfaen"/>
                <w:sz w:val="24"/>
                <w:szCs w:val="24"/>
                <w:lang w:val="ka-GE"/>
              </w:rPr>
            </w:pPr>
          </w:p>
          <w:p w14:paraId="5A5F1CDA" w14:textId="77777777" w:rsidR="00B1474E" w:rsidRDefault="00B1474E" w:rsidP="009E7CBE">
            <w:pPr>
              <w:tabs>
                <w:tab w:val="left" w:pos="1350"/>
              </w:tabs>
              <w:jc w:val="both"/>
              <w:rPr>
                <w:rFonts w:ascii="Sylfaen" w:eastAsia="Sylfaen" w:hAnsi="Sylfaen"/>
                <w:sz w:val="24"/>
                <w:szCs w:val="24"/>
                <w:lang w:val="ka-GE"/>
              </w:rPr>
            </w:pPr>
          </w:p>
          <w:p w14:paraId="0DE2CFFC" w14:textId="77777777" w:rsidR="00B1474E" w:rsidRDefault="00B1474E" w:rsidP="009E7CBE">
            <w:pPr>
              <w:tabs>
                <w:tab w:val="left" w:pos="1350"/>
              </w:tabs>
              <w:jc w:val="both"/>
              <w:rPr>
                <w:rFonts w:ascii="Sylfaen" w:eastAsia="Sylfaen" w:hAnsi="Sylfaen"/>
                <w:sz w:val="24"/>
                <w:szCs w:val="24"/>
                <w:lang w:val="ka-GE"/>
              </w:rPr>
            </w:pPr>
          </w:p>
          <w:p w14:paraId="5151A287" w14:textId="77777777" w:rsidR="00B1474E" w:rsidRDefault="00B1474E" w:rsidP="009E7CBE">
            <w:pPr>
              <w:tabs>
                <w:tab w:val="left" w:pos="1350"/>
              </w:tabs>
              <w:jc w:val="both"/>
              <w:rPr>
                <w:rFonts w:ascii="Sylfaen" w:eastAsia="Sylfaen" w:hAnsi="Sylfaen"/>
                <w:sz w:val="24"/>
                <w:szCs w:val="24"/>
                <w:lang w:val="ka-GE"/>
              </w:rPr>
            </w:pPr>
          </w:p>
          <w:p w14:paraId="43D506C9" w14:textId="77777777" w:rsidR="00B1474E" w:rsidRDefault="00B1474E" w:rsidP="009E7CBE">
            <w:pPr>
              <w:tabs>
                <w:tab w:val="left" w:pos="1350"/>
              </w:tabs>
              <w:jc w:val="both"/>
              <w:rPr>
                <w:rFonts w:ascii="Sylfaen" w:eastAsia="Sylfaen" w:hAnsi="Sylfaen"/>
                <w:sz w:val="24"/>
                <w:szCs w:val="24"/>
                <w:lang w:val="ka-GE"/>
              </w:rPr>
            </w:pPr>
          </w:p>
          <w:p w14:paraId="5E721C84" w14:textId="77777777" w:rsidR="00B1474E" w:rsidRDefault="00B1474E" w:rsidP="009E7CBE">
            <w:pPr>
              <w:tabs>
                <w:tab w:val="left" w:pos="1350"/>
              </w:tabs>
              <w:jc w:val="both"/>
              <w:rPr>
                <w:rFonts w:ascii="Sylfaen" w:eastAsia="Sylfaen" w:hAnsi="Sylfaen"/>
                <w:sz w:val="24"/>
                <w:szCs w:val="24"/>
                <w:lang w:val="ka-GE"/>
              </w:rPr>
            </w:pPr>
          </w:p>
          <w:p w14:paraId="5ABCE970" w14:textId="77777777" w:rsidR="00B1474E" w:rsidRDefault="00B1474E" w:rsidP="009E7CBE">
            <w:pPr>
              <w:tabs>
                <w:tab w:val="left" w:pos="1350"/>
              </w:tabs>
              <w:jc w:val="both"/>
              <w:rPr>
                <w:rFonts w:ascii="Sylfaen" w:eastAsia="Sylfaen" w:hAnsi="Sylfaen"/>
                <w:sz w:val="24"/>
                <w:szCs w:val="24"/>
                <w:lang w:val="ka-GE"/>
              </w:rPr>
            </w:pPr>
          </w:p>
          <w:p w14:paraId="1C5466B3" w14:textId="77777777" w:rsidR="00B1474E" w:rsidRDefault="00B1474E" w:rsidP="009E7CBE">
            <w:pPr>
              <w:tabs>
                <w:tab w:val="left" w:pos="1350"/>
              </w:tabs>
              <w:jc w:val="both"/>
              <w:rPr>
                <w:rFonts w:ascii="Sylfaen" w:eastAsia="Sylfaen" w:hAnsi="Sylfaen"/>
                <w:sz w:val="24"/>
                <w:szCs w:val="24"/>
                <w:lang w:val="ka-GE"/>
              </w:rPr>
            </w:pPr>
          </w:p>
          <w:p w14:paraId="6CF4A1EA" w14:textId="77777777" w:rsidR="00B1474E" w:rsidRDefault="00B1474E" w:rsidP="009E7CBE">
            <w:pPr>
              <w:tabs>
                <w:tab w:val="left" w:pos="1350"/>
              </w:tabs>
              <w:jc w:val="both"/>
              <w:rPr>
                <w:rFonts w:ascii="Sylfaen" w:eastAsia="Sylfaen" w:hAnsi="Sylfaen"/>
                <w:sz w:val="24"/>
                <w:szCs w:val="24"/>
                <w:lang w:val="ka-GE"/>
              </w:rPr>
            </w:pPr>
          </w:p>
          <w:p w14:paraId="7FF47362" w14:textId="77777777" w:rsidR="00B1474E" w:rsidRDefault="00B1474E" w:rsidP="009E7CBE">
            <w:pPr>
              <w:tabs>
                <w:tab w:val="left" w:pos="1350"/>
              </w:tabs>
              <w:jc w:val="both"/>
              <w:rPr>
                <w:rFonts w:ascii="Sylfaen" w:eastAsia="Sylfaen" w:hAnsi="Sylfaen"/>
                <w:sz w:val="24"/>
                <w:szCs w:val="24"/>
                <w:lang w:val="ka-GE"/>
              </w:rPr>
            </w:pPr>
          </w:p>
          <w:p w14:paraId="5FFB6DA9" w14:textId="77777777" w:rsidR="00B1474E" w:rsidRDefault="00B1474E" w:rsidP="009E7CBE">
            <w:pPr>
              <w:tabs>
                <w:tab w:val="left" w:pos="1350"/>
              </w:tabs>
              <w:jc w:val="both"/>
              <w:rPr>
                <w:rFonts w:ascii="Sylfaen" w:eastAsia="Sylfaen" w:hAnsi="Sylfaen"/>
                <w:sz w:val="24"/>
                <w:szCs w:val="24"/>
                <w:lang w:val="ka-GE"/>
              </w:rPr>
            </w:pPr>
          </w:p>
          <w:p w14:paraId="4BAADE5C" w14:textId="77777777" w:rsidR="00B1474E" w:rsidRDefault="00B1474E" w:rsidP="009E7CBE">
            <w:pPr>
              <w:tabs>
                <w:tab w:val="left" w:pos="1350"/>
              </w:tabs>
              <w:jc w:val="both"/>
              <w:rPr>
                <w:rFonts w:ascii="Sylfaen" w:eastAsia="Sylfaen" w:hAnsi="Sylfaen"/>
                <w:sz w:val="24"/>
                <w:szCs w:val="24"/>
                <w:lang w:val="ka-GE"/>
              </w:rPr>
            </w:pPr>
          </w:p>
          <w:p w14:paraId="752153D3" w14:textId="77777777" w:rsidR="00B1474E" w:rsidRDefault="00B1474E" w:rsidP="009E7CBE">
            <w:pPr>
              <w:tabs>
                <w:tab w:val="left" w:pos="1350"/>
              </w:tabs>
              <w:jc w:val="both"/>
              <w:rPr>
                <w:rFonts w:ascii="Sylfaen" w:eastAsia="Sylfaen" w:hAnsi="Sylfaen"/>
                <w:sz w:val="24"/>
                <w:szCs w:val="24"/>
                <w:lang w:val="ka-GE"/>
              </w:rPr>
            </w:pPr>
          </w:p>
          <w:p w14:paraId="1A99AEC8" w14:textId="77777777" w:rsidR="00B1474E" w:rsidRDefault="00B1474E" w:rsidP="009E7CBE">
            <w:pPr>
              <w:tabs>
                <w:tab w:val="left" w:pos="1350"/>
              </w:tabs>
              <w:jc w:val="both"/>
              <w:rPr>
                <w:rFonts w:ascii="Sylfaen" w:eastAsia="Sylfaen" w:hAnsi="Sylfaen"/>
                <w:sz w:val="24"/>
                <w:szCs w:val="24"/>
                <w:lang w:val="ka-GE"/>
              </w:rPr>
            </w:pPr>
          </w:p>
          <w:p w14:paraId="14D2DC24" w14:textId="77777777" w:rsidR="00B1474E" w:rsidRDefault="00B1474E" w:rsidP="009E7CBE">
            <w:pPr>
              <w:tabs>
                <w:tab w:val="left" w:pos="1350"/>
              </w:tabs>
              <w:jc w:val="both"/>
              <w:rPr>
                <w:rFonts w:ascii="Sylfaen" w:eastAsia="Sylfaen" w:hAnsi="Sylfaen"/>
                <w:sz w:val="24"/>
                <w:szCs w:val="24"/>
                <w:lang w:val="ka-GE"/>
              </w:rPr>
            </w:pPr>
          </w:p>
          <w:p w14:paraId="78540E5E" w14:textId="77777777" w:rsidR="00B1474E" w:rsidRDefault="00B1474E" w:rsidP="009E7CBE">
            <w:pPr>
              <w:tabs>
                <w:tab w:val="left" w:pos="1350"/>
              </w:tabs>
              <w:jc w:val="both"/>
              <w:rPr>
                <w:rFonts w:ascii="Sylfaen" w:eastAsia="Sylfaen" w:hAnsi="Sylfaen"/>
                <w:sz w:val="24"/>
                <w:szCs w:val="24"/>
                <w:lang w:val="ka-GE"/>
              </w:rPr>
            </w:pPr>
          </w:p>
          <w:p w14:paraId="4BB81C51" w14:textId="77777777" w:rsidR="00B1474E" w:rsidRDefault="00B1474E" w:rsidP="009E7CBE">
            <w:pPr>
              <w:tabs>
                <w:tab w:val="left" w:pos="1350"/>
              </w:tabs>
              <w:jc w:val="both"/>
              <w:rPr>
                <w:rFonts w:ascii="Sylfaen" w:eastAsia="Sylfaen" w:hAnsi="Sylfaen"/>
                <w:sz w:val="24"/>
                <w:szCs w:val="24"/>
                <w:lang w:val="ka-GE"/>
              </w:rPr>
            </w:pPr>
          </w:p>
          <w:p w14:paraId="7123261D" w14:textId="77777777" w:rsidR="00B1474E" w:rsidRDefault="00B1474E" w:rsidP="009E7CBE">
            <w:pPr>
              <w:tabs>
                <w:tab w:val="left" w:pos="1350"/>
              </w:tabs>
              <w:jc w:val="both"/>
              <w:rPr>
                <w:rFonts w:ascii="Sylfaen" w:eastAsia="Sylfaen" w:hAnsi="Sylfaen"/>
                <w:sz w:val="24"/>
                <w:szCs w:val="24"/>
                <w:lang w:val="ka-GE"/>
              </w:rPr>
            </w:pPr>
          </w:p>
          <w:p w14:paraId="6C7A2CCE" w14:textId="77777777" w:rsidR="00B1474E" w:rsidRDefault="00B1474E" w:rsidP="009E7CBE">
            <w:pPr>
              <w:tabs>
                <w:tab w:val="left" w:pos="1350"/>
              </w:tabs>
              <w:jc w:val="both"/>
              <w:rPr>
                <w:rFonts w:ascii="Sylfaen" w:eastAsia="Sylfaen" w:hAnsi="Sylfaen"/>
                <w:sz w:val="24"/>
                <w:szCs w:val="24"/>
                <w:lang w:val="ka-GE"/>
              </w:rPr>
            </w:pPr>
          </w:p>
          <w:p w14:paraId="2615C7DC" w14:textId="77777777" w:rsidR="00B1474E" w:rsidRDefault="00B1474E" w:rsidP="009E7CBE">
            <w:pPr>
              <w:tabs>
                <w:tab w:val="left" w:pos="1350"/>
              </w:tabs>
              <w:jc w:val="both"/>
              <w:rPr>
                <w:rFonts w:ascii="Sylfaen" w:eastAsia="Sylfaen" w:hAnsi="Sylfaen"/>
                <w:sz w:val="24"/>
                <w:szCs w:val="24"/>
                <w:lang w:val="ka-GE"/>
              </w:rPr>
            </w:pPr>
          </w:p>
          <w:p w14:paraId="2CA1017D" w14:textId="77777777" w:rsidR="00B1474E" w:rsidRDefault="00B1474E" w:rsidP="009E7CBE">
            <w:pPr>
              <w:tabs>
                <w:tab w:val="left" w:pos="1350"/>
              </w:tabs>
              <w:jc w:val="both"/>
              <w:rPr>
                <w:rFonts w:ascii="Sylfaen" w:eastAsia="Sylfaen" w:hAnsi="Sylfaen"/>
                <w:sz w:val="24"/>
                <w:szCs w:val="24"/>
                <w:lang w:val="ka-GE"/>
              </w:rPr>
            </w:pPr>
          </w:p>
          <w:p w14:paraId="37C2E596" w14:textId="77777777" w:rsidR="00B1474E" w:rsidRDefault="00B1474E" w:rsidP="009E7CBE">
            <w:pPr>
              <w:tabs>
                <w:tab w:val="left" w:pos="1350"/>
              </w:tabs>
              <w:jc w:val="both"/>
              <w:rPr>
                <w:rFonts w:ascii="Sylfaen" w:eastAsia="Sylfaen" w:hAnsi="Sylfaen"/>
                <w:sz w:val="24"/>
                <w:szCs w:val="24"/>
                <w:lang w:val="ka-GE"/>
              </w:rPr>
            </w:pPr>
          </w:p>
          <w:p w14:paraId="4AEE88C7" w14:textId="77777777" w:rsidR="00B1474E" w:rsidRDefault="00B1474E" w:rsidP="009E7CBE">
            <w:pPr>
              <w:tabs>
                <w:tab w:val="left" w:pos="1350"/>
              </w:tabs>
              <w:jc w:val="both"/>
              <w:rPr>
                <w:rFonts w:ascii="Sylfaen" w:eastAsia="Sylfaen" w:hAnsi="Sylfaen"/>
                <w:sz w:val="24"/>
                <w:szCs w:val="24"/>
                <w:lang w:val="ka-GE"/>
              </w:rPr>
            </w:pPr>
          </w:p>
          <w:p w14:paraId="3C02199A" w14:textId="77777777" w:rsidR="00B1474E" w:rsidRDefault="00B1474E" w:rsidP="009E7CBE">
            <w:pPr>
              <w:tabs>
                <w:tab w:val="left" w:pos="1350"/>
              </w:tabs>
              <w:jc w:val="both"/>
              <w:rPr>
                <w:rFonts w:ascii="Sylfaen" w:eastAsia="Sylfaen" w:hAnsi="Sylfaen"/>
                <w:sz w:val="24"/>
                <w:szCs w:val="24"/>
                <w:lang w:val="ka-GE"/>
              </w:rPr>
            </w:pPr>
          </w:p>
          <w:p w14:paraId="379D0495" w14:textId="77777777" w:rsidR="00B1474E" w:rsidRDefault="00B1474E" w:rsidP="009E7CBE">
            <w:pPr>
              <w:tabs>
                <w:tab w:val="left" w:pos="1350"/>
              </w:tabs>
              <w:jc w:val="both"/>
              <w:rPr>
                <w:rFonts w:ascii="Sylfaen" w:eastAsia="Sylfaen" w:hAnsi="Sylfaen"/>
                <w:sz w:val="24"/>
                <w:szCs w:val="24"/>
                <w:lang w:val="ka-GE"/>
              </w:rPr>
            </w:pPr>
          </w:p>
          <w:p w14:paraId="1DC5A797" w14:textId="77777777" w:rsidR="00B1474E" w:rsidRDefault="00B1474E" w:rsidP="009E7CBE">
            <w:pPr>
              <w:tabs>
                <w:tab w:val="left" w:pos="1350"/>
              </w:tabs>
              <w:jc w:val="both"/>
              <w:rPr>
                <w:rFonts w:ascii="Sylfaen" w:eastAsia="Sylfaen" w:hAnsi="Sylfaen"/>
                <w:sz w:val="24"/>
                <w:szCs w:val="24"/>
                <w:lang w:val="ka-GE"/>
              </w:rPr>
            </w:pPr>
          </w:p>
          <w:p w14:paraId="42BB0F11" w14:textId="77777777" w:rsidR="00B1474E" w:rsidRDefault="00B1474E" w:rsidP="009E7CBE">
            <w:pPr>
              <w:tabs>
                <w:tab w:val="left" w:pos="1350"/>
              </w:tabs>
              <w:jc w:val="both"/>
              <w:rPr>
                <w:rFonts w:ascii="Sylfaen" w:eastAsia="Sylfaen" w:hAnsi="Sylfaen"/>
                <w:sz w:val="24"/>
                <w:szCs w:val="24"/>
                <w:lang w:val="ka-GE"/>
              </w:rPr>
            </w:pPr>
          </w:p>
          <w:p w14:paraId="1D3DD665" w14:textId="77777777" w:rsidR="00B1474E" w:rsidRDefault="00B1474E" w:rsidP="009E7CBE">
            <w:pPr>
              <w:tabs>
                <w:tab w:val="left" w:pos="1350"/>
              </w:tabs>
              <w:jc w:val="both"/>
              <w:rPr>
                <w:rFonts w:ascii="Sylfaen" w:eastAsia="Sylfaen" w:hAnsi="Sylfaen"/>
                <w:sz w:val="24"/>
                <w:szCs w:val="24"/>
                <w:lang w:val="ka-GE"/>
              </w:rPr>
            </w:pPr>
          </w:p>
          <w:p w14:paraId="6856A4A6" w14:textId="77777777" w:rsidR="00B1474E" w:rsidRDefault="00B1474E" w:rsidP="009E7CBE">
            <w:pPr>
              <w:tabs>
                <w:tab w:val="left" w:pos="1350"/>
              </w:tabs>
              <w:jc w:val="both"/>
              <w:rPr>
                <w:rFonts w:ascii="Sylfaen" w:eastAsia="Sylfaen" w:hAnsi="Sylfaen"/>
                <w:sz w:val="24"/>
                <w:szCs w:val="24"/>
                <w:lang w:val="ka-GE"/>
              </w:rPr>
            </w:pPr>
          </w:p>
          <w:p w14:paraId="5EF76AD7" w14:textId="77777777" w:rsidR="00B1474E" w:rsidRDefault="00B1474E" w:rsidP="009E7CBE">
            <w:pPr>
              <w:tabs>
                <w:tab w:val="left" w:pos="1350"/>
              </w:tabs>
              <w:jc w:val="both"/>
              <w:rPr>
                <w:rFonts w:ascii="Sylfaen" w:eastAsia="Sylfaen" w:hAnsi="Sylfaen"/>
                <w:sz w:val="24"/>
                <w:szCs w:val="24"/>
                <w:lang w:val="ka-GE"/>
              </w:rPr>
            </w:pPr>
          </w:p>
          <w:p w14:paraId="54CAA195" w14:textId="77777777" w:rsidR="00B1474E" w:rsidRDefault="00B1474E" w:rsidP="009E7CBE">
            <w:pPr>
              <w:tabs>
                <w:tab w:val="left" w:pos="1350"/>
              </w:tabs>
              <w:jc w:val="both"/>
              <w:rPr>
                <w:rFonts w:ascii="Sylfaen" w:eastAsia="Sylfaen" w:hAnsi="Sylfaen"/>
                <w:sz w:val="24"/>
                <w:szCs w:val="24"/>
                <w:lang w:val="ka-GE"/>
              </w:rPr>
            </w:pPr>
          </w:p>
          <w:p w14:paraId="7CA5A50C" w14:textId="77777777" w:rsidR="00B1474E" w:rsidRDefault="00B1474E" w:rsidP="009E7CBE">
            <w:pPr>
              <w:tabs>
                <w:tab w:val="left" w:pos="1350"/>
              </w:tabs>
              <w:jc w:val="both"/>
              <w:rPr>
                <w:rFonts w:ascii="Sylfaen" w:eastAsia="Sylfaen" w:hAnsi="Sylfaen"/>
                <w:sz w:val="24"/>
                <w:szCs w:val="24"/>
                <w:lang w:val="ka-GE"/>
              </w:rPr>
            </w:pPr>
          </w:p>
          <w:p w14:paraId="79B9A7FB" w14:textId="77777777" w:rsidR="00B1474E" w:rsidRDefault="00B1474E" w:rsidP="009E7CBE">
            <w:pPr>
              <w:tabs>
                <w:tab w:val="left" w:pos="1350"/>
              </w:tabs>
              <w:jc w:val="both"/>
              <w:rPr>
                <w:rFonts w:ascii="Sylfaen" w:eastAsia="Sylfaen" w:hAnsi="Sylfaen"/>
                <w:sz w:val="24"/>
                <w:szCs w:val="24"/>
                <w:lang w:val="ka-GE"/>
              </w:rPr>
            </w:pPr>
          </w:p>
          <w:p w14:paraId="626E344E" w14:textId="77777777" w:rsidR="00B1474E" w:rsidRDefault="00B1474E" w:rsidP="009E7CBE">
            <w:pPr>
              <w:tabs>
                <w:tab w:val="left" w:pos="1350"/>
              </w:tabs>
              <w:jc w:val="both"/>
              <w:rPr>
                <w:rFonts w:ascii="Sylfaen" w:eastAsia="Sylfaen" w:hAnsi="Sylfaen"/>
                <w:sz w:val="24"/>
                <w:szCs w:val="24"/>
                <w:lang w:val="ka-GE"/>
              </w:rPr>
            </w:pPr>
          </w:p>
          <w:p w14:paraId="38D9725F" w14:textId="77777777" w:rsidR="00B1474E" w:rsidRDefault="00B1474E" w:rsidP="009E7CBE">
            <w:pPr>
              <w:tabs>
                <w:tab w:val="left" w:pos="1350"/>
              </w:tabs>
              <w:jc w:val="both"/>
              <w:rPr>
                <w:rFonts w:ascii="Sylfaen" w:eastAsia="Sylfaen" w:hAnsi="Sylfaen"/>
                <w:sz w:val="24"/>
                <w:szCs w:val="24"/>
                <w:lang w:val="ka-GE"/>
              </w:rPr>
            </w:pPr>
          </w:p>
          <w:p w14:paraId="09057EC8" w14:textId="77777777" w:rsidR="00B1474E" w:rsidRDefault="00B1474E" w:rsidP="009E7CBE">
            <w:pPr>
              <w:tabs>
                <w:tab w:val="left" w:pos="1350"/>
              </w:tabs>
              <w:jc w:val="both"/>
              <w:rPr>
                <w:rFonts w:ascii="Sylfaen" w:eastAsia="Sylfaen" w:hAnsi="Sylfaen"/>
                <w:sz w:val="24"/>
                <w:szCs w:val="24"/>
                <w:lang w:val="ka-GE"/>
              </w:rPr>
            </w:pPr>
          </w:p>
          <w:p w14:paraId="32DD7116" w14:textId="77777777" w:rsidR="00B1474E" w:rsidRDefault="00B1474E" w:rsidP="009E7CBE">
            <w:pPr>
              <w:tabs>
                <w:tab w:val="left" w:pos="1350"/>
              </w:tabs>
              <w:jc w:val="both"/>
              <w:rPr>
                <w:rFonts w:ascii="Sylfaen" w:eastAsia="Sylfaen" w:hAnsi="Sylfaen"/>
                <w:sz w:val="24"/>
                <w:szCs w:val="24"/>
                <w:lang w:val="ka-GE"/>
              </w:rPr>
            </w:pPr>
          </w:p>
          <w:p w14:paraId="744815D5" w14:textId="77777777" w:rsidR="00B1474E" w:rsidRDefault="00B1474E" w:rsidP="009E7CBE">
            <w:pPr>
              <w:tabs>
                <w:tab w:val="left" w:pos="1350"/>
              </w:tabs>
              <w:jc w:val="both"/>
              <w:rPr>
                <w:rFonts w:ascii="Sylfaen" w:eastAsia="Sylfaen" w:hAnsi="Sylfaen"/>
                <w:sz w:val="24"/>
                <w:szCs w:val="24"/>
                <w:lang w:val="ka-GE"/>
              </w:rPr>
            </w:pPr>
          </w:p>
          <w:p w14:paraId="0C7A791A" w14:textId="77777777" w:rsidR="00B1474E" w:rsidRDefault="00B1474E" w:rsidP="009E7CBE">
            <w:pPr>
              <w:tabs>
                <w:tab w:val="left" w:pos="1350"/>
              </w:tabs>
              <w:jc w:val="both"/>
              <w:rPr>
                <w:rFonts w:ascii="Sylfaen" w:eastAsia="Sylfaen" w:hAnsi="Sylfaen"/>
                <w:sz w:val="24"/>
                <w:szCs w:val="24"/>
                <w:lang w:val="ka-GE"/>
              </w:rPr>
            </w:pPr>
          </w:p>
          <w:p w14:paraId="5184A380" w14:textId="77777777" w:rsidR="00B1474E" w:rsidRDefault="00B1474E" w:rsidP="009E7CBE">
            <w:pPr>
              <w:tabs>
                <w:tab w:val="left" w:pos="1350"/>
              </w:tabs>
              <w:jc w:val="both"/>
              <w:rPr>
                <w:rFonts w:ascii="Sylfaen" w:eastAsia="Sylfaen" w:hAnsi="Sylfaen"/>
                <w:sz w:val="24"/>
                <w:szCs w:val="24"/>
                <w:lang w:val="ka-GE"/>
              </w:rPr>
            </w:pPr>
          </w:p>
          <w:p w14:paraId="68814329" w14:textId="77777777" w:rsidR="00B1474E" w:rsidRDefault="00B1474E" w:rsidP="009E7CBE">
            <w:pPr>
              <w:tabs>
                <w:tab w:val="left" w:pos="1350"/>
              </w:tabs>
              <w:jc w:val="both"/>
              <w:rPr>
                <w:rFonts w:ascii="Sylfaen" w:eastAsia="Sylfaen" w:hAnsi="Sylfaen"/>
                <w:sz w:val="24"/>
                <w:szCs w:val="24"/>
                <w:lang w:val="ka-GE"/>
              </w:rPr>
            </w:pPr>
          </w:p>
          <w:p w14:paraId="41FA57AF" w14:textId="77777777" w:rsidR="00B1474E" w:rsidRDefault="00B1474E" w:rsidP="009E7CBE">
            <w:pPr>
              <w:tabs>
                <w:tab w:val="left" w:pos="1350"/>
              </w:tabs>
              <w:jc w:val="both"/>
              <w:rPr>
                <w:rFonts w:ascii="Sylfaen" w:eastAsia="Sylfaen" w:hAnsi="Sylfaen"/>
                <w:sz w:val="24"/>
                <w:szCs w:val="24"/>
                <w:lang w:val="ka-GE"/>
              </w:rPr>
            </w:pPr>
          </w:p>
          <w:p w14:paraId="3C029B9B" w14:textId="77777777" w:rsidR="00B1474E" w:rsidRDefault="00B1474E" w:rsidP="009E7CBE">
            <w:pPr>
              <w:tabs>
                <w:tab w:val="left" w:pos="1350"/>
              </w:tabs>
              <w:jc w:val="both"/>
              <w:rPr>
                <w:rFonts w:ascii="Sylfaen" w:eastAsia="Sylfaen" w:hAnsi="Sylfaen"/>
                <w:sz w:val="24"/>
                <w:szCs w:val="24"/>
                <w:lang w:val="ka-GE"/>
              </w:rPr>
            </w:pPr>
          </w:p>
          <w:p w14:paraId="4B186AA4" w14:textId="77777777" w:rsidR="00B1474E" w:rsidRDefault="00B1474E" w:rsidP="009E7CBE">
            <w:pPr>
              <w:tabs>
                <w:tab w:val="left" w:pos="1350"/>
              </w:tabs>
              <w:jc w:val="both"/>
              <w:rPr>
                <w:rFonts w:ascii="Sylfaen" w:eastAsia="Sylfaen" w:hAnsi="Sylfaen"/>
                <w:sz w:val="24"/>
                <w:szCs w:val="24"/>
                <w:lang w:val="ka-GE"/>
              </w:rPr>
            </w:pPr>
          </w:p>
          <w:p w14:paraId="02BFED8C" w14:textId="77777777" w:rsidR="00B1474E" w:rsidRDefault="00B1474E" w:rsidP="009E7CBE">
            <w:pPr>
              <w:tabs>
                <w:tab w:val="left" w:pos="1350"/>
              </w:tabs>
              <w:jc w:val="both"/>
              <w:rPr>
                <w:rFonts w:ascii="Sylfaen" w:eastAsia="Sylfaen" w:hAnsi="Sylfaen"/>
                <w:sz w:val="24"/>
                <w:szCs w:val="24"/>
                <w:lang w:val="ka-GE"/>
              </w:rPr>
            </w:pPr>
          </w:p>
          <w:p w14:paraId="1808D0C7" w14:textId="77777777" w:rsidR="00B1474E" w:rsidRDefault="00B1474E" w:rsidP="009E7CBE">
            <w:pPr>
              <w:tabs>
                <w:tab w:val="left" w:pos="1350"/>
              </w:tabs>
              <w:jc w:val="both"/>
              <w:rPr>
                <w:rFonts w:ascii="Sylfaen" w:eastAsia="Sylfaen" w:hAnsi="Sylfaen"/>
                <w:sz w:val="24"/>
                <w:szCs w:val="24"/>
                <w:lang w:val="ka-GE"/>
              </w:rPr>
            </w:pPr>
          </w:p>
          <w:p w14:paraId="253E2FA0" w14:textId="77777777" w:rsidR="00B1474E" w:rsidRDefault="00B1474E" w:rsidP="009E7CBE">
            <w:pPr>
              <w:tabs>
                <w:tab w:val="left" w:pos="1350"/>
              </w:tabs>
              <w:jc w:val="both"/>
              <w:rPr>
                <w:rFonts w:ascii="Sylfaen" w:eastAsia="Sylfaen" w:hAnsi="Sylfaen"/>
                <w:sz w:val="24"/>
                <w:szCs w:val="24"/>
                <w:lang w:val="ka-GE"/>
              </w:rPr>
            </w:pPr>
          </w:p>
          <w:p w14:paraId="5DB5C29F" w14:textId="77777777" w:rsidR="00B1474E" w:rsidRDefault="00B1474E" w:rsidP="009E7CBE">
            <w:pPr>
              <w:tabs>
                <w:tab w:val="left" w:pos="1350"/>
              </w:tabs>
              <w:jc w:val="both"/>
              <w:rPr>
                <w:rFonts w:ascii="Sylfaen" w:eastAsia="Sylfaen" w:hAnsi="Sylfaen"/>
                <w:sz w:val="24"/>
                <w:szCs w:val="24"/>
                <w:lang w:val="ka-GE"/>
              </w:rPr>
            </w:pPr>
          </w:p>
          <w:p w14:paraId="20F84221" w14:textId="77777777" w:rsidR="00B1474E" w:rsidRDefault="00B1474E" w:rsidP="009E7CBE">
            <w:pPr>
              <w:tabs>
                <w:tab w:val="left" w:pos="1350"/>
              </w:tabs>
              <w:jc w:val="both"/>
              <w:rPr>
                <w:rFonts w:ascii="Sylfaen" w:eastAsia="Sylfaen" w:hAnsi="Sylfaen"/>
                <w:sz w:val="24"/>
                <w:szCs w:val="24"/>
                <w:lang w:val="ka-GE"/>
              </w:rPr>
            </w:pPr>
          </w:p>
          <w:p w14:paraId="6F0DA2D5" w14:textId="77777777" w:rsidR="00B1474E" w:rsidRDefault="00B1474E" w:rsidP="009E7CBE">
            <w:pPr>
              <w:tabs>
                <w:tab w:val="left" w:pos="1350"/>
              </w:tabs>
              <w:jc w:val="both"/>
              <w:rPr>
                <w:rFonts w:ascii="Sylfaen" w:eastAsia="Sylfaen" w:hAnsi="Sylfaen"/>
                <w:sz w:val="24"/>
                <w:szCs w:val="24"/>
                <w:lang w:val="ka-GE"/>
              </w:rPr>
            </w:pPr>
          </w:p>
          <w:p w14:paraId="792CC414" w14:textId="77777777" w:rsidR="00B1474E" w:rsidRDefault="00B1474E" w:rsidP="009E7CBE">
            <w:pPr>
              <w:tabs>
                <w:tab w:val="left" w:pos="1350"/>
              </w:tabs>
              <w:jc w:val="both"/>
              <w:rPr>
                <w:rFonts w:ascii="Sylfaen" w:eastAsia="Sylfaen" w:hAnsi="Sylfaen"/>
                <w:sz w:val="24"/>
                <w:szCs w:val="24"/>
                <w:lang w:val="ka-GE"/>
              </w:rPr>
            </w:pPr>
          </w:p>
          <w:p w14:paraId="456B3976" w14:textId="77777777" w:rsidR="00B1474E" w:rsidRDefault="00B1474E" w:rsidP="009E7CBE">
            <w:pPr>
              <w:tabs>
                <w:tab w:val="left" w:pos="1350"/>
              </w:tabs>
              <w:jc w:val="both"/>
              <w:rPr>
                <w:rFonts w:ascii="Sylfaen" w:eastAsia="Sylfaen" w:hAnsi="Sylfaen"/>
                <w:sz w:val="24"/>
                <w:szCs w:val="24"/>
                <w:lang w:val="ka-GE"/>
              </w:rPr>
            </w:pPr>
          </w:p>
          <w:p w14:paraId="3D8849FF" w14:textId="77777777" w:rsidR="00B1474E" w:rsidRDefault="00B1474E" w:rsidP="009E7CBE">
            <w:pPr>
              <w:tabs>
                <w:tab w:val="left" w:pos="1350"/>
              </w:tabs>
              <w:jc w:val="both"/>
              <w:rPr>
                <w:rFonts w:ascii="Sylfaen" w:eastAsia="Sylfaen" w:hAnsi="Sylfaen"/>
                <w:sz w:val="24"/>
                <w:szCs w:val="24"/>
                <w:lang w:val="ka-GE"/>
              </w:rPr>
            </w:pPr>
          </w:p>
          <w:p w14:paraId="308B8538" w14:textId="77777777" w:rsidR="00B1474E" w:rsidRDefault="00B1474E" w:rsidP="009E7CBE">
            <w:pPr>
              <w:tabs>
                <w:tab w:val="left" w:pos="1350"/>
              </w:tabs>
              <w:jc w:val="both"/>
              <w:rPr>
                <w:rFonts w:ascii="Sylfaen" w:eastAsia="Sylfaen" w:hAnsi="Sylfaen"/>
                <w:sz w:val="24"/>
                <w:szCs w:val="24"/>
                <w:lang w:val="ka-GE"/>
              </w:rPr>
            </w:pPr>
          </w:p>
          <w:p w14:paraId="7382770E" w14:textId="77777777" w:rsidR="00B1474E" w:rsidRDefault="00B1474E" w:rsidP="009E7CBE">
            <w:pPr>
              <w:tabs>
                <w:tab w:val="left" w:pos="1350"/>
              </w:tabs>
              <w:jc w:val="both"/>
              <w:rPr>
                <w:rFonts w:ascii="Sylfaen" w:eastAsia="Sylfaen" w:hAnsi="Sylfaen"/>
                <w:sz w:val="24"/>
                <w:szCs w:val="24"/>
                <w:lang w:val="ka-GE"/>
              </w:rPr>
            </w:pPr>
          </w:p>
          <w:p w14:paraId="6F1E3963" w14:textId="77777777" w:rsidR="00B1474E" w:rsidRDefault="00B1474E" w:rsidP="009E7CBE">
            <w:pPr>
              <w:tabs>
                <w:tab w:val="left" w:pos="1350"/>
              </w:tabs>
              <w:jc w:val="both"/>
              <w:rPr>
                <w:rFonts w:ascii="Sylfaen" w:eastAsia="Sylfaen" w:hAnsi="Sylfaen"/>
                <w:sz w:val="24"/>
                <w:szCs w:val="24"/>
                <w:lang w:val="ka-GE"/>
              </w:rPr>
            </w:pPr>
          </w:p>
          <w:p w14:paraId="758C7AFB" w14:textId="77777777" w:rsidR="00B1474E" w:rsidRDefault="00B1474E" w:rsidP="009E7CBE">
            <w:pPr>
              <w:tabs>
                <w:tab w:val="left" w:pos="1350"/>
              </w:tabs>
              <w:jc w:val="both"/>
              <w:rPr>
                <w:rFonts w:ascii="Sylfaen" w:eastAsia="Sylfaen" w:hAnsi="Sylfaen"/>
                <w:sz w:val="24"/>
                <w:szCs w:val="24"/>
                <w:lang w:val="ka-GE"/>
              </w:rPr>
            </w:pPr>
          </w:p>
          <w:p w14:paraId="2956DE4E" w14:textId="77777777" w:rsidR="00B1474E" w:rsidRDefault="00B1474E" w:rsidP="009E7CBE">
            <w:pPr>
              <w:tabs>
                <w:tab w:val="left" w:pos="1350"/>
              </w:tabs>
              <w:jc w:val="both"/>
              <w:rPr>
                <w:rFonts w:ascii="Sylfaen" w:eastAsia="Sylfaen" w:hAnsi="Sylfaen"/>
                <w:sz w:val="24"/>
                <w:szCs w:val="24"/>
                <w:lang w:val="ka-GE"/>
              </w:rPr>
            </w:pPr>
          </w:p>
          <w:p w14:paraId="049B1834" w14:textId="77777777" w:rsidR="00B1474E" w:rsidRDefault="00B1474E" w:rsidP="009E7CBE">
            <w:pPr>
              <w:tabs>
                <w:tab w:val="left" w:pos="1350"/>
              </w:tabs>
              <w:jc w:val="both"/>
              <w:rPr>
                <w:rFonts w:ascii="Sylfaen" w:eastAsia="Sylfaen" w:hAnsi="Sylfaen"/>
                <w:sz w:val="24"/>
                <w:szCs w:val="24"/>
                <w:lang w:val="ka-GE"/>
              </w:rPr>
            </w:pPr>
          </w:p>
          <w:p w14:paraId="4CFC2967" w14:textId="77777777" w:rsidR="00B1474E" w:rsidRDefault="00B1474E" w:rsidP="009E7CBE">
            <w:pPr>
              <w:tabs>
                <w:tab w:val="left" w:pos="1350"/>
              </w:tabs>
              <w:jc w:val="both"/>
              <w:rPr>
                <w:rFonts w:ascii="Sylfaen" w:eastAsia="Sylfaen" w:hAnsi="Sylfaen"/>
                <w:sz w:val="24"/>
                <w:szCs w:val="24"/>
                <w:lang w:val="ka-GE"/>
              </w:rPr>
            </w:pPr>
          </w:p>
          <w:p w14:paraId="00CD3C33" w14:textId="77777777" w:rsidR="00B1474E" w:rsidRDefault="00B1474E" w:rsidP="009E7CBE">
            <w:pPr>
              <w:tabs>
                <w:tab w:val="left" w:pos="1350"/>
              </w:tabs>
              <w:jc w:val="both"/>
              <w:rPr>
                <w:rFonts w:ascii="Sylfaen" w:eastAsia="Sylfaen" w:hAnsi="Sylfaen"/>
                <w:sz w:val="24"/>
                <w:szCs w:val="24"/>
                <w:lang w:val="ka-GE"/>
              </w:rPr>
            </w:pPr>
          </w:p>
          <w:p w14:paraId="5C8B1398" w14:textId="77777777" w:rsidR="00B1474E" w:rsidRDefault="00B1474E" w:rsidP="009E7CBE">
            <w:pPr>
              <w:tabs>
                <w:tab w:val="left" w:pos="1350"/>
              </w:tabs>
              <w:jc w:val="both"/>
              <w:rPr>
                <w:rFonts w:ascii="Sylfaen" w:eastAsia="Sylfaen" w:hAnsi="Sylfaen"/>
                <w:sz w:val="24"/>
                <w:szCs w:val="24"/>
                <w:lang w:val="ka-GE"/>
              </w:rPr>
            </w:pPr>
          </w:p>
          <w:p w14:paraId="5E7B885B" w14:textId="77777777" w:rsidR="00B1474E" w:rsidRDefault="00B1474E" w:rsidP="009E7CBE">
            <w:pPr>
              <w:tabs>
                <w:tab w:val="left" w:pos="1350"/>
              </w:tabs>
              <w:jc w:val="both"/>
              <w:rPr>
                <w:rFonts w:ascii="Sylfaen" w:eastAsia="Sylfaen" w:hAnsi="Sylfaen"/>
                <w:sz w:val="24"/>
                <w:szCs w:val="24"/>
                <w:lang w:val="ka-GE"/>
              </w:rPr>
            </w:pPr>
          </w:p>
          <w:p w14:paraId="442B0411" w14:textId="77777777" w:rsidR="00B1474E" w:rsidRDefault="00B1474E" w:rsidP="009E7CBE">
            <w:pPr>
              <w:tabs>
                <w:tab w:val="left" w:pos="1350"/>
              </w:tabs>
              <w:jc w:val="both"/>
              <w:rPr>
                <w:rFonts w:ascii="Sylfaen" w:eastAsia="Sylfaen" w:hAnsi="Sylfaen"/>
                <w:sz w:val="24"/>
                <w:szCs w:val="24"/>
                <w:lang w:val="ka-GE"/>
              </w:rPr>
            </w:pPr>
          </w:p>
          <w:p w14:paraId="4147E76D" w14:textId="77777777" w:rsidR="00B1474E" w:rsidRDefault="00B1474E" w:rsidP="009E7CBE">
            <w:pPr>
              <w:tabs>
                <w:tab w:val="left" w:pos="1350"/>
              </w:tabs>
              <w:jc w:val="both"/>
              <w:rPr>
                <w:rFonts w:ascii="Sylfaen" w:eastAsia="Sylfaen" w:hAnsi="Sylfaen"/>
                <w:sz w:val="24"/>
                <w:szCs w:val="24"/>
                <w:lang w:val="ka-GE"/>
              </w:rPr>
            </w:pPr>
          </w:p>
          <w:p w14:paraId="7E8625F9" w14:textId="77777777" w:rsidR="00B1474E" w:rsidRDefault="00B1474E" w:rsidP="009E7CBE">
            <w:pPr>
              <w:tabs>
                <w:tab w:val="left" w:pos="1350"/>
              </w:tabs>
              <w:jc w:val="both"/>
              <w:rPr>
                <w:rFonts w:ascii="Sylfaen" w:eastAsia="Sylfaen" w:hAnsi="Sylfaen"/>
                <w:sz w:val="24"/>
                <w:szCs w:val="24"/>
                <w:lang w:val="ka-GE"/>
              </w:rPr>
            </w:pPr>
          </w:p>
          <w:p w14:paraId="7B6BB871" w14:textId="77777777" w:rsidR="00B1474E" w:rsidRDefault="00B1474E" w:rsidP="009E7CBE">
            <w:pPr>
              <w:tabs>
                <w:tab w:val="left" w:pos="1350"/>
              </w:tabs>
              <w:jc w:val="both"/>
              <w:rPr>
                <w:rFonts w:ascii="Sylfaen" w:eastAsia="Sylfaen" w:hAnsi="Sylfaen"/>
                <w:sz w:val="24"/>
                <w:szCs w:val="24"/>
                <w:lang w:val="ka-GE"/>
              </w:rPr>
            </w:pPr>
          </w:p>
          <w:p w14:paraId="6E8FB1F9" w14:textId="77777777" w:rsidR="00B1474E" w:rsidRDefault="00B1474E" w:rsidP="009E7CBE">
            <w:pPr>
              <w:tabs>
                <w:tab w:val="left" w:pos="1350"/>
              </w:tabs>
              <w:jc w:val="both"/>
              <w:rPr>
                <w:rFonts w:ascii="Sylfaen" w:eastAsia="Sylfaen" w:hAnsi="Sylfaen"/>
                <w:sz w:val="24"/>
                <w:szCs w:val="24"/>
                <w:lang w:val="ka-GE"/>
              </w:rPr>
            </w:pPr>
          </w:p>
          <w:p w14:paraId="19AB7F17" w14:textId="77777777" w:rsidR="00B1474E" w:rsidRDefault="00B1474E" w:rsidP="009E7CBE">
            <w:pPr>
              <w:tabs>
                <w:tab w:val="left" w:pos="1350"/>
              </w:tabs>
              <w:jc w:val="both"/>
              <w:rPr>
                <w:rFonts w:ascii="Sylfaen" w:eastAsia="Sylfaen" w:hAnsi="Sylfaen"/>
                <w:sz w:val="24"/>
                <w:szCs w:val="24"/>
                <w:lang w:val="ka-GE"/>
              </w:rPr>
            </w:pPr>
          </w:p>
          <w:p w14:paraId="633762E8" w14:textId="77777777" w:rsidR="00B1474E" w:rsidRDefault="00B1474E" w:rsidP="009E7CBE">
            <w:pPr>
              <w:tabs>
                <w:tab w:val="left" w:pos="1350"/>
              </w:tabs>
              <w:jc w:val="both"/>
              <w:rPr>
                <w:rFonts w:ascii="Sylfaen" w:eastAsia="Sylfaen" w:hAnsi="Sylfaen"/>
                <w:sz w:val="24"/>
                <w:szCs w:val="24"/>
                <w:lang w:val="ka-GE"/>
              </w:rPr>
            </w:pPr>
          </w:p>
          <w:p w14:paraId="5EDA380B" w14:textId="77777777" w:rsidR="00B1474E" w:rsidRDefault="00B1474E" w:rsidP="009E7CBE">
            <w:pPr>
              <w:tabs>
                <w:tab w:val="left" w:pos="1350"/>
              </w:tabs>
              <w:jc w:val="both"/>
              <w:rPr>
                <w:rFonts w:ascii="Sylfaen" w:eastAsia="Sylfaen" w:hAnsi="Sylfaen"/>
                <w:sz w:val="24"/>
                <w:szCs w:val="24"/>
                <w:lang w:val="ka-GE"/>
              </w:rPr>
            </w:pPr>
          </w:p>
          <w:p w14:paraId="74A4EF0F" w14:textId="77777777" w:rsidR="00B1474E" w:rsidRDefault="00B1474E" w:rsidP="009E7CBE">
            <w:pPr>
              <w:tabs>
                <w:tab w:val="left" w:pos="1350"/>
              </w:tabs>
              <w:jc w:val="both"/>
              <w:rPr>
                <w:rFonts w:ascii="Sylfaen" w:eastAsia="Sylfaen" w:hAnsi="Sylfaen"/>
                <w:sz w:val="24"/>
                <w:szCs w:val="24"/>
                <w:lang w:val="ka-GE"/>
              </w:rPr>
            </w:pPr>
          </w:p>
          <w:p w14:paraId="76741652" w14:textId="77777777" w:rsidR="00B1474E" w:rsidRDefault="00B1474E" w:rsidP="009E7CBE">
            <w:pPr>
              <w:tabs>
                <w:tab w:val="left" w:pos="1350"/>
              </w:tabs>
              <w:jc w:val="both"/>
              <w:rPr>
                <w:rFonts w:ascii="Sylfaen" w:eastAsia="Sylfaen" w:hAnsi="Sylfaen"/>
                <w:sz w:val="24"/>
                <w:szCs w:val="24"/>
                <w:lang w:val="ka-GE"/>
              </w:rPr>
            </w:pPr>
          </w:p>
          <w:p w14:paraId="5E893C00" w14:textId="77777777" w:rsidR="00B1474E" w:rsidRDefault="00B1474E" w:rsidP="009E7CBE">
            <w:pPr>
              <w:tabs>
                <w:tab w:val="left" w:pos="1350"/>
              </w:tabs>
              <w:jc w:val="both"/>
              <w:rPr>
                <w:rFonts w:ascii="Sylfaen" w:eastAsia="Sylfaen" w:hAnsi="Sylfaen"/>
                <w:sz w:val="24"/>
                <w:szCs w:val="24"/>
                <w:lang w:val="ka-GE"/>
              </w:rPr>
            </w:pPr>
          </w:p>
          <w:p w14:paraId="51CFC1B6" w14:textId="77777777" w:rsidR="00B1474E" w:rsidRDefault="00B1474E" w:rsidP="009E7CBE">
            <w:pPr>
              <w:tabs>
                <w:tab w:val="left" w:pos="1350"/>
              </w:tabs>
              <w:jc w:val="both"/>
              <w:rPr>
                <w:rFonts w:ascii="Sylfaen" w:eastAsia="Sylfaen" w:hAnsi="Sylfaen"/>
                <w:sz w:val="24"/>
                <w:szCs w:val="24"/>
                <w:lang w:val="ka-GE"/>
              </w:rPr>
            </w:pPr>
          </w:p>
          <w:p w14:paraId="2A474AAB" w14:textId="77777777" w:rsidR="00B1474E" w:rsidRDefault="00B1474E" w:rsidP="009E7CBE">
            <w:pPr>
              <w:tabs>
                <w:tab w:val="left" w:pos="1350"/>
              </w:tabs>
              <w:jc w:val="both"/>
              <w:rPr>
                <w:rFonts w:ascii="Sylfaen" w:eastAsia="Sylfaen" w:hAnsi="Sylfaen"/>
                <w:sz w:val="24"/>
                <w:szCs w:val="24"/>
                <w:lang w:val="ka-GE"/>
              </w:rPr>
            </w:pPr>
          </w:p>
          <w:p w14:paraId="0C085D03" w14:textId="77777777" w:rsidR="00B1474E" w:rsidRDefault="00B1474E" w:rsidP="009E7CBE">
            <w:pPr>
              <w:tabs>
                <w:tab w:val="left" w:pos="1350"/>
              </w:tabs>
              <w:jc w:val="both"/>
              <w:rPr>
                <w:rFonts w:ascii="Sylfaen" w:eastAsia="Sylfaen" w:hAnsi="Sylfaen"/>
                <w:sz w:val="24"/>
                <w:szCs w:val="24"/>
                <w:lang w:val="ka-GE"/>
              </w:rPr>
            </w:pPr>
          </w:p>
          <w:p w14:paraId="37E4FC3B" w14:textId="77777777" w:rsidR="00B1474E" w:rsidRDefault="00B1474E" w:rsidP="009E7CBE">
            <w:pPr>
              <w:tabs>
                <w:tab w:val="left" w:pos="1350"/>
              </w:tabs>
              <w:jc w:val="both"/>
              <w:rPr>
                <w:rFonts w:ascii="Sylfaen" w:eastAsia="Sylfaen" w:hAnsi="Sylfaen"/>
                <w:sz w:val="24"/>
                <w:szCs w:val="24"/>
                <w:lang w:val="ka-GE"/>
              </w:rPr>
            </w:pPr>
          </w:p>
          <w:p w14:paraId="66AD297D" w14:textId="77777777" w:rsidR="00B1474E" w:rsidRDefault="00B1474E" w:rsidP="009E7CBE">
            <w:pPr>
              <w:tabs>
                <w:tab w:val="left" w:pos="1350"/>
              </w:tabs>
              <w:jc w:val="both"/>
              <w:rPr>
                <w:rFonts w:ascii="Sylfaen" w:eastAsia="Sylfaen" w:hAnsi="Sylfaen"/>
                <w:sz w:val="24"/>
                <w:szCs w:val="24"/>
                <w:lang w:val="ka-GE"/>
              </w:rPr>
            </w:pPr>
          </w:p>
          <w:p w14:paraId="1C1D9A3F" w14:textId="77777777" w:rsidR="00B1474E" w:rsidRDefault="00B1474E" w:rsidP="009E7CBE">
            <w:pPr>
              <w:tabs>
                <w:tab w:val="left" w:pos="1350"/>
              </w:tabs>
              <w:jc w:val="both"/>
              <w:rPr>
                <w:rFonts w:ascii="Sylfaen" w:eastAsia="Sylfaen" w:hAnsi="Sylfaen"/>
                <w:sz w:val="24"/>
                <w:szCs w:val="24"/>
                <w:lang w:val="ka-GE"/>
              </w:rPr>
            </w:pPr>
          </w:p>
          <w:p w14:paraId="36B323B3" w14:textId="77777777" w:rsidR="00B1474E" w:rsidRDefault="00B1474E" w:rsidP="009E7CBE">
            <w:pPr>
              <w:tabs>
                <w:tab w:val="left" w:pos="1350"/>
              </w:tabs>
              <w:jc w:val="both"/>
              <w:rPr>
                <w:rFonts w:ascii="Sylfaen" w:eastAsia="Sylfaen" w:hAnsi="Sylfaen"/>
                <w:sz w:val="24"/>
                <w:szCs w:val="24"/>
                <w:lang w:val="ka-GE"/>
              </w:rPr>
            </w:pPr>
          </w:p>
          <w:p w14:paraId="116D6871" w14:textId="77777777" w:rsidR="00B1474E" w:rsidRDefault="00B1474E" w:rsidP="009E7CBE">
            <w:pPr>
              <w:tabs>
                <w:tab w:val="left" w:pos="1350"/>
              </w:tabs>
              <w:jc w:val="both"/>
              <w:rPr>
                <w:rFonts w:ascii="Sylfaen" w:eastAsia="Sylfaen" w:hAnsi="Sylfaen"/>
                <w:sz w:val="24"/>
                <w:szCs w:val="24"/>
                <w:lang w:val="ka-GE"/>
              </w:rPr>
            </w:pPr>
          </w:p>
          <w:p w14:paraId="2D4C656F" w14:textId="77777777" w:rsidR="00B1474E" w:rsidRDefault="00B1474E" w:rsidP="009E7CBE">
            <w:pPr>
              <w:tabs>
                <w:tab w:val="left" w:pos="1350"/>
              </w:tabs>
              <w:jc w:val="both"/>
              <w:rPr>
                <w:rFonts w:ascii="Sylfaen" w:eastAsia="Sylfaen" w:hAnsi="Sylfaen"/>
                <w:sz w:val="24"/>
                <w:szCs w:val="24"/>
                <w:lang w:val="ka-GE"/>
              </w:rPr>
            </w:pPr>
          </w:p>
          <w:p w14:paraId="66DC1782" w14:textId="77777777" w:rsidR="00B1474E" w:rsidRDefault="00B1474E" w:rsidP="009E7CBE">
            <w:pPr>
              <w:tabs>
                <w:tab w:val="left" w:pos="1350"/>
              </w:tabs>
              <w:jc w:val="both"/>
              <w:rPr>
                <w:rFonts w:ascii="Sylfaen" w:eastAsia="Sylfaen" w:hAnsi="Sylfaen"/>
                <w:sz w:val="24"/>
                <w:szCs w:val="24"/>
                <w:lang w:val="ka-GE"/>
              </w:rPr>
            </w:pPr>
          </w:p>
          <w:p w14:paraId="247EBB4F" w14:textId="77777777" w:rsidR="00B1474E" w:rsidRDefault="00B1474E" w:rsidP="009E7CBE">
            <w:pPr>
              <w:tabs>
                <w:tab w:val="left" w:pos="1350"/>
              </w:tabs>
              <w:jc w:val="both"/>
              <w:rPr>
                <w:rFonts w:ascii="Sylfaen" w:eastAsia="Sylfaen" w:hAnsi="Sylfaen"/>
                <w:sz w:val="24"/>
                <w:szCs w:val="24"/>
                <w:lang w:val="ka-GE"/>
              </w:rPr>
            </w:pPr>
          </w:p>
          <w:p w14:paraId="2CE47A73" w14:textId="77777777" w:rsidR="00B1474E" w:rsidRDefault="00B1474E" w:rsidP="009E7CBE">
            <w:pPr>
              <w:tabs>
                <w:tab w:val="left" w:pos="1350"/>
              </w:tabs>
              <w:jc w:val="both"/>
              <w:rPr>
                <w:rFonts w:ascii="Sylfaen" w:eastAsia="Sylfaen" w:hAnsi="Sylfaen"/>
                <w:sz w:val="24"/>
                <w:szCs w:val="24"/>
                <w:lang w:val="ka-GE"/>
              </w:rPr>
            </w:pPr>
          </w:p>
          <w:p w14:paraId="543A62D2" w14:textId="77777777" w:rsidR="00B1474E" w:rsidRDefault="00B1474E" w:rsidP="009E7CBE">
            <w:pPr>
              <w:tabs>
                <w:tab w:val="left" w:pos="1350"/>
              </w:tabs>
              <w:jc w:val="both"/>
              <w:rPr>
                <w:rFonts w:ascii="Sylfaen" w:eastAsia="Sylfaen" w:hAnsi="Sylfaen"/>
                <w:sz w:val="24"/>
                <w:szCs w:val="24"/>
                <w:lang w:val="ka-GE"/>
              </w:rPr>
            </w:pPr>
          </w:p>
          <w:p w14:paraId="5EEDF258" w14:textId="77777777" w:rsidR="00B1474E" w:rsidRDefault="00B1474E" w:rsidP="009E7CBE">
            <w:pPr>
              <w:tabs>
                <w:tab w:val="left" w:pos="1350"/>
              </w:tabs>
              <w:jc w:val="both"/>
              <w:rPr>
                <w:rFonts w:ascii="Sylfaen" w:eastAsia="Sylfaen" w:hAnsi="Sylfaen"/>
                <w:sz w:val="24"/>
                <w:szCs w:val="24"/>
                <w:lang w:val="ka-GE"/>
              </w:rPr>
            </w:pPr>
          </w:p>
          <w:p w14:paraId="697714ED" w14:textId="77777777" w:rsidR="00B1474E" w:rsidRDefault="00B1474E" w:rsidP="009E7CBE">
            <w:pPr>
              <w:tabs>
                <w:tab w:val="left" w:pos="1350"/>
              </w:tabs>
              <w:jc w:val="both"/>
              <w:rPr>
                <w:rFonts w:ascii="Sylfaen" w:eastAsia="Sylfaen" w:hAnsi="Sylfaen"/>
                <w:sz w:val="24"/>
                <w:szCs w:val="24"/>
                <w:lang w:val="ka-GE"/>
              </w:rPr>
            </w:pPr>
          </w:p>
          <w:p w14:paraId="186AA4B6" w14:textId="77777777" w:rsidR="00B1474E" w:rsidRDefault="00B1474E" w:rsidP="009E7CBE">
            <w:pPr>
              <w:tabs>
                <w:tab w:val="left" w:pos="1350"/>
              </w:tabs>
              <w:jc w:val="both"/>
              <w:rPr>
                <w:rFonts w:ascii="Sylfaen" w:eastAsia="Sylfaen" w:hAnsi="Sylfaen"/>
                <w:sz w:val="24"/>
                <w:szCs w:val="24"/>
                <w:lang w:val="ka-GE"/>
              </w:rPr>
            </w:pPr>
          </w:p>
          <w:p w14:paraId="4E3DA113" w14:textId="77777777" w:rsidR="00B1474E" w:rsidRDefault="00B1474E" w:rsidP="009E7CBE">
            <w:pPr>
              <w:tabs>
                <w:tab w:val="left" w:pos="1350"/>
              </w:tabs>
              <w:jc w:val="both"/>
              <w:rPr>
                <w:rFonts w:ascii="Sylfaen" w:eastAsia="Sylfaen" w:hAnsi="Sylfaen"/>
                <w:sz w:val="24"/>
                <w:szCs w:val="24"/>
                <w:lang w:val="ka-GE"/>
              </w:rPr>
            </w:pPr>
          </w:p>
          <w:p w14:paraId="2D593044" w14:textId="77777777" w:rsidR="00B1474E" w:rsidRDefault="00B1474E" w:rsidP="009E7CBE">
            <w:pPr>
              <w:tabs>
                <w:tab w:val="left" w:pos="1350"/>
              </w:tabs>
              <w:jc w:val="both"/>
              <w:rPr>
                <w:rFonts w:ascii="Sylfaen" w:eastAsia="Sylfaen" w:hAnsi="Sylfaen"/>
                <w:sz w:val="24"/>
                <w:szCs w:val="24"/>
                <w:lang w:val="ka-GE"/>
              </w:rPr>
            </w:pPr>
          </w:p>
          <w:p w14:paraId="519D7CCA" w14:textId="77777777" w:rsidR="00B1474E" w:rsidRDefault="00B1474E" w:rsidP="009E7CBE">
            <w:pPr>
              <w:tabs>
                <w:tab w:val="left" w:pos="1350"/>
              </w:tabs>
              <w:jc w:val="both"/>
              <w:rPr>
                <w:rFonts w:ascii="Sylfaen" w:eastAsia="Sylfaen" w:hAnsi="Sylfaen"/>
                <w:sz w:val="24"/>
                <w:szCs w:val="24"/>
                <w:lang w:val="ka-GE"/>
              </w:rPr>
            </w:pPr>
          </w:p>
          <w:p w14:paraId="21C9344A" w14:textId="77777777" w:rsidR="00B1474E" w:rsidRDefault="00B1474E" w:rsidP="009E7CBE">
            <w:pPr>
              <w:tabs>
                <w:tab w:val="left" w:pos="1350"/>
              </w:tabs>
              <w:jc w:val="both"/>
              <w:rPr>
                <w:rFonts w:ascii="Sylfaen" w:eastAsia="Sylfaen" w:hAnsi="Sylfaen"/>
                <w:sz w:val="24"/>
                <w:szCs w:val="24"/>
                <w:lang w:val="ka-GE"/>
              </w:rPr>
            </w:pPr>
          </w:p>
          <w:p w14:paraId="3EE7CBBB" w14:textId="77777777" w:rsidR="00B1474E" w:rsidRDefault="00B1474E" w:rsidP="009E7CBE">
            <w:pPr>
              <w:tabs>
                <w:tab w:val="left" w:pos="1350"/>
              </w:tabs>
              <w:jc w:val="both"/>
              <w:rPr>
                <w:rFonts w:ascii="Sylfaen" w:eastAsia="Sylfaen" w:hAnsi="Sylfaen"/>
                <w:sz w:val="24"/>
                <w:szCs w:val="24"/>
                <w:lang w:val="ka-GE"/>
              </w:rPr>
            </w:pPr>
          </w:p>
          <w:p w14:paraId="5D7F9E66" w14:textId="77777777" w:rsidR="00B1474E" w:rsidRDefault="00B1474E" w:rsidP="009E7CBE">
            <w:pPr>
              <w:tabs>
                <w:tab w:val="left" w:pos="1350"/>
              </w:tabs>
              <w:jc w:val="both"/>
              <w:rPr>
                <w:rFonts w:ascii="Sylfaen" w:eastAsia="Sylfaen" w:hAnsi="Sylfaen"/>
                <w:sz w:val="24"/>
                <w:szCs w:val="24"/>
                <w:lang w:val="ka-GE"/>
              </w:rPr>
            </w:pPr>
          </w:p>
          <w:p w14:paraId="03EC8441" w14:textId="77777777" w:rsidR="00B1474E" w:rsidRDefault="00B1474E" w:rsidP="009E7CBE">
            <w:pPr>
              <w:tabs>
                <w:tab w:val="left" w:pos="1350"/>
              </w:tabs>
              <w:jc w:val="both"/>
              <w:rPr>
                <w:rFonts w:ascii="Sylfaen" w:eastAsia="Sylfaen" w:hAnsi="Sylfaen"/>
                <w:sz w:val="24"/>
                <w:szCs w:val="24"/>
                <w:lang w:val="ka-GE"/>
              </w:rPr>
            </w:pPr>
          </w:p>
          <w:p w14:paraId="239A52E2" w14:textId="77777777" w:rsidR="00B1474E" w:rsidRDefault="00B1474E" w:rsidP="009E7CBE">
            <w:pPr>
              <w:tabs>
                <w:tab w:val="left" w:pos="1350"/>
              </w:tabs>
              <w:jc w:val="both"/>
              <w:rPr>
                <w:rFonts w:ascii="Sylfaen" w:eastAsia="Sylfaen" w:hAnsi="Sylfaen"/>
                <w:sz w:val="24"/>
                <w:szCs w:val="24"/>
                <w:lang w:val="ka-GE"/>
              </w:rPr>
            </w:pPr>
          </w:p>
          <w:p w14:paraId="726A7473" w14:textId="77777777" w:rsidR="00B1474E" w:rsidRDefault="00B1474E" w:rsidP="009E7CBE">
            <w:pPr>
              <w:tabs>
                <w:tab w:val="left" w:pos="1350"/>
              </w:tabs>
              <w:jc w:val="both"/>
              <w:rPr>
                <w:rFonts w:ascii="Sylfaen" w:eastAsia="Sylfaen" w:hAnsi="Sylfaen"/>
                <w:sz w:val="24"/>
                <w:szCs w:val="24"/>
                <w:lang w:val="ka-GE"/>
              </w:rPr>
            </w:pPr>
          </w:p>
          <w:p w14:paraId="79026380" w14:textId="77777777" w:rsidR="00B1474E" w:rsidRDefault="00B1474E" w:rsidP="009E7CBE">
            <w:pPr>
              <w:tabs>
                <w:tab w:val="left" w:pos="1350"/>
              </w:tabs>
              <w:jc w:val="both"/>
              <w:rPr>
                <w:rFonts w:ascii="Sylfaen" w:eastAsia="Sylfaen" w:hAnsi="Sylfaen"/>
                <w:sz w:val="24"/>
                <w:szCs w:val="24"/>
                <w:lang w:val="ka-GE"/>
              </w:rPr>
            </w:pPr>
          </w:p>
          <w:p w14:paraId="6BB00BED" w14:textId="77777777" w:rsidR="00B1474E" w:rsidRDefault="00B1474E" w:rsidP="009E7CBE">
            <w:pPr>
              <w:tabs>
                <w:tab w:val="left" w:pos="1350"/>
              </w:tabs>
              <w:jc w:val="both"/>
              <w:rPr>
                <w:rFonts w:ascii="Sylfaen" w:eastAsia="Sylfaen" w:hAnsi="Sylfaen"/>
                <w:sz w:val="24"/>
                <w:szCs w:val="24"/>
                <w:lang w:val="ka-GE"/>
              </w:rPr>
            </w:pPr>
          </w:p>
          <w:p w14:paraId="5BC668A0" w14:textId="77777777" w:rsidR="00B1474E" w:rsidRDefault="00B1474E" w:rsidP="009E7CBE">
            <w:pPr>
              <w:tabs>
                <w:tab w:val="left" w:pos="1350"/>
              </w:tabs>
              <w:jc w:val="both"/>
              <w:rPr>
                <w:rFonts w:ascii="Sylfaen" w:eastAsia="Sylfaen" w:hAnsi="Sylfaen"/>
                <w:sz w:val="24"/>
                <w:szCs w:val="24"/>
                <w:lang w:val="ka-GE"/>
              </w:rPr>
            </w:pPr>
          </w:p>
          <w:p w14:paraId="65A8A0C2" w14:textId="77777777" w:rsidR="00B1474E" w:rsidRDefault="00B1474E" w:rsidP="009E7CBE">
            <w:pPr>
              <w:tabs>
                <w:tab w:val="left" w:pos="1350"/>
              </w:tabs>
              <w:jc w:val="both"/>
              <w:rPr>
                <w:rFonts w:ascii="Sylfaen" w:eastAsia="Sylfaen" w:hAnsi="Sylfaen"/>
                <w:sz w:val="24"/>
                <w:szCs w:val="24"/>
                <w:lang w:val="ka-GE"/>
              </w:rPr>
            </w:pPr>
          </w:p>
          <w:p w14:paraId="112C1C21" w14:textId="77777777" w:rsidR="00B1474E" w:rsidRDefault="00B1474E" w:rsidP="009E7CBE">
            <w:pPr>
              <w:tabs>
                <w:tab w:val="left" w:pos="1350"/>
              </w:tabs>
              <w:jc w:val="both"/>
              <w:rPr>
                <w:rFonts w:ascii="Sylfaen" w:eastAsia="Sylfaen" w:hAnsi="Sylfaen"/>
                <w:sz w:val="24"/>
                <w:szCs w:val="24"/>
                <w:lang w:val="ka-GE"/>
              </w:rPr>
            </w:pPr>
          </w:p>
          <w:p w14:paraId="643FD5CF" w14:textId="77777777" w:rsidR="00B1474E" w:rsidRDefault="00B1474E" w:rsidP="009E7CBE">
            <w:pPr>
              <w:tabs>
                <w:tab w:val="left" w:pos="1350"/>
              </w:tabs>
              <w:jc w:val="both"/>
              <w:rPr>
                <w:rFonts w:ascii="Sylfaen" w:eastAsia="Sylfaen" w:hAnsi="Sylfaen"/>
                <w:sz w:val="24"/>
                <w:szCs w:val="24"/>
                <w:lang w:val="ka-GE"/>
              </w:rPr>
            </w:pPr>
          </w:p>
          <w:p w14:paraId="7FFA4C66" w14:textId="77777777" w:rsidR="00B1474E" w:rsidRDefault="00B1474E" w:rsidP="009E7CBE">
            <w:pPr>
              <w:tabs>
                <w:tab w:val="left" w:pos="1350"/>
              </w:tabs>
              <w:jc w:val="both"/>
              <w:rPr>
                <w:rFonts w:ascii="Sylfaen" w:eastAsia="Sylfaen" w:hAnsi="Sylfaen"/>
                <w:sz w:val="24"/>
                <w:szCs w:val="24"/>
                <w:lang w:val="ka-GE"/>
              </w:rPr>
            </w:pPr>
          </w:p>
          <w:p w14:paraId="4051DBF7" w14:textId="77777777" w:rsidR="00B1474E" w:rsidRDefault="00B1474E" w:rsidP="009E7CBE">
            <w:pPr>
              <w:tabs>
                <w:tab w:val="left" w:pos="1350"/>
              </w:tabs>
              <w:jc w:val="both"/>
              <w:rPr>
                <w:rFonts w:ascii="Sylfaen" w:eastAsia="Sylfaen" w:hAnsi="Sylfaen"/>
                <w:sz w:val="24"/>
                <w:szCs w:val="24"/>
                <w:lang w:val="ka-GE"/>
              </w:rPr>
            </w:pPr>
          </w:p>
          <w:p w14:paraId="1F7076C3" w14:textId="77777777" w:rsidR="00B1474E" w:rsidRDefault="00B1474E" w:rsidP="009E7CBE">
            <w:pPr>
              <w:tabs>
                <w:tab w:val="left" w:pos="1350"/>
              </w:tabs>
              <w:jc w:val="both"/>
              <w:rPr>
                <w:rFonts w:ascii="Sylfaen" w:eastAsia="Sylfaen" w:hAnsi="Sylfaen"/>
                <w:sz w:val="24"/>
                <w:szCs w:val="24"/>
                <w:lang w:val="ka-GE"/>
              </w:rPr>
            </w:pPr>
          </w:p>
          <w:p w14:paraId="3888DD20" w14:textId="77777777" w:rsidR="00B1474E" w:rsidRDefault="00B1474E" w:rsidP="009E7CBE">
            <w:pPr>
              <w:tabs>
                <w:tab w:val="left" w:pos="1350"/>
              </w:tabs>
              <w:jc w:val="both"/>
              <w:rPr>
                <w:rFonts w:ascii="Sylfaen" w:eastAsia="Sylfaen" w:hAnsi="Sylfaen"/>
                <w:sz w:val="24"/>
                <w:szCs w:val="24"/>
                <w:lang w:val="ka-GE"/>
              </w:rPr>
            </w:pPr>
          </w:p>
          <w:p w14:paraId="7597D6A2" w14:textId="77777777" w:rsidR="00B1474E" w:rsidRDefault="00B1474E" w:rsidP="009E7CBE">
            <w:pPr>
              <w:tabs>
                <w:tab w:val="left" w:pos="1350"/>
              </w:tabs>
              <w:jc w:val="both"/>
              <w:rPr>
                <w:rFonts w:ascii="Sylfaen" w:eastAsia="Sylfaen" w:hAnsi="Sylfaen"/>
                <w:sz w:val="24"/>
                <w:szCs w:val="24"/>
                <w:lang w:val="ka-GE"/>
              </w:rPr>
            </w:pPr>
          </w:p>
          <w:p w14:paraId="5D120607" w14:textId="77777777" w:rsidR="00B1474E" w:rsidRDefault="00B1474E" w:rsidP="009E7CBE">
            <w:pPr>
              <w:tabs>
                <w:tab w:val="left" w:pos="1350"/>
              </w:tabs>
              <w:jc w:val="both"/>
              <w:rPr>
                <w:rFonts w:ascii="Sylfaen" w:eastAsia="Sylfaen" w:hAnsi="Sylfaen"/>
                <w:sz w:val="24"/>
                <w:szCs w:val="24"/>
                <w:lang w:val="ka-GE"/>
              </w:rPr>
            </w:pPr>
          </w:p>
          <w:p w14:paraId="177E1A14" w14:textId="77777777" w:rsidR="00B1474E" w:rsidRDefault="00B1474E" w:rsidP="009E7CBE">
            <w:pPr>
              <w:tabs>
                <w:tab w:val="left" w:pos="1350"/>
              </w:tabs>
              <w:jc w:val="both"/>
              <w:rPr>
                <w:rFonts w:ascii="Sylfaen" w:eastAsia="Sylfaen" w:hAnsi="Sylfaen"/>
                <w:sz w:val="24"/>
                <w:szCs w:val="24"/>
                <w:lang w:val="ka-GE"/>
              </w:rPr>
            </w:pPr>
          </w:p>
          <w:p w14:paraId="5BBB3B71" w14:textId="77777777" w:rsidR="00B1474E" w:rsidRDefault="00B1474E" w:rsidP="009E7CBE">
            <w:pPr>
              <w:tabs>
                <w:tab w:val="left" w:pos="1350"/>
              </w:tabs>
              <w:jc w:val="both"/>
              <w:rPr>
                <w:rFonts w:ascii="Sylfaen" w:eastAsia="Sylfaen" w:hAnsi="Sylfaen"/>
                <w:sz w:val="24"/>
                <w:szCs w:val="24"/>
                <w:lang w:val="ka-GE"/>
              </w:rPr>
            </w:pPr>
          </w:p>
          <w:p w14:paraId="38E45783" w14:textId="77777777" w:rsidR="00B1474E" w:rsidRDefault="00B1474E" w:rsidP="009E7CBE">
            <w:pPr>
              <w:tabs>
                <w:tab w:val="left" w:pos="1350"/>
              </w:tabs>
              <w:jc w:val="both"/>
              <w:rPr>
                <w:rFonts w:ascii="Sylfaen" w:eastAsia="Sylfaen" w:hAnsi="Sylfaen"/>
                <w:sz w:val="24"/>
                <w:szCs w:val="24"/>
                <w:lang w:val="ka-GE"/>
              </w:rPr>
            </w:pPr>
          </w:p>
          <w:p w14:paraId="2AFE00ED" w14:textId="77777777" w:rsidR="00B1474E" w:rsidRDefault="00B1474E" w:rsidP="009E7CBE">
            <w:pPr>
              <w:tabs>
                <w:tab w:val="left" w:pos="1350"/>
              </w:tabs>
              <w:jc w:val="both"/>
              <w:rPr>
                <w:rFonts w:ascii="Sylfaen" w:eastAsia="Sylfaen" w:hAnsi="Sylfaen"/>
                <w:sz w:val="24"/>
                <w:szCs w:val="24"/>
                <w:lang w:val="ka-GE"/>
              </w:rPr>
            </w:pPr>
          </w:p>
          <w:p w14:paraId="6D7650BF" w14:textId="77777777" w:rsidR="00B1474E" w:rsidRDefault="00B1474E" w:rsidP="009E7CBE">
            <w:pPr>
              <w:tabs>
                <w:tab w:val="left" w:pos="1350"/>
              </w:tabs>
              <w:jc w:val="both"/>
              <w:rPr>
                <w:rFonts w:ascii="Sylfaen" w:eastAsia="Sylfaen" w:hAnsi="Sylfaen"/>
                <w:sz w:val="24"/>
                <w:szCs w:val="24"/>
                <w:lang w:val="ka-GE"/>
              </w:rPr>
            </w:pPr>
          </w:p>
          <w:p w14:paraId="6F04A89E" w14:textId="77777777" w:rsidR="00B1474E" w:rsidRDefault="00B1474E" w:rsidP="009E7CBE">
            <w:pPr>
              <w:tabs>
                <w:tab w:val="left" w:pos="1350"/>
              </w:tabs>
              <w:jc w:val="both"/>
              <w:rPr>
                <w:rFonts w:ascii="Sylfaen" w:eastAsia="Sylfaen" w:hAnsi="Sylfaen"/>
                <w:sz w:val="24"/>
                <w:szCs w:val="24"/>
                <w:lang w:val="ka-GE"/>
              </w:rPr>
            </w:pPr>
          </w:p>
          <w:p w14:paraId="20C5B1B5" w14:textId="77777777" w:rsidR="00B1474E" w:rsidRDefault="00B1474E" w:rsidP="009E7CBE">
            <w:pPr>
              <w:tabs>
                <w:tab w:val="left" w:pos="1350"/>
              </w:tabs>
              <w:jc w:val="both"/>
              <w:rPr>
                <w:rFonts w:ascii="Sylfaen" w:eastAsia="Sylfaen" w:hAnsi="Sylfaen"/>
                <w:sz w:val="24"/>
                <w:szCs w:val="24"/>
                <w:lang w:val="ka-GE"/>
              </w:rPr>
            </w:pPr>
          </w:p>
          <w:p w14:paraId="5B3F2D6A" w14:textId="77777777" w:rsidR="00B1474E" w:rsidRDefault="00B1474E" w:rsidP="009E7CBE">
            <w:pPr>
              <w:tabs>
                <w:tab w:val="left" w:pos="1350"/>
              </w:tabs>
              <w:jc w:val="both"/>
              <w:rPr>
                <w:rFonts w:ascii="Sylfaen" w:eastAsia="Sylfaen" w:hAnsi="Sylfaen"/>
                <w:sz w:val="24"/>
                <w:szCs w:val="24"/>
                <w:lang w:val="ka-GE"/>
              </w:rPr>
            </w:pPr>
          </w:p>
          <w:p w14:paraId="21BE3259" w14:textId="77777777" w:rsidR="00B1474E" w:rsidRDefault="00B1474E" w:rsidP="009E7CBE">
            <w:pPr>
              <w:tabs>
                <w:tab w:val="left" w:pos="1350"/>
              </w:tabs>
              <w:jc w:val="both"/>
              <w:rPr>
                <w:rFonts w:ascii="Sylfaen" w:eastAsia="Sylfaen" w:hAnsi="Sylfaen"/>
                <w:sz w:val="24"/>
                <w:szCs w:val="24"/>
                <w:lang w:val="ka-GE"/>
              </w:rPr>
            </w:pPr>
          </w:p>
          <w:p w14:paraId="189E36F5" w14:textId="77777777" w:rsidR="00B1474E" w:rsidRDefault="00B1474E" w:rsidP="009E7CBE">
            <w:pPr>
              <w:tabs>
                <w:tab w:val="left" w:pos="1350"/>
              </w:tabs>
              <w:jc w:val="both"/>
              <w:rPr>
                <w:rFonts w:ascii="Sylfaen" w:eastAsia="Sylfaen" w:hAnsi="Sylfaen"/>
                <w:sz w:val="24"/>
                <w:szCs w:val="24"/>
                <w:lang w:val="ka-GE"/>
              </w:rPr>
            </w:pPr>
          </w:p>
          <w:p w14:paraId="08AF1871" w14:textId="77777777" w:rsidR="00B1474E" w:rsidRDefault="00B1474E" w:rsidP="009E7CBE">
            <w:pPr>
              <w:tabs>
                <w:tab w:val="left" w:pos="1350"/>
              </w:tabs>
              <w:jc w:val="both"/>
              <w:rPr>
                <w:rFonts w:ascii="Sylfaen" w:eastAsia="Sylfaen" w:hAnsi="Sylfaen"/>
                <w:sz w:val="24"/>
                <w:szCs w:val="24"/>
                <w:lang w:val="ka-GE"/>
              </w:rPr>
            </w:pPr>
          </w:p>
          <w:p w14:paraId="40496CCF" w14:textId="77777777" w:rsidR="00B1474E" w:rsidRDefault="00B1474E" w:rsidP="009E7CBE">
            <w:pPr>
              <w:tabs>
                <w:tab w:val="left" w:pos="1350"/>
              </w:tabs>
              <w:jc w:val="both"/>
              <w:rPr>
                <w:rFonts w:ascii="Sylfaen" w:eastAsia="Sylfaen" w:hAnsi="Sylfaen"/>
                <w:sz w:val="24"/>
                <w:szCs w:val="24"/>
                <w:lang w:val="ka-GE"/>
              </w:rPr>
            </w:pPr>
          </w:p>
          <w:p w14:paraId="5BE01F28" w14:textId="77777777" w:rsidR="00B1474E" w:rsidRDefault="00B1474E" w:rsidP="009E7CBE">
            <w:pPr>
              <w:tabs>
                <w:tab w:val="left" w:pos="1350"/>
              </w:tabs>
              <w:jc w:val="both"/>
              <w:rPr>
                <w:rFonts w:ascii="Sylfaen" w:eastAsia="Sylfaen" w:hAnsi="Sylfaen"/>
                <w:sz w:val="24"/>
                <w:szCs w:val="24"/>
                <w:lang w:val="ka-GE"/>
              </w:rPr>
            </w:pPr>
          </w:p>
          <w:p w14:paraId="40183931" w14:textId="77777777" w:rsidR="00B1474E" w:rsidRDefault="00B1474E" w:rsidP="009E7CBE">
            <w:pPr>
              <w:tabs>
                <w:tab w:val="left" w:pos="1350"/>
              </w:tabs>
              <w:jc w:val="both"/>
              <w:rPr>
                <w:rFonts w:ascii="Sylfaen" w:eastAsia="Sylfaen" w:hAnsi="Sylfaen"/>
                <w:sz w:val="24"/>
                <w:szCs w:val="24"/>
                <w:lang w:val="ka-GE"/>
              </w:rPr>
            </w:pPr>
          </w:p>
          <w:p w14:paraId="7C56E9B5" w14:textId="77777777" w:rsidR="00B1474E" w:rsidRDefault="00B1474E" w:rsidP="009E7CBE">
            <w:pPr>
              <w:tabs>
                <w:tab w:val="left" w:pos="1350"/>
              </w:tabs>
              <w:jc w:val="both"/>
              <w:rPr>
                <w:rFonts w:ascii="Sylfaen" w:eastAsia="Sylfaen" w:hAnsi="Sylfaen"/>
                <w:sz w:val="24"/>
                <w:szCs w:val="24"/>
                <w:lang w:val="ka-GE"/>
              </w:rPr>
            </w:pPr>
          </w:p>
          <w:p w14:paraId="2D50CDF3" w14:textId="77777777" w:rsidR="00B1474E" w:rsidRDefault="00B1474E" w:rsidP="009E7CBE">
            <w:pPr>
              <w:tabs>
                <w:tab w:val="left" w:pos="1350"/>
              </w:tabs>
              <w:jc w:val="both"/>
              <w:rPr>
                <w:rFonts w:ascii="Sylfaen" w:eastAsia="Sylfaen" w:hAnsi="Sylfaen"/>
                <w:sz w:val="24"/>
                <w:szCs w:val="24"/>
                <w:lang w:val="ka-GE"/>
              </w:rPr>
            </w:pPr>
          </w:p>
          <w:p w14:paraId="0FF9AD3C" w14:textId="77777777" w:rsidR="00B1474E" w:rsidRDefault="00B1474E" w:rsidP="009E7CBE">
            <w:pPr>
              <w:tabs>
                <w:tab w:val="left" w:pos="1350"/>
              </w:tabs>
              <w:jc w:val="both"/>
              <w:rPr>
                <w:rFonts w:ascii="Sylfaen" w:eastAsia="Sylfaen" w:hAnsi="Sylfaen"/>
                <w:sz w:val="24"/>
                <w:szCs w:val="24"/>
                <w:lang w:val="ka-GE"/>
              </w:rPr>
            </w:pPr>
          </w:p>
          <w:p w14:paraId="787794FC" w14:textId="77777777" w:rsidR="00B1474E" w:rsidRDefault="00B1474E" w:rsidP="009E7CBE">
            <w:pPr>
              <w:tabs>
                <w:tab w:val="left" w:pos="1350"/>
              </w:tabs>
              <w:jc w:val="both"/>
              <w:rPr>
                <w:rFonts w:ascii="Sylfaen" w:eastAsia="Sylfaen" w:hAnsi="Sylfaen"/>
                <w:sz w:val="24"/>
                <w:szCs w:val="24"/>
                <w:lang w:val="ka-GE"/>
              </w:rPr>
            </w:pPr>
          </w:p>
          <w:p w14:paraId="1E9B7E9C" w14:textId="77777777" w:rsidR="00B1474E" w:rsidRDefault="00B1474E" w:rsidP="009E7CBE">
            <w:pPr>
              <w:tabs>
                <w:tab w:val="left" w:pos="1350"/>
              </w:tabs>
              <w:jc w:val="both"/>
              <w:rPr>
                <w:rFonts w:ascii="Sylfaen" w:eastAsia="Sylfaen" w:hAnsi="Sylfaen"/>
                <w:sz w:val="24"/>
                <w:szCs w:val="24"/>
                <w:lang w:val="ka-GE"/>
              </w:rPr>
            </w:pPr>
          </w:p>
          <w:p w14:paraId="4E54F246" w14:textId="77777777" w:rsidR="00B1474E" w:rsidRDefault="00B1474E" w:rsidP="009E7CBE">
            <w:pPr>
              <w:tabs>
                <w:tab w:val="left" w:pos="1350"/>
              </w:tabs>
              <w:jc w:val="both"/>
              <w:rPr>
                <w:rFonts w:ascii="Sylfaen" w:eastAsia="Sylfaen" w:hAnsi="Sylfaen"/>
                <w:sz w:val="24"/>
                <w:szCs w:val="24"/>
                <w:lang w:val="ka-GE"/>
              </w:rPr>
            </w:pPr>
          </w:p>
          <w:p w14:paraId="2BDF4BD6" w14:textId="77777777" w:rsidR="00B1474E" w:rsidRDefault="00B1474E" w:rsidP="009E7CBE">
            <w:pPr>
              <w:tabs>
                <w:tab w:val="left" w:pos="1350"/>
              </w:tabs>
              <w:jc w:val="both"/>
              <w:rPr>
                <w:rFonts w:ascii="Sylfaen" w:eastAsia="Sylfaen" w:hAnsi="Sylfaen"/>
                <w:sz w:val="24"/>
                <w:szCs w:val="24"/>
                <w:lang w:val="ka-GE"/>
              </w:rPr>
            </w:pPr>
          </w:p>
          <w:p w14:paraId="306D1381" w14:textId="77777777" w:rsidR="00B1474E" w:rsidRDefault="00B1474E" w:rsidP="009E7CBE">
            <w:pPr>
              <w:tabs>
                <w:tab w:val="left" w:pos="1350"/>
              </w:tabs>
              <w:jc w:val="both"/>
              <w:rPr>
                <w:rFonts w:ascii="Sylfaen" w:eastAsia="Sylfaen" w:hAnsi="Sylfaen"/>
                <w:sz w:val="24"/>
                <w:szCs w:val="24"/>
                <w:lang w:val="ka-GE"/>
              </w:rPr>
            </w:pPr>
          </w:p>
          <w:p w14:paraId="63920FA2" w14:textId="77777777" w:rsidR="00B1474E" w:rsidRDefault="00B1474E" w:rsidP="009E7CBE">
            <w:pPr>
              <w:tabs>
                <w:tab w:val="left" w:pos="1350"/>
              </w:tabs>
              <w:jc w:val="both"/>
              <w:rPr>
                <w:rFonts w:ascii="Sylfaen" w:eastAsia="Sylfaen" w:hAnsi="Sylfaen"/>
                <w:sz w:val="24"/>
                <w:szCs w:val="24"/>
                <w:lang w:val="ka-GE"/>
              </w:rPr>
            </w:pPr>
          </w:p>
          <w:p w14:paraId="756E9689" w14:textId="77777777" w:rsidR="00B1474E" w:rsidRDefault="00B1474E" w:rsidP="009E7CBE">
            <w:pPr>
              <w:tabs>
                <w:tab w:val="left" w:pos="1350"/>
              </w:tabs>
              <w:jc w:val="both"/>
              <w:rPr>
                <w:rFonts w:ascii="Sylfaen" w:eastAsia="Sylfaen" w:hAnsi="Sylfaen"/>
                <w:sz w:val="24"/>
                <w:szCs w:val="24"/>
                <w:lang w:val="ka-GE"/>
              </w:rPr>
            </w:pPr>
          </w:p>
          <w:p w14:paraId="2E91FA0F" w14:textId="77777777" w:rsidR="00B1474E" w:rsidRDefault="00B1474E" w:rsidP="009E7CBE">
            <w:pPr>
              <w:tabs>
                <w:tab w:val="left" w:pos="1350"/>
              </w:tabs>
              <w:jc w:val="both"/>
              <w:rPr>
                <w:rFonts w:ascii="Sylfaen" w:eastAsia="Sylfaen" w:hAnsi="Sylfaen"/>
                <w:sz w:val="24"/>
                <w:szCs w:val="24"/>
                <w:lang w:val="ka-GE"/>
              </w:rPr>
            </w:pPr>
          </w:p>
          <w:p w14:paraId="3132E7B1" w14:textId="77777777" w:rsidR="00B1474E" w:rsidRDefault="00B1474E" w:rsidP="009E7CBE">
            <w:pPr>
              <w:tabs>
                <w:tab w:val="left" w:pos="1350"/>
              </w:tabs>
              <w:jc w:val="both"/>
              <w:rPr>
                <w:rFonts w:ascii="Sylfaen" w:eastAsia="Sylfaen" w:hAnsi="Sylfaen"/>
                <w:sz w:val="24"/>
                <w:szCs w:val="24"/>
                <w:lang w:val="ka-GE"/>
              </w:rPr>
            </w:pPr>
          </w:p>
          <w:p w14:paraId="08EF4DC4" w14:textId="77777777" w:rsidR="00B1474E" w:rsidRDefault="00B1474E" w:rsidP="009E7CBE">
            <w:pPr>
              <w:tabs>
                <w:tab w:val="left" w:pos="1350"/>
              </w:tabs>
              <w:jc w:val="both"/>
              <w:rPr>
                <w:rFonts w:ascii="Sylfaen" w:eastAsia="Sylfaen" w:hAnsi="Sylfaen"/>
                <w:sz w:val="24"/>
                <w:szCs w:val="24"/>
                <w:lang w:val="ka-GE"/>
              </w:rPr>
            </w:pPr>
          </w:p>
          <w:p w14:paraId="5F871139" w14:textId="77777777" w:rsidR="00B1474E" w:rsidRDefault="00B1474E" w:rsidP="009E7CBE">
            <w:pPr>
              <w:tabs>
                <w:tab w:val="left" w:pos="1350"/>
              </w:tabs>
              <w:jc w:val="both"/>
              <w:rPr>
                <w:rFonts w:ascii="Sylfaen" w:eastAsia="Sylfaen" w:hAnsi="Sylfaen"/>
                <w:sz w:val="24"/>
                <w:szCs w:val="24"/>
                <w:lang w:val="ka-GE"/>
              </w:rPr>
            </w:pPr>
          </w:p>
          <w:p w14:paraId="5BAC9A50" w14:textId="77777777" w:rsidR="00B1474E" w:rsidRDefault="00B1474E" w:rsidP="009E7CBE">
            <w:pPr>
              <w:tabs>
                <w:tab w:val="left" w:pos="1350"/>
              </w:tabs>
              <w:jc w:val="both"/>
              <w:rPr>
                <w:rFonts w:ascii="Sylfaen" w:eastAsia="Sylfaen" w:hAnsi="Sylfaen"/>
                <w:sz w:val="24"/>
                <w:szCs w:val="24"/>
                <w:lang w:val="ka-GE"/>
              </w:rPr>
            </w:pPr>
          </w:p>
          <w:p w14:paraId="07A8CA67" w14:textId="77777777" w:rsidR="00B1474E" w:rsidRDefault="00B1474E" w:rsidP="009E7CBE">
            <w:pPr>
              <w:tabs>
                <w:tab w:val="left" w:pos="1350"/>
              </w:tabs>
              <w:jc w:val="both"/>
              <w:rPr>
                <w:rFonts w:ascii="Sylfaen" w:eastAsia="Sylfaen" w:hAnsi="Sylfaen"/>
                <w:sz w:val="24"/>
                <w:szCs w:val="24"/>
                <w:lang w:val="ka-GE"/>
              </w:rPr>
            </w:pPr>
          </w:p>
          <w:p w14:paraId="71699500" w14:textId="77777777" w:rsidR="00B1474E" w:rsidRDefault="00B1474E" w:rsidP="009E7CBE">
            <w:pPr>
              <w:tabs>
                <w:tab w:val="left" w:pos="1350"/>
              </w:tabs>
              <w:jc w:val="both"/>
              <w:rPr>
                <w:rFonts w:ascii="Sylfaen" w:eastAsia="Sylfaen" w:hAnsi="Sylfaen"/>
                <w:sz w:val="24"/>
                <w:szCs w:val="24"/>
                <w:lang w:val="ka-GE"/>
              </w:rPr>
            </w:pPr>
          </w:p>
          <w:p w14:paraId="7A861B0E" w14:textId="77777777" w:rsidR="00B1474E" w:rsidRDefault="00B1474E" w:rsidP="009E7CBE">
            <w:pPr>
              <w:tabs>
                <w:tab w:val="left" w:pos="1350"/>
              </w:tabs>
              <w:jc w:val="both"/>
              <w:rPr>
                <w:rFonts w:ascii="Sylfaen" w:eastAsia="Sylfaen" w:hAnsi="Sylfaen"/>
                <w:sz w:val="24"/>
                <w:szCs w:val="24"/>
                <w:lang w:val="ka-GE"/>
              </w:rPr>
            </w:pPr>
          </w:p>
          <w:p w14:paraId="05C8E43F" w14:textId="77777777" w:rsidR="00B1474E" w:rsidRDefault="00B1474E" w:rsidP="009E7CBE">
            <w:pPr>
              <w:tabs>
                <w:tab w:val="left" w:pos="1350"/>
              </w:tabs>
              <w:jc w:val="both"/>
              <w:rPr>
                <w:rFonts w:ascii="Sylfaen" w:eastAsia="Sylfaen" w:hAnsi="Sylfaen"/>
                <w:sz w:val="24"/>
                <w:szCs w:val="24"/>
                <w:lang w:val="ka-GE"/>
              </w:rPr>
            </w:pPr>
          </w:p>
          <w:p w14:paraId="06E8F79E" w14:textId="77777777" w:rsidR="00B1474E" w:rsidRDefault="00B1474E" w:rsidP="009E7CBE">
            <w:pPr>
              <w:tabs>
                <w:tab w:val="left" w:pos="1350"/>
              </w:tabs>
              <w:jc w:val="both"/>
              <w:rPr>
                <w:rFonts w:ascii="Sylfaen" w:eastAsia="Sylfaen" w:hAnsi="Sylfaen"/>
                <w:sz w:val="24"/>
                <w:szCs w:val="24"/>
                <w:lang w:val="ka-GE"/>
              </w:rPr>
            </w:pPr>
          </w:p>
          <w:p w14:paraId="32701AC0" w14:textId="77777777" w:rsidR="00B1474E" w:rsidRDefault="00B1474E" w:rsidP="009E7CBE">
            <w:pPr>
              <w:tabs>
                <w:tab w:val="left" w:pos="1350"/>
              </w:tabs>
              <w:jc w:val="both"/>
              <w:rPr>
                <w:rFonts w:ascii="Sylfaen" w:eastAsia="Sylfaen" w:hAnsi="Sylfaen"/>
                <w:sz w:val="24"/>
                <w:szCs w:val="24"/>
                <w:lang w:val="ka-GE"/>
              </w:rPr>
            </w:pPr>
          </w:p>
          <w:p w14:paraId="11BF13FD" w14:textId="77777777" w:rsidR="00B1474E" w:rsidRDefault="00B1474E" w:rsidP="009E7CBE">
            <w:pPr>
              <w:tabs>
                <w:tab w:val="left" w:pos="1350"/>
              </w:tabs>
              <w:jc w:val="both"/>
              <w:rPr>
                <w:rFonts w:ascii="Sylfaen" w:eastAsia="Sylfaen" w:hAnsi="Sylfaen"/>
                <w:sz w:val="24"/>
                <w:szCs w:val="24"/>
                <w:lang w:val="ka-GE"/>
              </w:rPr>
            </w:pPr>
          </w:p>
          <w:p w14:paraId="6A6E9B63" w14:textId="77777777" w:rsidR="00B1474E" w:rsidRDefault="00B1474E" w:rsidP="009E7CBE">
            <w:pPr>
              <w:tabs>
                <w:tab w:val="left" w:pos="1350"/>
              </w:tabs>
              <w:jc w:val="both"/>
              <w:rPr>
                <w:rFonts w:ascii="Sylfaen" w:eastAsia="Sylfaen" w:hAnsi="Sylfaen"/>
                <w:sz w:val="24"/>
                <w:szCs w:val="24"/>
                <w:lang w:val="ka-GE"/>
              </w:rPr>
            </w:pPr>
          </w:p>
          <w:p w14:paraId="304C13EF" w14:textId="77777777" w:rsidR="00B1474E" w:rsidRDefault="00B1474E" w:rsidP="009E7CBE">
            <w:pPr>
              <w:tabs>
                <w:tab w:val="left" w:pos="1350"/>
              </w:tabs>
              <w:jc w:val="both"/>
              <w:rPr>
                <w:rFonts w:ascii="Sylfaen" w:eastAsia="Sylfaen" w:hAnsi="Sylfaen"/>
                <w:sz w:val="24"/>
                <w:szCs w:val="24"/>
                <w:lang w:val="ka-GE"/>
              </w:rPr>
            </w:pPr>
          </w:p>
          <w:p w14:paraId="71A59209" w14:textId="77777777" w:rsidR="00B1474E" w:rsidRDefault="00B1474E" w:rsidP="009E7CBE">
            <w:pPr>
              <w:tabs>
                <w:tab w:val="left" w:pos="1350"/>
              </w:tabs>
              <w:jc w:val="both"/>
              <w:rPr>
                <w:rFonts w:ascii="Sylfaen" w:eastAsia="Sylfaen" w:hAnsi="Sylfaen"/>
                <w:sz w:val="24"/>
                <w:szCs w:val="24"/>
                <w:lang w:val="ka-GE"/>
              </w:rPr>
            </w:pPr>
          </w:p>
          <w:p w14:paraId="77E057C8" w14:textId="77777777" w:rsidR="00B1474E" w:rsidRDefault="00B1474E" w:rsidP="009E7CBE">
            <w:pPr>
              <w:tabs>
                <w:tab w:val="left" w:pos="1350"/>
              </w:tabs>
              <w:jc w:val="both"/>
              <w:rPr>
                <w:rFonts w:ascii="Sylfaen" w:eastAsia="Sylfaen" w:hAnsi="Sylfaen"/>
                <w:sz w:val="24"/>
                <w:szCs w:val="24"/>
                <w:lang w:val="ka-GE"/>
              </w:rPr>
            </w:pPr>
          </w:p>
          <w:p w14:paraId="74947EE0" w14:textId="77777777" w:rsidR="00B1474E" w:rsidRDefault="00B1474E" w:rsidP="009E7CBE">
            <w:pPr>
              <w:tabs>
                <w:tab w:val="left" w:pos="1350"/>
              </w:tabs>
              <w:jc w:val="both"/>
              <w:rPr>
                <w:rFonts w:ascii="Sylfaen" w:eastAsia="Sylfaen" w:hAnsi="Sylfaen"/>
                <w:sz w:val="24"/>
                <w:szCs w:val="24"/>
                <w:lang w:val="ka-GE"/>
              </w:rPr>
            </w:pPr>
          </w:p>
          <w:p w14:paraId="7FD454E0" w14:textId="77777777" w:rsidR="00B1474E" w:rsidRDefault="00B1474E" w:rsidP="009E7CBE">
            <w:pPr>
              <w:tabs>
                <w:tab w:val="left" w:pos="1350"/>
              </w:tabs>
              <w:jc w:val="both"/>
              <w:rPr>
                <w:rFonts w:ascii="Sylfaen" w:eastAsia="Sylfaen" w:hAnsi="Sylfaen"/>
                <w:sz w:val="24"/>
                <w:szCs w:val="24"/>
                <w:lang w:val="ka-GE"/>
              </w:rPr>
            </w:pPr>
          </w:p>
          <w:p w14:paraId="0FC91F2C" w14:textId="77777777" w:rsidR="00B1474E" w:rsidRDefault="00B1474E" w:rsidP="009E7CBE">
            <w:pPr>
              <w:tabs>
                <w:tab w:val="left" w:pos="1350"/>
              </w:tabs>
              <w:jc w:val="both"/>
              <w:rPr>
                <w:rFonts w:ascii="Sylfaen" w:eastAsia="Sylfaen" w:hAnsi="Sylfaen"/>
                <w:sz w:val="24"/>
                <w:szCs w:val="24"/>
                <w:lang w:val="ka-GE"/>
              </w:rPr>
            </w:pPr>
          </w:p>
          <w:p w14:paraId="31BD8FF6" w14:textId="77777777" w:rsidR="00B1474E" w:rsidRDefault="00B1474E" w:rsidP="009E7CBE">
            <w:pPr>
              <w:tabs>
                <w:tab w:val="left" w:pos="1350"/>
              </w:tabs>
              <w:jc w:val="both"/>
              <w:rPr>
                <w:rFonts w:ascii="Sylfaen" w:eastAsia="Sylfaen" w:hAnsi="Sylfaen"/>
                <w:sz w:val="24"/>
                <w:szCs w:val="24"/>
                <w:lang w:val="ka-GE"/>
              </w:rPr>
            </w:pPr>
          </w:p>
          <w:p w14:paraId="504893F4" w14:textId="77777777" w:rsidR="00B1474E" w:rsidRDefault="00B1474E" w:rsidP="009E7CBE">
            <w:pPr>
              <w:tabs>
                <w:tab w:val="left" w:pos="1350"/>
              </w:tabs>
              <w:jc w:val="both"/>
              <w:rPr>
                <w:rFonts w:ascii="Sylfaen" w:eastAsia="Sylfaen" w:hAnsi="Sylfaen"/>
                <w:sz w:val="24"/>
                <w:szCs w:val="24"/>
                <w:lang w:val="ka-GE"/>
              </w:rPr>
            </w:pPr>
          </w:p>
          <w:p w14:paraId="0B60CB57" w14:textId="77777777" w:rsidR="00B1474E" w:rsidRDefault="00B1474E" w:rsidP="009E7CBE">
            <w:pPr>
              <w:tabs>
                <w:tab w:val="left" w:pos="1350"/>
              </w:tabs>
              <w:jc w:val="both"/>
              <w:rPr>
                <w:rFonts w:ascii="Sylfaen" w:eastAsia="Sylfaen" w:hAnsi="Sylfaen"/>
                <w:sz w:val="24"/>
                <w:szCs w:val="24"/>
                <w:lang w:val="ka-GE"/>
              </w:rPr>
            </w:pPr>
          </w:p>
          <w:p w14:paraId="1B6577F6" w14:textId="77777777" w:rsidR="00B1474E" w:rsidRDefault="00B1474E" w:rsidP="009E7CBE">
            <w:pPr>
              <w:tabs>
                <w:tab w:val="left" w:pos="1350"/>
              </w:tabs>
              <w:jc w:val="both"/>
              <w:rPr>
                <w:rFonts w:ascii="Sylfaen" w:eastAsia="Sylfaen" w:hAnsi="Sylfaen"/>
                <w:sz w:val="24"/>
                <w:szCs w:val="24"/>
                <w:lang w:val="ka-GE"/>
              </w:rPr>
            </w:pPr>
          </w:p>
          <w:p w14:paraId="1EB7EA6B" w14:textId="77777777" w:rsidR="00B1474E" w:rsidRDefault="00B1474E" w:rsidP="009E7CBE">
            <w:pPr>
              <w:tabs>
                <w:tab w:val="left" w:pos="1350"/>
              </w:tabs>
              <w:jc w:val="both"/>
              <w:rPr>
                <w:rFonts w:ascii="Sylfaen" w:eastAsia="Sylfaen" w:hAnsi="Sylfaen"/>
                <w:sz w:val="24"/>
                <w:szCs w:val="24"/>
                <w:lang w:val="ka-GE"/>
              </w:rPr>
            </w:pPr>
          </w:p>
          <w:p w14:paraId="10A8BA61" w14:textId="77777777" w:rsidR="00B1474E" w:rsidRDefault="00B1474E" w:rsidP="009E7CBE">
            <w:pPr>
              <w:tabs>
                <w:tab w:val="left" w:pos="1350"/>
              </w:tabs>
              <w:jc w:val="both"/>
              <w:rPr>
                <w:rFonts w:ascii="Sylfaen" w:eastAsia="Sylfaen" w:hAnsi="Sylfaen"/>
                <w:sz w:val="24"/>
                <w:szCs w:val="24"/>
                <w:lang w:val="ka-GE"/>
              </w:rPr>
            </w:pPr>
          </w:p>
          <w:p w14:paraId="3402D4DC" w14:textId="77777777" w:rsidR="00B1474E" w:rsidRDefault="00B1474E" w:rsidP="009E7CBE">
            <w:pPr>
              <w:tabs>
                <w:tab w:val="left" w:pos="1350"/>
              </w:tabs>
              <w:jc w:val="both"/>
              <w:rPr>
                <w:rFonts w:ascii="Sylfaen" w:eastAsia="Sylfaen" w:hAnsi="Sylfaen"/>
                <w:sz w:val="24"/>
                <w:szCs w:val="24"/>
                <w:lang w:val="ka-GE"/>
              </w:rPr>
            </w:pPr>
          </w:p>
          <w:p w14:paraId="6BACC98C" w14:textId="77777777" w:rsidR="00B1474E" w:rsidRDefault="00B1474E" w:rsidP="009E7CBE">
            <w:pPr>
              <w:tabs>
                <w:tab w:val="left" w:pos="1350"/>
              </w:tabs>
              <w:jc w:val="both"/>
              <w:rPr>
                <w:rFonts w:ascii="Sylfaen" w:eastAsia="Sylfaen" w:hAnsi="Sylfaen"/>
                <w:sz w:val="24"/>
                <w:szCs w:val="24"/>
                <w:lang w:val="ka-GE"/>
              </w:rPr>
            </w:pPr>
          </w:p>
          <w:p w14:paraId="5EBCE097" w14:textId="77777777" w:rsidR="00B1474E" w:rsidRDefault="00B1474E" w:rsidP="009E7CBE">
            <w:pPr>
              <w:tabs>
                <w:tab w:val="left" w:pos="1350"/>
              </w:tabs>
              <w:jc w:val="both"/>
              <w:rPr>
                <w:rFonts w:ascii="Sylfaen" w:eastAsia="Sylfaen" w:hAnsi="Sylfaen"/>
                <w:sz w:val="24"/>
                <w:szCs w:val="24"/>
                <w:lang w:val="ka-GE"/>
              </w:rPr>
            </w:pPr>
          </w:p>
          <w:p w14:paraId="0F00EDE1" w14:textId="77777777" w:rsidR="00B1474E" w:rsidRDefault="00B1474E" w:rsidP="009E7CBE">
            <w:pPr>
              <w:tabs>
                <w:tab w:val="left" w:pos="1350"/>
              </w:tabs>
              <w:jc w:val="both"/>
              <w:rPr>
                <w:rFonts w:ascii="Sylfaen" w:eastAsia="Sylfaen" w:hAnsi="Sylfaen"/>
                <w:sz w:val="24"/>
                <w:szCs w:val="24"/>
                <w:lang w:val="ka-GE"/>
              </w:rPr>
            </w:pPr>
          </w:p>
          <w:p w14:paraId="31B28F3B" w14:textId="77777777" w:rsidR="00B1474E" w:rsidRDefault="00B1474E" w:rsidP="009E7CBE">
            <w:pPr>
              <w:tabs>
                <w:tab w:val="left" w:pos="1350"/>
              </w:tabs>
              <w:jc w:val="both"/>
              <w:rPr>
                <w:rFonts w:ascii="Sylfaen" w:eastAsia="Sylfaen" w:hAnsi="Sylfaen"/>
                <w:sz w:val="24"/>
                <w:szCs w:val="24"/>
                <w:lang w:val="ka-GE"/>
              </w:rPr>
            </w:pPr>
          </w:p>
          <w:p w14:paraId="2A2D90A5" w14:textId="77777777" w:rsidR="00B1474E" w:rsidRDefault="00B1474E" w:rsidP="009E7CBE">
            <w:pPr>
              <w:tabs>
                <w:tab w:val="left" w:pos="1350"/>
              </w:tabs>
              <w:jc w:val="both"/>
              <w:rPr>
                <w:rFonts w:ascii="Sylfaen" w:eastAsia="Sylfaen" w:hAnsi="Sylfaen"/>
                <w:sz w:val="24"/>
                <w:szCs w:val="24"/>
                <w:lang w:val="ka-GE"/>
              </w:rPr>
            </w:pPr>
          </w:p>
          <w:p w14:paraId="3112C4FC" w14:textId="77777777" w:rsidR="00B1474E" w:rsidRDefault="00B1474E" w:rsidP="009E7CBE">
            <w:pPr>
              <w:tabs>
                <w:tab w:val="left" w:pos="1350"/>
              </w:tabs>
              <w:jc w:val="both"/>
              <w:rPr>
                <w:rFonts w:ascii="Sylfaen" w:eastAsia="Sylfaen" w:hAnsi="Sylfaen"/>
                <w:sz w:val="24"/>
                <w:szCs w:val="24"/>
                <w:lang w:val="ka-GE"/>
              </w:rPr>
            </w:pPr>
          </w:p>
          <w:p w14:paraId="381BD67B" w14:textId="77777777" w:rsidR="00B1474E" w:rsidRDefault="00B1474E" w:rsidP="009E7CBE">
            <w:pPr>
              <w:tabs>
                <w:tab w:val="left" w:pos="1350"/>
              </w:tabs>
              <w:jc w:val="both"/>
              <w:rPr>
                <w:rFonts w:ascii="Sylfaen" w:eastAsia="Sylfaen" w:hAnsi="Sylfaen"/>
                <w:sz w:val="24"/>
                <w:szCs w:val="24"/>
                <w:lang w:val="ka-GE"/>
              </w:rPr>
            </w:pPr>
          </w:p>
          <w:p w14:paraId="1F000BD8" w14:textId="77777777" w:rsidR="00B1474E" w:rsidRDefault="00B1474E" w:rsidP="009E7CBE">
            <w:pPr>
              <w:tabs>
                <w:tab w:val="left" w:pos="1350"/>
              </w:tabs>
              <w:jc w:val="both"/>
              <w:rPr>
                <w:rFonts w:ascii="Sylfaen" w:eastAsia="Sylfaen" w:hAnsi="Sylfaen"/>
                <w:sz w:val="24"/>
                <w:szCs w:val="24"/>
                <w:lang w:val="ka-GE"/>
              </w:rPr>
            </w:pPr>
          </w:p>
          <w:p w14:paraId="5FD32B2B" w14:textId="77777777" w:rsidR="00B1474E" w:rsidRDefault="00B1474E" w:rsidP="009E7CBE">
            <w:pPr>
              <w:tabs>
                <w:tab w:val="left" w:pos="1350"/>
              </w:tabs>
              <w:jc w:val="both"/>
              <w:rPr>
                <w:rFonts w:ascii="Sylfaen" w:eastAsia="Sylfaen" w:hAnsi="Sylfaen"/>
                <w:sz w:val="24"/>
                <w:szCs w:val="24"/>
                <w:lang w:val="ka-GE"/>
              </w:rPr>
            </w:pPr>
          </w:p>
          <w:p w14:paraId="432BF852" w14:textId="77777777" w:rsidR="00B1474E" w:rsidRDefault="00B1474E" w:rsidP="009E7CBE">
            <w:pPr>
              <w:tabs>
                <w:tab w:val="left" w:pos="1350"/>
              </w:tabs>
              <w:jc w:val="both"/>
              <w:rPr>
                <w:rFonts w:ascii="Sylfaen" w:eastAsia="Sylfaen" w:hAnsi="Sylfaen"/>
                <w:sz w:val="24"/>
                <w:szCs w:val="24"/>
                <w:lang w:val="ka-GE"/>
              </w:rPr>
            </w:pPr>
          </w:p>
          <w:p w14:paraId="08E24A9E" w14:textId="77777777" w:rsidR="00B1474E" w:rsidRDefault="00B1474E" w:rsidP="009E7CBE">
            <w:pPr>
              <w:tabs>
                <w:tab w:val="left" w:pos="1350"/>
              </w:tabs>
              <w:jc w:val="both"/>
              <w:rPr>
                <w:rFonts w:ascii="Sylfaen" w:eastAsia="Sylfaen" w:hAnsi="Sylfaen"/>
                <w:sz w:val="24"/>
                <w:szCs w:val="24"/>
                <w:lang w:val="ka-GE"/>
              </w:rPr>
            </w:pPr>
          </w:p>
          <w:p w14:paraId="6C55474B" w14:textId="77777777" w:rsidR="00B1474E" w:rsidRDefault="00B1474E" w:rsidP="009E7CBE">
            <w:pPr>
              <w:tabs>
                <w:tab w:val="left" w:pos="1350"/>
              </w:tabs>
              <w:jc w:val="both"/>
              <w:rPr>
                <w:rFonts w:ascii="Sylfaen" w:eastAsia="Sylfaen" w:hAnsi="Sylfaen"/>
                <w:sz w:val="24"/>
                <w:szCs w:val="24"/>
                <w:lang w:val="ka-GE"/>
              </w:rPr>
            </w:pPr>
          </w:p>
          <w:p w14:paraId="1E9CF56B" w14:textId="77777777" w:rsidR="00B1474E" w:rsidRDefault="00B1474E" w:rsidP="009E7CBE">
            <w:pPr>
              <w:tabs>
                <w:tab w:val="left" w:pos="1350"/>
              </w:tabs>
              <w:jc w:val="both"/>
              <w:rPr>
                <w:rFonts w:ascii="Sylfaen" w:eastAsia="Sylfaen" w:hAnsi="Sylfaen"/>
                <w:sz w:val="24"/>
                <w:szCs w:val="24"/>
                <w:lang w:val="ka-GE"/>
              </w:rPr>
            </w:pPr>
          </w:p>
          <w:p w14:paraId="067FD660" w14:textId="77777777" w:rsidR="00B1474E" w:rsidRDefault="00B1474E" w:rsidP="009E7CBE">
            <w:pPr>
              <w:tabs>
                <w:tab w:val="left" w:pos="1350"/>
              </w:tabs>
              <w:jc w:val="both"/>
              <w:rPr>
                <w:rFonts w:ascii="Sylfaen" w:eastAsia="Sylfaen" w:hAnsi="Sylfaen"/>
                <w:sz w:val="24"/>
                <w:szCs w:val="24"/>
                <w:lang w:val="ka-GE"/>
              </w:rPr>
            </w:pPr>
          </w:p>
          <w:p w14:paraId="714FE5CE" w14:textId="77777777" w:rsidR="00B1474E" w:rsidRDefault="00B1474E" w:rsidP="009E7CBE">
            <w:pPr>
              <w:tabs>
                <w:tab w:val="left" w:pos="1350"/>
              </w:tabs>
              <w:jc w:val="both"/>
              <w:rPr>
                <w:rFonts w:ascii="Sylfaen" w:eastAsia="Sylfaen" w:hAnsi="Sylfaen"/>
                <w:sz w:val="24"/>
                <w:szCs w:val="24"/>
                <w:lang w:val="ka-GE"/>
              </w:rPr>
            </w:pPr>
          </w:p>
          <w:p w14:paraId="2130143D" w14:textId="77777777" w:rsidR="00B1474E" w:rsidRDefault="00B1474E" w:rsidP="009E7CBE">
            <w:pPr>
              <w:tabs>
                <w:tab w:val="left" w:pos="1350"/>
              </w:tabs>
              <w:jc w:val="both"/>
              <w:rPr>
                <w:rFonts w:ascii="Sylfaen" w:eastAsia="Sylfaen" w:hAnsi="Sylfaen"/>
                <w:sz w:val="24"/>
                <w:szCs w:val="24"/>
                <w:lang w:val="ka-GE"/>
              </w:rPr>
            </w:pPr>
          </w:p>
          <w:p w14:paraId="4C851A23" w14:textId="77777777" w:rsidR="00B1474E" w:rsidRDefault="00B1474E" w:rsidP="009E7CBE">
            <w:pPr>
              <w:tabs>
                <w:tab w:val="left" w:pos="1350"/>
              </w:tabs>
              <w:jc w:val="both"/>
              <w:rPr>
                <w:rFonts w:ascii="Sylfaen" w:eastAsia="Sylfaen" w:hAnsi="Sylfaen"/>
                <w:sz w:val="24"/>
                <w:szCs w:val="24"/>
                <w:lang w:val="ka-GE"/>
              </w:rPr>
            </w:pPr>
          </w:p>
          <w:p w14:paraId="2948907A" w14:textId="77777777" w:rsidR="00B1474E" w:rsidRDefault="00B1474E" w:rsidP="009E7CBE">
            <w:pPr>
              <w:tabs>
                <w:tab w:val="left" w:pos="1350"/>
              </w:tabs>
              <w:jc w:val="both"/>
              <w:rPr>
                <w:rFonts w:ascii="Sylfaen" w:eastAsia="Sylfaen" w:hAnsi="Sylfaen"/>
                <w:sz w:val="24"/>
                <w:szCs w:val="24"/>
                <w:lang w:val="ka-GE"/>
              </w:rPr>
            </w:pPr>
          </w:p>
          <w:p w14:paraId="5FDB510A" w14:textId="77777777" w:rsidR="00B1474E" w:rsidRDefault="00B1474E" w:rsidP="009E7CBE">
            <w:pPr>
              <w:tabs>
                <w:tab w:val="left" w:pos="1350"/>
              </w:tabs>
              <w:jc w:val="both"/>
              <w:rPr>
                <w:rFonts w:ascii="Sylfaen" w:eastAsia="Sylfaen" w:hAnsi="Sylfaen"/>
                <w:sz w:val="24"/>
                <w:szCs w:val="24"/>
                <w:lang w:val="ka-GE"/>
              </w:rPr>
            </w:pPr>
          </w:p>
          <w:p w14:paraId="7BC0D9BA" w14:textId="77777777" w:rsidR="00B1474E" w:rsidRDefault="00B1474E" w:rsidP="009E7CBE">
            <w:pPr>
              <w:tabs>
                <w:tab w:val="left" w:pos="1350"/>
              </w:tabs>
              <w:jc w:val="both"/>
              <w:rPr>
                <w:rFonts w:ascii="Sylfaen" w:eastAsia="Sylfaen" w:hAnsi="Sylfaen"/>
                <w:sz w:val="24"/>
                <w:szCs w:val="24"/>
                <w:lang w:val="ka-GE"/>
              </w:rPr>
            </w:pPr>
          </w:p>
          <w:p w14:paraId="306DA065" w14:textId="77777777" w:rsidR="00B1474E" w:rsidRDefault="00B1474E" w:rsidP="009E7CBE">
            <w:pPr>
              <w:tabs>
                <w:tab w:val="left" w:pos="1350"/>
              </w:tabs>
              <w:jc w:val="both"/>
              <w:rPr>
                <w:rFonts w:ascii="Sylfaen" w:eastAsia="Sylfaen" w:hAnsi="Sylfaen"/>
                <w:sz w:val="24"/>
                <w:szCs w:val="24"/>
                <w:lang w:val="ka-GE"/>
              </w:rPr>
            </w:pPr>
          </w:p>
          <w:p w14:paraId="78AF04DA" w14:textId="77777777" w:rsidR="00B1474E" w:rsidRDefault="00B1474E" w:rsidP="009E7CBE">
            <w:pPr>
              <w:tabs>
                <w:tab w:val="left" w:pos="1350"/>
              </w:tabs>
              <w:jc w:val="both"/>
              <w:rPr>
                <w:rFonts w:ascii="Sylfaen" w:eastAsia="Sylfaen" w:hAnsi="Sylfaen"/>
                <w:sz w:val="24"/>
                <w:szCs w:val="24"/>
                <w:lang w:val="ka-GE"/>
              </w:rPr>
            </w:pPr>
          </w:p>
          <w:p w14:paraId="6D5A07F1" w14:textId="77777777" w:rsidR="00B1474E" w:rsidRDefault="00B1474E" w:rsidP="009E7CBE">
            <w:pPr>
              <w:tabs>
                <w:tab w:val="left" w:pos="1350"/>
              </w:tabs>
              <w:jc w:val="both"/>
              <w:rPr>
                <w:rFonts w:ascii="Sylfaen" w:eastAsia="Sylfaen" w:hAnsi="Sylfaen"/>
                <w:sz w:val="24"/>
                <w:szCs w:val="24"/>
                <w:lang w:val="ka-GE"/>
              </w:rPr>
            </w:pPr>
          </w:p>
          <w:p w14:paraId="31EFA65B" w14:textId="77777777" w:rsidR="00B1474E" w:rsidRDefault="00B1474E" w:rsidP="009E7CBE">
            <w:pPr>
              <w:tabs>
                <w:tab w:val="left" w:pos="1350"/>
              </w:tabs>
              <w:jc w:val="both"/>
              <w:rPr>
                <w:rFonts w:ascii="Sylfaen" w:eastAsia="Sylfaen" w:hAnsi="Sylfaen"/>
                <w:sz w:val="24"/>
                <w:szCs w:val="24"/>
                <w:lang w:val="ka-GE"/>
              </w:rPr>
            </w:pPr>
          </w:p>
          <w:p w14:paraId="51CDC9FF" w14:textId="77777777" w:rsidR="00B1474E" w:rsidRDefault="00B1474E" w:rsidP="009E7CBE">
            <w:pPr>
              <w:tabs>
                <w:tab w:val="left" w:pos="1350"/>
              </w:tabs>
              <w:jc w:val="both"/>
              <w:rPr>
                <w:rFonts w:ascii="Sylfaen" w:eastAsia="Sylfaen" w:hAnsi="Sylfaen"/>
                <w:sz w:val="24"/>
                <w:szCs w:val="24"/>
                <w:lang w:val="ka-GE"/>
              </w:rPr>
            </w:pPr>
          </w:p>
          <w:p w14:paraId="5ECB2CC7" w14:textId="77777777" w:rsidR="00B1474E" w:rsidRDefault="00B1474E" w:rsidP="009E7CBE">
            <w:pPr>
              <w:tabs>
                <w:tab w:val="left" w:pos="1350"/>
              </w:tabs>
              <w:jc w:val="both"/>
              <w:rPr>
                <w:rFonts w:ascii="Sylfaen" w:eastAsia="Sylfaen" w:hAnsi="Sylfaen"/>
                <w:sz w:val="24"/>
                <w:szCs w:val="24"/>
                <w:lang w:val="ka-GE"/>
              </w:rPr>
            </w:pPr>
          </w:p>
          <w:p w14:paraId="3381B2C6" w14:textId="77777777" w:rsidR="00B1474E" w:rsidRDefault="00B1474E" w:rsidP="009E7CBE">
            <w:pPr>
              <w:tabs>
                <w:tab w:val="left" w:pos="1350"/>
              </w:tabs>
              <w:jc w:val="both"/>
              <w:rPr>
                <w:rFonts w:ascii="Sylfaen" w:eastAsia="Sylfaen" w:hAnsi="Sylfaen"/>
                <w:sz w:val="24"/>
                <w:szCs w:val="24"/>
                <w:lang w:val="ka-GE"/>
              </w:rPr>
            </w:pPr>
          </w:p>
          <w:p w14:paraId="11B41FAA" w14:textId="77777777" w:rsidR="00B1474E" w:rsidRDefault="00B1474E" w:rsidP="009E7CBE">
            <w:pPr>
              <w:tabs>
                <w:tab w:val="left" w:pos="1350"/>
              </w:tabs>
              <w:jc w:val="both"/>
              <w:rPr>
                <w:rFonts w:ascii="Sylfaen" w:eastAsia="Sylfaen" w:hAnsi="Sylfaen"/>
                <w:sz w:val="24"/>
                <w:szCs w:val="24"/>
                <w:lang w:val="ka-GE"/>
              </w:rPr>
            </w:pPr>
          </w:p>
          <w:p w14:paraId="462F660B" w14:textId="77777777" w:rsidR="00B1474E" w:rsidRDefault="00B1474E" w:rsidP="009E7CBE">
            <w:pPr>
              <w:tabs>
                <w:tab w:val="left" w:pos="1350"/>
              </w:tabs>
              <w:jc w:val="both"/>
              <w:rPr>
                <w:rFonts w:ascii="Sylfaen" w:eastAsia="Sylfaen" w:hAnsi="Sylfaen"/>
                <w:sz w:val="24"/>
                <w:szCs w:val="24"/>
                <w:lang w:val="ka-GE"/>
              </w:rPr>
            </w:pPr>
          </w:p>
          <w:p w14:paraId="236A910F" w14:textId="77777777" w:rsidR="00B1474E" w:rsidRDefault="00B1474E" w:rsidP="009E7CBE">
            <w:pPr>
              <w:tabs>
                <w:tab w:val="left" w:pos="1350"/>
              </w:tabs>
              <w:jc w:val="both"/>
              <w:rPr>
                <w:rFonts w:ascii="Sylfaen" w:eastAsia="Sylfaen" w:hAnsi="Sylfaen"/>
                <w:sz w:val="24"/>
                <w:szCs w:val="24"/>
                <w:lang w:val="ka-GE"/>
              </w:rPr>
            </w:pPr>
          </w:p>
          <w:p w14:paraId="4A4BB6DA" w14:textId="77777777" w:rsidR="00B1474E" w:rsidRDefault="00B1474E" w:rsidP="009E7CBE">
            <w:pPr>
              <w:tabs>
                <w:tab w:val="left" w:pos="1350"/>
              </w:tabs>
              <w:jc w:val="both"/>
              <w:rPr>
                <w:rFonts w:ascii="Sylfaen" w:eastAsia="Sylfaen" w:hAnsi="Sylfaen"/>
                <w:sz w:val="24"/>
                <w:szCs w:val="24"/>
                <w:lang w:val="ka-GE"/>
              </w:rPr>
            </w:pPr>
          </w:p>
          <w:p w14:paraId="55B2B132" w14:textId="77777777" w:rsidR="00B1474E" w:rsidRDefault="00B1474E" w:rsidP="009E7CBE">
            <w:pPr>
              <w:tabs>
                <w:tab w:val="left" w:pos="1350"/>
              </w:tabs>
              <w:jc w:val="both"/>
              <w:rPr>
                <w:rFonts w:ascii="Sylfaen" w:eastAsia="Sylfaen" w:hAnsi="Sylfaen"/>
                <w:sz w:val="24"/>
                <w:szCs w:val="24"/>
                <w:lang w:val="ka-GE"/>
              </w:rPr>
            </w:pPr>
          </w:p>
          <w:p w14:paraId="4344A980" w14:textId="77777777" w:rsidR="00B1474E" w:rsidRDefault="00B1474E" w:rsidP="009E7CBE">
            <w:pPr>
              <w:tabs>
                <w:tab w:val="left" w:pos="1350"/>
              </w:tabs>
              <w:jc w:val="both"/>
              <w:rPr>
                <w:rFonts w:ascii="Sylfaen" w:eastAsia="Sylfaen" w:hAnsi="Sylfaen"/>
                <w:sz w:val="24"/>
                <w:szCs w:val="24"/>
                <w:lang w:val="ka-GE"/>
              </w:rPr>
            </w:pPr>
          </w:p>
          <w:p w14:paraId="3C276147" w14:textId="77777777" w:rsidR="00B1474E" w:rsidRDefault="00B1474E" w:rsidP="009E7CBE">
            <w:pPr>
              <w:tabs>
                <w:tab w:val="left" w:pos="1350"/>
              </w:tabs>
              <w:jc w:val="both"/>
              <w:rPr>
                <w:rFonts w:ascii="Sylfaen" w:eastAsia="Sylfaen" w:hAnsi="Sylfaen"/>
                <w:sz w:val="24"/>
                <w:szCs w:val="24"/>
                <w:lang w:val="ka-GE"/>
              </w:rPr>
            </w:pPr>
          </w:p>
          <w:p w14:paraId="4DCBA919" w14:textId="77777777" w:rsidR="00B1474E" w:rsidRDefault="00B1474E" w:rsidP="009E7CBE">
            <w:pPr>
              <w:tabs>
                <w:tab w:val="left" w:pos="1350"/>
              </w:tabs>
              <w:jc w:val="both"/>
              <w:rPr>
                <w:rFonts w:ascii="Sylfaen" w:eastAsia="Sylfaen" w:hAnsi="Sylfaen"/>
                <w:sz w:val="24"/>
                <w:szCs w:val="24"/>
                <w:lang w:val="ka-GE"/>
              </w:rPr>
            </w:pPr>
          </w:p>
          <w:p w14:paraId="192308CA" w14:textId="77777777" w:rsidR="00B1474E" w:rsidRDefault="00B1474E" w:rsidP="009E7CBE">
            <w:pPr>
              <w:tabs>
                <w:tab w:val="left" w:pos="1350"/>
              </w:tabs>
              <w:jc w:val="both"/>
              <w:rPr>
                <w:rFonts w:ascii="Sylfaen" w:eastAsia="Sylfaen" w:hAnsi="Sylfaen"/>
                <w:sz w:val="24"/>
                <w:szCs w:val="24"/>
                <w:lang w:val="ka-GE"/>
              </w:rPr>
            </w:pPr>
          </w:p>
          <w:p w14:paraId="7014E5A7" w14:textId="77777777" w:rsidR="00B1474E" w:rsidRDefault="00B1474E" w:rsidP="009E7CBE">
            <w:pPr>
              <w:tabs>
                <w:tab w:val="left" w:pos="1350"/>
              </w:tabs>
              <w:jc w:val="both"/>
              <w:rPr>
                <w:rFonts w:ascii="Sylfaen" w:eastAsia="Sylfaen" w:hAnsi="Sylfaen"/>
                <w:sz w:val="24"/>
                <w:szCs w:val="24"/>
                <w:lang w:val="ka-GE"/>
              </w:rPr>
            </w:pPr>
          </w:p>
          <w:p w14:paraId="6CBB2151" w14:textId="77777777" w:rsidR="00B1474E" w:rsidRDefault="00B1474E" w:rsidP="009E7CBE">
            <w:pPr>
              <w:tabs>
                <w:tab w:val="left" w:pos="1350"/>
              </w:tabs>
              <w:jc w:val="both"/>
              <w:rPr>
                <w:rFonts w:ascii="Sylfaen" w:eastAsia="Sylfaen" w:hAnsi="Sylfaen"/>
                <w:sz w:val="24"/>
                <w:szCs w:val="24"/>
                <w:lang w:val="ka-GE"/>
              </w:rPr>
            </w:pPr>
          </w:p>
          <w:p w14:paraId="61F9FEC2" w14:textId="77777777" w:rsidR="00B1474E" w:rsidRDefault="00B1474E" w:rsidP="009E7CBE">
            <w:pPr>
              <w:tabs>
                <w:tab w:val="left" w:pos="1350"/>
              </w:tabs>
              <w:jc w:val="both"/>
              <w:rPr>
                <w:rFonts w:ascii="Sylfaen" w:eastAsia="Sylfaen" w:hAnsi="Sylfaen"/>
                <w:sz w:val="24"/>
                <w:szCs w:val="24"/>
                <w:lang w:val="ka-GE"/>
              </w:rPr>
            </w:pPr>
          </w:p>
          <w:p w14:paraId="4EAF4CB1" w14:textId="77777777" w:rsidR="00B1474E" w:rsidRDefault="00B1474E" w:rsidP="009E7CBE">
            <w:pPr>
              <w:tabs>
                <w:tab w:val="left" w:pos="1350"/>
              </w:tabs>
              <w:jc w:val="both"/>
              <w:rPr>
                <w:rFonts w:ascii="Sylfaen" w:eastAsia="Sylfaen" w:hAnsi="Sylfaen"/>
                <w:sz w:val="24"/>
                <w:szCs w:val="24"/>
                <w:lang w:val="ka-GE"/>
              </w:rPr>
            </w:pPr>
          </w:p>
          <w:p w14:paraId="361DF193" w14:textId="77777777" w:rsidR="00B1474E" w:rsidRDefault="00B1474E" w:rsidP="009E7CBE">
            <w:pPr>
              <w:tabs>
                <w:tab w:val="left" w:pos="1350"/>
              </w:tabs>
              <w:jc w:val="both"/>
              <w:rPr>
                <w:rFonts w:ascii="Sylfaen" w:eastAsia="Sylfaen" w:hAnsi="Sylfaen"/>
                <w:sz w:val="24"/>
                <w:szCs w:val="24"/>
                <w:lang w:val="ka-GE"/>
              </w:rPr>
            </w:pPr>
          </w:p>
          <w:p w14:paraId="35C974FC" w14:textId="77777777" w:rsidR="00B1474E" w:rsidRDefault="00B1474E" w:rsidP="009E7CBE">
            <w:pPr>
              <w:tabs>
                <w:tab w:val="left" w:pos="1350"/>
              </w:tabs>
              <w:jc w:val="both"/>
              <w:rPr>
                <w:rFonts w:ascii="Sylfaen" w:eastAsia="Sylfaen" w:hAnsi="Sylfaen"/>
                <w:sz w:val="24"/>
                <w:szCs w:val="24"/>
                <w:lang w:val="ka-GE"/>
              </w:rPr>
            </w:pPr>
          </w:p>
          <w:p w14:paraId="0C99C68F" w14:textId="77777777" w:rsidR="00B1474E" w:rsidRDefault="00B1474E" w:rsidP="009E7CBE">
            <w:pPr>
              <w:tabs>
                <w:tab w:val="left" w:pos="1350"/>
              </w:tabs>
              <w:jc w:val="both"/>
              <w:rPr>
                <w:rFonts w:ascii="Sylfaen" w:eastAsia="Sylfaen" w:hAnsi="Sylfaen"/>
                <w:sz w:val="24"/>
                <w:szCs w:val="24"/>
                <w:lang w:val="ka-GE"/>
              </w:rPr>
            </w:pPr>
          </w:p>
          <w:p w14:paraId="02631BB8" w14:textId="77777777" w:rsidR="00B1474E" w:rsidRDefault="00B1474E" w:rsidP="009E7CBE">
            <w:pPr>
              <w:tabs>
                <w:tab w:val="left" w:pos="1350"/>
              </w:tabs>
              <w:jc w:val="both"/>
              <w:rPr>
                <w:rFonts w:ascii="Sylfaen" w:eastAsia="Sylfaen" w:hAnsi="Sylfaen"/>
                <w:sz w:val="24"/>
                <w:szCs w:val="24"/>
                <w:lang w:val="ka-GE"/>
              </w:rPr>
            </w:pPr>
          </w:p>
          <w:p w14:paraId="2F2B0510" w14:textId="77777777" w:rsidR="00B1474E" w:rsidRDefault="00B1474E" w:rsidP="009E7CBE">
            <w:pPr>
              <w:tabs>
                <w:tab w:val="left" w:pos="1350"/>
              </w:tabs>
              <w:jc w:val="both"/>
              <w:rPr>
                <w:rFonts w:ascii="Sylfaen" w:eastAsia="Sylfaen" w:hAnsi="Sylfaen"/>
                <w:sz w:val="24"/>
                <w:szCs w:val="24"/>
                <w:lang w:val="ka-GE"/>
              </w:rPr>
            </w:pPr>
          </w:p>
          <w:p w14:paraId="206DF887" w14:textId="77777777" w:rsidR="00B1474E" w:rsidRDefault="00B1474E" w:rsidP="009E7CBE">
            <w:pPr>
              <w:tabs>
                <w:tab w:val="left" w:pos="1350"/>
              </w:tabs>
              <w:jc w:val="both"/>
              <w:rPr>
                <w:rFonts w:ascii="Sylfaen" w:eastAsia="Sylfaen" w:hAnsi="Sylfaen"/>
                <w:sz w:val="24"/>
                <w:szCs w:val="24"/>
                <w:lang w:val="ka-GE"/>
              </w:rPr>
            </w:pPr>
          </w:p>
          <w:p w14:paraId="35E428FD" w14:textId="77777777" w:rsidR="00B1474E" w:rsidRDefault="00B1474E" w:rsidP="009E7CBE">
            <w:pPr>
              <w:tabs>
                <w:tab w:val="left" w:pos="1350"/>
              </w:tabs>
              <w:jc w:val="both"/>
              <w:rPr>
                <w:rFonts w:ascii="Sylfaen" w:eastAsia="Sylfaen" w:hAnsi="Sylfaen"/>
                <w:sz w:val="24"/>
                <w:szCs w:val="24"/>
                <w:lang w:val="ka-GE"/>
              </w:rPr>
            </w:pPr>
          </w:p>
          <w:p w14:paraId="0D053280" w14:textId="77777777" w:rsidR="00B1474E" w:rsidRDefault="00B1474E" w:rsidP="009E7CBE">
            <w:pPr>
              <w:tabs>
                <w:tab w:val="left" w:pos="1350"/>
              </w:tabs>
              <w:jc w:val="both"/>
              <w:rPr>
                <w:rFonts w:ascii="Sylfaen" w:eastAsia="Sylfaen" w:hAnsi="Sylfaen"/>
                <w:sz w:val="24"/>
                <w:szCs w:val="24"/>
                <w:lang w:val="ka-GE"/>
              </w:rPr>
            </w:pPr>
          </w:p>
          <w:p w14:paraId="1B6F2202" w14:textId="77777777" w:rsidR="00B1474E" w:rsidRDefault="00B1474E" w:rsidP="009E7CBE">
            <w:pPr>
              <w:tabs>
                <w:tab w:val="left" w:pos="1350"/>
              </w:tabs>
              <w:jc w:val="both"/>
              <w:rPr>
                <w:rFonts w:ascii="Sylfaen" w:eastAsia="Sylfaen" w:hAnsi="Sylfaen"/>
                <w:sz w:val="24"/>
                <w:szCs w:val="24"/>
                <w:lang w:val="ka-GE"/>
              </w:rPr>
            </w:pPr>
          </w:p>
          <w:p w14:paraId="11786179" w14:textId="77777777" w:rsidR="00B1474E" w:rsidRDefault="00B1474E" w:rsidP="009E7CBE">
            <w:pPr>
              <w:tabs>
                <w:tab w:val="left" w:pos="1350"/>
              </w:tabs>
              <w:jc w:val="both"/>
              <w:rPr>
                <w:rFonts w:ascii="Sylfaen" w:eastAsia="Sylfaen" w:hAnsi="Sylfaen"/>
                <w:sz w:val="24"/>
                <w:szCs w:val="24"/>
                <w:lang w:val="ka-GE"/>
              </w:rPr>
            </w:pPr>
          </w:p>
          <w:p w14:paraId="52402204" w14:textId="77777777" w:rsidR="00B1474E" w:rsidRDefault="00B1474E" w:rsidP="009E7CBE">
            <w:pPr>
              <w:tabs>
                <w:tab w:val="left" w:pos="1350"/>
              </w:tabs>
              <w:jc w:val="both"/>
              <w:rPr>
                <w:rFonts w:ascii="Sylfaen" w:eastAsia="Sylfaen" w:hAnsi="Sylfaen"/>
                <w:sz w:val="24"/>
                <w:szCs w:val="24"/>
                <w:lang w:val="ka-GE"/>
              </w:rPr>
            </w:pPr>
          </w:p>
          <w:p w14:paraId="0165E31A" w14:textId="77777777" w:rsidR="00B1474E" w:rsidRDefault="00B1474E" w:rsidP="009E7CBE">
            <w:pPr>
              <w:tabs>
                <w:tab w:val="left" w:pos="1350"/>
              </w:tabs>
              <w:jc w:val="both"/>
              <w:rPr>
                <w:rFonts w:ascii="Sylfaen" w:eastAsia="Sylfaen" w:hAnsi="Sylfaen"/>
                <w:sz w:val="24"/>
                <w:szCs w:val="24"/>
                <w:lang w:val="ka-GE"/>
              </w:rPr>
            </w:pPr>
          </w:p>
          <w:p w14:paraId="3CC60249" w14:textId="77777777" w:rsidR="00B1474E" w:rsidRDefault="00B1474E" w:rsidP="009E7CBE">
            <w:pPr>
              <w:tabs>
                <w:tab w:val="left" w:pos="1350"/>
              </w:tabs>
              <w:jc w:val="both"/>
              <w:rPr>
                <w:rFonts w:ascii="Sylfaen" w:eastAsia="Sylfaen" w:hAnsi="Sylfaen"/>
                <w:sz w:val="24"/>
                <w:szCs w:val="24"/>
                <w:lang w:val="ka-GE"/>
              </w:rPr>
            </w:pPr>
          </w:p>
          <w:p w14:paraId="135279F3" w14:textId="77777777" w:rsidR="00B1474E" w:rsidRDefault="00B1474E" w:rsidP="009E7CBE">
            <w:pPr>
              <w:tabs>
                <w:tab w:val="left" w:pos="1350"/>
              </w:tabs>
              <w:jc w:val="both"/>
              <w:rPr>
                <w:rFonts w:ascii="Sylfaen" w:eastAsia="Sylfaen" w:hAnsi="Sylfaen"/>
                <w:sz w:val="24"/>
                <w:szCs w:val="24"/>
                <w:lang w:val="ka-GE"/>
              </w:rPr>
            </w:pPr>
          </w:p>
          <w:p w14:paraId="5E1D0C88" w14:textId="77777777" w:rsidR="00B1474E" w:rsidRDefault="00B1474E" w:rsidP="009E7CBE">
            <w:pPr>
              <w:tabs>
                <w:tab w:val="left" w:pos="1350"/>
              </w:tabs>
              <w:jc w:val="both"/>
              <w:rPr>
                <w:rFonts w:ascii="Sylfaen" w:eastAsia="Sylfaen" w:hAnsi="Sylfaen"/>
                <w:sz w:val="24"/>
                <w:szCs w:val="24"/>
                <w:lang w:val="ka-GE"/>
              </w:rPr>
            </w:pPr>
          </w:p>
          <w:p w14:paraId="1B76B286" w14:textId="77777777" w:rsidR="00B1474E" w:rsidRDefault="00B1474E" w:rsidP="009E7CBE">
            <w:pPr>
              <w:tabs>
                <w:tab w:val="left" w:pos="1350"/>
              </w:tabs>
              <w:jc w:val="both"/>
              <w:rPr>
                <w:rFonts w:ascii="Sylfaen" w:eastAsia="Sylfaen" w:hAnsi="Sylfaen"/>
                <w:sz w:val="24"/>
                <w:szCs w:val="24"/>
                <w:lang w:val="ka-GE"/>
              </w:rPr>
            </w:pPr>
          </w:p>
          <w:p w14:paraId="33AB6E7C" w14:textId="77777777" w:rsidR="00B1474E" w:rsidRDefault="00B1474E" w:rsidP="009E7CBE">
            <w:pPr>
              <w:tabs>
                <w:tab w:val="left" w:pos="1350"/>
              </w:tabs>
              <w:jc w:val="both"/>
              <w:rPr>
                <w:rFonts w:ascii="Sylfaen" w:eastAsia="Sylfaen" w:hAnsi="Sylfaen"/>
                <w:sz w:val="24"/>
                <w:szCs w:val="24"/>
                <w:lang w:val="ka-GE"/>
              </w:rPr>
            </w:pPr>
          </w:p>
          <w:p w14:paraId="52BA608A" w14:textId="77777777" w:rsidR="00B1474E" w:rsidRDefault="00B1474E" w:rsidP="009E7CBE">
            <w:pPr>
              <w:tabs>
                <w:tab w:val="left" w:pos="1350"/>
              </w:tabs>
              <w:jc w:val="both"/>
              <w:rPr>
                <w:rFonts w:ascii="Sylfaen" w:eastAsia="Sylfaen" w:hAnsi="Sylfaen"/>
                <w:sz w:val="24"/>
                <w:szCs w:val="24"/>
                <w:lang w:val="ka-GE"/>
              </w:rPr>
            </w:pPr>
          </w:p>
          <w:p w14:paraId="531671A3" w14:textId="77777777" w:rsidR="00B1474E" w:rsidRDefault="00B1474E" w:rsidP="009E7CBE">
            <w:pPr>
              <w:tabs>
                <w:tab w:val="left" w:pos="1350"/>
              </w:tabs>
              <w:jc w:val="both"/>
              <w:rPr>
                <w:rFonts w:ascii="Sylfaen" w:eastAsia="Sylfaen" w:hAnsi="Sylfaen"/>
                <w:sz w:val="24"/>
                <w:szCs w:val="24"/>
                <w:lang w:val="ka-GE"/>
              </w:rPr>
            </w:pPr>
          </w:p>
          <w:p w14:paraId="1F125C73" w14:textId="77777777" w:rsidR="00B1474E" w:rsidRDefault="00B1474E" w:rsidP="009E7CBE">
            <w:pPr>
              <w:tabs>
                <w:tab w:val="left" w:pos="1350"/>
              </w:tabs>
              <w:jc w:val="both"/>
              <w:rPr>
                <w:rFonts w:ascii="Sylfaen" w:eastAsia="Sylfaen" w:hAnsi="Sylfaen"/>
                <w:sz w:val="24"/>
                <w:szCs w:val="24"/>
                <w:lang w:val="ka-GE"/>
              </w:rPr>
            </w:pPr>
          </w:p>
          <w:p w14:paraId="1E716047" w14:textId="77777777" w:rsidR="00B1474E" w:rsidRDefault="00B1474E" w:rsidP="009E7CBE">
            <w:pPr>
              <w:tabs>
                <w:tab w:val="left" w:pos="1350"/>
              </w:tabs>
              <w:jc w:val="both"/>
              <w:rPr>
                <w:rFonts w:ascii="Sylfaen" w:eastAsia="Sylfaen" w:hAnsi="Sylfaen"/>
                <w:sz w:val="24"/>
                <w:szCs w:val="24"/>
                <w:lang w:val="ka-GE"/>
              </w:rPr>
            </w:pPr>
          </w:p>
          <w:p w14:paraId="7E87359E" w14:textId="77777777" w:rsidR="00B1474E" w:rsidRDefault="00B1474E" w:rsidP="009E7CBE">
            <w:pPr>
              <w:tabs>
                <w:tab w:val="left" w:pos="1350"/>
              </w:tabs>
              <w:jc w:val="both"/>
              <w:rPr>
                <w:rFonts w:ascii="Sylfaen" w:eastAsia="Sylfaen" w:hAnsi="Sylfaen"/>
                <w:sz w:val="24"/>
                <w:szCs w:val="24"/>
                <w:lang w:val="ka-GE"/>
              </w:rPr>
            </w:pPr>
          </w:p>
          <w:p w14:paraId="2420E696" w14:textId="77777777" w:rsidR="00B1474E" w:rsidRDefault="00B1474E" w:rsidP="009E7CBE">
            <w:pPr>
              <w:tabs>
                <w:tab w:val="left" w:pos="1350"/>
              </w:tabs>
              <w:jc w:val="both"/>
              <w:rPr>
                <w:rFonts w:ascii="Sylfaen" w:eastAsia="Sylfaen" w:hAnsi="Sylfaen"/>
                <w:sz w:val="24"/>
                <w:szCs w:val="24"/>
                <w:lang w:val="ka-GE"/>
              </w:rPr>
            </w:pPr>
          </w:p>
          <w:p w14:paraId="1D3AC975" w14:textId="77777777" w:rsidR="00B1474E" w:rsidRDefault="00B1474E" w:rsidP="009E7CBE">
            <w:pPr>
              <w:tabs>
                <w:tab w:val="left" w:pos="1350"/>
              </w:tabs>
              <w:jc w:val="both"/>
              <w:rPr>
                <w:rFonts w:ascii="Sylfaen" w:eastAsia="Sylfaen" w:hAnsi="Sylfaen"/>
                <w:sz w:val="24"/>
                <w:szCs w:val="24"/>
                <w:lang w:val="ka-GE"/>
              </w:rPr>
            </w:pPr>
          </w:p>
          <w:p w14:paraId="734F537C" w14:textId="77777777" w:rsidR="00B1474E" w:rsidRDefault="00B1474E" w:rsidP="009E7CBE">
            <w:pPr>
              <w:tabs>
                <w:tab w:val="left" w:pos="1350"/>
              </w:tabs>
              <w:jc w:val="both"/>
              <w:rPr>
                <w:rFonts w:ascii="Sylfaen" w:eastAsia="Sylfaen" w:hAnsi="Sylfaen"/>
                <w:sz w:val="24"/>
                <w:szCs w:val="24"/>
                <w:lang w:val="ka-GE"/>
              </w:rPr>
            </w:pPr>
          </w:p>
          <w:p w14:paraId="4542AEE9" w14:textId="77777777" w:rsidR="00B1474E" w:rsidRDefault="00B1474E" w:rsidP="009E7CBE">
            <w:pPr>
              <w:tabs>
                <w:tab w:val="left" w:pos="1350"/>
              </w:tabs>
              <w:jc w:val="both"/>
              <w:rPr>
                <w:rFonts w:ascii="Sylfaen" w:eastAsia="Sylfaen" w:hAnsi="Sylfaen"/>
                <w:sz w:val="24"/>
                <w:szCs w:val="24"/>
                <w:lang w:val="ka-GE"/>
              </w:rPr>
            </w:pPr>
          </w:p>
          <w:p w14:paraId="2A3D0C05" w14:textId="77777777" w:rsidR="00B1474E" w:rsidRDefault="00B1474E" w:rsidP="009E7CBE">
            <w:pPr>
              <w:tabs>
                <w:tab w:val="left" w:pos="1350"/>
              </w:tabs>
              <w:jc w:val="both"/>
              <w:rPr>
                <w:rFonts w:ascii="Sylfaen" w:eastAsia="Sylfaen" w:hAnsi="Sylfaen"/>
                <w:sz w:val="24"/>
                <w:szCs w:val="24"/>
                <w:lang w:val="ka-GE"/>
              </w:rPr>
            </w:pPr>
          </w:p>
          <w:p w14:paraId="0302DA76" w14:textId="77777777" w:rsidR="00B1474E" w:rsidRDefault="00B1474E" w:rsidP="009E7CBE">
            <w:pPr>
              <w:tabs>
                <w:tab w:val="left" w:pos="1350"/>
              </w:tabs>
              <w:jc w:val="both"/>
              <w:rPr>
                <w:rFonts w:ascii="Sylfaen" w:eastAsia="Sylfaen" w:hAnsi="Sylfaen"/>
                <w:sz w:val="24"/>
                <w:szCs w:val="24"/>
                <w:lang w:val="ka-GE"/>
              </w:rPr>
            </w:pPr>
          </w:p>
          <w:p w14:paraId="1F838EA7" w14:textId="77777777" w:rsidR="00B1474E" w:rsidRDefault="00B1474E" w:rsidP="009E7CBE">
            <w:pPr>
              <w:tabs>
                <w:tab w:val="left" w:pos="1350"/>
              </w:tabs>
              <w:jc w:val="both"/>
              <w:rPr>
                <w:rFonts w:ascii="Sylfaen" w:eastAsia="Sylfaen" w:hAnsi="Sylfaen"/>
                <w:sz w:val="24"/>
                <w:szCs w:val="24"/>
                <w:lang w:val="ka-GE"/>
              </w:rPr>
            </w:pPr>
          </w:p>
          <w:p w14:paraId="15044F7A" w14:textId="77777777" w:rsidR="00B1474E" w:rsidRDefault="00B1474E" w:rsidP="009E7CBE">
            <w:pPr>
              <w:tabs>
                <w:tab w:val="left" w:pos="1350"/>
              </w:tabs>
              <w:jc w:val="both"/>
              <w:rPr>
                <w:rFonts w:ascii="Sylfaen" w:eastAsia="Sylfaen" w:hAnsi="Sylfaen"/>
                <w:sz w:val="24"/>
                <w:szCs w:val="24"/>
                <w:lang w:val="ka-GE"/>
              </w:rPr>
            </w:pPr>
          </w:p>
          <w:p w14:paraId="6169A547" w14:textId="77777777" w:rsidR="00B1474E" w:rsidRDefault="00B1474E" w:rsidP="009E7CBE">
            <w:pPr>
              <w:tabs>
                <w:tab w:val="left" w:pos="1350"/>
              </w:tabs>
              <w:jc w:val="both"/>
              <w:rPr>
                <w:rFonts w:ascii="Sylfaen" w:eastAsia="Sylfaen" w:hAnsi="Sylfaen"/>
                <w:sz w:val="24"/>
                <w:szCs w:val="24"/>
                <w:lang w:val="ka-GE"/>
              </w:rPr>
            </w:pPr>
          </w:p>
          <w:p w14:paraId="2CF68A35" w14:textId="77777777" w:rsidR="00B1474E" w:rsidRDefault="00B1474E" w:rsidP="009E7CBE">
            <w:pPr>
              <w:tabs>
                <w:tab w:val="left" w:pos="1350"/>
              </w:tabs>
              <w:jc w:val="both"/>
              <w:rPr>
                <w:rFonts w:ascii="Sylfaen" w:eastAsia="Sylfaen" w:hAnsi="Sylfaen"/>
                <w:sz w:val="24"/>
                <w:szCs w:val="24"/>
                <w:lang w:val="ka-GE"/>
              </w:rPr>
            </w:pPr>
          </w:p>
          <w:p w14:paraId="0920DEEF" w14:textId="77777777" w:rsidR="00B1474E" w:rsidRDefault="00B1474E" w:rsidP="009E7CBE">
            <w:pPr>
              <w:tabs>
                <w:tab w:val="left" w:pos="1350"/>
              </w:tabs>
              <w:jc w:val="both"/>
              <w:rPr>
                <w:rFonts w:ascii="Sylfaen" w:eastAsia="Sylfaen" w:hAnsi="Sylfaen"/>
                <w:sz w:val="24"/>
                <w:szCs w:val="24"/>
                <w:lang w:val="ka-GE"/>
              </w:rPr>
            </w:pPr>
          </w:p>
          <w:p w14:paraId="4D153BD5" w14:textId="77777777" w:rsidR="00B1474E" w:rsidRDefault="00B1474E" w:rsidP="009E7CBE">
            <w:pPr>
              <w:tabs>
                <w:tab w:val="left" w:pos="1350"/>
              </w:tabs>
              <w:jc w:val="both"/>
              <w:rPr>
                <w:rFonts w:ascii="Sylfaen" w:eastAsia="Sylfaen" w:hAnsi="Sylfaen"/>
                <w:sz w:val="24"/>
                <w:szCs w:val="24"/>
                <w:lang w:val="ka-GE"/>
              </w:rPr>
            </w:pPr>
          </w:p>
          <w:p w14:paraId="42A53F62" w14:textId="77777777" w:rsidR="00B1474E" w:rsidRDefault="00B1474E" w:rsidP="009E7CBE">
            <w:pPr>
              <w:tabs>
                <w:tab w:val="left" w:pos="1350"/>
              </w:tabs>
              <w:jc w:val="both"/>
              <w:rPr>
                <w:rFonts w:ascii="Sylfaen" w:eastAsia="Sylfaen" w:hAnsi="Sylfaen"/>
                <w:sz w:val="24"/>
                <w:szCs w:val="24"/>
                <w:lang w:val="ka-GE"/>
              </w:rPr>
            </w:pPr>
          </w:p>
          <w:p w14:paraId="587D66BF" w14:textId="77777777" w:rsidR="00B1474E" w:rsidRDefault="00B1474E" w:rsidP="009E7CBE">
            <w:pPr>
              <w:tabs>
                <w:tab w:val="left" w:pos="1350"/>
              </w:tabs>
              <w:jc w:val="both"/>
              <w:rPr>
                <w:rFonts w:ascii="Sylfaen" w:eastAsia="Sylfaen" w:hAnsi="Sylfaen"/>
                <w:sz w:val="24"/>
                <w:szCs w:val="24"/>
                <w:lang w:val="ka-GE"/>
              </w:rPr>
            </w:pPr>
          </w:p>
          <w:p w14:paraId="5DDB868D" w14:textId="77777777" w:rsidR="00B1474E" w:rsidRDefault="00B1474E" w:rsidP="009E7CBE">
            <w:pPr>
              <w:tabs>
                <w:tab w:val="left" w:pos="1350"/>
              </w:tabs>
              <w:jc w:val="both"/>
              <w:rPr>
                <w:rFonts w:ascii="Sylfaen" w:eastAsia="Sylfaen" w:hAnsi="Sylfaen"/>
                <w:sz w:val="24"/>
                <w:szCs w:val="24"/>
                <w:lang w:val="ka-GE"/>
              </w:rPr>
            </w:pPr>
          </w:p>
          <w:p w14:paraId="49C5AEE8" w14:textId="77777777" w:rsidR="00B1474E" w:rsidRDefault="00B1474E" w:rsidP="009E7CBE">
            <w:pPr>
              <w:tabs>
                <w:tab w:val="left" w:pos="1350"/>
              </w:tabs>
              <w:jc w:val="both"/>
              <w:rPr>
                <w:rFonts w:ascii="Sylfaen" w:eastAsia="Sylfaen" w:hAnsi="Sylfaen"/>
                <w:sz w:val="24"/>
                <w:szCs w:val="24"/>
                <w:lang w:val="ka-GE"/>
              </w:rPr>
            </w:pPr>
          </w:p>
          <w:p w14:paraId="3FD3D266" w14:textId="77777777" w:rsidR="00B1474E" w:rsidRDefault="00B1474E" w:rsidP="009E7CBE">
            <w:pPr>
              <w:tabs>
                <w:tab w:val="left" w:pos="1350"/>
              </w:tabs>
              <w:jc w:val="both"/>
              <w:rPr>
                <w:rFonts w:ascii="Sylfaen" w:eastAsia="Sylfaen" w:hAnsi="Sylfaen"/>
                <w:sz w:val="24"/>
                <w:szCs w:val="24"/>
                <w:lang w:val="ka-GE"/>
              </w:rPr>
            </w:pPr>
          </w:p>
          <w:p w14:paraId="3C3B5DE9" w14:textId="77777777" w:rsidR="00B1474E" w:rsidRDefault="00B1474E" w:rsidP="009E7CBE">
            <w:pPr>
              <w:tabs>
                <w:tab w:val="left" w:pos="1350"/>
              </w:tabs>
              <w:jc w:val="both"/>
              <w:rPr>
                <w:rFonts w:ascii="Sylfaen" w:eastAsia="Sylfaen" w:hAnsi="Sylfaen"/>
                <w:sz w:val="24"/>
                <w:szCs w:val="24"/>
                <w:lang w:val="ka-GE"/>
              </w:rPr>
            </w:pPr>
          </w:p>
          <w:p w14:paraId="4C8E78BA" w14:textId="77777777" w:rsidR="00B1474E" w:rsidRDefault="00B1474E" w:rsidP="009E7CBE">
            <w:pPr>
              <w:tabs>
                <w:tab w:val="left" w:pos="1350"/>
              </w:tabs>
              <w:jc w:val="both"/>
              <w:rPr>
                <w:rFonts w:ascii="Sylfaen" w:eastAsia="Sylfaen" w:hAnsi="Sylfaen"/>
                <w:sz w:val="24"/>
                <w:szCs w:val="24"/>
                <w:lang w:val="ka-GE"/>
              </w:rPr>
            </w:pPr>
          </w:p>
          <w:p w14:paraId="10BA638C" w14:textId="77777777" w:rsidR="00B1474E" w:rsidRDefault="00B1474E" w:rsidP="009E7CBE">
            <w:pPr>
              <w:tabs>
                <w:tab w:val="left" w:pos="1350"/>
              </w:tabs>
              <w:jc w:val="both"/>
              <w:rPr>
                <w:rFonts w:ascii="Sylfaen" w:eastAsia="Sylfaen" w:hAnsi="Sylfaen"/>
                <w:sz w:val="24"/>
                <w:szCs w:val="24"/>
                <w:lang w:val="ka-GE"/>
              </w:rPr>
            </w:pPr>
          </w:p>
          <w:p w14:paraId="59899B85" w14:textId="77777777" w:rsidR="00B1474E" w:rsidRDefault="00B1474E" w:rsidP="009E7CBE">
            <w:pPr>
              <w:tabs>
                <w:tab w:val="left" w:pos="1350"/>
              </w:tabs>
              <w:jc w:val="both"/>
              <w:rPr>
                <w:rFonts w:ascii="Sylfaen" w:eastAsia="Sylfaen" w:hAnsi="Sylfaen"/>
                <w:sz w:val="24"/>
                <w:szCs w:val="24"/>
                <w:lang w:val="ka-GE"/>
              </w:rPr>
            </w:pPr>
          </w:p>
          <w:p w14:paraId="0F2016DC" w14:textId="77777777" w:rsidR="00B1474E" w:rsidRDefault="00B1474E" w:rsidP="009E7CBE">
            <w:pPr>
              <w:tabs>
                <w:tab w:val="left" w:pos="1350"/>
              </w:tabs>
              <w:jc w:val="both"/>
              <w:rPr>
                <w:rFonts w:ascii="Sylfaen" w:eastAsia="Sylfaen" w:hAnsi="Sylfaen"/>
                <w:sz w:val="24"/>
                <w:szCs w:val="24"/>
                <w:lang w:val="ka-GE"/>
              </w:rPr>
            </w:pPr>
          </w:p>
          <w:p w14:paraId="5D19ABB8" w14:textId="77777777" w:rsidR="00B1474E" w:rsidRDefault="00B1474E" w:rsidP="009E7CBE">
            <w:pPr>
              <w:tabs>
                <w:tab w:val="left" w:pos="1350"/>
              </w:tabs>
              <w:jc w:val="both"/>
              <w:rPr>
                <w:rFonts w:ascii="Sylfaen" w:eastAsia="Sylfaen" w:hAnsi="Sylfaen"/>
                <w:sz w:val="24"/>
                <w:szCs w:val="24"/>
                <w:lang w:val="ka-GE"/>
              </w:rPr>
            </w:pPr>
          </w:p>
          <w:p w14:paraId="3CDD9BB8" w14:textId="77777777" w:rsidR="00B1474E" w:rsidRDefault="00B1474E" w:rsidP="009E7CBE">
            <w:pPr>
              <w:tabs>
                <w:tab w:val="left" w:pos="1350"/>
              </w:tabs>
              <w:jc w:val="both"/>
              <w:rPr>
                <w:rFonts w:ascii="Sylfaen" w:eastAsia="Sylfaen" w:hAnsi="Sylfaen"/>
                <w:sz w:val="24"/>
                <w:szCs w:val="24"/>
                <w:lang w:val="ka-GE"/>
              </w:rPr>
            </w:pPr>
          </w:p>
          <w:p w14:paraId="1CABAE93" w14:textId="77777777" w:rsidR="00B1474E" w:rsidRDefault="00B1474E" w:rsidP="009E7CBE">
            <w:pPr>
              <w:tabs>
                <w:tab w:val="left" w:pos="1350"/>
              </w:tabs>
              <w:jc w:val="both"/>
              <w:rPr>
                <w:rFonts w:ascii="Sylfaen" w:eastAsia="Sylfaen" w:hAnsi="Sylfaen"/>
                <w:sz w:val="24"/>
                <w:szCs w:val="24"/>
                <w:lang w:val="ka-GE"/>
              </w:rPr>
            </w:pPr>
          </w:p>
          <w:p w14:paraId="0154F0E2" w14:textId="77777777" w:rsidR="00B1474E" w:rsidRPr="002B0C8F" w:rsidRDefault="00B1474E" w:rsidP="009E7CBE">
            <w:pPr>
              <w:tabs>
                <w:tab w:val="left" w:pos="1350"/>
              </w:tabs>
              <w:jc w:val="both"/>
              <w:rPr>
                <w:rFonts w:ascii="Sylfaen" w:eastAsia="Sylfaen" w:hAnsi="Sylfaen"/>
                <w:b/>
                <w:sz w:val="24"/>
                <w:szCs w:val="24"/>
                <w:lang w:val="ka-GE"/>
              </w:rPr>
            </w:pPr>
          </w:p>
        </w:tc>
        <w:tc>
          <w:tcPr>
            <w:tcW w:w="5310" w:type="dxa"/>
          </w:tcPr>
          <w:p w14:paraId="32A9B969" w14:textId="77777777" w:rsidR="00A80048" w:rsidRPr="00BC5104" w:rsidRDefault="00A80048" w:rsidP="009E7CBE">
            <w:pPr>
              <w:pStyle w:val="BodyText"/>
              <w:tabs>
                <w:tab w:val="left" w:pos="1261"/>
                <w:tab w:val="left" w:pos="1350"/>
                <w:tab w:val="left" w:pos="8216"/>
              </w:tabs>
              <w:autoSpaceDE/>
              <w:autoSpaceDN/>
              <w:adjustRightInd/>
              <w:spacing w:line="276" w:lineRule="auto"/>
              <w:ind w:firstLine="720"/>
              <w:jc w:val="center"/>
              <w:rPr>
                <w:rFonts w:ascii="Sylfaen" w:eastAsiaTheme="minorHAnsi" w:hAnsi="Sylfaen" w:cstheme="minorBidi"/>
                <w:b/>
                <w:sz w:val="24"/>
                <w:szCs w:val="24"/>
                <w:lang w:val="ka-GE"/>
              </w:rPr>
            </w:pPr>
          </w:p>
          <w:p w14:paraId="343ACA89" w14:textId="77777777" w:rsidR="00A80048" w:rsidRPr="00BC5104" w:rsidRDefault="00A80048" w:rsidP="009E7CBE">
            <w:pPr>
              <w:tabs>
                <w:tab w:val="left" w:pos="1350"/>
              </w:tabs>
              <w:spacing w:line="276" w:lineRule="auto"/>
              <w:ind w:firstLine="720"/>
              <w:jc w:val="both"/>
              <w:rPr>
                <w:rFonts w:ascii="Sylfaen" w:hAnsi="Sylfaen"/>
                <w:sz w:val="24"/>
                <w:szCs w:val="24"/>
                <w:lang w:val="ka-GE"/>
              </w:rPr>
            </w:pPr>
            <w:r w:rsidRPr="00341320">
              <w:rPr>
                <w:rFonts w:ascii="Sylfaen" w:hAnsi="Sylfaen"/>
                <w:sz w:val="24"/>
                <w:szCs w:val="24"/>
                <w:lang w:val="ka-GE"/>
              </w:rPr>
              <w:t xml:space="preserve">1. </w:t>
            </w:r>
            <w:r w:rsidRPr="00341320">
              <w:rPr>
                <w:rFonts w:ascii="Sylfaen" w:eastAsia="Arial Unicode MS" w:hAnsi="Sylfaen" w:cs="Arial Unicode MS"/>
                <w:sz w:val="24"/>
                <w:szCs w:val="24"/>
                <w:lang w:val="ka-GE"/>
              </w:rPr>
              <w:t>ტიპის</w:t>
            </w:r>
            <w:r w:rsidRPr="00CE07BF">
              <w:rPr>
                <w:rFonts w:ascii="Sylfaen" w:eastAsia="Arial Unicode MS" w:hAnsi="Sylfaen" w:cs="Arial Unicode MS"/>
                <w:sz w:val="24"/>
                <w:szCs w:val="24"/>
                <w:lang w:val="ka-GE"/>
              </w:rPr>
              <w:t xml:space="preserve"> გამოცდა</w:t>
            </w:r>
            <w:r w:rsidRPr="00566A0E">
              <w:rPr>
                <w:rFonts w:ascii="Sylfaen" w:eastAsia="Arial Unicode MS" w:hAnsi="Sylfaen" w:cs="Arial Unicode MS"/>
                <w:sz w:val="24"/>
                <w:szCs w:val="24"/>
                <w:lang w:val="ka-GE"/>
              </w:rPr>
              <w:t xml:space="preserve"> წარმოადგენს</w:t>
            </w:r>
            <w:r w:rsidRPr="00D26511">
              <w:rPr>
                <w:rFonts w:ascii="Sylfaen" w:eastAsia="Arial Unicode MS" w:hAnsi="Sylfaen" w:cs="Arial Unicode MS"/>
                <w:sz w:val="24"/>
                <w:szCs w:val="24"/>
                <w:lang w:val="ka-GE"/>
              </w:rPr>
              <w:t xml:space="preserve"> </w:t>
            </w:r>
            <w:r w:rsidRPr="0091088F">
              <w:rPr>
                <w:rFonts w:ascii="Sylfaen" w:eastAsia="Arial Unicode MS" w:hAnsi="Sylfaen" w:cs="Arial Unicode MS"/>
                <w:sz w:val="24"/>
                <w:szCs w:val="24"/>
                <w:lang w:val="ka-GE"/>
              </w:rPr>
              <w:t>შესაბამისობის</w:t>
            </w:r>
            <w:r w:rsidRPr="00BC5104">
              <w:rPr>
                <w:rFonts w:ascii="Sylfaen" w:eastAsia="Arial Unicode MS" w:hAnsi="Sylfaen" w:cs="Arial Unicode MS"/>
                <w:sz w:val="24"/>
                <w:szCs w:val="24"/>
                <w:lang w:val="ka-GE"/>
              </w:rPr>
              <w:t xml:space="preserve"> შეფასების პროცედურის ნაწილს, რომლითაც შესაბამისობის შემფასებელი პირი იკვლევს მოწყობილობის ან საამწყობრო ნაწილის ტექნიკურ პროექტს და ადგენს და ადასტურებს, რომ პროდუქტის ტექნიკური პროექტი აკმაყოფილებს ამ ტექნიკური რეგლამენტის შესაბამის მოთხოვნებს.</w:t>
            </w:r>
          </w:p>
          <w:p w14:paraId="4E78C37F" w14:textId="77777777" w:rsidR="00A80048" w:rsidRPr="00BC5104" w:rsidRDefault="00A80048" w:rsidP="009E7CBE">
            <w:pPr>
              <w:tabs>
                <w:tab w:val="left" w:pos="1350"/>
              </w:tabs>
              <w:spacing w:line="276" w:lineRule="auto"/>
              <w:ind w:firstLine="720"/>
              <w:jc w:val="both"/>
              <w:rPr>
                <w:rFonts w:ascii="Sylfaen" w:eastAsia="Arial Unicode MS" w:hAnsi="Sylfaen" w:cs="Arial Unicode MS"/>
                <w:sz w:val="24"/>
                <w:szCs w:val="24"/>
                <w:lang w:val="ka-GE"/>
              </w:rPr>
            </w:pPr>
            <w:r w:rsidRPr="00BC5104">
              <w:rPr>
                <w:rFonts w:ascii="Sylfaen" w:hAnsi="Sylfaen"/>
                <w:sz w:val="24"/>
                <w:szCs w:val="24"/>
                <w:lang w:val="ka-GE"/>
              </w:rPr>
              <w:t xml:space="preserve">2. </w:t>
            </w:r>
            <w:r w:rsidRPr="00BC5104">
              <w:rPr>
                <w:rFonts w:ascii="Sylfaen" w:eastAsia="Arial Unicode MS" w:hAnsi="Sylfaen" w:cs="Arial Unicode MS"/>
                <w:sz w:val="24"/>
                <w:szCs w:val="24"/>
                <w:lang w:val="ka-GE"/>
              </w:rPr>
              <w:t xml:space="preserve">ტიპის გამოცდა უნდა განხორციელდეს მოწყობილობის ან საამწყობრო ნაწილის ტექნიკური პროექტის შესაბამისობის შეფასებით, აღნიშნული შეფასება უნდა განხორციელდეს ტექნიკურ დოკუმენტაციის და ამ მოდულის </w:t>
            </w:r>
            <w:r w:rsidRPr="00724022">
              <w:rPr>
                <w:rFonts w:ascii="Sylfaen" w:eastAsia="Arial Unicode MS" w:hAnsi="Sylfaen" w:cs="Arial Unicode MS"/>
                <w:sz w:val="24"/>
                <w:szCs w:val="24"/>
                <w:lang w:val="ka-GE"/>
              </w:rPr>
              <w:t>მე-3</w:t>
            </w:r>
            <w:r w:rsidRPr="0003281D">
              <w:rPr>
                <w:rFonts w:ascii="Sylfaen" w:eastAsia="Arial Unicode MS" w:hAnsi="Sylfaen" w:cs="Arial Unicode MS"/>
                <w:sz w:val="24"/>
                <w:szCs w:val="24"/>
                <w:lang w:val="ka-GE"/>
              </w:rPr>
              <w:t xml:space="preserve"> </w:t>
            </w:r>
            <w:r w:rsidRPr="006264C5">
              <w:rPr>
                <w:rFonts w:ascii="Sylfaen" w:eastAsia="Arial Unicode MS" w:hAnsi="Sylfaen" w:cs="Arial Unicode MS"/>
                <w:sz w:val="24"/>
                <w:szCs w:val="24"/>
                <w:lang w:val="ka-GE"/>
              </w:rPr>
              <w:t>პუნქტით</w:t>
            </w:r>
            <w:r w:rsidRPr="00BC5104">
              <w:rPr>
                <w:rFonts w:ascii="Sylfaen" w:eastAsia="Arial Unicode MS" w:hAnsi="Sylfaen" w:cs="Arial Unicode MS"/>
                <w:sz w:val="24"/>
                <w:szCs w:val="24"/>
                <w:lang w:val="ka-GE"/>
              </w:rPr>
              <w:t xml:space="preserve"> </w:t>
            </w:r>
            <w:r w:rsidRPr="00341320">
              <w:rPr>
                <w:rFonts w:ascii="Sylfaen" w:eastAsia="Arial Unicode MS" w:hAnsi="Sylfaen" w:cs="Arial Unicode MS"/>
                <w:sz w:val="24"/>
                <w:szCs w:val="24"/>
                <w:lang w:val="ka-GE"/>
              </w:rPr>
              <w:t xml:space="preserve">განსაზღვრული </w:t>
            </w:r>
            <w:r w:rsidRPr="00CE07BF">
              <w:rPr>
                <w:rFonts w:ascii="Sylfaen" w:eastAsia="Arial Unicode MS" w:hAnsi="Sylfaen" w:cs="Arial Unicode MS"/>
                <w:sz w:val="24"/>
                <w:szCs w:val="24"/>
                <w:lang w:val="ka-GE"/>
              </w:rPr>
              <w:t xml:space="preserve">დამადასტურებელი </w:t>
            </w:r>
            <w:r w:rsidRPr="00566A0E">
              <w:rPr>
                <w:rFonts w:ascii="Sylfaen" w:eastAsia="Arial Unicode MS" w:hAnsi="Sylfaen" w:cs="Arial Unicode MS"/>
                <w:sz w:val="24"/>
                <w:szCs w:val="24"/>
                <w:lang w:val="ka-GE"/>
              </w:rPr>
              <w:t xml:space="preserve">მონაცემების </w:t>
            </w:r>
            <w:r w:rsidRPr="00D26511">
              <w:rPr>
                <w:rFonts w:ascii="Sylfaen" w:eastAsia="Arial Unicode MS" w:hAnsi="Sylfaen" w:cs="Arial Unicode MS"/>
                <w:sz w:val="24"/>
                <w:szCs w:val="24"/>
                <w:lang w:val="ka-GE"/>
              </w:rPr>
              <w:t>გამოკვლევის</w:t>
            </w:r>
            <w:r w:rsidRPr="0091088F">
              <w:rPr>
                <w:rFonts w:ascii="Sylfaen" w:eastAsia="Arial Unicode MS" w:hAnsi="Sylfaen" w:cs="Arial Unicode MS"/>
                <w:sz w:val="24"/>
                <w:szCs w:val="24"/>
                <w:lang w:val="ka-GE"/>
              </w:rPr>
              <w:t xml:space="preserve"> </w:t>
            </w:r>
            <w:r w:rsidRPr="00BC5104">
              <w:rPr>
                <w:rFonts w:ascii="Sylfaen" w:eastAsia="Arial Unicode MS" w:hAnsi="Sylfaen" w:cs="Arial Unicode MS"/>
                <w:sz w:val="24"/>
                <w:szCs w:val="24"/>
                <w:lang w:val="ka-GE"/>
              </w:rPr>
              <w:t>საშუალებით, ასევე გამოკვლეულ უნდა იქნას წარმოებიდან აღებული დასრულებული მოწყობილობის ან საამწყობრო ნაწილის წარმომადგენლობითი ნიმუში  (წარმოების ტიპი).</w:t>
            </w:r>
          </w:p>
          <w:p w14:paraId="09F0B98B" w14:textId="77777777" w:rsidR="00A80048" w:rsidRPr="00724022" w:rsidRDefault="00A80048" w:rsidP="009E7CBE">
            <w:pPr>
              <w:tabs>
                <w:tab w:val="left" w:pos="1350"/>
              </w:tabs>
              <w:spacing w:line="276" w:lineRule="auto"/>
              <w:ind w:firstLine="720"/>
              <w:jc w:val="both"/>
              <w:rPr>
                <w:rFonts w:ascii="Sylfaen" w:hAnsi="Sylfaen"/>
                <w:sz w:val="24"/>
                <w:szCs w:val="24"/>
                <w:lang w:val="ka-GE"/>
              </w:rPr>
            </w:pPr>
            <w:r w:rsidRPr="00BC5104">
              <w:rPr>
                <w:rFonts w:ascii="Sylfaen" w:eastAsia="Arial Unicode MS" w:hAnsi="Sylfaen" w:cs="Arial Unicode MS"/>
                <w:sz w:val="24"/>
                <w:szCs w:val="24"/>
                <w:lang w:val="ka-GE"/>
              </w:rPr>
              <w:t>3. მწარმოებელი ვალდებულია, ტიპის  შესაბამისობის შეფასებისათვის,  განაცხადით მიმართოს მის მიერ შერჩეულ, მხოლოდ ერთ შესაბამისობის შემფასებელ ორგანოს</w:t>
            </w:r>
            <w:r w:rsidRPr="00724022">
              <w:rPr>
                <w:rFonts w:ascii="Sylfaen" w:hAnsi="Sylfaen"/>
                <w:sz w:val="24"/>
                <w:szCs w:val="24"/>
                <w:lang w:val="ka-GE"/>
              </w:rPr>
              <w:t>.</w:t>
            </w:r>
            <w:r w:rsidRPr="00341320">
              <w:rPr>
                <w:rFonts w:ascii="Sylfaen" w:hAnsi="Sylfaen"/>
                <w:sz w:val="24"/>
                <w:szCs w:val="24"/>
                <w:lang w:val="ka-GE"/>
              </w:rPr>
              <w:t xml:space="preserve"> </w:t>
            </w:r>
            <w:r w:rsidRPr="00CE07BF">
              <w:rPr>
                <w:rFonts w:ascii="Sylfaen" w:hAnsi="Sylfaen"/>
                <w:sz w:val="24"/>
                <w:szCs w:val="24"/>
                <w:lang w:val="ka-GE"/>
              </w:rPr>
              <w:t>აღნიშნული</w:t>
            </w:r>
            <w:r w:rsidRPr="00566A0E">
              <w:rPr>
                <w:rFonts w:ascii="Sylfaen" w:hAnsi="Sylfaen"/>
                <w:sz w:val="24"/>
                <w:szCs w:val="24"/>
                <w:lang w:val="ka-GE"/>
              </w:rPr>
              <w:t xml:space="preserve"> </w:t>
            </w:r>
            <w:r w:rsidRPr="00724022">
              <w:rPr>
                <w:rFonts w:ascii="Sylfaen" w:hAnsi="Sylfaen"/>
                <w:sz w:val="24"/>
                <w:szCs w:val="24"/>
                <w:lang w:val="ka-GE"/>
              </w:rPr>
              <w:t>განაცხადი უნდა შეიცავდეს:</w:t>
            </w:r>
          </w:p>
          <w:p w14:paraId="730AAF8F" w14:textId="77777777" w:rsidR="00A80048" w:rsidRPr="00724022" w:rsidRDefault="00A80048" w:rsidP="009E7CBE">
            <w:pPr>
              <w:pStyle w:val="ListParagraph"/>
              <w:tabs>
                <w:tab w:val="left" w:pos="1350"/>
              </w:tabs>
              <w:spacing w:line="276" w:lineRule="auto"/>
              <w:ind w:left="0" w:firstLine="720"/>
              <w:jc w:val="both"/>
              <w:rPr>
                <w:rFonts w:ascii="Sylfaen" w:hAnsi="Sylfaen"/>
                <w:sz w:val="24"/>
                <w:szCs w:val="24"/>
                <w:lang w:val="ka-GE"/>
              </w:rPr>
            </w:pPr>
            <w:r w:rsidRPr="00724022">
              <w:rPr>
                <w:rFonts w:ascii="Sylfaen" w:hAnsi="Sylfaen"/>
                <w:sz w:val="24"/>
                <w:szCs w:val="24"/>
                <w:lang w:val="ka-GE"/>
              </w:rPr>
              <w:t xml:space="preserve">ა) </w:t>
            </w:r>
            <w:r w:rsidRPr="00341320">
              <w:rPr>
                <w:rFonts w:ascii="Sylfaen" w:eastAsia="Arial Unicode MS" w:hAnsi="Sylfaen" w:cs="Arial Unicode MS"/>
                <w:sz w:val="24"/>
                <w:szCs w:val="24"/>
                <w:lang w:val="ka-GE"/>
              </w:rPr>
              <w:t xml:space="preserve">მწარმოებლის </w:t>
            </w:r>
            <w:r w:rsidRPr="00CE07BF">
              <w:rPr>
                <w:rFonts w:ascii="Sylfaen" w:eastAsia="Arial Unicode MS" w:hAnsi="Sylfaen" w:cs="Arial Unicode MS"/>
                <w:sz w:val="24"/>
                <w:szCs w:val="24"/>
                <w:lang w:val="ka-GE"/>
              </w:rPr>
              <w:t>სახელს</w:t>
            </w:r>
            <w:r>
              <w:rPr>
                <w:rFonts w:ascii="Sylfaen" w:eastAsia="Arial Unicode MS" w:hAnsi="Sylfaen" w:cs="Arial Unicode MS"/>
                <w:sz w:val="24"/>
                <w:szCs w:val="24"/>
                <w:lang w:val="ka-GE"/>
              </w:rPr>
              <w:t>ა</w:t>
            </w:r>
            <w:r w:rsidRPr="00CE07BF">
              <w:rPr>
                <w:rFonts w:ascii="Sylfaen" w:eastAsia="Arial Unicode MS" w:hAnsi="Sylfaen" w:cs="Arial Unicode MS"/>
                <w:sz w:val="24"/>
                <w:szCs w:val="24"/>
                <w:lang w:val="ka-GE"/>
              </w:rPr>
              <w:t xml:space="preserve"> </w:t>
            </w:r>
            <w:r w:rsidRPr="00566A0E">
              <w:rPr>
                <w:rFonts w:ascii="Sylfaen" w:eastAsia="Arial Unicode MS" w:hAnsi="Sylfaen" w:cs="Arial Unicode MS"/>
                <w:sz w:val="24"/>
                <w:szCs w:val="24"/>
                <w:lang w:val="ka-GE"/>
              </w:rPr>
              <w:t xml:space="preserve">და </w:t>
            </w:r>
            <w:r w:rsidRPr="00D26511">
              <w:rPr>
                <w:rFonts w:ascii="Sylfaen" w:eastAsia="Arial Unicode MS" w:hAnsi="Sylfaen" w:cs="Arial Unicode MS"/>
                <w:sz w:val="24"/>
                <w:szCs w:val="24"/>
                <w:lang w:val="ka-GE"/>
              </w:rPr>
              <w:t>მისამართს</w:t>
            </w:r>
            <w:r w:rsidRPr="0091088F">
              <w:rPr>
                <w:rFonts w:ascii="Sylfaen" w:eastAsia="Arial Unicode MS" w:hAnsi="Sylfaen" w:cs="Arial Unicode MS"/>
                <w:sz w:val="24"/>
                <w:szCs w:val="24"/>
                <w:lang w:val="ka-GE"/>
              </w:rPr>
              <w:t>, ხოლო</w:t>
            </w:r>
            <w:r w:rsidRPr="00BC5104">
              <w:rPr>
                <w:rFonts w:ascii="Sylfaen" w:eastAsia="Arial Unicode MS" w:hAnsi="Sylfaen" w:cs="Arial Unicode MS"/>
                <w:sz w:val="24"/>
                <w:szCs w:val="24"/>
                <w:lang w:val="ka-GE"/>
              </w:rPr>
              <w:t xml:space="preserve"> იმ შემთხვევაში თუ განცხადება გაკეთებულია ავტორიზებული წარმომადგენლის მიერ, ასევე ამ უკანასკნელის სახელსა და მისამართს</w:t>
            </w:r>
            <w:r>
              <w:rPr>
                <w:rFonts w:ascii="Sylfaen" w:eastAsia="Arial Unicode MS" w:hAnsi="Sylfaen" w:cs="Arial Unicode MS"/>
                <w:sz w:val="24"/>
                <w:szCs w:val="24"/>
                <w:lang w:val="ka-GE"/>
              </w:rPr>
              <w:t>;</w:t>
            </w:r>
          </w:p>
          <w:p w14:paraId="7BFDE546" w14:textId="77777777" w:rsidR="00A80048" w:rsidRPr="00724022" w:rsidRDefault="00A80048" w:rsidP="009E7CBE">
            <w:pPr>
              <w:pStyle w:val="ListParagraph"/>
              <w:tabs>
                <w:tab w:val="left" w:pos="1350"/>
              </w:tabs>
              <w:spacing w:line="276" w:lineRule="auto"/>
              <w:ind w:left="0" w:firstLine="720"/>
              <w:jc w:val="both"/>
              <w:rPr>
                <w:rFonts w:ascii="Sylfaen" w:hAnsi="Sylfaen"/>
                <w:sz w:val="24"/>
                <w:szCs w:val="24"/>
                <w:lang w:val="ka-GE"/>
              </w:rPr>
            </w:pPr>
            <w:r w:rsidRPr="00724022">
              <w:rPr>
                <w:rFonts w:ascii="Sylfaen" w:hAnsi="Sylfaen"/>
                <w:sz w:val="24"/>
                <w:szCs w:val="24"/>
                <w:lang w:val="ka-GE"/>
              </w:rPr>
              <w:t xml:space="preserve">ბ) </w:t>
            </w:r>
            <w:r w:rsidRPr="00341320">
              <w:rPr>
                <w:rFonts w:ascii="Sylfaen" w:eastAsia="Arial Unicode MS" w:hAnsi="Sylfaen" w:cs="Arial Unicode MS"/>
                <w:sz w:val="24"/>
                <w:szCs w:val="24"/>
                <w:lang w:val="ka-GE"/>
              </w:rPr>
              <w:t xml:space="preserve">წერილობითი </w:t>
            </w:r>
            <w:r w:rsidRPr="00CE07BF">
              <w:rPr>
                <w:rFonts w:ascii="Sylfaen" w:eastAsia="Arial Unicode MS" w:hAnsi="Sylfaen" w:cs="Arial Unicode MS"/>
                <w:sz w:val="24"/>
                <w:szCs w:val="24"/>
                <w:lang w:val="ka-GE"/>
              </w:rPr>
              <w:t xml:space="preserve">დადასტურებას, </w:t>
            </w:r>
            <w:r w:rsidRPr="00566A0E">
              <w:rPr>
                <w:rFonts w:ascii="Sylfaen" w:eastAsia="Arial Unicode MS" w:hAnsi="Sylfaen" w:cs="Arial Unicode MS"/>
                <w:sz w:val="24"/>
                <w:szCs w:val="24"/>
                <w:lang w:val="ka-GE"/>
              </w:rPr>
              <w:t xml:space="preserve">რომ </w:t>
            </w:r>
            <w:r w:rsidRPr="00D26511">
              <w:rPr>
                <w:rFonts w:ascii="Sylfaen" w:eastAsia="Arial Unicode MS" w:hAnsi="Sylfaen" w:cs="Arial Unicode MS"/>
                <w:sz w:val="24"/>
                <w:szCs w:val="24"/>
                <w:lang w:val="ka-GE"/>
              </w:rPr>
              <w:t>იგივე</w:t>
            </w:r>
            <w:r w:rsidRPr="0091088F">
              <w:rPr>
                <w:rFonts w:ascii="Sylfaen" w:eastAsia="Arial Unicode MS" w:hAnsi="Sylfaen" w:cs="Arial Unicode MS"/>
                <w:sz w:val="24"/>
                <w:szCs w:val="24"/>
                <w:lang w:val="ka-GE"/>
              </w:rPr>
              <w:t xml:space="preserve"> განაცხადი</w:t>
            </w:r>
            <w:r w:rsidRPr="00BC5104">
              <w:rPr>
                <w:rFonts w:ascii="Sylfaen" w:eastAsia="Arial Unicode MS" w:hAnsi="Sylfaen" w:cs="Arial Unicode MS"/>
                <w:sz w:val="24"/>
                <w:szCs w:val="24"/>
                <w:lang w:val="ka-GE"/>
              </w:rPr>
              <w:t xml:space="preserve"> არ გაკეთებულა სხვა შესაბამისობის შემფასებელი პირის მიმართ;</w:t>
            </w:r>
          </w:p>
          <w:p w14:paraId="5651B706" w14:textId="77777777" w:rsidR="00A80048" w:rsidRPr="00BC5104" w:rsidRDefault="00A80048" w:rsidP="009E7CBE">
            <w:pPr>
              <w:pStyle w:val="ListParagraph"/>
              <w:tabs>
                <w:tab w:val="left" w:pos="1350"/>
              </w:tabs>
              <w:spacing w:line="276" w:lineRule="auto"/>
              <w:ind w:left="0" w:firstLine="720"/>
              <w:jc w:val="both"/>
              <w:rPr>
                <w:rFonts w:ascii="Sylfaen" w:hAnsi="Sylfaen"/>
                <w:sz w:val="24"/>
                <w:szCs w:val="24"/>
                <w:lang w:val="ka-GE"/>
              </w:rPr>
            </w:pPr>
            <w:r w:rsidRPr="00724022">
              <w:rPr>
                <w:rFonts w:ascii="Sylfaen" w:hAnsi="Sylfaen"/>
                <w:sz w:val="24"/>
                <w:szCs w:val="24"/>
                <w:lang w:val="ka-GE"/>
              </w:rPr>
              <w:t xml:space="preserve">გ) </w:t>
            </w:r>
            <w:r w:rsidRPr="00341320">
              <w:rPr>
                <w:rFonts w:ascii="Sylfaen" w:eastAsia="Arial Unicode MS" w:hAnsi="Sylfaen" w:cs="Arial Unicode MS"/>
                <w:sz w:val="24"/>
                <w:szCs w:val="24"/>
                <w:lang w:val="ka-GE"/>
              </w:rPr>
              <w:t xml:space="preserve">ტექნიკურ </w:t>
            </w:r>
            <w:r w:rsidRPr="00CE07BF">
              <w:rPr>
                <w:rFonts w:ascii="Sylfaen" w:eastAsia="Arial Unicode MS" w:hAnsi="Sylfaen" w:cs="Arial Unicode MS"/>
                <w:sz w:val="24"/>
                <w:szCs w:val="24"/>
                <w:lang w:val="ka-GE"/>
              </w:rPr>
              <w:t>დოკუმენტაციას</w:t>
            </w:r>
            <w:r>
              <w:rPr>
                <w:rFonts w:ascii="Sylfaen" w:eastAsia="Arial Unicode MS" w:hAnsi="Sylfaen" w:cs="Arial Unicode MS"/>
                <w:sz w:val="24"/>
                <w:szCs w:val="24"/>
                <w:lang w:val="ka-GE"/>
              </w:rPr>
              <w:t>, რომელიც</w:t>
            </w:r>
            <w:r w:rsidRPr="00CE07BF">
              <w:rPr>
                <w:rFonts w:ascii="Sylfaen" w:eastAsia="Arial Unicode MS" w:hAnsi="Sylfaen" w:cs="Arial Unicode MS"/>
                <w:sz w:val="24"/>
                <w:szCs w:val="24"/>
                <w:lang w:val="ka-GE"/>
              </w:rPr>
              <w:t xml:space="preserve"> </w:t>
            </w:r>
            <w:r w:rsidRPr="0091088F">
              <w:rPr>
                <w:rFonts w:ascii="Sylfaen" w:eastAsia="Arial Unicode MS" w:hAnsi="Sylfaen" w:cs="Arial Unicode MS"/>
                <w:sz w:val="24"/>
                <w:szCs w:val="24"/>
                <w:lang w:val="ka-GE"/>
              </w:rPr>
              <w:t>უნდა</w:t>
            </w:r>
            <w:r w:rsidRPr="00BC5104">
              <w:rPr>
                <w:rFonts w:ascii="Sylfaen" w:eastAsia="Arial Unicode MS" w:hAnsi="Sylfaen" w:cs="Arial Unicode MS"/>
                <w:sz w:val="24"/>
                <w:szCs w:val="24"/>
                <w:lang w:val="ka-GE"/>
              </w:rPr>
              <w:t xml:space="preserve"> იძლეოდეს </w:t>
            </w:r>
            <w:r w:rsidRPr="00BC5104">
              <w:rPr>
                <w:rFonts w:ascii="Sylfaen" w:hAnsi="Sylfaen"/>
                <w:sz w:val="24"/>
                <w:szCs w:val="24"/>
                <w:lang w:val="ka-GE"/>
              </w:rPr>
              <w:t>მოწყობილობის ან საამწყობრო ნაწილის</w:t>
            </w:r>
            <w:r w:rsidRPr="00BC5104">
              <w:rPr>
                <w:rFonts w:ascii="Sylfaen" w:eastAsia="Arial Unicode MS" w:hAnsi="Sylfaen" w:cs="Arial Unicode MS"/>
                <w:sz w:val="24"/>
                <w:szCs w:val="24"/>
                <w:lang w:val="ka-GE"/>
              </w:rPr>
              <w:t xml:space="preserve"> ამ ტექნიკური რეგლამენტით გათვალისწინებულ მოთხოვნებთან შესაბამისობის შეფასების საშუალებას და უნდა შეიცავდეს რისკ(ებ)ის ადეკვატურ ანალიზსა და შეფასებას. ტექნიკური დოკუმენტაცია უნდა მიუთითებდეს შესაბამის მოთხოვნებზე და რამდენადაც შეფასების განსახორციელებლად საჭიროა შეიცავდეს მოწყობილობის ან ნაწილ</w:t>
            </w:r>
            <w:r>
              <w:rPr>
                <w:rFonts w:ascii="Sylfaen" w:eastAsia="Arial Unicode MS" w:hAnsi="Sylfaen" w:cs="Arial Unicode MS"/>
                <w:sz w:val="24"/>
                <w:szCs w:val="24"/>
                <w:lang w:val="ka-GE"/>
              </w:rPr>
              <w:t>ი</w:t>
            </w:r>
            <w:r w:rsidRPr="00BC5104">
              <w:rPr>
                <w:rFonts w:ascii="Sylfaen" w:eastAsia="Arial Unicode MS" w:hAnsi="Sylfaen" w:cs="Arial Unicode MS"/>
                <w:sz w:val="24"/>
                <w:szCs w:val="24"/>
                <w:lang w:val="ka-GE"/>
              </w:rPr>
              <w:t>ს პროექტს, წარმოებას</w:t>
            </w:r>
            <w:r>
              <w:rPr>
                <w:rFonts w:ascii="Sylfaen" w:eastAsia="Arial Unicode MS" w:hAnsi="Sylfaen" w:cs="Arial Unicode MS"/>
                <w:sz w:val="24"/>
                <w:szCs w:val="24"/>
                <w:lang w:val="ka-GE"/>
              </w:rPr>
              <w:t>ა</w:t>
            </w:r>
            <w:r w:rsidRPr="00BC5104">
              <w:rPr>
                <w:rFonts w:ascii="Sylfaen" w:eastAsia="Arial Unicode MS" w:hAnsi="Sylfaen" w:cs="Arial Unicode MS"/>
                <w:sz w:val="24"/>
                <w:szCs w:val="24"/>
                <w:lang w:val="ka-GE"/>
              </w:rPr>
              <w:t xml:space="preserve"> და ფუნქციონირებას. ტექნიკური დოკუმენტაცია შესაბამის შემთხვევებში უნდა მოიცავდეს არანაკლებ შემდეგ ელემენტებს:</w:t>
            </w:r>
          </w:p>
          <w:p w14:paraId="17E7401E" w14:textId="77777777" w:rsidR="00A80048" w:rsidRPr="00BC5104" w:rsidRDefault="00A80048" w:rsidP="009E7CBE">
            <w:pPr>
              <w:pStyle w:val="ListParagraph"/>
              <w:tabs>
                <w:tab w:val="left" w:pos="1350"/>
              </w:tabs>
              <w:spacing w:line="276" w:lineRule="auto"/>
              <w:ind w:left="0" w:firstLine="720"/>
              <w:jc w:val="both"/>
              <w:rPr>
                <w:rFonts w:ascii="Sylfaen" w:hAnsi="Sylfaen"/>
                <w:sz w:val="24"/>
                <w:szCs w:val="24"/>
                <w:lang w:val="ka-GE"/>
              </w:rPr>
            </w:pPr>
            <w:r w:rsidRPr="00BC5104">
              <w:rPr>
                <w:rFonts w:ascii="Sylfaen" w:hAnsi="Sylfaen"/>
                <w:sz w:val="24"/>
                <w:szCs w:val="24"/>
                <w:lang w:val="ka-GE"/>
              </w:rPr>
              <w:t>გ.ა) მოწყობილობის ან საამწყობრო ნაწილ</w:t>
            </w:r>
            <w:r>
              <w:rPr>
                <w:rFonts w:ascii="Sylfaen" w:hAnsi="Sylfaen"/>
                <w:sz w:val="24"/>
                <w:szCs w:val="24"/>
                <w:lang w:val="ka-GE"/>
              </w:rPr>
              <w:t>ი</w:t>
            </w:r>
            <w:r w:rsidRPr="00BC5104">
              <w:rPr>
                <w:rFonts w:ascii="Sylfaen" w:hAnsi="Sylfaen"/>
                <w:sz w:val="24"/>
                <w:szCs w:val="24"/>
                <w:lang w:val="ka-GE"/>
              </w:rPr>
              <w:t>ს ზოგად აღწერას;</w:t>
            </w:r>
          </w:p>
          <w:p w14:paraId="1D9377B2" w14:textId="77777777" w:rsidR="00A80048" w:rsidRPr="00BC5104" w:rsidRDefault="00A80048" w:rsidP="009E7CBE">
            <w:pPr>
              <w:pStyle w:val="ListParagraph"/>
              <w:tabs>
                <w:tab w:val="left" w:pos="1350"/>
              </w:tabs>
              <w:spacing w:line="276" w:lineRule="auto"/>
              <w:ind w:left="0" w:firstLine="720"/>
              <w:jc w:val="both"/>
              <w:rPr>
                <w:rFonts w:ascii="Sylfaen" w:hAnsi="Sylfaen"/>
                <w:sz w:val="24"/>
                <w:szCs w:val="24"/>
                <w:lang w:val="ka-GE"/>
              </w:rPr>
            </w:pPr>
            <w:r w:rsidRPr="00BC5104">
              <w:rPr>
                <w:rFonts w:ascii="Sylfaen" w:hAnsi="Sylfaen"/>
                <w:sz w:val="24"/>
                <w:szCs w:val="24"/>
                <w:lang w:val="ka-GE"/>
              </w:rPr>
              <w:t xml:space="preserve">გ.ბ) </w:t>
            </w:r>
            <w:r w:rsidRPr="00BC5104">
              <w:rPr>
                <w:rFonts w:ascii="Sylfaen" w:eastAsia="Arial Unicode MS" w:hAnsi="Sylfaen" w:cs="Arial Unicode MS"/>
                <w:sz w:val="24"/>
                <w:szCs w:val="24"/>
                <w:lang w:val="ka-GE"/>
              </w:rPr>
              <w:t>კომპონენტების, არსებითი შემადგენელი ნაწილების, წრედების და ა.შ. კონცეპტუალურ პროექტს</w:t>
            </w:r>
            <w:r>
              <w:rPr>
                <w:rFonts w:ascii="Sylfaen" w:eastAsia="Arial Unicode MS" w:hAnsi="Sylfaen" w:cs="Arial Unicode MS"/>
                <w:sz w:val="24"/>
                <w:szCs w:val="24"/>
                <w:lang w:val="ka-GE"/>
              </w:rPr>
              <w:t xml:space="preserve">, </w:t>
            </w:r>
            <w:r w:rsidRPr="00BC5104">
              <w:rPr>
                <w:rFonts w:ascii="Sylfaen" w:eastAsia="Arial Unicode MS" w:hAnsi="Sylfaen" w:cs="Arial Unicode MS"/>
                <w:sz w:val="24"/>
                <w:szCs w:val="24"/>
                <w:lang w:val="ka-GE"/>
              </w:rPr>
              <w:t>საწარმოო ნახაზებს</w:t>
            </w:r>
            <w:r>
              <w:rPr>
                <w:rFonts w:ascii="Sylfaen" w:eastAsia="Arial Unicode MS" w:hAnsi="Sylfaen" w:cs="Arial Unicode MS"/>
                <w:sz w:val="24"/>
                <w:szCs w:val="24"/>
                <w:lang w:val="ka-GE"/>
              </w:rPr>
              <w:t>ა</w:t>
            </w:r>
            <w:r w:rsidRPr="00BC5104">
              <w:rPr>
                <w:rFonts w:ascii="Sylfaen" w:eastAsia="Arial Unicode MS" w:hAnsi="Sylfaen" w:cs="Arial Unicode MS"/>
                <w:sz w:val="24"/>
                <w:szCs w:val="24"/>
                <w:lang w:val="ka-GE"/>
              </w:rPr>
              <w:t xml:space="preserve"> და სქემებს/გეგმებს;</w:t>
            </w:r>
          </w:p>
          <w:p w14:paraId="3D63B55D" w14:textId="77777777" w:rsidR="00A80048" w:rsidRPr="00BC5104" w:rsidRDefault="00A80048" w:rsidP="009E7CBE">
            <w:pPr>
              <w:pStyle w:val="ListParagraph"/>
              <w:tabs>
                <w:tab w:val="left" w:pos="1350"/>
              </w:tabs>
              <w:spacing w:line="276" w:lineRule="auto"/>
              <w:ind w:left="0" w:firstLine="720"/>
              <w:jc w:val="both"/>
              <w:rPr>
                <w:rFonts w:ascii="Sylfaen" w:hAnsi="Sylfaen"/>
                <w:sz w:val="24"/>
                <w:szCs w:val="24"/>
                <w:lang w:val="ka-GE"/>
              </w:rPr>
            </w:pPr>
            <w:r w:rsidRPr="00BC5104">
              <w:rPr>
                <w:rFonts w:ascii="Sylfaen" w:hAnsi="Sylfaen"/>
                <w:sz w:val="24"/>
                <w:szCs w:val="24"/>
                <w:lang w:val="ka-GE"/>
              </w:rPr>
              <w:t>გ.გ) მოწყობილობ</w:t>
            </w:r>
            <w:r>
              <w:rPr>
                <w:rFonts w:ascii="Sylfaen" w:hAnsi="Sylfaen"/>
                <w:sz w:val="24"/>
                <w:szCs w:val="24"/>
                <w:lang w:val="ka-GE"/>
              </w:rPr>
              <w:t>ის</w:t>
            </w:r>
            <w:r w:rsidRPr="00BC5104">
              <w:rPr>
                <w:rFonts w:ascii="Sylfaen" w:hAnsi="Sylfaen"/>
                <w:sz w:val="24"/>
                <w:szCs w:val="24"/>
                <w:lang w:val="ka-GE"/>
              </w:rPr>
              <w:t xml:space="preserve"> ან საამწყობრო ნაწილ</w:t>
            </w:r>
            <w:r>
              <w:rPr>
                <w:rFonts w:ascii="Sylfaen" w:hAnsi="Sylfaen"/>
                <w:sz w:val="24"/>
                <w:szCs w:val="24"/>
                <w:lang w:val="ka-GE"/>
              </w:rPr>
              <w:t>ის</w:t>
            </w:r>
            <w:r w:rsidRPr="00BC5104">
              <w:rPr>
                <w:rFonts w:ascii="Sylfaen" w:hAnsi="Sylfaen"/>
                <w:sz w:val="24"/>
                <w:szCs w:val="24"/>
                <w:lang w:val="ka-GE"/>
              </w:rPr>
              <w:t xml:space="preserve"> ფუნქციონირების </w:t>
            </w:r>
            <w:r w:rsidRPr="00BC5104">
              <w:rPr>
                <w:rFonts w:ascii="Sylfaen" w:eastAsia="Arial Unicode MS" w:hAnsi="Sylfaen" w:cs="Arial Unicode MS"/>
                <w:sz w:val="24"/>
                <w:szCs w:val="24"/>
                <w:lang w:val="ka-GE"/>
              </w:rPr>
              <w:t>და ზემოთხსენებული ნახაზების</w:t>
            </w:r>
            <w:r>
              <w:rPr>
                <w:rFonts w:ascii="Sylfaen" w:eastAsia="Arial Unicode MS" w:hAnsi="Sylfaen" w:cs="Arial Unicode MS"/>
                <w:sz w:val="24"/>
                <w:szCs w:val="24"/>
                <w:lang w:val="ka-GE"/>
              </w:rPr>
              <w:t>ა</w:t>
            </w:r>
            <w:r w:rsidRPr="00BC5104">
              <w:rPr>
                <w:rFonts w:ascii="Sylfaen" w:eastAsia="Arial Unicode MS" w:hAnsi="Sylfaen" w:cs="Arial Unicode MS"/>
                <w:sz w:val="24"/>
                <w:szCs w:val="24"/>
                <w:lang w:val="ka-GE"/>
              </w:rPr>
              <w:t xml:space="preserve"> და გეგმების აღქმისთვის აუცილებელ ახსნა-განმარტებებს;</w:t>
            </w:r>
          </w:p>
          <w:p w14:paraId="3531987D" w14:textId="77777777" w:rsidR="00A80048" w:rsidRPr="00BC5104" w:rsidRDefault="00A80048" w:rsidP="009E7CBE">
            <w:pPr>
              <w:pStyle w:val="ListParagraph"/>
              <w:tabs>
                <w:tab w:val="left" w:pos="1350"/>
              </w:tabs>
              <w:spacing w:line="276" w:lineRule="auto"/>
              <w:ind w:left="0" w:firstLine="720"/>
              <w:jc w:val="both"/>
              <w:rPr>
                <w:rFonts w:ascii="Sylfaen" w:hAnsi="Sylfaen"/>
                <w:sz w:val="24"/>
                <w:szCs w:val="24"/>
                <w:lang w:val="ka-GE"/>
              </w:rPr>
            </w:pPr>
            <w:r w:rsidRPr="00BC5104">
              <w:rPr>
                <w:rFonts w:ascii="Sylfaen" w:hAnsi="Sylfaen"/>
                <w:sz w:val="24"/>
                <w:szCs w:val="24"/>
                <w:lang w:val="ka-GE"/>
              </w:rPr>
              <w:t xml:space="preserve">გ.დ) </w:t>
            </w:r>
            <w:r w:rsidRPr="00BC5104">
              <w:rPr>
                <w:rFonts w:ascii="Sylfaen" w:eastAsia="Arial Unicode MS" w:hAnsi="Sylfaen" w:cs="Arial Unicode MS"/>
                <w:sz w:val="24"/>
                <w:szCs w:val="24"/>
                <w:lang w:val="ka-GE"/>
              </w:rPr>
              <w:t>სსიპ − საქართველოს სტანდარტებისა და მეტროლოგიის ეროვნული სააგენტოს მიერ გამოქვეყნებული სტანდარტების ჩამონათვალს</w:t>
            </w:r>
            <w:r>
              <w:rPr>
                <w:rFonts w:ascii="Sylfaen" w:eastAsia="Arial Unicode MS" w:hAnsi="Sylfaen" w:cs="Arial Unicode MS"/>
                <w:sz w:val="24"/>
                <w:szCs w:val="24"/>
                <w:lang w:val="ka-GE"/>
              </w:rPr>
              <w:t>,</w:t>
            </w:r>
            <w:r w:rsidRPr="00BC5104">
              <w:rPr>
                <w:rFonts w:ascii="Sylfaen" w:eastAsia="Arial Unicode MS" w:hAnsi="Sylfaen" w:cs="Arial Unicode MS"/>
                <w:sz w:val="24"/>
                <w:szCs w:val="24"/>
                <w:lang w:val="ka-GE"/>
              </w:rPr>
              <w:t xml:space="preserve"> რომლებიც სრულად ან ნაწილობრივ იქნა გამოყენებული, ხოლო იმ შემთხვევაში თუ სტანდარტები არ იქნა გამოყენებული, იმ  ღონისძიებების აღწერილობას</w:t>
            </w:r>
            <w:r>
              <w:rPr>
                <w:rFonts w:ascii="Sylfaen" w:eastAsia="Arial Unicode MS" w:hAnsi="Sylfaen" w:cs="Arial Unicode MS"/>
                <w:sz w:val="24"/>
                <w:szCs w:val="24"/>
                <w:lang w:val="ka-GE"/>
              </w:rPr>
              <w:t>ა</w:t>
            </w:r>
            <w:r w:rsidRPr="00BC5104">
              <w:rPr>
                <w:rFonts w:ascii="Sylfaen" w:eastAsia="Arial Unicode MS" w:hAnsi="Sylfaen" w:cs="Arial Unicode MS"/>
                <w:sz w:val="24"/>
                <w:szCs w:val="24"/>
                <w:lang w:val="ka-GE"/>
              </w:rPr>
              <w:t xml:space="preserve"> და ტექნიკური სპეციფიკაციების ჩამონათვალს, რომლებიც გამოყენებული იქნა ამ ტექნიკური რეგლამენტით განსაზღვრული უსაფრთხოების ძირითადი მოთხოვნების დასაკმაყოფილებლად. სტანდარტის ნაწილობრივი გამოყენების შემთხვევაში ტექნიკურ დოკუმენტაციაში კონკრეტულად უნდა იყოს მითითებული, თუ რომელი ნაწილი იქნა გამოყენებული;</w:t>
            </w:r>
          </w:p>
          <w:p w14:paraId="4AB3B5DF" w14:textId="77777777" w:rsidR="00A80048" w:rsidRPr="00BC5104" w:rsidRDefault="00A80048" w:rsidP="009E7CBE">
            <w:pPr>
              <w:pStyle w:val="ListParagraph"/>
              <w:tabs>
                <w:tab w:val="left" w:pos="1350"/>
              </w:tabs>
              <w:spacing w:line="276" w:lineRule="auto"/>
              <w:ind w:left="0" w:firstLine="720"/>
              <w:jc w:val="both"/>
              <w:rPr>
                <w:rFonts w:ascii="Sylfaen" w:hAnsi="Sylfaen"/>
                <w:sz w:val="24"/>
                <w:szCs w:val="24"/>
                <w:lang w:val="ka-GE"/>
              </w:rPr>
            </w:pPr>
            <w:r w:rsidRPr="00BC5104">
              <w:rPr>
                <w:rFonts w:ascii="Sylfaen" w:hAnsi="Sylfaen"/>
                <w:sz w:val="24"/>
                <w:szCs w:val="24"/>
                <w:lang w:val="ka-GE"/>
              </w:rPr>
              <w:t>გ.ე) პროექტირებისას განხორციელებული გაანგარიშებების, ჩატარებული კვლევების და ა.შ. შედეგებს;</w:t>
            </w:r>
          </w:p>
          <w:p w14:paraId="6B550A45" w14:textId="77777777" w:rsidR="00A80048" w:rsidRPr="00BC5104" w:rsidRDefault="00A80048" w:rsidP="009E7CBE">
            <w:pPr>
              <w:pStyle w:val="ListParagraph"/>
              <w:tabs>
                <w:tab w:val="left" w:pos="1350"/>
              </w:tabs>
              <w:spacing w:line="276" w:lineRule="auto"/>
              <w:ind w:left="0" w:firstLine="720"/>
              <w:jc w:val="both"/>
              <w:rPr>
                <w:rFonts w:ascii="Sylfaen" w:hAnsi="Sylfaen"/>
                <w:sz w:val="24"/>
                <w:szCs w:val="24"/>
                <w:lang w:val="ka-GE"/>
              </w:rPr>
            </w:pPr>
            <w:r w:rsidRPr="00BC5104">
              <w:rPr>
                <w:rFonts w:ascii="Sylfaen" w:hAnsi="Sylfaen"/>
                <w:sz w:val="24"/>
                <w:szCs w:val="24"/>
                <w:lang w:val="ka-GE"/>
              </w:rPr>
              <w:t xml:space="preserve">გ.ვ) </w:t>
            </w:r>
            <w:r w:rsidRPr="00BC5104">
              <w:rPr>
                <w:rFonts w:ascii="Sylfaen" w:eastAsia="Arial Unicode MS" w:hAnsi="Sylfaen" w:cs="Arial Unicode MS"/>
                <w:sz w:val="24"/>
                <w:szCs w:val="24"/>
                <w:lang w:val="ka-GE"/>
              </w:rPr>
              <w:t>გამოცდების ანგარიშებს;</w:t>
            </w:r>
          </w:p>
          <w:p w14:paraId="3877E63D" w14:textId="77777777" w:rsidR="00A80048" w:rsidRPr="00BC5104" w:rsidRDefault="00A80048" w:rsidP="009E7CBE">
            <w:pPr>
              <w:pStyle w:val="ListParagraph"/>
              <w:tabs>
                <w:tab w:val="left" w:pos="1350"/>
              </w:tabs>
              <w:spacing w:line="276" w:lineRule="auto"/>
              <w:ind w:left="0" w:firstLine="720"/>
              <w:jc w:val="both"/>
              <w:rPr>
                <w:rFonts w:ascii="Sylfaen" w:hAnsi="Sylfaen"/>
                <w:sz w:val="24"/>
                <w:szCs w:val="24"/>
                <w:lang w:val="ka-GE"/>
              </w:rPr>
            </w:pPr>
            <w:r w:rsidRPr="00BC5104">
              <w:rPr>
                <w:rFonts w:ascii="Sylfaen" w:hAnsi="Sylfaen"/>
                <w:sz w:val="24"/>
                <w:szCs w:val="24"/>
                <w:lang w:val="ka-GE"/>
              </w:rPr>
              <w:t>გ.ზ) მოწყობილობის მონტაჟისა და გამოყენების ინსტრუქციებს;</w:t>
            </w:r>
          </w:p>
          <w:p w14:paraId="6AC87EA9" w14:textId="77777777" w:rsidR="00A80048" w:rsidRPr="00BC5104" w:rsidRDefault="00A80048" w:rsidP="009E7CBE">
            <w:pPr>
              <w:pStyle w:val="ListParagraph"/>
              <w:tabs>
                <w:tab w:val="left" w:pos="1350"/>
              </w:tabs>
              <w:spacing w:line="276" w:lineRule="auto"/>
              <w:ind w:left="0" w:firstLine="720"/>
              <w:jc w:val="both"/>
              <w:rPr>
                <w:rFonts w:ascii="Sylfaen" w:hAnsi="Sylfaen"/>
                <w:sz w:val="24"/>
                <w:szCs w:val="24"/>
                <w:lang w:val="ka-GE"/>
              </w:rPr>
            </w:pPr>
            <w:r w:rsidRPr="00BC5104">
              <w:rPr>
                <w:rFonts w:ascii="Sylfaen" w:hAnsi="Sylfaen"/>
                <w:sz w:val="24"/>
                <w:szCs w:val="24"/>
                <w:lang w:val="ka-GE"/>
              </w:rPr>
              <w:t>გ.თ) საამწყობრო ნაწილის</w:t>
            </w:r>
            <w:r>
              <w:rPr>
                <w:rFonts w:ascii="Sylfaen" w:hAnsi="Sylfaen"/>
                <w:sz w:val="24"/>
                <w:szCs w:val="24"/>
              </w:rPr>
              <w:t xml:space="preserve"> </w:t>
            </w:r>
            <w:r w:rsidRPr="00BC5104">
              <w:rPr>
                <w:rFonts w:ascii="Sylfaen" w:hAnsi="Sylfaen"/>
                <w:sz w:val="24"/>
                <w:szCs w:val="24"/>
                <w:lang w:val="ka-GE"/>
              </w:rPr>
              <w:t>შესაბამისობის დეკლარაციას, რომელიც უნდა მოიცავდეს საამწყობრო ნაწილის</w:t>
            </w:r>
            <w:r>
              <w:rPr>
                <w:rFonts w:ascii="Sylfaen" w:hAnsi="Sylfaen"/>
                <w:sz w:val="24"/>
                <w:szCs w:val="24"/>
              </w:rPr>
              <w:t xml:space="preserve"> </w:t>
            </w:r>
            <w:r w:rsidRPr="00BC5104">
              <w:rPr>
                <w:rFonts w:ascii="Sylfaen" w:hAnsi="Sylfaen"/>
                <w:sz w:val="24"/>
                <w:szCs w:val="24"/>
                <w:lang w:val="ka-GE"/>
              </w:rPr>
              <w:t>მოწყობილობაში ინკორპორირების ან მოწყობილობის ფუნქციონირების ხელშეწყობისთვის ცალკე  აწყობის ინსტრუქციებს;</w:t>
            </w:r>
          </w:p>
          <w:p w14:paraId="28B004B2" w14:textId="77777777" w:rsidR="00A80048" w:rsidRDefault="00A80048" w:rsidP="009E7CBE">
            <w:pPr>
              <w:pStyle w:val="ListParagraph"/>
              <w:tabs>
                <w:tab w:val="left" w:pos="1350"/>
              </w:tabs>
              <w:spacing w:line="276" w:lineRule="auto"/>
              <w:ind w:left="0" w:firstLine="720"/>
              <w:jc w:val="both"/>
              <w:rPr>
                <w:rFonts w:ascii="Sylfaen" w:eastAsia="Arial Unicode MS" w:hAnsi="Sylfaen" w:cs="Arial Unicode MS"/>
                <w:sz w:val="24"/>
                <w:szCs w:val="24"/>
                <w:lang w:val="ka-GE"/>
              </w:rPr>
            </w:pPr>
            <w:r w:rsidRPr="00BC5104">
              <w:rPr>
                <w:rFonts w:ascii="Sylfaen" w:hAnsi="Sylfaen"/>
                <w:sz w:val="24"/>
                <w:szCs w:val="24"/>
                <w:lang w:val="ka-GE"/>
              </w:rPr>
              <w:t xml:space="preserve">დ) </w:t>
            </w:r>
            <w:r w:rsidRPr="00BC5104">
              <w:rPr>
                <w:rFonts w:ascii="Sylfaen" w:eastAsia="Arial Unicode MS" w:hAnsi="Sylfaen" w:cs="Arial Unicode MS"/>
                <w:sz w:val="24"/>
                <w:szCs w:val="24"/>
                <w:lang w:val="ka-GE"/>
              </w:rPr>
              <w:t>საწარმოებელი პროდუქტების წარმომადგენლობით ნიმუშებს. შესაბამისობის შემფასებელი პირი უფლებამოსილია, საჭიროების შემთხვევაში მოითხოვოს დამატებითი ნიმუშებიც დაგეგმილი შემოწმებების პროგრამის განსახორციელებლად;</w:t>
            </w:r>
          </w:p>
          <w:p w14:paraId="03B0D857" w14:textId="77777777" w:rsidR="00A80048" w:rsidRPr="00BC5104" w:rsidRDefault="00A80048" w:rsidP="009E7CBE">
            <w:pPr>
              <w:pStyle w:val="ListParagraph"/>
              <w:tabs>
                <w:tab w:val="left" w:pos="1350"/>
              </w:tabs>
              <w:spacing w:line="276" w:lineRule="auto"/>
              <w:ind w:left="0" w:firstLine="720"/>
              <w:jc w:val="both"/>
              <w:rPr>
                <w:rFonts w:ascii="Sylfaen" w:hAnsi="Sylfaen"/>
                <w:sz w:val="24"/>
                <w:szCs w:val="24"/>
                <w:lang w:val="ka-GE"/>
              </w:rPr>
            </w:pPr>
            <w:r w:rsidRPr="00BC5104">
              <w:rPr>
                <w:rFonts w:ascii="Sylfaen" w:hAnsi="Sylfaen"/>
                <w:sz w:val="24"/>
                <w:szCs w:val="24"/>
                <w:lang w:val="ka-GE"/>
              </w:rPr>
              <w:t xml:space="preserve">ე) </w:t>
            </w:r>
            <w:r w:rsidRPr="00BC5104">
              <w:rPr>
                <w:rFonts w:ascii="Sylfaen" w:eastAsia="Arial Unicode MS" w:hAnsi="Sylfaen" w:cs="Arial Unicode MS"/>
                <w:sz w:val="24"/>
                <w:szCs w:val="24"/>
                <w:lang w:val="ka-GE"/>
              </w:rPr>
              <w:t>ტექნიკური პროექტის ადეკვატურობის მიღწევისთვის გამოყენებული ღონისძიებების დამადასტურებელ მტკიცებულებებს. აღნიშნული მტკიცებულებები უნდა შეიცავდეს მითითებას ყველა გამოყენებულ დოკუმენტზე, მათ შორის თუ სსიპ − საქართველოს სტანდარტებისა და მეტროლოგიის ეროვნული სააგენტოს მიერ ამ ტექნიკური რეგლამენტის მიზნებისათვის გამოქვეყნებული სტანდარტი არ იქნა სრულად გამოყენებული. აღნიშნული მტკიცებულებები საჭიროების შემთხვევაში უნდა მოიცავდეს მსგავსი სხვა ტექნიკური მახასიათებლების შესაბამისად, მწარმოებლის სათანადო ლაბორატორიის ან მწარმოებლის პასუხისმგებლობის ქვეშ სხვა ლაბორატორიის მიერ ჩატარებული გამოცდების შედეგებს;</w:t>
            </w:r>
          </w:p>
          <w:p w14:paraId="32683382" w14:textId="77777777" w:rsidR="00A80048" w:rsidRPr="00BC5104" w:rsidRDefault="00A80048" w:rsidP="009E7CBE">
            <w:pPr>
              <w:pStyle w:val="ListParagraph"/>
              <w:tabs>
                <w:tab w:val="left" w:pos="1350"/>
              </w:tabs>
              <w:spacing w:line="276" w:lineRule="auto"/>
              <w:ind w:left="0" w:firstLine="720"/>
              <w:jc w:val="both"/>
              <w:rPr>
                <w:rFonts w:ascii="Sylfaen" w:hAnsi="Sylfaen"/>
                <w:sz w:val="24"/>
                <w:szCs w:val="24"/>
                <w:lang w:val="ka-GE"/>
              </w:rPr>
            </w:pPr>
            <w:r>
              <w:rPr>
                <w:rFonts w:ascii="Sylfaen" w:hAnsi="Sylfaen"/>
                <w:sz w:val="24"/>
                <w:szCs w:val="24"/>
                <w:lang w:val="ka-GE"/>
              </w:rPr>
              <w:t>ვ)</w:t>
            </w:r>
            <w:r w:rsidRPr="00BC5104">
              <w:rPr>
                <w:rFonts w:ascii="Sylfaen" w:hAnsi="Sylfaen"/>
                <w:sz w:val="24"/>
                <w:szCs w:val="24"/>
                <w:lang w:val="ka-GE"/>
              </w:rPr>
              <w:t xml:space="preserve"> შესაბამის შემთხვევებში:</w:t>
            </w:r>
          </w:p>
          <w:p w14:paraId="628CDB04" w14:textId="77777777" w:rsidR="00A80048" w:rsidRPr="00BC5104" w:rsidRDefault="00A80048" w:rsidP="009E7CBE">
            <w:pPr>
              <w:pStyle w:val="ListParagraph"/>
              <w:tabs>
                <w:tab w:val="left" w:pos="1350"/>
              </w:tabs>
              <w:spacing w:line="276" w:lineRule="auto"/>
              <w:ind w:left="0" w:firstLine="720"/>
              <w:jc w:val="both"/>
              <w:rPr>
                <w:rFonts w:ascii="Sylfaen" w:hAnsi="Sylfaen"/>
                <w:sz w:val="24"/>
                <w:szCs w:val="24"/>
                <w:lang w:val="ka-GE"/>
              </w:rPr>
            </w:pPr>
            <w:r>
              <w:rPr>
                <w:rFonts w:ascii="Sylfaen" w:hAnsi="Sylfaen"/>
                <w:sz w:val="24"/>
                <w:szCs w:val="24"/>
                <w:lang w:val="ka-GE"/>
              </w:rPr>
              <w:t>ვ.</w:t>
            </w:r>
            <w:r w:rsidRPr="00BC5104">
              <w:rPr>
                <w:rFonts w:ascii="Sylfaen" w:hAnsi="Sylfaen"/>
                <w:sz w:val="24"/>
                <w:szCs w:val="24"/>
                <w:lang w:val="ka-GE"/>
              </w:rPr>
              <w:t>ა) მოწყობილობაში ინკორპორირებული საამწყობრო ნაწილის ტიპის გამოცდის სერტიფიკატს</w:t>
            </w:r>
            <w:r>
              <w:rPr>
                <w:rFonts w:ascii="Sylfaen" w:hAnsi="Sylfaen"/>
                <w:sz w:val="24"/>
                <w:szCs w:val="24"/>
                <w:lang w:val="ka-GE"/>
              </w:rPr>
              <w:t>ა</w:t>
            </w:r>
            <w:r w:rsidRPr="00BC5104">
              <w:rPr>
                <w:rFonts w:ascii="Sylfaen" w:hAnsi="Sylfaen"/>
                <w:sz w:val="24"/>
                <w:szCs w:val="24"/>
                <w:lang w:val="ka-GE"/>
              </w:rPr>
              <w:t xml:space="preserve"> და შესაბამისობის დეკლარაციას;</w:t>
            </w:r>
          </w:p>
          <w:p w14:paraId="50BB0BA8" w14:textId="77777777" w:rsidR="00A80048" w:rsidRPr="00BC5104" w:rsidRDefault="00A80048" w:rsidP="009E7CBE">
            <w:pPr>
              <w:pStyle w:val="ListParagraph"/>
              <w:tabs>
                <w:tab w:val="left" w:pos="1350"/>
              </w:tabs>
              <w:spacing w:line="276" w:lineRule="auto"/>
              <w:ind w:left="0" w:firstLine="720"/>
              <w:jc w:val="both"/>
              <w:rPr>
                <w:rFonts w:ascii="Sylfaen" w:hAnsi="Sylfaen"/>
                <w:sz w:val="24"/>
                <w:szCs w:val="24"/>
                <w:lang w:val="ka-GE"/>
              </w:rPr>
            </w:pPr>
            <w:r>
              <w:rPr>
                <w:rFonts w:ascii="Sylfaen" w:hAnsi="Sylfaen"/>
                <w:sz w:val="24"/>
                <w:szCs w:val="24"/>
                <w:lang w:val="ka-GE"/>
              </w:rPr>
              <w:t>ვ.</w:t>
            </w:r>
            <w:r w:rsidRPr="00BC5104">
              <w:rPr>
                <w:rFonts w:ascii="Sylfaen" w:hAnsi="Sylfaen"/>
                <w:sz w:val="24"/>
                <w:szCs w:val="24"/>
                <w:lang w:val="ka-GE"/>
              </w:rPr>
              <w:t>ბ) მოწყობილობის ან საამწყობრო ნაწილის წარმოების ან/და ინსპექტირების ან/და მონიტორინგის მეთოდის ატესტაციის მოწმობებსა და სერტიფიკატებს;</w:t>
            </w:r>
          </w:p>
          <w:p w14:paraId="32BB18C1" w14:textId="77777777" w:rsidR="00A80048" w:rsidRPr="00BC5104" w:rsidRDefault="00A80048" w:rsidP="009E7CBE">
            <w:pPr>
              <w:pStyle w:val="ListParagraph"/>
              <w:tabs>
                <w:tab w:val="left" w:pos="1350"/>
              </w:tabs>
              <w:spacing w:line="276" w:lineRule="auto"/>
              <w:ind w:left="0" w:firstLine="720"/>
              <w:jc w:val="both"/>
              <w:rPr>
                <w:rFonts w:ascii="Sylfaen" w:hAnsi="Sylfaen"/>
                <w:sz w:val="24"/>
                <w:szCs w:val="24"/>
                <w:lang w:val="ka-GE"/>
              </w:rPr>
            </w:pPr>
            <w:r>
              <w:rPr>
                <w:rFonts w:ascii="Sylfaen" w:hAnsi="Sylfaen"/>
                <w:sz w:val="24"/>
                <w:szCs w:val="24"/>
                <w:lang w:val="ka-GE"/>
              </w:rPr>
              <w:t>ვ.</w:t>
            </w:r>
            <w:r w:rsidRPr="00BC5104">
              <w:rPr>
                <w:rFonts w:ascii="Sylfaen" w:hAnsi="Sylfaen"/>
                <w:sz w:val="24"/>
                <w:szCs w:val="24"/>
                <w:lang w:val="ka-GE"/>
              </w:rPr>
              <w:t>გ) ნებისმიერ სხვა დოკუმენტს, რომელიც შესაბამისობის შემფასებელ პირს ხელს უწყობს შესაბამისობის შეფასებაში.</w:t>
            </w:r>
          </w:p>
          <w:p w14:paraId="4EB16D18" w14:textId="77777777" w:rsidR="00A80048" w:rsidRPr="00BC5104" w:rsidRDefault="00A80048" w:rsidP="009E7CBE">
            <w:pPr>
              <w:pStyle w:val="ListParagraph"/>
              <w:tabs>
                <w:tab w:val="left" w:pos="1350"/>
              </w:tabs>
              <w:spacing w:line="276" w:lineRule="auto"/>
              <w:ind w:left="0" w:firstLine="720"/>
              <w:jc w:val="both"/>
              <w:rPr>
                <w:rFonts w:ascii="Sylfaen" w:hAnsi="Sylfaen"/>
                <w:sz w:val="24"/>
                <w:szCs w:val="24"/>
                <w:lang w:val="ka-GE"/>
              </w:rPr>
            </w:pPr>
            <w:r w:rsidRPr="00BC5104">
              <w:rPr>
                <w:rFonts w:ascii="Sylfaen" w:hAnsi="Sylfaen"/>
                <w:sz w:val="24"/>
                <w:szCs w:val="24"/>
                <w:lang w:val="ka-GE"/>
              </w:rPr>
              <w:t>4. შესაბამისობის შემფასებელი პირი ვალდებულია:</w:t>
            </w:r>
          </w:p>
          <w:p w14:paraId="07B3086A" w14:textId="77777777" w:rsidR="00A80048" w:rsidRPr="00724022" w:rsidRDefault="00A80048" w:rsidP="009E7CBE">
            <w:pPr>
              <w:pStyle w:val="ListParagraph"/>
              <w:tabs>
                <w:tab w:val="left" w:pos="1350"/>
              </w:tabs>
              <w:spacing w:line="276" w:lineRule="auto"/>
              <w:ind w:left="0" w:firstLine="720"/>
              <w:jc w:val="both"/>
              <w:rPr>
                <w:rFonts w:ascii="Sylfaen" w:hAnsi="Sylfaen"/>
                <w:sz w:val="24"/>
                <w:szCs w:val="24"/>
                <w:lang w:val="ka-GE"/>
              </w:rPr>
            </w:pPr>
            <w:r w:rsidRPr="00BC5104">
              <w:rPr>
                <w:rFonts w:ascii="Sylfaen" w:hAnsi="Sylfaen"/>
                <w:sz w:val="24"/>
                <w:szCs w:val="24"/>
                <w:lang w:val="ka-GE"/>
              </w:rPr>
              <w:t>ა) მოწყობილობისა და საამწყობრო ნაწილ</w:t>
            </w:r>
            <w:r>
              <w:rPr>
                <w:rFonts w:ascii="Sylfaen" w:hAnsi="Sylfaen"/>
                <w:sz w:val="24"/>
                <w:szCs w:val="24"/>
                <w:lang w:val="ka-GE"/>
              </w:rPr>
              <w:t>ი</w:t>
            </w:r>
            <w:r w:rsidRPr="00BC5104">
              <w:rPr>
                <w:rFonts w:ascii="Sylfaen" w:hAnsi="Sylfaen"/>
                <w:sz w:val="24"/>
                <w:szCs w:val="24"/>
                <w:lang w:val="ka-GE"/>
              </w:rPr>
              <w:t>სთვის</w:t>
            </w:r>
            <w:r>
              <w:rPr>
                <w:rFonts w:ascii="Sylfaen" w:hAnsi="Sylfaen"/>
                <w:sz w:val="24"/>
                <w:szCs w:val="24"/>
                <w:lang w:val="ka-GE"/>
              </w:rPr>
              <w:t xml:space="preserve"> </w:t>
            </w:r>
            <w:r w:rsidRPr="00724022">
              <w:rPr>
                <w:rFonts w:ascii="Sylfaen" w:hAnsi="Sylfaen" w:cs="Sylfaen"/>
                <w:sz w:val="24"/>
                <w:szCs w:val="24"/>
                <w:lang w:val="ka-GE"/>
              </w:rPr>
              <w:t>გამოიკვლიოს</w:t>
            </w:r>
            <w:r w:rsidRPr="00724022">
              <w:rPr>
                <w:rFonts w:ascii="Sylfaen" w:hAnsi="Sylfaen"/>
                <w:sz w:val="24"/>
                <w:szCs w:val="24"/>
                <w:lang w:val="ka-GE"/>
              </w:rPr>
              <w:t xml:space="preserve"> </w:t>
            </w:r>
            <w:r w:rsidRPr="00724022">
              <w:rPr>
                <w:rFonts w:ascii="Sylfaen" w:hAnsi="Sylfaen" w:cs="Sylfaen"/>
                <w:sz w:val="24"/>
                <w:szCs w:val="24"/>
                <w:lang w:val="ka-GE"/>
              </w:rPr>
              <w:t>ტექნიკური</w:t>
            </w:r>
            <w:r w:rsidRPr="00724022">
              <w:rPr>
                <w:rFonts w:ascii="Sylfaen" w:hAnsi="Sylfaen"/>
                <w:sz w:val="24"/>
                <w:szCs w:val="24"/>
                <w:lang w:val="ka-GE"/>
              </w:rPr>
              <w:t xml:space="preserve"> </w:t>
            </w:r>
            <w:r w:rsidRPr="00724022">
              <w:rPr>
                <w:rFonts w:ascii="Sylfaen" w:hAnsi="Sylfaen" w:cs="Sylfaen"/>
                <w:sz w:val="24"/>
                <w:szCs w:val="24"/>
                <w:lang w:val="ka-GE"/>
              </w:rPr>
              <w:t>დოკუმენტაცია</w:t>
            </w:r>
            <w:r w:rsidRPr="00724022">
              <w:rPr>
                <w:rFonts w:ascii="Sylfaen" w:hAnsi="Sylfaen"/>
                <w:sz w:val="24"/>
                <w:szCs w:val="24"/>
                <w:lang w:val="ka-GE"/>
              </w:rPr>
              <w:t xml:space="preserve"> </w:t>
            </w:r>
            <w:r w:rsidRPr="00724022">
              <w:rPr>
                <w:rFonts w:ascii="Sylfaen" w:hAnsi="Sylfaen" w:cs="Sylfaen"/>
                <w:sz w:val="24"/>
                <w:szCs w:val="24"/>
                <w:lang w:val="ka-GE"/>
              </w:rPr>
              <w:t>და</w:t>
            </w:r>
            <w:r w:rsidRPr="00724022">
              <w:rPr>
                <w:rFonts w:ascii="Sylfaen" w:hAnsi="Sylfaen"/>
                <w:sz w:val="24"/>
                <w:szCs w:val="24"/>
                <w:lang w:val="ka-GE"/>
              </w:rPr>
              <w:t xml:space="preserve"> </w:t>
            </w:r>
            <w:r w:rsidRPr="00724022">
              <w:rPr>
                <w:rFonts w:ascii="Sylfaen" w:hAnsi="Sylfaen" w:cs="Sylfaen"/>
                <w:sz w:val="24"/>
                <w:szCs w:val="24"/>
                <w:lang w:val="ka-GE"/>
              </w:rPr>
              <w:t>ამ</w:t>
            </w:r>
            <w:r w:rsidRPr="00724022">
              <w:rPr>
                <w:rFonts w:ascii="Sylfaen" w:hAnsi="Sylfaen"/>
                <w:sz w:val="24"/>
                <w:szCs w:val="24"/>
                <w:lang w:val="ka-GE"/>
              </w:rPr>
              <w:t xml:space="preserve"> </w:t>
            </w:r>
            <w:r w:rsidRPr="00724022">
              <w:rPr>
                <w:rFonts w:ascii="Sylfaen" w:hAnsi="Sylfaen" w:cs="Sylfaen"/>
                <w:sz w:val="24"/>
                <w:szCs w:val="24"/>
                <w:lang w:val="ka-GE"/>
              </w:rPr>
              <w:t>დოკუმენტაციაში</w:t>
            </w:r>
            <w:r w:rsidRPr="00724022">
              <w:rPr>
                <w:rFonts w:ascii="Sylfaen" w:hAnsi="Sylfaen"/>
                <w:sz w:val="24"/>
                <w:szCs w:val="24"/>
                <w:lang w:val="ka-GE"/>
              </w:rPr>
              <w:t xml:space="preserve"> </w:t>
            </w:r>
            <w:r w:rsidRPr="00724022">
              <w:rPr>
                <w:rFonts w:ascii="Sylfaen" w:hAnsi="Sylfaen" w:cs="Sylfaen"/>
                <w:sz w:val="24"/>
                <w:szCs w:val="24"/>
                <w:lang w:val="ka-GE"/>
              </w:rPr>
              <w:t>მითითებული</w:t>
            </w:r>
            <w:r w:rsidRPr="00724022">
              <w:rPr>
                <w:rFonts w:ascii="Sylfaen" w:hAnsi="Sylfaen"/>
                <w:sz w:val="24"/>
                <w:szCs w:val="24"/>
                <w:lang w:val="ka-GE"/>
              </w:rPr>
              <w:t xml:space="preserve"> </w:t>
            </w:r>
            <w:r w:rsidRPr="00724022">
              <w:rPr>
                <w:rFonts w:ascii="Sylfaen" w:hAnsi="Sylfaen" w:cs="Sylfaen"/>
                <w:sz w:val="24"/>
                <w:szCs w:val="24"/>
                <w:lang w:val="ka-GE"/>
              </w:rPr>
              <w:t>მონაცემების</w:t>
            </w:r>
            <w:r w:rsidRPr="00724022">
              <w:rPr>
                <w:rFonts w:ascii="Sylfaen" w:hAnsi="Sylfaen"/>
                <w:sz w:val="24"/>
                <w:szCs w:val="24"/>
                <w:lang w:val="ka-GE"/>
              </w:rPr>
              <w:t xml:space="preserve"> </w:t>
            </w:r>
            <w:r w:rsidRPr="00724022">
              <w:rPr>
                <w:rFonts w:ascii="Sylfaen" w:hAnsi="Sylfaen" w:cs="Sylfaen"/>
                <w:sz w:val="24"/>
                <w:szCs w:val="24"/>
                <w:lang w:val="ka-GE"/>
              </w:rPr>
              <w:t>დამადასტურებელი</w:t>
            </w:r>
            <w:r w:rsidRPr="00724022">
              <w:rPr>
                <w:rFonts w:ascii="Sylfaen" w:hAnsi="Sylfaen"/>
                <w:sz w:val="24"/>
                <w:szCs w:val="24"/>
                <w:lang w:val="ka-GE"/>
              </w:rPr>
              <w:t xml:space="preserve"> </w:t>
            </w:r>
            <w:r w:rsidRPr="00724022">
              <w:rPr>
                <w:rFonts w:ascii="Sylfaen" w:hAnsi="Sylfaen" w:cs="Sylfaen"/>
                <w:sz w:val="24"/>
                <w:szCs w:val="24"/>
                <w:lang w:val="ka-GE"/>
              </w:rPr>
              <w:t>მტკიცებულებები</w:t>
            </w:r>
            <w:r>
              <w:rPr>
                <w:rFonts w:ascii="Sylfaen" w:hAnsi="Sylfaen" w:cs="Sylfaen"/>
                <w:sz w:val="24"/>
                <w:szCs w:val="24"/>
              </w:rPr>
              <w:t>,</w:t>
            </w:r>
            <w:r w:rsidRPr="00724022">
              <w:rPr>
                <w:rFonts w:ascii="Sylfaen" w:hAnsi="Sylfaen"/>
                <w:sz w:val="24"/>
                <w:szCs w:val="24"/>
                <w:lang w:val="ka-GE"/>
              </w:rPr>
              <w:t xml:space="preserve"> </w:t>
            </w:r>
            <w:r w:rsidRPr="00724022">
              <w:rPr>
                <w:rFonts w:ascii="Sylfaen" w:hAnsi="Sylfaen" w:cs="Sylfaen"/>
                <w:sz w:val="24"/>
                <w:szCs w:val="24"/>
                <w:lang w:val="ka-GE"/>
              </w:rPr>
              <w:t>რათა</w:t>
            </w:r>
            <w:r w:rsidRPr="00724022">
              <w:rPr>
                <w:rFonts w:ascii="Sylfaen" w:hAnsi="Sylfaen"/>
                <w:sz w:val="24"/>
                <w:szCs w:val="24"/>
                <w:lang w:val="ka-GE"/>
              </w:rPr>
              <w:t xml:space="preserve"> </w:t>
            </w:r>
            <w:r w:rsidRPr="00724022">
              <w:rPr>
                <w:rFonts w:ascii="Sylfaen" w:hAnsi="Sylfaen" w:cs="Sylfaen"/>
                <w:sz w:val="24"/>
                <w:szCs w:val="24"/>
                <w:lang w:val="ka-GE"/>
              </w:rPr>
              <w:t>შეაფასოს</w:t>
            </w:r>
            <w:r w:rsidRPr="00724022">
              <w:rPr>
                <w:rFonts w:ascii="Sylfaen" w:hAnsi="Sylfaen"/>
                <w:sz w:val="24"/>
                <w:szCs w:val="24"/>
                <w:lang w:val="ka-GE"/>
              </w:rPr>
              <w:t xml:space="preserve"> </w:t>
            </w:r>
            <w:r w:rsidRPr="00724022">
              <w:rPr>
                <w:rFonts w:ascii="Sylfaen" w:hAnsi="Sylfaen" w:cs="Sylfaen"/>
                <w:sz w:val="24"/>
                <w:szCs w:val="24"/>
                <w:lang w:val="ka-GE"/>
              </w:rPr>
              <w:t>მოწყობილობის</w:t>
            </w:r>
            <w:r w:rsidRPr="00724022">
              <w:rPr>
                <w:rFonts w:ascii="Sylfaen" w:hAnsi="Sylfaen"/>
                <w:sz w:val="24"/>
                <w:szCs w:val="24"/>
                <w:lang w:val="ka-GE"/>
              </w:rPr>
              <w:t xml:space="preserve"> </w:t>
            </w:r>
            <w:r w:rsidRPr="00724022">
              <w:rPr>
                <w:rFonts w:ascii="Sylfaen" w:hAnsi="Sylfaen" w:cs="Sylfaen"/>
                <w:sz w:val="24"/>
                <w:szCs w:val="24"/>
                <w:lang w:val="ka-GE"/>
              </w:rPr>
              <w:t>ან</w:t>
            </w:r>
            <w:r w:rsidRPr="00724022">
              <w:rPr>
                <w:rFonts w:ascii="Sylfaen" w:hAnsi="Sylfaen"/>
                <w:sz w:val="24"/>
                <w:szCs w:val="24"/>
                <w:lang w:val="ka-GE"/>
              </w:rPr>
              <w:t xml:space="preserve"> </w:t>
            </w:r>
            <w:r w:rsidRPr="00724022">
              <w:rPr>
                <w:rFonts w:ascii="Sylfaen" w:hAnsi="Sylfaen" w:cs="Sylfaen"/>
                <w:sz w:val="24"/>
                <w:szCs w:val="24"/>
                <w:lang w:val="ka-GE"/>
              </w:rPr>
              <w:t>საამწყობრო</w:t>
            </w:r>
            <w:r w:rsidRPr="00724022">
              <w:rPr>
                <w:rFonts w:ascii="Sylfaen" w:hAnsi="Sylfaen"/>
                <w:sz w:val="24"/>
                <w:szCs w:val="24"/>
                <w:lang w:val="ka-GE"/>
              </w:rPr>
              <w:t xml:space="preserve"> </w:t>
            </w:r>
            <w:r w:rsidRPr="00724022">
              <w:rPr>
                <w:rFonts w:ascii="Sylfaen" w:hAnsi="Sylfaen" w:cs="Sylfaen"/>
                <w:sz w:val="24"/>
                <w:szCs w:val="24"/>
                <w:lang w:val="ka-GE"/>
              </w:rPr>
              <w:t>ნაწილის</w:t>
            </w:r>
            <w:r>
              <w:rPr>
                <w:rFonts w:ascii="Sylfaen" w:hAnsi="Sylfaen" w:cs="Sylfaen"/>
                <w:sz w:val="24"/>
                <w:szCs w:val="24"/>
              </w:rPr>
              <w:t xml:space="preserve"> </w:t>
            </w:r>
            <w:r w:rsidRPr="00724022">
              <w:rPr>
                <w:rFonts w:ascii="Sylfaen" w:hAnsi="Sylfaen" w:cs="Sylfaen"/>
                <w:sz w:val="24"/>
                <w:szCs w:val="24"/>
                <w:lang w:val="ka-GE"/>
              </w:rPr>
              <w:t>ტექნიკური</w:t>
            </w:r>
            <w:r w:rsidRPr="00724022">
              <w:rPr>
                <w:rFonts w:ascii="Sylfaen" w:hAnsi="Sylfaen"/>
                <w:sz w:val="24"/>
                <w:szCs w:val="24"/>
                <w:lang w:val="ka-GE"/>
              </w:rPr>
              <w:t xml:space="preserve"> </w:t>
            </w:r>
            <w:r w:rsidRPr="00724022">
              <w:rPr>
                <w:rFonts w:ascii="Sylfaen" w:hAnsi="Sylfaen" w:cs="Sylfaen"/>
                <w:sz w:val="24"/>
                <w:szCs w:val="24"/>
                <w:lang w:val="ka-GE"/>
              </w:rPr>
              <w:t>პროექტის</w:t>
            </w:r>
            <w:r w:rsidRPr="00724022">
              <w:rPr>
                <w:rFonts w:ascii="Sylfaen" w:hAnsi="Sylfaen"/>
                <w:sz w:val="24"/>
                <w:szCs w:val="24"/>
                <w:lang w:val="ka-GE"/>
              </w:rPr>
              <w:t xml:space="preserve"> </w:t>
            </w:r>
            <w:r w:rsidRPr="00724022">
              <w:rPr>
                <w:rFonts w:ascii="Sylfaen" w:hAnsi="Sylfaen" w:cs="Sylfaen"/>
                <w:sz w:val="24"/>
                <w:szCs w:val="24"/>
                <w:lang w:val="ka-GE"/>
              </w:rPr>
              <w:t>ადეკვატურობა</w:t>
            </w:r>
            <w:r w:rsidRPr="00724022">
              <w:rPr>
                <w:rFonts w:ascii="Sylfaen" w:hAnsi="Sylfaen"/>
                <w:sz w:val="24"/>
                <w:szCs w:val="24"/>
                <w:lang w:val="ka-GE"/>
              </w:rPr>
              <w:t>.</w:t>
            </w:r>
          </w:p>
          <w:p w14:paraId="7A56840D" w14:textId="77777777" w:rsidR="00A80048" w:rsidRPr="00724022" w:rsidRDefault="00A80048" w:rsidP="009E7CBE">
            <w:pPr>
              <w:tabs>
                <w:tab w:val="left" w:pos="1350"/>
              </w:tabs>
              <w:spacing w:line="276" w:lineRule="auto"/>
              <w:ind w:firstLine="720"/>
              <w:jc w:val="both"/>
              <w:rPr>
                <w:rFonts w:ascii="Sylfaen" w:hAnsi="Sylfaen"/>
                <w:sz w:val="24"/>
                <w:szCs w:val="24"/>
                <w:lang w:val="ka-GE"/>
              </w:rPr>
            </w:pPr>
            <w:r w:rsidRPr="00724022">
              <w:rPr>
                <w:rFonts w:ascii="Sylfaen" w:hAnsi="Sylfaen"/>
                <w:sz w:val="24"/>
                <w:szCs w:val="24"/>
                <w:lang w:val="ka-GE"/>
              </w:rPr>
              <w:t>ბ) ნიმუშ(ებ)ისთვის:</w:t>
            </w:r>
          </w:p>
          <w:p w14:paraId="6414D3BE" w14:textId="77777777" w:rsidR="00A80048" w:rsidRPr="00724022" w:rsidRDefault="00A80048" w:rsidP="009E7CBE">
            <w:pPr>
              <w:tabs>
                <w:tab w:val="left" w:pos="1350"/>
              </w:tabs>
              <w:spacing w:line="276" w:lineRule="auto"/>
              <w:ind w:firstLine="720"/>
              <w:jc w:val="both"/>
              <w:rPr>
                <w:rFonts w:ascii="Sylfaen" w:hAnsi="Sylfaen"/>
                <w:sz w:val="24"/>
                <w:szCs w:val="24"/>
                <w:lang w:val="ka-GE"/>
              </w:rPr>
            </w:pPr>
            <w:r w:rsidRPr="00BC5104">
              <w:rPr>
                <w:rFonts w:ascii="Sylfaen" w:eastAsia="Arial Unicode MS" w:hAnsi="Sylfaen" w:cs="Arial Unicode MS"/>
                <w:sz w:val="24"/>
                <w:szCs w:val="24"/>
                <w:lang w:val="ka-GE"/>
              </w:rPr>
              <w:t xml:space="preserve">ბ.ა) </w:t>
            </w:r>
            <w:r w:rsidRPr="00724022">
              <w:rPr>
                <w:rFonts w:ascii="Sylfaen" w:eastAsia="Arial Unicode MS" w:hAnsi="Sylfaen" w:cs="Arial Unicode MS"/>
                <w:sz w:val="24"/>
                <w:szCs w:val="24"/>
                <w:lang w:val="ka-GE"/>
              </w:rPr>
              <w:t xml:space="preserve">დაადასტუროს, რომ წარმოდგენილი ნიმუშ(ებ)ი წარმოებულ იქნა ტექნიკური დოკუმენტაციის შესაბამისად, მოახდინოს იმ ელემენტების იდენტიფიცირება, რომლებიც სსიპ −სსაქართველოს სტანდარტებისა და მეტროლოგიის ეროვნული სააგენტოს მიერ ამ ტექნიკური რეგლამენტის მიზნებისათვის გამოქვეყნებული სტანდარტების სათანადო მოთხოვნების შესაბამისად </w:t>
            </w:r>
            <w:r>
              <w:rPr>
                <w:rFonts w:ascii="Sylfaen" w:eastAsia="Arial Unicode MS" w:hAnsi="Sylfaen" w:cs="Arial Unicode MS"/>
                <w:sz w:val="24"/>
                <w:szCs w:val="24"/>
                <w:lang w:val="ka-GE"/>
              </w:rPr>
              <w:t xml:space="preserve">იქნა დაპროექტებული </w:t>
            </w:r>
            <w:r w:rsidRPr="00724022">
              <w:rPr>
                <w:rFonts w:ascii="Sylfaen" w:eastAsia="Arial Unicode MS" w:hAnsi="Sylfaen" w:cs="Arial Unicode MS"/>
                <w:sz w:val="24"/>
                <w:szCs w:val="24"/>
                <w:lang w:val="ka-GE"/>
              </w:rPr>
              <w:t xml:space="preserve">და ასევე იმ ელემენტების იდენტიფიცირება, რომლებიც დაპროექტებულ იქნა სხვა  ტექნიკური სპეციფიკაციების შესაბამისად. </w:t>
            </w:r>
          </w:p>
          <w:p w14:paraId="0E0C04F5" w14:textId="77777777" w:rsidR="00A80048" w:rsidRPr="00BC5104" w:rsidRDefault="00A80048" w:rsidP="009E7CBE">
            <w:pPr>
              <w:tabs>
                <w:tab w:val="left" w:pos="1350"/>
              </w:tabs>
              <w:spacing w:line="276" w:lineRule="auto"/>
              <w:ind w:firstLine="720"/>
              <w:jc w:val="both"/>
              <w:rPr>
                <w:rFonts w:ascii="Sylfaen" w:hAnsi="Sylfaen"/>
                <w:sz w:val="24"/>
                <w:szCs w:val="24"/>
                <w:lang w:val="ka-GE"/>
              </w:rPr>
            </w:pPr>
            <w:r w:rsidRPr="00341320">
              <w:rPr>
                <w:rFonts w:ascii="Sylfaen" w:eastAsia="Arial Unicode MS" w:hAnsi="Sylfaen" w:cs="Arial Unicode MS"/>
                <w:sz w:val="24"/>
                <w:szCs w:val="24"/>
                <w:lang w:val="ka-GE"/>
              </w:rPr>
              <w:t>ბ</w:t>
            </w:r>
            <w:r w:rsidRPr="00CE07BF">
              <w:rPr>
                <w:rFonts w:ascii="Sylfaen" w:eastAsia="Arial Unicode MS" w:hAnsi="Sylfaen" w:cs="Arial Unicode MS"/>
                <w:sz w:val="24"/>
                <w:szCs w:val="24"/>
                <w:lang w:val="ka-GE"/>
              </w:rPr>
              <w:t>.</w:t>
            </w:r>
            <w:r w:rsidRPr="00566A0E">
              <w:rPr>
                <w:rFonts w:ascii="Sylfaen" w:eastAsia="Arial Unicode MS" w:hAnsi="Sylfaen" w:cs="Arial Unicode MS"/>
                <w:sz w:val="24"/>
                <w:szCs w:val="24"/>
                <w:lang w:val="ka-GE"/>
              </w:rPr>
              <w:t>ბ</w:t>
            </w:r>
            <w:r w:rsidRPr="00D26511">
              <w:rPr>
                <w:rFonts w:ascii="Sylfaen" w:eastAsia="Arial Unicode MS" w:hAnsi="Sylfaen" w:cs="Arial Unicode MS"/>
                <w:sz w:val="24"/>
                <w:szCs w:val="24"/>
                <w:lang w:val="ka-GE"/>
              </w:rPr>
              <w:t xml:space="preserve">) </w:t>
            </w:r>
            <w:r w:rsidRPr="00724022">
              <w:rPr>
                <w:rFonts w:ascii="Sylfaen" w:eastAsia="Arial Unicode MS" w:hAnsi="Sylfaen" w:cs="Arial Unicode MS"/>
                <w:sz w:val="24"/>
                <w:szCs w:val="24"/>
                <w:lang w:val="ka-GE"/>
              </w:rPr>
              <w:t>თავად განახორციელოს შესაბამისი გამოკვლევები</w:t>
            </w:r>
            <w:r w:rsidRPr="00341320">
              <w:rPr>
                <w:rFonts w:ascii="Sylfaen" w:eastAsia="Arial Unicode MS" w:hAnsi="Sylfaen" w:cs="Arial Unicode MS"/>
                <w:sz w:val="24"/>
                <w:szCs w:val="24"/>
                <w:lang w:val="ka-GE"/>
              </w:rPr>
              <w:t xml:space="preserve"> </w:t>
            </w:r>
            <w:r w:rsidRPr="00CE07BF">
              <w:rPr>
                <w:rFonts w:ascii="Sylfaen" w:eastAsia="Arial Unicode MS" w:hAnsi="Sylfaen" w:cs="Arial Unicode MS"/>
                <w:sz w:val="24"/>
                <w:szCs w:val="24"/>
                <w:lang w:val="ka-GE"/>
              </w:rPr>
              <w:t>და</w:t>
            </w:r>
            <w:r w:rsidRPr="00566A0E">
              <w:rPr>
                <w:rFonts w:ascii="Sylfaen" w:eastAsia="Arial Unicode MS" w:hAnsi="Sylfaen" w:cs="Arial Unicode MS"/>
                <w:sz w:val="24"/>
                <w:szCs w:val="24"/>
                <w:lang w:val="ka-GE"/>
              </w:rPr>
              <w:t xml:space="preserve"> </w:t>
            </w:r>
            <w:r w:rsidRPr="00D26511">
              <w:rPr>
                <w:rFonts w:ascii="Sylfaen" w:eastAsia="Arial Unicode MS" w:hAnsi="Sylfaen" w:cs="Arial Unicode MS"/>
                <w:sz w:val="24"/>
                <w:szCs w:val="24"/>
                <w:lang w:val="ka-GE"/>
              </w:rPr>
              <w:t>გამოცდები</w:t>
            </w:r>
            <w:r w:rsidRPr="0091088F">
              <w:rPr>
                <w:rFonts w:ascii="Sylfaen" w:eastAsia="Arial Unicode MS" w:hAnsi="Sylfaen" w:cs="Arial Unicode MS"/>
                <w:sz w:val="24"/>
                <w:szCs w:val="24"/>
                <w:lang w:val="ka-GE"/>
              </w:rPr>
              <w:t xml:space="preserve"> ან</w:t>
            </w:r>
            <w:r w:rsidRPr="00BC5104">
              <w:rPr>
                <w:rFonts w:ascii="Sylfaen" w:eastAsia="Arial Unicode MS" w:hAnsi="Sylfaen" w:cs="Arial Unicode MS"/>
                <w:sz w:val="24"/>
                <w:szCs w:val="24"/>
                <w:lang w:val="ka-GE"/>
              </w:rPr>
              <w:t xml:space="preserve"> უზრუნველყოს მათი ჩატარება, რათა დაადგინოს, თუ მწარმოებლმა  მიიღო  სსიპ − საქართველოს სტანდარტებისა და მეტროლოგიის ეროვნული სააგენტოს მიერ ამ ტექნიკური რეგლამენტის მიზნებისათვის გამოქვეყნებული სტანდარტებით გათვალისწინებული მეთოდების/ღონისძიებების გამოყენების შესახებ გადაწყვეტილება, ასეთ შემთხვვევაში რამდენად სწორად იქნა აღნიშნული მეთოდები/ღონისძიებები გამოყენებული.</w:t>
            </w:r>
          </w:p>
          <w:p w14:paraId="7E26D1D0" w14:textId="77777777" w:rsidR="00A80048" w:rsidRPr="00BC5104" w:rsidRDefault="00A80048" w:rsidP="009E7CBE">
            <w:pPr>
              <w:tabs>
                <w:tab w:val="left" w:pos="1350"/>
              </w:tabs>
              <w:spacing w:line="276" w:lineRule="auto"/>
              <w:ind w:firstLine="720"/>
              <w:jc w:val="both"/>
              <w:rPr>
                <w:rFonts w:ascii="Sylfaen" w:hAnsi="Sylfaen"/>
                <w:sz w:val="24"/>
                <w:szCs w:val="24"/>
                <w:lang w:val="ka-GE"/>
              </w:rPr>
            </w:pPr>
            <w:r w:rsidRPr="00BC5104">
              <w:rPr>
                <w:rFonts w:ascii="Sylfaen" w:eastAsia="Arial Unicode MS" w:hAnsi="Sylfaen" w:cs="Arial Unicode MS"/>
                <w:sz w:val="24"/>
                <w:szCs w:val="24"/>
                <w:lang w:val="ka-GE"/>
              </w:rPr>
              <w:t>ბ.გ) თავად განახორციელოს ან უზრუნველყოს შესაბამისი გამოკვლევებისა და გამოცდების განხორციელება, რათა დაადგინოს, თუ მწარმოებლმა არ გამოიყენა სსიპ − საქართველოს სტანდარტებისა და მეტროლოგიის ეროვნული სააგენტოს მიერ ამ ტექნიკური რეგლამენტის მიზნებისათვის გამოქვეყნებული სტანდარტებით გათვალისწინებული მეთოდები/ღონისძიებები, მის მიერ გამოყენებული სხვა ტექნიკური მახასიათებლებით გათვალისწინებული მეთოდები/ღონისძიებები რამდენად აკმაყოფილებს ამ ტექნიკური რეგლამენტით გათვალისწინებულ შესაბამის უსაფრთხოების ძირითად მოთხოვნებს.</w:t>
            </w:r>
          </w:p>
          <w:p w14:paraId="324C1C36" w14:textId="77777777" w:rsidR="00A80048" w:rsidRPr="00BC5104" w:rsidRDefault="00A80048" w:rsidP="009E7CBE">
            <w:pPr>
              <w:tabs>
                <w:tab w:val="left" w:pos="1350"/>
              </w:tabs>
              <w:spacing w:line="276" w:lineRule="auto"/>
              <w:ind w:firstLine="720"/>
              <w:jc w:val="both"/>
              <w:rPr>
                <w:rFonts w:ascii="Sylfaen" w:hAnsi="Sylfaen"/>
                <w:sz w:val="24"/>
                <w:szCs w:val="24"/>
                <w:lang w:val="ka-GE"/>
              </w:rPr>
            </w:pPr>
            <w:r w:rsidRPr="00BC5104">
              <w:rPr>
                <w:rFonts w:ascii="Sylfaen" w:eastAsia="Arial Unicode MS" w:hAnsi="Sylfaen" w:cs="Arial Unicode MS"/>
                <w:sz w:val="24"/>
                <w:szCs w:val="24"/>
                <w:lang w:val="ka-GE"/>
              </w:rPr>
              <w:t xml:space="preserve">ბ.დ) შეუთანხმოს მწარმოებელს განსახორციელებელი შემოწმებებისა და გამოცდების ადგილი. </w:t>
            </w:r>
          </w:p>
          <w:p w14:paraId="2CE32301" w14:textId="77777777" w:rsidR="00A80048" w:rsidRPr="00BC5104" w:rsidRDefault="00A80048" w:rsidP="009E7CBE">
            <w:pPr>
              <w:tabs>
                <w:tab w:val="left" w:pos="1350"/>
              </w:tabs>
              <w:spacing w:line="276" w:lineRule="auto"/>
              <w:ind w:firstLine="720"/>
              <w:jc w:val="both"/>
              <w:rPr>
                <w:rFonts w:ascii="Sylfaen" w:hAnsi="Sylfaen"/>
                <w:sz w:val="24"/>
                <w:szCs w:val="24"/>
                <w:lang w:val="ka-GE"/>
              </w:rPr>
            </w:pPr>
            <w:r w:rsidRPr="00BC5104">
              <w:rPr>
                <w:rFonts w:ascii="Sylfaen" w:eastAsia="Arial Unicode MS" w:hAnsi="Sylfaen" w:cs="Arial Unicode MS"/>
                <w:sz w:val="24"/>
                <w:szCs w:val="24"/>
                <w:lang w:val="ka-GE"/>
              </w:rPr>
              <w:t xml:space="preserve">5. შესაბამისობის შემფასებელი პირი ვალდებულია შეადგინოს შეფასების ანგარიში, რომელიც უნდა მოიცავდეს ამ მოდულის </w:t>
            </w:r>
            <w:r w:rsidRPr="00724022">
              <w:rPr>
                <w:rFonts w:ascii="Sylfaen" w:eastAsia="Arial Unicode MS" w:hAnsi="Sylfaen" w:cs="Arial Unicode MS"/>
                <w:sz w:val="24"/>
                <w:szCs w:val="24"/>
                <w:lang w:val="ka-GE"/>
              </w:rPr>
              <w:t>მე-4</w:t>
            </w:r>
            <w:r w:rsidRPr="0003281D">
              <w:rPr>
                <w:rFonts w:ascii="Sylfaen" w:eastAsia="Arial Unicode MS" w:hAnsi="Sylfaen" w:cs="Arial Unicode MS"/>
                <w:sz w:val="24"/>
                <w:szCs w:val="24"/>
                <w:lang w:val="ka-GE"/>
              </w:rPr>
              <w:t xml:space="preserve"> </w:t>
            </w:r>
            <w:r w:rsidRPr="00B81552">
              <w:rPr>
                <w:rFonts w:ascii="Sylfaen" w:eastAsia="Arial Unicode MS" w:hAnsi="Sylfaen" w:cs="Arial Unicode MS"/>
                <w:sz w:val="24"/>
                <w:szCs w:val="24"/>
                <w:lang w:val="ka-GE"/>
              </w:rPr>
              <w:t xml:space="preserve">პუნქტის </w:t>
            </w:r>
            <w:r w:rsidRPr="00341320">
              <w:rPr>
                <w:rFonts w:ascii="Sylfaen" w:eastAsia="Arial Unicode MS" w:hAnsi="Sylfaen" w:cs="Arial Unicode MS"/>
                <w:sz w:val="24"/>
                <w:szCs w:val="24"/>
                <w:lang w:val="ka-GE"/>
              </w:rPr>
              <w:t>მიხედვით</w:t>
            </w:r>
            <w:r w:rsidRPr="00CE07BF">
              <w:rPr>
                <w:rFonts w:ascii="Sylfaen" w:eastAsia="Arial Unicode MS" w:hAnsi="Sylfaen" w:cs="Arial Unicode MS"/>
                <w:sz w:val="24"/>
                <w:szCs w:val="24"/>
                <w:lang w:val="ka-GE"/>
              </w:rPr>
              <w:t xml:space="preserve"> </w:t>
            </w:r>
            <w:r w:rsidRPr="00566A0E">
              <w:rPr>
                <w:rFonts w:ascii="Sylfaen" w:eastAsia="Arial Unicode MS" w:hAnsi="Sylfaen" w:cs="Arial Unicode MS"/>
                <w:sz w:val="24"/>
                <w:szCs w:val="24"/>
                <w:lang w:val="ka-GE"/>
              </w:rPr>
              <w:t>განხორციელებული</w:t>
            </w:r>
            <w:r w:rsidRPr="00D26511">
              <w:rPr>
                <w:rFonts w:ascii="Sylfaen" w:eastAsia="Arial Unicode MS" w:hAnsi="Sylfaen" w:cs="Arial Unicode MS"/>
                <w:sz w:val="24"/>
                <w:szCs w:val="24"/>
                <w:lang w:val="ka-GE"/>
              </w:rPr>
              <w:t xml:space="preserve">  </w:t>
            </w:r>
            <w:r w:rsidRPr="0091088F">
              <w:rPr>
                <w:rFonts w:ascii="Sylfaen" w:eastAsia="Arial Unicode MS" w:hAnsi="Sylfaen" w:cs="Arial Unicode MS"/>
                <w:sz w:val="24"/>
                <w:szCs w:val="24"/>
                <w:lang w:val="ka-GE"/>
              </w:rPr>
              <w:t>ღონისძიებების</w:t>
            </w:r>
            <w:r>
              <w:rPr>
                <w:rFonts w:ascii="Sylfaen" w:eastAsia="Arial Unicode MS" w:hAnsi="Sylfaen" w:cs="Arial Unicode MS"/>
                <w:sz w:val="24"/>
                <w:szCs w:val="24"/>
                <w:lang w:val="ka-GE"/>
              </w:rPr>
              <w:t>ა</w:t>
            </w:r>
            <w:r w:rsidRPr="0091088F">
              <w:rPr>
                <w:rFonts w:ascii="Sylfaen" w:eastAsia="Arial Unicode MS" w:hAnsi="Sylfaen" w:cs="Arial Unicode MS"/>
                <w:sz w:val="24"/>
                <w:szCs w:val="24"/>
                <w:lang w:val="ka-GE"/>
              </w:rPr>
              <w:t xml:space="preserve">  </w:t>
            </w:r>
            <w:r w:rsidRPr="00BC5104">
              <w:rPr>
                <w:rFonts w:ascii="Sylfaen" w:eastAsia="Arial Unicode MS" w:hAnsi="Sylfaen" w:cs="Arial Unicode MS"/>
                <w:sz w:val="24"/>
                <w:szCs w:val="24"/>
                <w:lang w:val="ka-GE"/>
              </w:rPr>
              <w:t>და მათი შედეგების მონაცემებს. აკრედიტაციის გამცემი ორგანოსადმი ვალდებულებების გათვალისწინებით, შესაბამისობის შემფასებელი პირი მწარმოებელთან შეთანხმებით, ვალდებულია მთლიანად ან ნაწილობრივ გამოაქვეყნოს ზემოთხსენებული ანგარიშის შინაარსი.</w:t>
            </w:r>
          </w:p>
          <w:p w14:paraId="20C2999C" w14:textId="77777777" w:rsidR="00A80048" w:rsidRPr="00BC5104" w:rsidRDefault="00A80048" w:rsidP="009E7CBE">
            <w:pPr>
              <w:tabs>
                <w:tab w:val="left" w:pos="1350"/>
              </w:tabs>
              <w:spacing w:line="276" w:lineRule="auto"/>
              <w:ind w:firstLine="720"/>
              <w:jc w:val="both"/>
              <w:rPr>
                <w:rFonts w:ascii="Sylfaen" w:hAnsi="Sylfaen"/>
                <w:sz w:val="24"/>
                <w:szCs w:val="24"/>
                <w:lang w:val="ka-GE"/>
              </w:rPr>
            </w:pPr>
            <w:r w:rsidRPr="00BC5104">
              <w:rPr>
                <w:rFonts w:ascii="Sylfaen" w:eastAsia="Arial Unicode MS" w:hAnsi="Sylfaen" w:cs="Arial Unicode MS"/>
                <w:sz w:val="24"/>
                <w:szCs w:val="24"/>
                <w:lang w:val="ka-GE"/>
              </w:rPr>
              <w:t xml:space="preserve">6. იმ შემთხვევაში, როდესაც </w:t>
            </w:r>
            <w:r w:rsidRPr="00BC5104">
              <w:rPr>
                <w:rFonts w:ascii="Sylfaen" w:hAnsi="Sylfaen"/>
                <w:sz w:val="24"/>
                <w:szCs w:val="24"/>
                <w:lang w:val="ka-GE"/>
              </w:rPr>
              <w:t>მოწყობილობის ან საამწყობრო ნაწილის</w:t>
            </w:r>
            <w:r>
              <w:rPr>
                <w:rFonts w:ascii="Sylfaen" w:hAnsi="Sylfaen"/>
                <w:sz w:val="24"/>
                <w:szCs w:val="24"/>
                <w:lang w:val="ka-GE"/>
              </w:rPr>
              <w:t xml:space="preserve"> </w:t>
            </w:r>
            <w:r w:rsidRPr="00BC5104">
              <w:rPr>
                <w:rFonts w:ascii="Sylfaen" w:eastAsia="Arial Unicode MS" w:hAnsi="Sylfaen" w:cs="Arial Unicode MS"/>
                <w:sz w:val="24"/>
                <w:szCs w:val="24"/>
                <w:lang w:val="ka-GE"/>
              </w:rPr>
              <w:t>ტიპი აკმაყოფილებს ამ ტექნიკური რეგლამენტით განსახილველი მოწყობილობის ან საამწყობრო ნაწილთვის გათვალისწინებულ მოთხოვნებს, შესაბამისობის შემფასებელი პირი ვალდებულია მწარმოებელზე  გასცეს ტიპის გამოცდის სერტიფიკატი. აღნიშნული სერტიფიკატი უნდა მოიცავდეს მწარმოებლის სახელს, მისამართს, შესაბამისი გამოცდების შედეგებს</w:t>
            </w:r>
            <w:r>
              <w:rPr>
                <w:rFonts w:ascii="Sylfaen" w:eastAsia="Arial Unicode MS" w:hAnsi="Sylfaen" w:cs="Arial Unicode MS"/>
                <w:sz w:val="24"/>
                <w:szCs w:val="24"/>
                <w:lang w:val="ka-GE"/>
              </w:rPr>
              <w:t>,</w:t>
            </w:r>
            <w:r w:rsidRPr="00BC5104">
              <w:rPr>
                <w:rFonts w:ascii="Sylfaen" w:eastAsia="Arial Unicode MS" w:hAnsi="Sylfaen" w:cs="Arial Unicode MS"/>
                <w:sz w:val="24"/>
                <w:szCs w:val="24"/>
                <w:lang w:val="ka-GE"/>
              </w:rPr>
              <w:t xml:space="preserve"> ასევე, ტიპის გამოცდის სერ</w:t>
            </w:r>
            <w:r>
              <w:rPr>
                <w:rFonts w:ascii="Sylfaen" w:eastAsia="Arial Unicode MS" w:hAnsi="Sylfaen" w:cs="Arial Unicode MS"/>
                <w:sz w:val="24"/>
                <w:szCs w:val="24"/>
                <w:lang w:val="ka-GE"/>
              </w:rPr>
              <w:t>ტ</w:t>
            </w:r>
            <w:r w:rsidRPr="00BC5104">
              <w:rPr>
                <w:rFonts w:ascii="Sylfaen" w:eastAsia="Arial Unicode MS" w:hAnsi="Sylfaen" w:cs="Arial Unicode MS"/>
                <w:sz w:val="24"/>
                <w:szCs w:val="24"/>
                <w:lang w:val="ka-GE"/>
              </w:rPr>
              <w:t>იფიკატის ვალიდურობის პირობებს</w:t>
            </w:r>
            <w:r>
              <w:rPr>
                <w:rFonts w:ascii="Sylfaen" w:eastAsia="Arial Unicode MS" w:hAnsi="Sylfaen" w:cs="Arial Unicode MS"/>
                <w:sz w:val="24"/>
                <w:szCs w:val="24"/>
                <w:lang w:val="ka-GE"/>
              </w:rPr>
              <w:t xml:space="preserve"> </w:t>
            </w:r>
            <w:r w:rsidRPr="00BC5104">
              <w:rPr>
                <w:rFonts w:ascii="Sylfaen" w:eastAsia="Arial Unicode MS" w:hAnsi="Sylfaen" w:cs="Arial Unicode MS"/>
                <w:sz w:val="24"/>
                <w:szCs w:val="24"/>
                <w:lang w:val="ka-GE"/>
              </w:rPr>
              <w:t>(ასეთი პირობების არსებობის შემთხვევაში) და დამტკიცებული ტიპის იდენტიფიცირებისთვის აუცილებელ მონაცემებს</w:t>
            </w:r>
            <w:r w:rsidR="00152BE4">
              <w:rPr>
                <w:rFonts w:ascii="Sylfaen" w:eastAsia="Arial Unicode MS" w:hAnsi="Sylfaen" w:cs="Arial Unicode MS"/>
                <w:sz w:val="24"/>
                <w:szCs w:val="24"/>
                <w:lang w:val="ka-GE"/>
              </w:rPr>
              <w:t>, როგორიცაა აირის ტიპი, მოწყობილობის კატეგორია და აირის მიწოდების წნევა და შესაბამის შემთხვევაში ფუნქციების აღწერას</w:t>
            </w:r>
            <w:r w:rsidR="000B0370" w:rsidRPr="00BC5104">
              <w:rPr>
                <w:rFonts w:ascii="Sylfaen" w:eastAsia="Arial Unicode MS" w:hAnsi="Sylfaen" w:cs="Arial Unicode MS"/>
                <w:sz w:val="24"/>
                <w:szCs w:val="24"/>
                <w:lang w:val="ka-GE"/>
              </w:rPr>
              <w:t>ტიპის გამოცდის სერტიფიკატების და შესაბამისი დამატებების შესახებ, რომლის გაცემაზე მან უარი თქვა, ან დროებით</w:t>
            </w:r>
            <w:r w:rsidRPr="00BC5104">
              <w:rPr>
                <w:rFonts w:ascii="Sylfaen" w:eastAsia="Arial Unicode MS" w:hAnsi="Sylfaen" w:cs="Arial Unicode MS"/>
                <w:sz w:val="24"/>
                <w:szCs w:val="24"/>
                <w:lang w:val="ka-GE"/>
              </w:rPr>
              <w:t>. ტიპის გამოცდის სერტიფიკატს შესაძლოა თან ერთვოდეს ერთი ან მეტი დანართი.</w:t>
            </w:r>
          </w:p>
          <w:p w14:paraId="648BAAA5" w14:textId="77777777" w:rsidR="00A80048" w:rsidRPr="00BC5104" w:rsidRDefault="00A80048" w:rsidP="009E7CBE">
            <w:pPr>
              <w:tabs>
                <w:tab w:val="left" w:pos="1350"/>
              </w:tabs>
              <w:spacing w:line="276" w:lineRule="auto"/>
              <w:ind w:firstLine="720"/>
              <w:jc w:val="both"/>
              <w:rPr>
                <w:rFonts w:ascii="Sylfaen" w:hAnsi="Sylfaen"/>
                <w:sz w:val="24"/>
                <w:szCs w:val="24"/>
                <w:lang w:val="ka-GE"/>
              </w:rPr>
            </w:pPr>
            <w:r>
              <w:rPr>
                <w:rFonts w:ascii="Sylfaen" w:eastAsia="Arial Unicode MS" w:hAnsi="Sylfaen" w:cs="Arial Unicode MS"/>
                <w:sz w:val="24"/>
                <w:szCs w:val="24"/>
                <w:lang w:val="ka-GE"/>
              </w:rPr>
              <w:t xml:space="preserve">7. </w:t>
            </w:r>
            <w:r w:rsidRPr="00BC5104">
              <w:rPr>
                <w:rFonts w:ascii="Sylfaen" w:eastAsia="Arial Unicode MS" w:hAnsi="Sylfaen" w:cs="Arial Unicode MS"/>
                <w:sz w:val="24"/>
                <w:szCs w:val="24"/>
                <w:lang w:val="ka-GE"/>
              </w:rPr>
              <w:t xml:space="preserve">ტიპის გამოცდის სერტიფიკატი და მისი დანართები უნდა მოიცავდეს ყველა შესაბამის ინფორმაციას, რომელიც საჭიროა წარმოებული </w:t>
            </w:r>
            <w:r w:rsidRPr="00BC5104">
              <w:rPr>
                <w:rFonts w:ascii="Sylfaen" w:hAnsi="Sylfaen"/>
                <w:sz w:val="24"/>
                <w:szCs w:val="24"/>
                <w:lang w:val="ka-GE"/>
              </w:rPr>
              <w:t xml:space="preserve">მოწყობილობის ან საამწყობრო ნაწილის </w:t>
            </w:r>
            <w:r w:rsidRPr="00BC5104">
              <w:rPr>
                <w:rFonts w:ascii="Sylfaen" w:eastAsia="Arial Unicode MS" w:hAnsi="Sylfaen" w:cs="Arial Unicode MS"/>
                <w:sz w:val="24"/>
                <w:szCs w:val="24"/>
                <w:lang w:val="ka-GE"/>
              </w:rPr>
              <w:t>გამოცდილ ტიპთან შესაბამისობის შესაფასებლად  და ექსპლუატაციის პერიოდში კონტროლის განსახორციელებლად.</w:t>
            </w:r>
            <w:r>
              <w:rPr>
                <w:rFonts w:ascii="Sylfaen" w:eastAsia="Arial Unicode MS" w:hAnsi="Sylfaen" w:cs="Arial Unicode MS"/>
                <w:sz w:val="24"/>
                <w:szCs w:val="24"/>
                <w:lang w:val="ka-GE"/>
              </w:rPr>
              <w:t xml:space="preserve"> </w:t>
            </w:r>
            <w:r w:rsidRPr="00BC5104">
              <w:rPr>
                <w:rFonts w:ascii="Sylfaen" w:hAnsi="Sylfaen"/>
                <w:sz w:val="24"/>
                <w:szCs w:val="24"/>
                <w:lang w:val="ka-GE"/>
              </w:rPr>
              <w:t>იგი ასევე უნდა მიუთითებდეს იმ ნებისმიერ</w:t>
            </w:r>
            <w:r>
              <w:rPr>
                <w:rFonts w:ascii="Sylfaen" w:hAnsi="Sylfaen"/>
                <w:sz w:val="24"/>
                <w:szCs w:val="24"/>
                <w:lang w:val="ka-GE"/>
              </w:rPr>
              <w:t xml:space="preserve"> </w:t>
            </w:r>
            <w:r w:rsidRPr="00BC5104">
              <w:rPr>
                <w:rFonts w:ascii="Sylfaen" w:hAnsi="Sylfaen"/>
                <w:sz w:val="24"/>
                <w:szCs w:val="24"/>
                <w:lang w:val="ka-GE"/>
              </w:rPr>
              <w:t>შემთხვევებზე, როდესაც აღნიშნული სერტიფიკატის გაცემისთვის აუცილებელი იქნება აღიარებული ტიპის იდენტიფიცირებისთვის აუცილებელი აღწერისა და ნახაზების წარმოდგენა.</w:t>
            </w:r>
          </w:p>
          <w:p w14:paraId="5D1E65E3" w14:textId="77777777" w:rsidR="00A80048" w:rsidRPr="00BC5104" w:rsidRDefault="00A80048" w:rsidP="009E7CBE">
            <w:pPr>
              <w:tabs>
                <w:tab w:val="left" w:pos="1350"/>
              </w:tabs>
              <w:spacing w:line="276" w:lineRule="auto"/>
              <w:ind w:firstLine="720"/>
              <w:jc w:val="both"/>
              <w:rPr>
                <w:rFonts w:ascii="Sylfaen" w:hAnsi="Sylfaen"/>
                <w:sz w:val="24"/>
                <w:szCs w:val="24"/>
                <w:lang w:val="ka-GE"/>
              </w:rPr>
            </w:pPr>
            <w:r>
              <w:rPr>
                <w:rFonts w:ascii="Sylfaen" w:hAnsi="Sylfaen"/>
                <w:sz w:val="24"/>
                <w:szCs w:val="24"/>
                <w:lang w:val="ka-GE"/>
              </w:rPr>
              <w:t xml:space="preserve">8. </w:t>
            </w:r>
            <w:r w:rsidRPr="00BC5104">
              <w:rPr>
                <w:rFonts w:ascii="Sylfaen" w:hAnsi="Sylfaen"/>
                <w:sz w:val="24"/>
                <w:szCs w:val="24"/>
                <w:lang w:val="ka-GE"/>
              </w:rPr>
              <w:t>სერტიფიკატის ვალიდურობის მაქსიმალური ვადა არის 10 წელი მისი გაცემის დღიდან.</w:t>
            </w:r>
          </w:p>
          <w:p w14:paraId="7237AF85" w14:textId="77777777" w:rsidR="00A80048" w:rsidRPr="00BC5104" w:rsidRDefault="00A80048" w:rsidP="009E7CBE">
            <w:pPr>
              <w:tabs>
                <w:tab w:val="left" w:pos="1350"/>
              </w:tabs>
              <w:spacing w:line="276" w:lineRule="auto"/>
              <w:ind w:firstLine="720"/>
              <w:jc w:val="both"/>
              <w:rPr>
                <w:rFonts w:ascii="Sylfaen" w:hAnsi="Sylfaen"/>
                <w:sz w:val="24"/>
                <w:szCs w:val="24"/>
                <w:lang w:val="ka-GE"/>
              </w:rPr>
            </w:pPr>
            <w:r>
              <w:rPr>
                <w:rFonts w:ascii="Sylfaen" w:eastAsia="Arial Unicode MS" w:hAnsi="Sylfaen" w:cs="Arial Unicode MS"/>
                <w:sz w:val="24"/>
                <w:szCs w:val="24"/>
                <w:lang w:val="ka-GE"/>
              </w:rPr>
              <w:t xml:space="preserve">9. </w:t>
            </w:r>
            <w:r w:rsidRPr="00BC5104">
              <w:rPr>
                <w:rFonts w:ascii="Sylfaen" w:eastAsia="Arial Unicode MS" w:hAnsi="Sylfaen" w:cs="Arial Unicode MS"/>
                <w:sz w:val="24"/>
                <w:szCs w:val="24"/>
                <w:lang w:val="ka-GE"/>
              </w:rPr>
              <w:t>როდესაც პროდუქტის ტიპი არ აკმაყოფილებს ამ ტექნიკური რეგლამენტით  გათვალისწინებულ მოთხოვნებს, შესაბამისობის შემფასებელი პირი ვალდებულია უარი განაცხადოს ტიპის გამოცდის სერტიფიკატის გაცემაზე და ამის შესახებ შეატყობინოს განმცხადებელს უარის თქმის დეტალური მიზეზების მითითებით.</w:t>
            </w:r>
          </w:p>
          <w:p w14:paraId="5D557D65" w14:textId="77777777" w:rsidR="00A80048" w:rsidRPr="00BC5104" w:rsidRDefault="00A80048" w:rsidP="009E7CBE">
            <w:pPr>
              <w:tabs>
                <w:tab w:val="left" w:pos="1350"/>
              </w:tabs>
              <w:spacing w:line="276" w:lineRule="auto"/>
              <w:ind w:firstLine="720"/>
              <w:jc w:val="both"/>
              <w:rPr>
                <w:rFonts w:ascii="Sylfaen" w:hAnsi="Sylfaen"/>
                <w:sz w:val="24"/>
                <w:szCs w:val="24"/>
                <w:lang w:val="ka-GE"/>
              </w:rPr>
            </w:pPr>
            <w:r>
              <w:rPr>
                <w:rFonts w:ascii="Sylfaen" w:eastAsia="Arial Unicode MS" w:hAnsi="Sylfaen" w:cs="Arial Unicode MS"/>
                <w:sz w:val="24"/>
                <w:szCs w:val="24"/>
                <w:lang w:val="ka-GE"/>
              </w:rPr>
              <w:t>10</w:t>
            </w:r>
            <w:r w:rsidRPr="00BC5104">
              <w:rPr>
                <w:rFonts w:ascii="Sylfaen" w:eastAsia="Arial Unicode MS" w:hAnsi="Sylfaen" w:cs="Arial Unicode MS"/>
                <w:sz w:val="24"/>
                <w:szCs w:val="24"/>
                <w:lang w:val="ka-GE"/>
              </w:rPr>
              <w:t xml:space="preserve">. შესაბამისობის შემფასებელი პირი უნდა ფლობდეს ინფორმაციას საყოველთაოდ მიღებული, ტექნიკური განვითარების დონესთან დაკავშირებულ ყველა სახის ცვლილებების შესახებ, რომელიც მიუთითებს, რომ დამტკიცებული ტიპი შესაძლოა აღარ აკმაყოფილებდეს ამ ტექნიკური რეგლამენტის მოთხოვნებს და დაადგინოს, თუ რამდენად საჭიროებს ხსენებული ცვლილებები დამატებით კვლევას. ასეთ შემთხვევაში იგი ვალდებულია აღნიშნულის შესახებ  შეატყობინოს მწარმოებელს.  </w:t>
            </w:r>
          </w:p>
          <w:p w14:paraId="33B8841A" w14:textId="77777777" w:rsidR="00A80048" w:rsidRPr="00BC5104" w:rsidRDefault="00A80048" w:rsidP="009E7CBE">
            <w:pPr>
              <w:pStyle w:val="ListParagraph"/>
              <w:tabs>
                <w:tab w:val="left" w:pos="1350"/>
              </w:tabs>
              <w:spacing w:line="276" w:lineRule="auto"/>
              <w:ind w:left="0" w:firstLine="720"/>
              <w:jc w:val="both"/>
              <w:rPr>
                <w:rFonts w:ascii="Sylfaen" w:hAnsi="Sylfaen"/>
                <w:sz w:val="24"/>
                <w:szCs w:val="24"/>
                <w:lang w:val="ka-GE"/>
              </w:rPr>
            </w:pPr>
            <w:r>
              <w:rPr>
                <w:rFonts w:ascii="Sylfaen" w:eastAsia="Arial Unicode MS" w:hAnsi="Sylfaen" w:cs="Arial Unicode MS"/>
                <w:sz w:val="24"/>
                <w:szCs w:val="24"/>
                <w:lang w:val="ka-GE"/>
              </w:rPr>
              <w:t xml:space="preserve">11. </w:t>
            </w:r>
            <w:r w:rsidRPr="00BC5104">
              <w:rPr>
                <w:rFonts w:ascii="Sylfaen" w:eastAsia="Arial Unicode MS" w:hAnsi="Sylfaen" w:cs="Arial Unicode MS"/>
                <w:sz w:val="24"/>
                <w:szCs w:val="24"/>
                <w:lang w:val="ka-GE"/>
              </w:rPr>
              <w:t>მწარმოებელი ვალდებულია ტიპის გამოცდის სერტიფიკატთან დაკავშირებული ტექნიკური დოკუმენტაციის მფლობელ შესაბამისობის შემფასებელ პირს შეატყობინოს დამტკიცებული პროდუქტის ტიპის ყველა იმ ცვლილების შესახებ, რომელმაც შესაძლოა ზეგავლენა მოახდინოს ამ ტექნიკური რეგლამენტით განსაზღვრულ უსაფრთხოების ძირითად მოთხოვნებთან მოწყობილობის ან საამწყობრო ნაწილის</w:t>
            </w:r>
            <w:r>
              <w:rPr>
                <w:rFonts w:ascii="Sylfaen" w:eastAsia="Arial Unicode MS" w:hAnsi="Sylfaen" w:cs="Arial Unicode MS"/>
                <w:sz w:val="24"/>
                <w:szCs w:val="24"/>
                <w:lang w:val="ka-GE"/>
              </w:rPr>
              <w:t xml:space="preserve"> </w:t>
            </w:r>
            <w:r w:rsidRPr="00BC5104">
              <w:rPr>
                <w:rFonts w:ascii="Sylfaen" w:eastAsia="Arial Unicode MS" w:hAnsi="Sylfaen" w:cs="Arial Unicode MS"/>
                <w:sz w:val="24"/>
                <w:szCs w:val="24"/>
                <w:lang w:val="ka-GE"/>
              </w:rPr>
              <w:t>შესაბამისობაზე, ან აღნიშნული სერტიფიკატის ვალიდურობის პირობებზე. ამგვარი ცვლილებები საჭიროებ</w:t>
            </w:r>
            <w:r>
              <w:rPr>
                <w:rFonts w:ascii="Sylfaen" w:eastAsia="Arial Unicode MS" w:hAnsi="Sylfaen" w:cs="Arial Unicode MS"/>
                <w:sz w:val="24"/>
                <w:szCs w:val="24"/>
                <w:lang w:val="ka-GE"/>
              </w:rPr>
              <w:t>ს</w:t>
            </w:r>
            <w:r w:rsidRPr="00BC5104">
              <w:rPr>
                <w:rFonts w:ascii="Sylfaen" w:eastAsia="Arial Unicode MS" w:hAnsi="Sylfaen" w:cs="Arial Unicode MS"/>
                <w:sz w:val="24"/>
                <w:szCs w:val="24"/>
                <w:lang w:val="ka-GE"/>
              </w:rPr>
              <w:t xml:space="preserve"> დამატებით აღიარებას ტიპის გამოცდის სერტიფიკატში დამატების შეტანის გზით.</w:t>
            </w:r>
          </w:p>
          <w:p w14:paraId="48B0AF50" w14:textId="77777777" w:rsidR="00A80048" w:rsidRPr="00BC5104" w:rsidRDefault="00A80048" w:rsidP="009E7CBE">
            <w:pPr>
              <w:tabs>
                <w:tab w:val="left" w:pos="1350"/>
              </w:tabs>
              <w:spacing w:line="276" w:lineRule="auto"/>
              <w:ind w:firstLine="720"/>
              <w:jc w:val="both"/>
              <w:rPr>
                <w:rFonts w:ascii="Sylfaen" w:hAnsi="Sylfaen"/>
                <w:sz w:val="24"/>
                <w:szCs w:val="24"/>
                <w:lang w:val="ka-GE"/>
              </w:rPr>
            </w:pPr>
            <w:r>
              <w:rPr>
                <w:rFonts w:ascii="Sylfaen" w:eastAsia="Arial Unicode MS" w:hAnsi="Sylfaen" w:cs="Arial Unicode MS"/>
                <w:sz w:val="24"/>
                <w:szCs w:val="24"/>
                <w:lang w:val="ka-GE"/>
              </w:rPr>
              <w:t>12</w:t>
            </w:r>
            <w:r w:rsidRPr="00BC5104">
              <w:rPr>
                <w:rFonts w:ascii="Sylfaen" w:eastAsia="Arial Unicode MS" w:hAnsi="Sylfaen" w:cs="Arial Unicode MS"/>
                <w:sz w:val="24"/>
                <w:szCs w:val="24"/>
                <w:lang w:val="ka-GE"/>
              </w:rPr>
              <w:t>. ყველა შესაბამისობის შემფასებელი პირი ვალდებულია შეატყობინოს აკრედიტაციის გამცემ ორგანოს მის მიერ გაცემული ან გაუქმებული</w:t>
            </w:r>
            <w:r>
              <w:rPr>
                <w:rFonts w:ascii="Sylfaen" w:eastAsia="Arial Unicode MS" w:hAnsi="Sylfaen" w:cs="Arial Unicode MS"/>
                <w:sz w:val="24"/>
                <w:szCs w:val="24"/>
                <w:lang w:val="ka-GE"/>
              </w:rPr>
              <w:t xml:space="preserve"> </w:t>
            </w:r>
            <w:r w:rsidRPr="00BC5104">
              <w:rPr>
                <w:rFonts w:ascii="Sylfaen" w:eastAsia="Arial Unicode MS" w:hAnsi="Sylfaen" w:cs="Arial Unicode MS"/>
                <w:sz w:val="24"/>
                <w:szCs w:val="24"/>
                <w:lang w:val="ka-GE"/>
              </w:rPr>
              <w:t>ტიპის გამოცდის სერტიფიკატების და მათი შემდგომი დამატებების</w:t>
            </w:r>
            <w:r>
              <w:rPr>
                <w:rFonts w:ascii="Sylfaen" w:eastAsia="Arial Unicode MS" w:hAnsi="Sylfaen" w:cs="Arial Unicode MS"/>
                <w:sz w:val="24"/>
                <w:szCs w:val="24"/>
                <w:lang w:val="ka-GE"/>
              </w:rPr>
              <w:t xml:space="preserve"> </w:t>
            </w:r>
            <w:r w:rsidRPr="00BC5104">
              <w:rPr>
                <w:rFonts w:ascii="Sylfaen" w:eastAsia="Arial Unicode MS" w:hAnsi="Sylfaen" w:cs="Arial Unicode MS"/>
                <w:sz w:val="24"/>
                <w:szCs w:val="24"/>
                <w:lang w:val="ka-GE"/>
              </w:rPr>
              <w:t>შესახებ, ასევე პერიოდულად ან მოთხოვნის საფუძველზე მიაწოდოს მისთვის აკრედიტაციის გამცემ ორგანოს იმ სერტიფიკატებისა და შესაბამისი დამატებების სია, რომლებიც არ გაიცა, შეჩერდა ან სხვაგვარად  მოხდა მათი შეზღუდვა.</w:t>
            </w:r>
          </w:p>
          <w:p w14:paraId="3D42700C" w14:textId="77777777" w:rsidR="00A80048" w:rsidRPr="00BC5104" w:rsidRDefault="00A80048" w:rsidP="009E7CBE">
            <w:pPr>
              <w:tabs>
                <w:tab w:val="left" w:pos="1350"/>
              </w:tabs>
              <w:spacing w:line="276" w:lineRule="auto"/>
              <w:ind w:firstLine="720"/>
              <w:jc w:val="both"/>
              <w:rPr>
                <w:rFonts w:ascii="Sylfaen" w:hAnsi="Sylfaen"/>
                <w:sz w:val="24"/>
                <w:szCs w:val="24"/>
                <w:lang w:val="ka-GE"/>
              </w:rPr>
            </w:pPr>
            <w:r>
              <w:rPr>
                <w:rFonts w:ascii="Sylfaen" w:eastAsia="Arial Unicode MS" w:hAnsi="Sylfaen" w:cs="Arial Unicode MS"/>
                <w:sz w:val="24"/>
                <w:szCs w:val="24"/>
                <w:lang w:val="ka-GE"/>
              </w:rPr>
              <w:t xml:space="preserve">13. </w:t>
            </w:r>
            <w:r w:rsidRPr="00BC5104">
              <w:rPr>
                <w:rFonts w:ascii="Sylfaen" w:eastAsia="Arial Unicode MS" w:hAnsi="Sylfaen" w:cs="Arial Unicode MS"/>
                <w:sz w:val="24"/>
                <w:szCs w:val="24"/>
                <w:lang w:val="ka-GE"/>
              </w:rPr>
              <w:t xml:space="preserve">ყველა შესაბამისობის შემფასებელი პირი ვალდებულია შეატყობინოს სხვა შესაბამისობის შემფასებელ პირს იმ ტიპის გამოცდის სერტიფიკატების და შესაბამისი დამატებების შესახებ, რომლის გაცემაზე მან უარი თქვა, ან დროებით შეაჩერა, </w:t>
            </w:r>
            <w:r w:rsidR="000B0370">
              <w:rPr>
                <w:rFonts w:ascii="Sylfaen" w:eastAsia="Arial Unicode MS" w:hAnsi="Sylfaen" w:cs="Arial Unicode MS"/>
                <w:sz w:val="24"/>
                <w:szCs w:val="24"/>
                <w:lang w:val="ka-GE"/>
              </w:rPr>
              <w:t xml:space="preserve">გამოითხოვა </w:t>
            </w:r>
            <w:r w:rsidRPr="00BC5104">
              <w:rPr>
                <w:rFonts w:ascii="Sylfaen" w:eastAsia="Arial Unicode MS" w:hAnsi="Sylfaen" w:cs="Arial Unicode MS"/>
                <w:sz w:val="24"/>
                <w:szCs w:val="24"/>
                <w:lang w:val="ka-GE"/>
              </w:rPr>
              <w:t>ან სხვა შეზღუდვები დააწესა, ხოლო მოთხოვნის შემთხვევაში, მის მიერ გაცემული სერტიფიკატების ან/და დამატებების შესახებ. ბაზარზე ზედამხედველობის ორგანოს და სხვა შესაბამისობის შემფასებელ პირებს უფლება აქვთ, მოთხოვნის საფუძველზე, მოიპოვონ ტიპის გამოცდის სერტიფიკატების და შესაბამისი დამატებების</w:t>
            </w:r>
            <w:r>
              <w:rPr>
                <w:rFonts w:ascii="Sylfaen" w:eastAsia="Arial Unicode MS" w:hAnsi="Sylfaen" w:cs="Arial Unicode MS"/>
                <w:sz w:val="24"/>
                <w:szCs w:val="24"/>
                <w:lang w:val="ka-GE"/>
              </w:rPr>
              <w:t xml:space="preserve"> </w:t>
            </w:r>
            <w:r w:rsidRPr="00BC5104">
              <w:rPr>
                <w:rFonts w:ascii="Sylfaen" w:eastAsia="Arial Unicode MS" w:hAnsi="Sylfaen" w:cs="Arial Unicode MS"/>
                <w:sz w:val="24"/>
                <w:szCs w:val="24"/>
                <w:lang w:val="ka-GE"/>
              </w:rPr>
              <w:t>ასლები.</w:t>
            </w:r>
          </w:p>
          <w:p w14:paraId="38D149FC" w14:textId="77777777" w:rsidR="00A80048" w:rsidRPr="00BC5104" w:rsidRDefault="00A80048" w:rsidP="009E7CBE">
            <w:pPr>
              <w:tabs>
                <w:tab w:val="left" w:pos="1350"/>
              </w:tabs>
              <w:spacing w:line="276" w:lineRule="auto"/>
              <w:ind w:firstLine="720"/>
              <w:jc w:val="both"/>
              <w:rPr>
                <w:rFonts w:ascii="Sylfaen" w:hAnsi="Sylfaen"/>
                <w:sz w:val="24"/>
                <w:szCs w:val="24"/>
                <w:lang w:val="ka-GE"/>
              </w:rPr>
            </w:pPr>
            <w:r>
              <w:rPr>
                <w:rFonts w:ascii="Sylfaen" w:eastAsia="Arial Unicode MS" w:hAnsi="Sylfaen" w:cs="Arial Unicode MS"/>
                <w:sz w:val="24"/>
                <w:szCs w:val="24"/>
                <w:lang w:val="ka-GE"/>
              </w:rPr>
              <w:t xml:space="preserve">14. </w:t>
            </w:r>
            <w:r w:rsidRPr="00BC5104">
              <w:rPr>
                <w:rFonts w:ascii="Sylfaen" w:eastAsia="Arial Unicode MS" w:hAnsi="Sylfaen" w:cs="Arial Unicode MS"/>
                <w:sz w:val="24"/>
                <w:szCs w:val="24"/>
                <w:lang w:val="ka-GE"/>
              </w:rPr>
              <w:t>ბაზარზე ზედამხედველობის ორგანოს უფლება აქვს მოიპოვოს ტექნიკური დოკუმენტაცია და შესაბამისობის შემფასებელი პირების მიერ განხორციელებული გამოცდების შედეგების ასლები. შესაბამისობის შემფასებელი პირი ვალდებულია შეინახოს ტიპის გამოცდის სერტიფიკატის, მისი დანართების</w:t>
            </w:r>
            <w:r>
              <w:rPr>
                <w:rFonts w:ascii="Sylfaen" w:eastAsia="Arial Unicode MS" w:hAnsi="Sylfaen" w:cs="Arial Unicode MS"/>
                <w:sz w:val="24"/>
                <w:szCs w:val="24"/>
                <w:lang w:val="ka-GE"/>
              </w:rPr>
              <w:t xml:space="preserve">, </w:t>
            </w:r>
            <w:r w:rsidRPr="00BC5104">
              <w:rPr>
                <w:rFonts w:ascii="Sylfaen" w:eastAsia="Arial Unicode MS" w:hAnsi="Sylfaen" w:cs="Arial Unicode MS"/>
                <w:sz w:val="24"/>
                <w:szCs w:val="24"/>
                <w:lang w:val="ka-GE"/>
              </w:rPr>
              <w:t>დამატებების</w:t>
            </w:r>
            <w:r>
              <w:rPr>
                <w:rFonts w:ascii="Sylfaen" w:eastAsia="Arial Unicode MS" w:hAnsi="Sylfaen" w:cs="Arial Unicode MS"/>
                <w:sz w:val="24"/>
                <w:szCs w:val="24"/>
                <w:lang w:val="ka-GE"/>
              </w:rPr>
              <w:t>ა</w:t>
            </w:r>
            <w:r w:rsidRPr="00BC5104">
              <w:rPr>
                <w:rFonts w:ascii="Sylfaen" w:eastAsia="Arial Unicode MS" w:hAnsi="Sylfaen" w:cs="Arial Unicode MS"/>
                <w:sz w:val="24"/>
                <w:szCs w:val="24"/>
                <w:lang w:val="ka-GE"/>
              </w:rPr>
              <w:t xml:space="preserve"> და ასევე ტექნიკური დოკუმენტაციის, მათ შორის მწარმოებლის მიერ მიწოდებული დოკუმენტაციის ასლები აღნიშნული სერტიფიკატის ვალიდურობის ვადის ამოწურვამდე.</w:t>
            </w:r>
          </w:p>
          <w:p w14:paraId="50102947" w14:textId="77777777" w:rsidR="00A80048" w:rsidRPr="00BC5104" w:rsidRDefault="00A80048" w:rsidP="009E7CBE">
            <w:pPr>
              <w:tabs>
                <w:tab w:val="left" w:pos="1350"/>
              </w:tabs>
              <w:spacing w:line="276" w:lineRule="auto"/>
              <w:ind w:firstLine="720"/>
              <w:jc w:val="both"/>
              <w:rPr>
                <w:rFonts w:ascii="Sylfaen" w:hAnsi="Sylfaen"/>
                <w:sz w:val="24"/>
                <w:szCs w:val="24"/>
                <w:lang w:val="ka-GE"/>
              </w:rPr>
            </w:pPr>
            <w:r>
              <w:rPr>
                <w:rFonts w:ascii="Sylfaen" w:eastAsia="Arial Unicode MS" w:hAnsi="Sylfaen" w:cs="Arial Unicode MS"/>
                <w:sz w:val="24"/>
                <w:szCs w:val="24"/>
                <w:lang w:val="ka-GE"/>
              </w:rPr>
              <w:t>15</w:t>
            </w:r>
            <w:r w:rsidRPr="00BC5104">
              <w:rPr>
                <w:rFonts w:ascii="Sylfaen" w:eastAsia="Arial Unicode MS" w:hAnsi="Sylfaen" w:cs="Arial Unicode MS"/>
                <w:sz w:val="24"/>
                <w:szCs w:val="24"/>
                <w:lang w:val="ka-GE"/>
              </w:rPr>
              <w:t>. მწარმოებელი ვალდებულია შეინახოს ტიპის გამოცდის სერტიფიკატი, მისი დანართები</w:t>
            </w:r>
            <w:r>
              <w:rPr>
                <w:rFonts w:ascii="Sylfaen" w:eastAsia="Arial Unicode MS" w:hAnsi="Sylfaen" w:cs="Arial Unicode MS"/>
                <w:sz w:val="24"/>
                <w:szCs w:val="24"/>
                <w:lang w:val="ka-GE"/>
              </w:rPr>
              <w:t>,</w:t>
            </w:r>
            <w:r w:rsidRPr="00BC5104">
              <w:rPr>
                <w:rFonts w:ascii="Sylfaen" w:eastAsia="Arial Unicode MS" w:hAnsi="Sylfaen" w:cs="Arial Unicode MS"/>
                <w:sz w:val="24"/>
                <w:szCs w:val="24"/>
                <w:lang w:val="ka-GE"/>
              </w:rPr>
              <w:t xml:space="preserve"> დამატებები და ასევე ტექნიკური დოკუმენტაცია, სათანადო უფლებამოსილი ორგანოსთვის წარსადგენად, მოწყობილობის ან საამწყობრო ნაწილის</w:t>
            </w:r>
            <w:r>
              <w:rPr>
                <w:rFonts w:ascii="Sylfaen" w:eastAsia="Arial Unicode MS" w:hAnsi="Sylfaen" w:cs="Arial Unicode MS"/>
                <w:sz w:val="24"/>
                <w:szCs w:val="24"/>
                <w:lang w:val="ka-GE"/>
              </w:rPr>
              <w:t xml:space="preserve"> </w:t>
            </w:r>
            <w:r w:rsidRPr="00BC5104">
              <w:rPr>
                <w:rFonts w:ascii="Sylfaen" w:eastAsia="Arial Unicode MS" w:hAnsi="Sylfaen" w:cs="Arial Unicode MS"/>
                <w:sz w:val="24"/>
                <w:szCs w:val="24"/>
                <w:lang w:val="ka-GE"/>
              </w:rPr>
              <w:t>ბაზარზე განთავსებიდან 10 წლის განმავლობაში.</w:t>
            </w:r>
          </w:p>
          <w:p w14:paraId="170C75BE" w14:textId="77777777" w:rsidR="00A80048" w:rsidRPr="00BC5104" w:rsidRDefault="00A80048" w:rsidP="009E7CBE">
            <w:pPr>
              <w:tabs>
                <w:tab w:val="left" w:pos="1350"/>
              </w:tabs>
              <w:spacing w:line="276" w:lineRule="auto"/>
              <w:ind w:firstLine="720"/>
              <w:jc w:val="both"/>
              <w:rPr>
                <w:rFonts w:ascii="Sylfaen" w:hAnsi="Sylfaen"/>
                <w:sz w:val="24"/>
                <w:szCs w:val="24"/>
                <w:lang w:val="ka-GE"/>
              </w:rPr>
            </w:pPr>
            <w:r>
              <w:rPr>
                <w:rFonts w:ascii="Sylfaen" w:eastAsia="Arial Unicode MS" w:hAnsi="Sylfaen" w:cs="Arial Unicode MS"/>
                <w:sz w:val="24"/>
                <w:szCs w:val="24"/>
                <w:lang w:val="ka-GE"/>
              </w:rPr>
              <w:t>16</w:t>
            </w:r>
            <w:r w:rsidRPr="00BC5104">
              <w:rPr>
                <w:rFonts w:ascii="Sylfaen" w:eastAsia="Arial Unicode MS" w:hAnsi="Sylfaen" w:cs="Arial Unicode MS"/>
                <w:sz w:val="24"/>
                <w:szCs w:val="24"/>
                <w:lang w:val="ka-GE"/>
              </w:rPr>
              <w:t xml:space="preserve">. მწარმოებლის ავტორიზებულ წარმომადგენელს შეუძლია წარადგინოს ამ მოდულის </w:t>
            </w:r>
            <w:r w:rsidRPr="00724022">
              <w:rPr>
                <w:rFonts w:ascii="Sylfaen" w:eastAsia="Arial Unicode MS" w:hAnsi="Sylfaen" w:cs="Arial Unicode MS"/>
                <w:sz w:val="24"/>
                <w:szCs w:val="24"/>
                <w:lang w:val="ka-GE"/>
              </w:rPr>
              <w:t>მე-3</w:t>
            </w:r>
            <w:r w:rsidRPr="0003281D">
              <w:rPr>
                <w:rFonts w:ascii="Sylfaen" w:eastAsia="Arial Unicode MS" w:hAnsi="Sylfaen" w:cs="Arial Unicode MS"/>
                <w:sz w:val="24"/>
                <w:szCs w:val="24"/>
                <w:lang w:val="ka-GE"/>
              </w:rPr>
              <w:t xml:space="preserve">  </w:t>
            </w:r>
            <w:r w:rsidRPr="00D05930">
              <w:rPr>
                <w:rFonts w:ascii="Sylfaen" w:eastAsia="Arial Unicode MS" w:hAnsi="Sylfaen" w:cs="Arial Unicode MS"/>
                <w:sz w:val="24"/>
                <w:szCs w:val="24"/>
                <w:lang w:val="ka-GE"/>
              </w:rPr>
              <w:t xml:space="preserve">პუნქტით გათვალისწინებული განაცხადი და დააკმაყოფილოს ამ მოდულის </w:t>
            </w:r>
            <w:r w:rsidRPr="00724022">
              <w:rPr>
                <w:rFonts w:ascii="Sylfaen" w:eastAsia="Arial Unicode MS" w:hAnsi="Sylfaen" w:cs="Arial Unicode MS"/>
                <w:sz w:val="24"/>
                <w:szCs w:val="24"/>
                <w:lang w:val="ka-GE"/>
              </w:rPr>
              <w:t xml:space="preserve">მე-10 </w:t>
            </w:r>
            <w:r w:rsidRPr="0003281D">
              <w:rPr>
                <w:rFonts w:ascii="Sylfaen" w:eastAsia="Arial Unicode MS" w:hAnsi="Sylfaen" w:cs="Arial Unicode MS"/>
                <w:sz w:val="24"/>
                <w:szCs w:val="24"/>
                <w:lang w:val="ka-GE"/>
              </w:rPr>
              <w:t>და</w:t>
            </w:r>
            <w:r w:rsidRPr="00D05930">
              <w:rPr>
                <w:rFonts w:ascii="Sylfaen" w:eastAsia="Arial Unicode MS" w:hAnsi="Sylfaen" w:cs="Arial Unicode MS"/>
                <w:sz w:val="24"/>
                <w:szCs w:val="24"/>
                <w:lang w:val="ka-GE"/>
              </w:rPr>
              <w:t xml:space="preserve"> </w:t>
            </w:r>
            <w:r w:rsidRPr="00724022">
              <w:rPr>
                <w:rFonts w:ascii="Sylfaen" w:eastAsia="Arial Unicode MS" w:hAnsi="Sylfaen" w:cs="Arial Unicode MS"/>
                <w:sz w:val="24"/>
                <w:szCs w:val="24"/>
                <w:lang w:val="ka-GE"/>
              </w:rPr>
              <w:t>მე-15</w:t>
            </w:r>
            <w:r w:rsidRPr="00D05930">
              <w:rPr>
                <w:rFonts w:ascii="Sylfaen" w:eastAsia="Arial Unicode MS" w:hAnsi="Sylfaen" w:cs="Arial Unicode MS"/>
                <w:sz w:val="24"/>
                <w:szCs w:val="24"/>
                <w:lang w:val="ka-GE"/>
              </w:rPr>
              <w:t xml:space="preserve"> </w:t>
            </w:r>
            <w:r w:rsidRPr="00341320">
              <w:rPr>
                <w:rFonts w:ascii="Sylfaen" w:eastAsia="Arial Unicode MS" w:hAnsi="Sylfaen" w:cs="Arial Unicode MS"/>
                <w:sz w:val="24"/>
                <w:szCs w:val="24"/>
                <w:lang w:val="ka-GE"/>
              </w:rPr>
              <w:t>პუნქტებით</w:t>
            </w:r>
            <w:r w:rsidRPr="00CE07BF">
              <w:rPr>
                <w:rFonts w:ascii="Sylfaen" w:eastAsia="Arial Unicode MS" w:hAnsi="Sylfaen" w:cs="Arial Unicode MS"/>
                <w:sz w:val="24"/>
                <w:szCs w:val="24"/>
                <w:lang w:val="ka-GE"/>
              </w:rPr>
              <w:t xml:space="preserve"> </w:t>
            </w:r>
            <w:r w:rsidRPr="00566A0E">
              <w:rPr>
                <w:rFonts w:ascii="Sylfaen" w:eastAsia="Arial Unicode MS" w:hAnsi="Sylfaen" w:cs="Arial Unicode MS"/>
                <w:sz w:val="24"/>
                <w:szCs w:val="24"/>
                <w:lang w:val="ka-GE"/>
              </w:rPr>
              <w:t>გათვალისწინებული</w:t>
            </w:r>
            <w:r w:rsidRPr="00D26511">
              <w:rPr>
                <w:rFonts w:ascii="Sylfaen" w:eastAsia="Arial Unicode MS" w:hAnsi="Sylfaen" w:cs="Arial Unicode MS"/>
                <w:sz w:val="24"/>
                <w:szCs w:val="24"/>
                <w:lang w:val="ka-GE"/>
              </w:rPr>
              <w:t xml:space="preserve"> </w:t>
            </w:r>
            <w:r w:rsidRPr="0091088F">
              <w:rPr>
                <w:rFonts w:ascii="Sylfaen" w:eastAsia="Arial Unicode MS" w:hAnsi="Sylfaen" w:cs="Arial Unicode MS"/>
                <w:sz w:val="24"/>
                <w:szCs w:val="24"/>
                <w:lang w:val="ka-GE"/>
              </w:rPr>
              <w:t xml:space="preserve">მოთხოვნები, </w:t>
            </w:r>
            <w:r w:rsidRPr="00BC5104">
              <w:rPr>
                <w:rFonts w:ascii="Sylfaen" w:eastAsia="Arial Unicode MS" w:hAnsi="Sylfaen" w:cs="Arial Unicode MS"/>
                <w:sz w:val="24"/>
                <w:szCs w:val="24"/>
                <w:lang w:val="ka-GE"/>
              </w:rPr>
              <w:t>თუ აღნიშნული ცალსახად  გათვალისწინებულია მისი უფლებამოსილების მიმნიჭებელ დოკუმენტში.</w:t>
            </w:r>
          </w:p>
          <w:p w14:paraId="540DB18B" w14:textId="77777777" w:rsidR="00A80048" w:rsidRPr="00BC5104" w:rsidRDefault="00A80048" w:rsidP="009E7CBE">
            <w:pPr>
              <w:pStyle w:val="ListParagraph"/>
              <w:tabs>
                <w:tab w:val="left" w:pos="1350"/>
              </w:tabs>
              <w:spacing w:line="276" w:lineRule="auto"/>
              <w:ind w:left="0" w:firstLine="720"/>
              <w:jc w:val="both"/>
              <w:rPr>
                <w:rFonts w:ascii="Sylfaen" w:hAnsi="Sylfaen" w:cs="EUAlbertina-Regu"/>
                <w:b/>
                <w:sz w:val="24"/>
                <w:szCs w:val="24"/>
                <w:lang w:val="ka-GE"/>
              </w:rPr>
            </w:pPr>
          </w:p>
          <w:p w14:paraId="2C611231" w14:textId="77777777" w:rsidR="00A80048" w:rsidRPr="00724022" w:rsidRDefault="00A80048" w:rsidP="009E7CBE">
            <w:pPr>
              <w:tabs>
                <w:tab w:val="left" w:pos="1350"/>
              </w:tabs>
              <w:spacing w:line="276" w:lineRule="auto"/>
              <w:ind w:firstLine="720"/>
              <w:jc w:val="both"/>
              <w:rPr>
                <w:rFonts w:ascii="Sylfaen" w:hAnsi="Sylfaen" w:cs="EUAlbertina-Regu"/>
                <w:sz w:val="24"/>
                <w:szCs w:val="24"/>
                <w:lang w:val="ka-GE"/>
              </w:rPr>
            </w:pPr>
            <w:r>
              <w:rPr>
                <w:rFonts w:ascii="Sylfaen" w:eastAsia="Arial Unicode MS" w:hAnsi="Sylfaen" w:cs="Arial Unicode MS"/>
                <w:sz w:val="24"/>
                <w:szCs w:val="24"/>
                <w:lang w:val="ka-GE"/>
              </w:rPr>
              <w:t xml:space="preserve">1. </w:t>
            </w:r>
            <w:r w:rsidRPr="00724022">
              <w:rPr>
                <w:rFonts w:ascii="Sylfaen" w:eastAsia="Arial Unicode MS" w:hAnsi="Sylfaen" w:cs="Arial Unicode MS"/>
                <w:sz w:val="24"/>
                <w:szCs w:val="24"/>
                <w:lang w:val="ka-GE"/>
              </w:rPr>
              <w:t>პროდუქტის ტიპთან  შესაბამისობის დადგენა შიდა საწარმოო კონტროლის გზით და  ზედამხედველობის ქვეშ არსებული პროდუქტის შემთხვევითი ინტერვალებით შემოწმება  წარმოადგენს შესაბამისობის შეფასების პროცედურის ნაწილს, რომლის საშუალებითაც მწარმოებელი ასრულებს ამ მოდულის მე-2, მე-3 და მე-</w:t>
            </w:r>
            <w:r w:rsidRPr="0003281D">
              <w:rPr>
                <w:rFonts w:ascii="Sylfaen" w:eastAsia="Arial Unicode MS" w:hAnsi="Sylfaen" w:cs="Arial Unicode MS"/>
                <w:sz w:val="24"/>
                <w:szCs w:val="24"/>
                <w:lang w:val="ka-GE"/>
              </w:rPr>
              <w:t>6</w:t>
            </w:r>
            <w:r w:rsidRPr="00724022">
              <w:rPr>
                <w:rFonts w:ascii="Sylfaen" w:eastAsia="Arial Unicode MS" w:hAnsi="Sylfaen" w:cs="Arial Unicode MS"/>
                <w:sz w:val="24"/>
                <w:szCs w:val="24"/>
                <w:lang w:val="ka-GE"/>
              </w:rPr>
              <w:t xml:space="preserve"> პუნქტებით განსაზღვრულ ვალდებულებებს, უზრუნველყოფს და იღებს პირად პასუხისმგებლობას, რომ განსახილველი მოწყობილობა და საამწყობრო ნაწილი შეესაბამება პროდუქტის</w:t>
            </w:r>
            <w:r>
              <w:rPr>
                <w:rFonts w:ascii="Sylfaen" w:eastAsia="Arial Unicode MS" w:hAnsi="Sylfaen" w:cs="Arial Unicode MS"/>
                <w:sz w:val="24"/>
                <w:szCs w:val="24"/>
                <w:lang w:val="ka-GE"/>
              </w:rPr>
              <w:t xml:space="preserve"> </w:t>
            </w:r>
            <w:r w:rsidRPr="00724022">
              <w:rPr>
                <w:rFonts w:ascii="Sylfaen" w:eastAsia="Arial Unicode MS" w:hAnsi="Sylfaen" w:cs="Arial Unicode MS"/>
                <w:sz w:val="24"/>
                <w:szCs w:val="24"/>
                <w:lang w:val="ka-GE"/>
              </w:rPr>
              <w:t>ტიპის გამოცდის სერტიფიკატში აღწერილ ტიპს და აკმაყოფილებს ამ ტექნიკური რეგლამენტით მისთვის განსაზღვრულ მოთხოვნებს.</w:t>
            </w:r>
          </w:p>
          <w:p w14:paraId="23039C79" w14:textId="77777777" w:rsidR="00A80048" w:rsidRPr="00724022" w:rsidRDefault="00A80048" w:rsidP="009E7CBE">
            <w:pPr>
              <w:tabs>
                <w:tab w:val="left" w:pos="1350"/>
              </w:tabs>
              <w:spacing w:line="276" w:lineRule="auto"/>
              <w:ind w:firstLine="720"/>
              <w:jc w:val="both"/>
              <w:rPr>
                <w:rFonts w:ascii="Sylfaen" w:hAnsi="Sylfaen" w:cs="EUAlbertina-Regu"/>
                <w:sz w:val="24"/>
                <w:szCs w:val="24"/>
                <w:lang w:val="ka-GE"/>
              </w:rPr>
            </w:pPr>
            <w:r w:rsidRPr="00341320">
              <w:rPr>
                <w:rFonts w:ascii="Sylfaen" w:hAnsi="Sylfaen" w:cs="EUAlbertina-Regu"/>
                <w:sz w:val="24"/>
                <w:szCs w:val="24"/>
                <w:lang w:val="ka-GE"/>
              </w:rPr>
              <w:t xml:space="preserve">2. </w:t>
            </w:r>
            <w:r w:rsidRPr="00341320">
              <w:rPr>
                <w:rFonts w:ascii="Sylfaen" w:eastAsia="Arial Unicode MS" w:hAnsi="Sylfaen" w:cs="Arial Unicode MS"/>
                <w:sz w:val="24"/>
                <w:szCs w:val="24"/>
                <w:lang w:val="ka-GE"/>
              </w:rPr>
              <w:t>მწარმოებელი</w:t>
            </w:r>
            <w:r w:rsidRPr="00CE07BF">
              <w:rPr>
                <w:rFonts w:ascii="Sylfaen" w:eastAsia="Arial Unicode MS" w:hAnsi="Sylfaen" w:cs="Arial Unicode MS"/>
                <w:sz w:val="24"/>
                <w:szCs w:val="24"/>
                <w:lang w:val="ka-GE"/>
              </w:rPr>
              <w:t xml:space="preserve"> </w:t>
            </w:r>
            <w:r w:rsidRPr="00566A0E">
              <w:rPr>
                <w:rFonts w:ascii="Sylfaen" w:eastAsia="Arial Unicode MS" w:hAnsi="Sylfaen" w:cs="Arial Unicode MS"/>
                <w:sz w:val="24"/>
                <w:szCs w:val="24"/>
                <w:lang w:val="ka-GE"/>
              </w:rPr>
              <w:t>ვალდებულია</w:t>
            </w:r>
            <w:r w:rsidRPr="00D26511">
              <w:rPr>
                <w:rFonts w:ascii="Sylfaen" w:eastAsia="Arial Unicode MS" w:hAnsi="Sylfaen" w:cs="Arial Unicode MS"/>
                <w:sz w:val="24"/>
                <w:szCs w:val="24"/>
                <w:lang w:val="ka-GE"/>
              </w:rPr>
              <w:t xml:space="preserve"> </w:t>
            </w:r>
            <w:r w:rsidRPr="0091088F">
              <w:rPr>
                <w:rFonts w:ascii="Sylfaen" w:eastAsia="Arial Unicode MS" w:hAnsi="Sylfaen" w:cs="Arial Unicode MS"/>
                <w:sz w:val="24"/>
                <w:szCs w:val="24"/>
                <w:lang w:val="ka-GE"/>
              </w:rPr>
              <w:t xml:space="preserve">მიიღოს </w:t>
            </w:r>
            <w:r w:rsidRPr="00BC5104">
              <w:rPr>
                <w:rFonts w:ascii="Sylfaen" w:eastAsia="Arial Unicode MS" w:hAnsi="Sylfaen" w:cs="Arial Unicode MS"/>
                <w:sz w:val="24"/>
                <w:szCs w:val="24"/>
                <w:lang w:val="ka-GE"/>
              </w:rPr>
              <w:t>ყველა აუცილებელი ზომა, რათა წარმოების პროცესმა და მისმა მონიტორინგმა უზრუნველყოს წარმოებული მოწყობილობისა და საამწყობრო ნაწილის  შესაბამისობა ტიპის გამოცდის სერტიფიკატში აღწერილ ტიპთან და ამ ტექნიკური რეგლამენტით მისთვის განსაზღვრულ მოთხოვნებთან.</w:t>
            </w:r>
          </w:p>
          <w:p w14:paraId="5C968A0C" w14:textId="77777777" w:rsidR="00A80048" w:rsidRPr="00BC5104" w:rsidRDefault="00A80048" w:rsidP="009E7CBE">
            <w:pPr>
              <w:tabs>
                <w:tab w:val="left" w:pos="1350"/>
              </w:tabs>
              <w:spacing w:line="276" w:lineRule="auto"/>
              <w:ind w:firstLine="720"/>
              <w:jc w:val="both"/>
              <w:rPr>
                <w:rFonts w:ascii="Sylfaen" w:eastAsia="Arial Unicode MS" w:hAnsi="Sylfaen" w:cs="Arial Unicode MS"/>
                <w:sz w:val="24"/>
                <w:szCs w:val="24"/>
                <w:lang w:val="ka-GE"/>
              </w:rPr>
            </w:pPr>
            <w:r w:rsidRPr="00341320">
              <w:rPr>
                <w:rFonts w:ascii="Sylfaen" w:hAnsi="Sylfaen" w:cs="EUAlbertina-Regu"/>
                <w:sz w:val="24"/>
                <w:szCs w:val="24"/>
                <w:lang w:val="ka-GE"/>
              </w:rPr>
              <w:t xml:space="preserve">3. </w:t>
            </w:r>
            <w:r w:rsidRPr="00341320">
              <w:rPr>
                <w:rFonts w:ascii="Sylfaen" w:eastAsia="Arial Unicode MS" w:hAnsi="Sylfaen" w:cs="Arial Unicode MS"/>
                <w:sz w:val="24"/>
                <w:szCs w:val="24"/>
                <w:lang w:val="ka-GE"/>
              </w:rPr>
              <w:t>მწარმოებლის</w:t>
            </w:r>
            <w:r w:rsidRPr="00CE07BF">
              <w:rPr>
                <w:rFonts w:ascii="Sylfaen" w:eastAsia="Arial Unicode MS" w:hAnsi="Sylfaen" w:cs="Arial Unicode MS"/>
                <w:sz w:val="24"/>
                <w:szCs w:val="24"/>
                <w:lang w:val="ka-GE"/>
              </w:rPr>
              <w:t xml:space="preserve"> </w:t>
            </w:r>
            <w:r w:rsidRPr="00566A0E">
              <w:rPr>
                <w:rFonts w:ascii="Sylfaen" w:eastAsia="Arial Unicode MS" w:hAnsi="Sylfaen" w:cs="Arial Unicode MS"/>
                <w:sz w:val="24"/>
                <w:szCs w:val="24"/>
                <w:lang w:val="ka-GE"/>
              </w:rPr>
              <w:t>მიერ</w:t>
            </w:r>
            <w:r w:rsidRPr="00D26511">
              <w:rPr>
                <w:rFonts w:ascii="Sylfaen" w:eastAsia="Arial Unicode MS" w:hAnsi="Sylfaen" w:cs="Arial Unicode MS"/>
                <w:sz w:val="24"/>
                <w:szCs w:val="24"/>
                <w:lang w:val="ka-GE"/>
              </w:rPr>
              <w:t xml:space="preserve"> </w:t>
            </w:r>
            <w:r w:rsidRPr="0091088F">
              <w:rPr>
                <w:rFonts w:ascii="Sylfaen" w:eastAsia="Arial Unicode MS" w:hAnsi="Sylfaen" w:cs="Arial Unicode MS"/>
                <w:sz w:val="24"/>
                <w:szCs w:val="24"/>
                <w:lang w:val="ka-GE"/>
              </w:rPr>
              <w:t xml:space="preserve">არჩეული </w:t>
            </w:r>
            <w:r w:rsidRPr="00BC5104">
              <w:rPr>
                <w:rFonts w:ascii="Sylfaen" w:eastAsia="Arial Unicode MS" w:hAnsi="Sylfaen" w:cs="Arial Unicode MS"/>
                <w:sz w:val="24"/>
                <w:szCs w:val="24"/>
                <w:lang w:val="ka-GE"/>
              </w:rPr>
              <w:t xml:space="preserve">შესაბამისობის შემფასებელი პირი ვალდებულია თავად განახორციელოს ან </w:t>
            </w:r>
            <w:r w:rsidR="000B0370">
              <w:rPr>
                <w:rFonts w:ascii="Sylfaen" w:eastAsia="Arial Unicode MS" w:hAnsi="Sylfaen" w:cs="Arial Unicode MS"/>
                <w:sz w:val="24"/>
                <w:szCs w:val="24"/>
                <w:lang w:val="ka-GE"/>
              </w:rPr>
              <w:t>განახორციელებინოს</w:t>
            </w:r>
            <w:r w:rsidRPr="00BC5104">
              <w:rPr>
                <w:rFonts w:ascii="Sylfaen" w:eastAsia="Arial Unicode MS" w:hAnsi="Sylfaen" w:cs="Arial Unicode MS"/>
                <w:sz w:val="24"/>
                <w:szCs w:val="24"/>
                <w:lang w:val="ka-GE"/>
              </w:rPr>
              <w:t xml:space="preserve"> შემთხვევითობის პრინციპით და საკუთარი გადაწყვეტილების შესაბამისად  შერჩეული ინტერვალებით, რათა დაადასტუროს </w:t>
            </w:r>
            <w:r w:rsidRPr="00BC5104">
              <w:rPr>
                <w:rFonts w:ascii="Sylfaen" w:hAnsi="Sylfaen" w:cs="EUAlbertina-Regu"/>
                <w:sz w:val="24"/>
                <w:szCs w:val="24"/>
                <w:lang w:val="ka-GE"/>
              </w:rPr>
              <w:t xml:space="preserve">მოწყობილობების ან საამწყობრო ნაწილის </w:t>
            </w:r>
            <w:r w:rsidRPr="00BC5104">
              <w:rPr>
                <w:rFonts w:ascii="Sylfaen" w:eastAsia="Arial Unicode MS" w:hAnsi="Sylfaen" w:cs="Arial Unicode MS"/>
                <w:sz w:val="24"/>
                <w:szCs w:val="24"/>
                <w:lang w:val="ka-GE"/>
              </w:rPr>
              <w:t>წარმოებისას განხორციელებული შიდა შემოწმებების ხარისხი. აღნიშნული შემოწმებების დროს იგი ვალდებულია გაითვალისწინოს მოწყობილობის ან საამწყობრო ნაწილის</w:t>
            </w:r>
            <w:r>
              <w:rPr>
                <w:rFonts w:ascii="Sylfaen" w:eastAsia="Arial Unicode MS" w:hAnsi="Sylfaen" w:cs="Arial Unicode MS"/>
                <w:sz w:val="24"/>
                <w:szCs w:val="24"/>
                <w:lang w:val="ka-GE"/>
              </w:rPr>
              <w:t xml:space="preserve"> </w:t>
            </w:r>
            <w:r w:rsidRPr="00BC5104">
              <w:rPr>
                <w:rFonts w:ascii="Sylfaen" w:eastAsia="Arial Unicode MS" w:hAnsi="Sylfaen" w:cs="Arial Unicode MS"/>
                <w:sz w:val="24"/>
                <w:szCs w:val="24"/>
                <w:lang w:val="ka-GE"/>
              </w:rPr>
              <w:t>წარმოების რაოდენობა და ტექნოლოგიური სირთულე.</w:t>
            </w:r>
          </w:p>
          <w:p w14:paraId="163AE220" w14:textId="77777777" w:rsidR="00A80048" w:rsidRPr="00BC5104" w:rsidRDefault="00A80048" w:rsidP="009E7CBE">
            <w:pPr>
              <w:pStyle w:val="ListParagraph"/>
              <w:tabs>
                <w:tab w:val="left" w:pos="1350"/>
              </w:tabs>
              <w:spacing w:line="276" w:lineRule="auto"/>
              <w:ind w:left="0" w:firstLine="720"/>
              <w:jc w:val="both"/>
              <w:rPr>
                <w:rFonts w:ascii="Sylfaen" w:eastAsia="Arial Unicode MS" w:hAnsi="Sylfaen" w:cs="Arial Unicode MS"/>
                <w:sz w:val="24"/>
                <w:szCs w:val="24"/>
                <w:lang w:val="ka-GE"/>
              </w:rPr>
            </w:pPr>
            <w:r>
              <w:rPr>
                <w:rFonts w:ascii="Sylfaen" w:eastAsia="Arial Unicode MS" w:hAnsi="Sylfaen" w:cs="Arial Unicode MS"/>
                <w:sz w:val="24"/>
                <w:szCs w:val="24"/>
                <w:lang w:val="ka-GE"/>
              </w:rPr>
              <w:t xml:space="preserve">4. </w:t>
            </w:r>
            <w:r w:rsidRPr="00BC5104">
              <w:rPr>
                <w:rFonts w:ascii="Sylfaen" w:eastAsia="Arial Unicode MS" w:hAnsi="Sylfaen" w:cs="Arial Unicode MS"/>
                <w:sz w:val="24"/>
                <w:szCs w:val="24"/>
                <w:lang w:val="ka-GE"/>
              </w:rPr>
              <w:t xml:space="preserve">შესაბამისობის შემფასებელი პირი ვალდებულია </w:t>
            </w:r>
            <w:r w:rsidRPr="00BC5104">
              <w:rPr>
                <w:rFonts w:ascii="Sylfaen" w:hAnsi="Sylfaen" w:cs="EUAlbertina-Regu"/>
                <w:sz w:val="24"/>
                <w:szCs w:val="24"/>
                <w:lang w:val="ka-GE"/>
              </w:rPr>
              <w:t xml:space="preserve">მოწყობილობის ან საამწყობრო ნაწილის </w:t>
            </w:r>
            <w:r w:rsidRPr="00BC5104">
              <w:rPr>
                <w:rFonts w:ascii="Sylfaen" w:eastAsia="Arial Unicode MS" w:hAnsi="Sylfaen" w:cs="Arial Unicode MS"/>
                <w:sz w:val="24"/>
                <w:szCs w:val="24"/>
                <w:lang w:val="ka-GE"/>
              </w:rPr>
              <w:t>ბაზარზე განთავსებამდე გამოცადოს აღნიშნული პროდუქტის განთავსების ადგილიდან აღებული საბოლოო პროდუქციის ადეკვატური რაოდენობის ნიმუშები და განახორციელოს სსიპ − საქართველოს სტანდარტებისა და მეტროლოგიის ეროვნული სააგენტოს მიერ ამ ტექნიკური რეგლამენტის მიზნებისათვის გამოქვეყნებული სტანდარტების შესაბამისი ნაწილებით გათვალისწინებული შემოწმებები და/ან შესაბამისი ტექნიკური მახასიათებლებით გათვალისწინებული ექვივალენტური შემოწმებები, მოწყობილობის ან საამწყობრო ნაწილის ტიპის გამოცდის სერტიფიკატით გათვალისწინებულ ტიპთან და ამ ტექნიკური რეგლამენტის სათანადო მოთხოვნებთან შესაბამისობის დადასტურების მიზნით. იმ შემთხვევაში, თუ ნიმუში არ აკმაყოფილებს მისაღები ხარისხის დონეს, შესაბამისობის შემფასებელი პირი ვალდებულია გაატაროს შესაბამისი ზომები.</w:t>
            </w:r>
          </w:p>
          <w:p w14:paraId="6C01B173" w14:textId="77777777" w:rsidR="00A80048" w:rsidRPr="00724022" w:rsidRDefault="00A80048" w:rsidP="009E7CBE">
            <w:pPr>
              <w:pStyle w:val="ListParagraph"/>
              <w:tabs>
                <w:tab w:val="left" w:pos="1350"/>
              </w:tabs>
              <w:spacing w:line="276" w:lineRule="auto"/>
              <w:ind w:left="0" w:firstLine="720"/>
              <w:jc w:val="both"/>
              <w:rPr>
                <w:rFonts w:ascii="Sylfaen" w:eastAsia="Arial Unicode MS" w:hAnsi="Sylfaen" w:cs="Arial Unicode MS"/>
                <w:sz w:val="24"/>
                <w:szCs w:val="24"/>
                <w:lang w:val="ka-GE"/>
              </w:rPr>
            </w:pPr>
            <w:r>
              <w:rPr>
                <w:rFonts w:ascii="Sylfaen" w:eastAsia="Arial Unicode MS" w:hAnsi="Sylfaen" w:cs="Arial Unicode MS"/>
                <w:sz w:val="24"/>
                <w:szCs w:val="24"/>
                <w:lang w:val="ka-GE"/>
              </w:rPr>
              <w:t xml:space="preserve">5. </w:t>
            </w:r>
            <w:r w:rsidRPr="00BC5104">
              <w:rPr>
                <w:rFonts w:ascii="Sylfaen" w:eastAsia="Arial Unicode MS" w:hAnsi="Sylfaen" w:cs="Arial Unicode MS"/>
                <w:sz w:val="24"/>
                <w:szCs w:val="24"/>
                <w:lang w:val="ka-GE"/>
              </w:rPr>
              <w:t xml:space="preserve">ნიმუშების გამოცდის საფუძველზე აღიარების პროცედურის დანიშნულებაა განსაზღვროს თუ რამდენად ექცევა </w:t>
            </w:r>
            <w:r w:rsidRPr="00BC5104">
              <w:rPr>
                <w:rFonts w:ascii="Sylfaen" w:hAnsi="Sylfaen" w:cs="EUAlbertina-Regu"/>
                <w:sz w:val="24"/>
                <w:szCs w:val="24"/>
                <w:lang w:val="ka-GE"/>
              </w:rPr>
              <w:t xml:space="preserve">მოწყობილობების ან საამწყობრო ნაწილის </w:t>
            </w:r>
            <w:r w:rsidRPr="00BC5104">
              <w:rPr>
                <w:rFonts w:ascii="Sylfaen" w:eastAsia="Arial Unicode MS" w:hAnsi="Sylfaen" w:cs="Arial Unicode MS"/>
                <w:sz w:val="24"/>
                <w:szCs w:val="24"/>
                <w:lang w:val="ka-GE"/>
              </w:rPr>
              <w:t>წარმოების პროცესი მისაღები ლიმიტების ფარგლებში, მოწყობილობის ან საამწყობრო ნაწილის შესაბამისობის უზრუნველყოფის  თვალსაზრისით.</w:t>
            </w:r>
            <w:r>
              <w:rPr>
                <w:rFonts w:ascii="Sylfaen" w:eastAsia="Arial Unicode MS" w:hAnsi="Sylfaen" w:cs="Arial Unicode MS"/>
                <w:sz w:val="24"/>
                <w:szCs w:val="24"/>
                <w:lang w:val="ka-GE"/>
              </w:rPr>
              <w:t xml:space="preserve"> </w:t>
            </w:r>
            <w:r w:rsidRPr="00BC5104">
              <w:rPr>
                <w:rFonts w:ascii="Sylfaen" w:eastAsia="Arial Unicode MS" w:hAnsi="Sylfaen" w:cs="Arial Unicode MS"/>
                <w:sz w:val="24"/>
                <w:szCs w:val="24"/>
                <w:lang w:val="ka-GE"/>
              </w:rPr>
              <w:t>მწარმოებელი ვალდებულია, შესაბამისობის შემფასებელი პირის პასუხისმგებლობის ქვეშ დაიტანოს ამ უკანასკნელის საიდენტიფიკაციო ნომერი, წარმოების პროცესში.</w:t>
            </w:r>
          </w:p>
          <w:p w14:paraId="18018217" w14:textId="77777777" w:rsidR="00A80048" w:rsidRPr="00BC5104" w:rsidRDefault="00A80048" w:rsidP="009E7CBE">
            <w:pPr>
              <w:tabs>
                <w:tab w:val="left" w:pos="1350"/>
              </w:tabs>
              <w:spacing w:line="276" w:lineRule="auto"/>
              <w:ind w:firstLine="720"/>
              <w:jc w:val="both"/>
              <w:rPr>
                <w:rFonts w:ascii="Sylfaen" w:hAnsi="Sylfaen"/>
                <w:sz w:val="24"/>
                <w:szCs w:val="24"/>
                <w:lang w:val="ka-GE"/>
              </w:rPr>
            </w:pPr>
            <w:r>
              <w:rPr>
                <w:rFonts w:ascii="Sylfaen" w:eastAsia="Arial Unicode MS" w:hAnsi="Sylfaen" w:cs="Arial Unicode MS"/>
                <w:sz w:val="24"/>
                <w:szCs w:val="24"/>
                <w:lang w:val="ka-GE"/>
              </w:rPr>
              <w:t>6</w:t>
            </w:r>
            <w:r w:rsidRPr="00BC5104">
              <w:rPr>
                <w:rFonts w:ascii="Sylfaen" w:eastAsia="Arial Unicode MS" w:hAnsi="Sylfaen" w:cs="Arial Unicode MS"/>
                <w:sz w:val="24"/>
                <w:szCs w:val="24"/>
                <w:lang w:val="ka-GE"/>
              </w:rPr>
              <w:t xml:space="preserve">. მწარმოებელი ვალდებულია წერილობით შეადგინოს შესაბამისობის დეკლარაცია </w:t>
            </w:r>
            <w:r w:rsidRPr="00BC5104">
              <w:rPr>
                <w:rFonts w:ascii="Sylfaen" w:hAnsi="Sylfaen" w:cs="EUAlbertina-Regu"/>
                <w:sz w:val="24"/>
                <w:szCs w:val="24"/>
                <w:lang w:val="ka-GE"/>
              </w:rPr>
              <w:t xml:space="preserve">მოწყობილობის ან საამწყობრო ნაწილის </w:t>
            </w:r>
            <w:r w:rsidRPr="00BC5104">
              <w:rPr>
                <w:rFonts w:ascii="Sylfaen" w:eastAsia="Arial Unicode MS" w:hAnsi="Sylfaen" w:cs="Arial Unicode MS"/>
                <w:sz w:val="24"/>
                <w:szCs w:val="24"/>
                <w:lang w:val="ka-GE"/>
              </w:rPr>
              <w:t xml:space="preserve">თითოეული ტიპისთვის და უზრუნველყოს მისი შენახვა სათანადო უფლებამოსილი ორგანოსთვის წარსადგენად, პროდუქტის ბაზარზე განთავსებიდან 10 წლის განმავლობაში. შესაბამისობის დეკლარაციაში მითითებული უნდა იყოს </w:t>
            </w:r>
            <w:r w:rsidRPr="00BC5104">
              <w:rPr>
                <w:rFonts w:ascii="Sylfaen" w:hAnsi="Sylfaen" w:cs="EUAlbertina-Regu"/>
                <w:sz w:val="24"/>
                <w:szCs w:val="24"/>
                <w:lang w:val="ka-GE"/>
              </w:rPr>
              <w:t xml:space="preserve">მოწყობილობის ან საამწყობრო ნაწილის </w:t>
            </w:r>
            <w:r w:rsidRPr="00BC5104">
              <w:rPr>
                <w:rFonts w:ascii="Sylfaen" w:eastAsia="Arial Unicode MS" w:hAnsi="Sylfaen" w:cs="Arial Unicode MS"/>
                <w:sz w:val="24"/>
                <w:szCs w:val="24"/>
                <w:lang w:val="ka-GE"/>
              </w:rPr>
              <w:t>ტიპი, რომლისთვისაც შედგენილ იქნა დეკლარაცია. შესაბამისობის დეკლარაციის ასლი მოთხოვნის შემთხვევაში უნდა წარედგინოს შესაბამის უფლებამოსილ ორგანოებს. შესაბამისობის დეკლარაციის ასლი თან უნდა ახლდეს საამწყობრო ნაწილს, ან შესაბამის შემთხვევაში, პროდუქტების პარტიას/შეფუთვას.</w:t>
            </w:r>
          </w:p>
          <w:p w14:paraId="0CE862D5" w14:textId="77777777" w:rsidR="00A80048" w:rsidRPr="00BC5104" w:rsidRDefault="00A80048" w:rsidP="009E7CBE">
            <w:pPr>
              <w:tabs>
                <w:tab w:val="left" w:pos="1350"/>
              </w:tabs>
              <w:spacing w:line="276" w:lineRule="auto"/>
              <w:ind w:firstLine="720"/>
              <w:jc w:val="both"/>
              <w:rPr>
                <w:rFonts w:ascii="Sylfaen" w:hAnsi="Sylfaen" w:cs="EUAlbertina-Regu"/>
                <w:b/>
                <w:sz w:val="24"/>
                <w:szCs w:val="24"/>
                <w:lang w:val="ka-GE"/>
              </w:rPr>
            </w:pPr>
            <w:r>
              <w:rPr>
                <w:rFonts w:ascii="Sylfaen" w:hAnsi="Sylfaen"/>
                <w:sz w:val="24"/>
                <w:szCs w:val="24"/>
                <w:lang w:val="ka-GE"/>
              </w:rPr>
              <w:t>7</w:t>
            </w:r>
            <w:r w:rsidRPr="00BC5104">
              <w:rPr>
                <w:rFonts w:ascii="Sylfaen" w:hAnsi="Sylfaen"/>
                <w:sz w:val="24"/>
                <w:szCs w:val="24"/>
                <w:lang w:val="ka-GE"/>
              </w:rPr>
              <w:t xml:space="preserve">. ამ მოდულის </w:t>
            </w:r>
            <w:r w:rsidRPr="00724022">
              <w:rPr>
                <w:rFonts w:ascii="Sylfaen" w:hAnsi="Sylfaen"/>
                <w:sz w:val="24"/>
                <w:szCs w:val="24"/>
                <w:lang w:val="ka-GE"/>
              </w:rPr>
              <w:t>მე-6</w:t>
            </w:r>
            <w:r w:rsidRPr="0003281D">
              <w:rPr>
                <w:rFonts w:ascii="Sylfaen" w:hAnsi="Sylfaen"/>
                <w:sz w:val="24"/>
                <w:szCs w:val="24"/>
                <w:lang w:val="ka-GE"/>
              </w:rPr>
              <w:t xml:space="preserve"> </w:t>
            </w:r>
            <w:r w:rsidRPr="00BE3428">
              <w:rPr>
                <w:rFonts w:ascii="Sylfaen" w:hAnsi="Sylfaen"/>
                <w:sz w:val="24"/>
                <w:szCs w:val="24"/>
                <w:lang w:val="ka-GE"/>
              </w:rPr>
              <w:t>პუნქტით</w:t>
            </w:r>
            <w:r w:rsidRPr="00BC5104">
              <w:rPr>
                <w:rFonts w:ascii="Sylfaen" w:hAnsi="Sylfaen"/>
                <w:sz w:val="24"/>
                <w:szCs w:val="24"/>
                <w:lang w:val="ka-GE"/>
              </w:rPr>
              <w:t xml:space="preserve"> მწარმოებლისთვის </w:t>
            </w:r>
            <w:r w:rsidRPr="00341320">
              <w:rPr>
                <w:rFonts w:ascii="Sylfaen" w:hAnsi="Sylfaen"/>
                <w:sz w:val="24"/>
                <w:szCs w:val="24"/>
                <w:lang w:val="ka-GE"/>
              </w:rPr>
              <w:t>დადგენილი</w:t>
            </w:r>
            <w:r w:rsidRPr="00CE07BF">
              <w:rPr>
                <w:rFonts w:ascii="Sylfaen" w:hAnsi="Sylfaen"/>
                <w:sz w:val="24"/>
                <w:szCs w:val="24"/>
                <w:lang w:val="ka-GE"/>
              </w:rPr>
              <w:t xml:space="preserve">  </w:t>
            </w:r>
            <w:r w:rsidRPr="00566A0E">
              <w:rPr>
                <w:rFonts w:ascii="Sylfaen" w:hAnsi="Sylfaen"/>
                <w:sz w:val="24"/>
                <w:szCs w:val="24"/>
                <w:lang w:val="ka-GE"/>
              </w:rPr>
              <w:t>ვალდებულებები</w:t>
            </w:r>
            <w:r w:rsidRPr="00D26511">
              <w:rPr>
                <w:rFonts w:ascii="Sylfaen" w:hAnsi="Sylfaen"/>
                <w:sz w:val="24"/>
                <w:szCs w:val="24"/>
                <w:lang w:val="ka-GE"/>
              </w:rPr>
              <w:t xml:space="preserve">, </w:t>
            </w:r>
            <w:r w:rsidRPr="0091088F">
              <w:rPr>
                <w:rFonts w:ascii="Sylfaen" w:hAnsi="Sylfaen"/>
                <w:sz w:val="24"/>
                <w:szCs w:val="24"/>
                <w:lang w:val="ka-GE"/>
              </w:rPr>
              <w:t xml:space="preserve">მის </w:t>
            </w:r>
            <w:r w:rsidRPr="00BC5104">
              <w:rPr>
                <w:rFonts w:ascii="Sylfaen" w:hAnsi="Sylfaen"/>
                <w:sz w:val="24"/>
                <w:szCs w:val="24"/>
                <w:lang w:val="ka-GE"/>
              </w:rPr>
              <w:t>მაგივრად და მისივე პასუხისმგებობის ქვეშ, შესაძლოა შესრულდეს მისი  ავტორიზებული წარმომადგენლის მიერ თუ ეს ცალსახად გათვალისწინებულია აღნიშნული წარმომადგენლისთვის უფლებამოსილების მიმნიჭებელ დოკუმენტში.</w:t>
            </w:r>
          </w:p>
          <w:p w14:paraId="4A243AE1" w14:textId="77777777" w:rsidR="00A80048" w:rsidRPr="00724022" w:rsidRDefault="00A80048" w:rsidP="009E7CBE">
            <w:pPr>
              <w:tabs>
                <w:tab w:val="left" w:pos="1350"/>
              </w:tabs>
              <w:spacing w:line="276" w:lineRule="auto"/>
              <w:ind w:firstLine="720"/>
              <w:jc w:val="both"/>
              <w:rPr>
                <w:rFonts w:ascii="Sylfaen" w:hAnsi="Sylfaen"/>
                <w:sz w:val="24"/>
                <w:szCs w:val="24"/>
                <w:lang w:val="ka-GE"/>
              </w:rPr>
            </w:pPr>
          </w:p>
          <w:p w14:paraId="6AF397BD" w14:textId="77777777" w:rsidR="00A80048" w:rsidRPr="002127E3" w:rsidRDefault="00A80048" w:rsidP="009E7CBE">
            <w:pPr>
              <w:tabs>
                <w:tab w:val="left" w:pos="1350"/>
              </w:tabs>
              <w:spacing w:line="276" w:lineRule="auto"/>
              <w:ind w:firstLine="720"/>
              <w:jc w:val="both"/>
              <w:rPr>
                <w:rFonts w:ascii="Sylfaen" w:hAnsi="Sylfaen" w:cs="EUAlbertina-Regu"/>
                <w:sz w:val="24"/>
                <w:szCs w:val="24"/>
              </w:rPr>
            </w:pPr>
            <w:r w:rsidRPr="00BC5104">
              <w:rPr>
                <w:rFonts w:ascii="Sylfaen" w:eastAsia="Arial Unicode MS" w:hAnsi="Sylfaen" w:cs="Arial Unicode MS"/>
                <w:sz w:val="24"/>
                <w:szCs w:val="24"/>
                <w:lang w:val="ka-GE"/>
              </w:rPr>
              <w:t xml:space="preserve">1. </w:t>
            </w:r>
            <w:r w:rsidRPr="00724022">
              <w:rPr>
                <w:rFonts w:ascii="Sylfaen" w:eastAsia="Arial Unicode MS" w:hAnsi="Sylfaen" w:cs="Arial Unicode MS"/>
                <w:sz w:val="24"/>
                <w:szCs w:val="24"/>
                <w:lang w:val="ka-GE"/>
              </w:rPr>
              <w:t>ტიპთან  შესაბამისობის განსაზღვრა წარმოების პროცესის ხარისხის უზრუნველყოფის</w:t>
            </w:r>
            <w:r w:rsidRPr="00341320">
              <w:rPr>
                <w:rFonts w:ascii="Sylfaen" w:eastAsia="Arial Unicode MS" w:hAnsi="Sylfaen" w:cs="Arial Unicode MS"/>
                <w:sz w:val="24"/>
                <w:szCs w:val="24"/>
                <w:lang w:val="ka-GE"/>
              </w:rPr>
              <w:t xml:space="preserve"> </w:t>
            </w:r>
            <w:r w:rsidRPr="00CE07BF">
              <w:rPr>
                <w:rFonts w:ascii="Sylfaen" w:eastAsia="Arial Unicode MS" w:hAnsi="Sylfaen" w:cs="Arial Unicode MS"/>
                <w:sz w:val="24"/>
                <w:szCs w:val="24"/>
                <w:lang w:val="ka-GE"/>
              </w:rPr>
              <w:t>საფუძველზე</w:t>
            </w:r>
            <w:r w:rsidRPr="00566A0E">
              <w:rPr>
                <w:rFonts w:ascii="Sylfaen" w:eastAsia="Arial Unicode MS" w:hAnsi="Sylfaen" w:cs="Arial Unicode MS"/>
                <w:sz w:val="24"/>
                <w:szCs w:val="24"/>
                <w:lang w:val="ka-GE"/>
              </w:rPr>
              <w:t xml:space="preserve">, </w:t>
            </w:r>
            <w:r w:rsidRPr="00D26511">
              <w:rPr>
                <w:rFonts w:ascii="Sylfaen" w:eastAsia="Arial Unicode MS" w:hAnsi="Sylfaen" w:cs="Arial Unicode MS"/>
                <w:sz w:val="24"/>
                <w:szCs w:val="24"/>
                <w:lang w:val="ka-GE"/>
              </w:rPr>
              <w:t>წარმოადგენს</w:t>
            </w:r>
            <w:r w:rsidRPr="0091088F">
              <w:rPr>
                <w:rFonts w:ascii="Sylfaen" w:eastAsia="Arial Unicode MS" w:hAnsi="Sylfaen" w:cs="Arial Unicode MS"/>
                <w:sz w:val="24"/>
                <w:szCs w:val="24"/>
                <w:lang w:val="ka-GE"/>
              </w:rPr>
              <w:t xml:space="preserve"> შესაბამისობის</w:t>
            </w:r>
            <w:r w:rsidRPr="00BC5104">
              <w:rPr>
                <w:rFonts w:ascii="Sylfaen" w:eastAsia="Arial Unicode MS" w:hAnsi="Sylfaen" w:cs="Arial Unicode MS"/>
                <w:sz w:val="24"/>
                <w:szCs w:val="24"/>
                <w:lang w:val="ka-GE"/>
              </w:rPr>
              <w:t xml:space="preserve"> შეფასების პროცედურის ნაწილს, რომლის საშუალებითაც მწარმოებელი ასრულებს ამ მოდულის </w:t>
            </w:r>
            <w:r w:rsidRPr="00724022">
              <w:rPr>
                <w:rFonts w:ascii="Sylfaen" w:eastAsia="Arial Unicode MS" w:hAnsi="Sylfaen" w:cs="Arial Unicode MS"/>
                <w:sz w:val="24"/>
                <w:szCs w:val="24"/>
                <w:lang w:val="ka-GE"/>
              </w:rPr>
              <w:t>მე-2, მე-16, მე-17 და მე-18</w:t>
            </w:r>
            <w:r w:rsidRPr="0003281D">
              <w:rPr>
                <w:rFonts w:ascii="Sylfaen" w:eastAsia="Arial Unicode MS" w:hAnsi="Sylfaen" w:cs="Arial Unicode MS"/>
                <w:sz w:val="24"/>
                <w:szCs w:val="24"/>
                <w:lang w:val="ka-GE"/>
              </w:rPr>
              <w:t xml:space="preserve"> </w:t>
            </w:r>
            <w:r w:rsidRPr="002422DE">
              <w:rPr>
                <w:rFonts w:ascii="Sylfaen" w:eastAsia="Arial Unicode MS" w:hAnsi="Sylfaen" w:cs="Arial Unicode MS"/>
                <w:sz w:val="24"/>
                <w:szCs w:val="24"/>
                <w:lang w:val="ka-GE"/>
              </w:rPr>
              <w:t>პუნქტებით</w:t>
            </w:r>
            <w:r w:rsidRPr="00BC5104">
              <w:rPr>
                <w:rFonts w:ascii="Sylfaen" w:eastAsia="Arial Unicode MS" w:hAnsi="Sylfaen" w:cs="Arial Unicode MS"/>
                <w:sz w:val="24"/>
                <w:szCs w:val="24"/>
                <w:lang w:val="ka-GE"/>
              </w:rPr>
              <w:t xml:space="preserve"> განსაზღვრულ ვალდებულებებს, უზრუნველყოფს და იღებს პირად პასუხისმგებლობას, რომ განსახილველი </w:t>
            </w:r>
            <w:r w:rsidRPr="00BC5104">
              <w:rPr>
                <w:rFonts w:ascii="Sylfaen" w:hAnsi="Sylfaen" w:cs="EUAlbertina-Regu"/>
                <w:sz w:val="24"/>
                <w:szCs w:val="24"/>
                <w:lang w:val="ka-GE"/>
              </w:rPr>
              <w:t xml:space="preserve">მოწყობილობა ან საამწყობრო ნაწილი </w:t>
            </w:r>
            <w:r w:rsidRPr="00BC5104">
              <w:rPr>
                <w:rFonts w:ascii="Sylfaen" w:eastAsia="Arial Unicode MS" w:hAnsi="Sylfaen" w:cs="Arial Unicode MS"/>
                <w:sz w:val="24"/>
                <w:szCs w:val="24"/>
                <w:lang w:val="ka-GE"/>
              </w:rPr>
              <w:t>შეესაბამება პროდუქტის ტიპის გამოცდის სერტიფიკატში აღწერილ ტიპს და აკმაყოფილებს ამ ტექნიკური რეგლამენტით მისთვის განსაზღვრულ მოთხოვნებს.</w:t>
            </w:r>
          </w:p>
          <w:p w14:paraId="1E110AE0" w14:textId="77777777" w:rsidR="00A80048" w:rsidRPr="00BC5104" w:rsidRDefault="00A80048" w:rsidP="009E7CBE">
            <w:pPr>
              <w:tabs>
                <w:tab w:val="left" w:pos="1350"/>
              </w:tabs>
              <w:spacing w:line="276" w:lineRule="auto"/>
              <w:ind w:firstLine="720"/>
              <w:jc w:val="both"/>
              <w:rPr>
                <w:rFonts w:ascii="Sylfaen" w:hAnsi="Sylfaen" w:cs="EUAlbertina-Regu"/>
                <w:sz w:val="24"/>
                <w:szCs w:val="24"/>
                <w:lang w:val="ka-GE"/>
              </w:rPr>
            </w:pPr>
            <w:r w:rsidRPr="00341320">
              <w:rPr>
                <w:rFonts w:ascii="Sylfaen" w:eastAsia="Arial Unicode MS" w:hAnsi="Sylfaen" w:cs="Arial Unicode MS"/>
                <w:sz w:val="24"/>
                <w:szCs w:val="24"/>
                <w:lang w:val="ka-GE"/>
              </w:rPr>
              <w:t xml:space="preserve">2. </w:t>
            </w:r>
            <w:r w:rsidRPr="00CE07BF">
              <w:rPr>
                <w:rFonts w:ascii="Sylfaen" w:eastAsia="Arial Unicode MS" w:hAnsi="Sylfaen" w:cs="Arial Unicode MS"/>
                <w:sz w:val="24"/>
                <w:szCs w:val="24"/>
                <w:lang w:val="ka-GE"/>
              </w:rPr>
              <w:t>მწარმოებელმა</w:t>
            </w:r>
            <w:r w:rsidRPr="00566A0E">
              <w:rPr>
                <w:rFonts w:ascii="Sylfaen" w:eastAsia="Arial Unicode MS" w:hAnsi="Sylfaen" w:cs="Arial Unicode MS"/>
                <w:sz w:val="24"/>
                <w:szCs w:val="24"/>
                <w:lang w:val="ka-GE"/>
              </w:rPr>
              <w:t xml:space="preserve"> </w:t>
            </w:r>
            <w:r w:rsidRPr="00D26511">
              <w:rPr>
                <w:rFonts w:ascii="Sylfaen" w:eastAsia="Arial Unicode MS" w:hAnsi="Sylfaen" w:cs="Arial Unicode MS"/>
                <w:sz w:val="24"/>
                <w:szCs w:val="24"/>
                <w:lang w:val="ka-GE"/>
              </w:rPr>
              <w:t>უნდა</w:t>
            </w:r>
            <w:r w:rsidRPr="0091088F">
              <w:rPr>
                <w:rFonts w:ascii="Sylfaen" w:eastAsia="Arial Unicode MS" w:hAnsi="Sylfaen" w:cs="Arial Unicode MS"/>
                <w:sz w:val="24"/>
                <w:szCs w:val="24"/>
                <w:lang w:val="ka-GE"/>
              </w:rPr>
              <w:t xml:space="preserve"> გამოიყენოს</w:t>
            </w:r>
            <w:r w:rsidRPr="00BC5104">
              <w:rPr>
                <w:rFonts w:ascii="Sylfaen" w:eastAsia="Arial Unicode MS" w:hAnsi="Sylfaen" w:cs="Arial Unicode MS"/>
                <w:sz w:val="24"/>
                <w:szCs w:val="24"/>
                <w:lang w:val="ka-GE"/>
              </w:rPr>
              <w:t xml:space="preserve"> წარმოების აღიარებული ხარისხის სისტემა, განახორციელოს საბოლოო პროდუქტის ხარისხის ინსპექტირება და </w:t>
            </w:r>
            <w:r w:rsidRPr="00BC5104">
              <w:rPr>
                <w:rFonts w:ascii="Sylfaen" w:hAnsi="Sylfaen" w:cs="EUAlbertina-Regu"/>
                <w:sz w:val="24"/>
                <w:szCs w:val="24"/>
                <w:lang w:val="ka-GE"/>
              </w:rPr>
              <w:t>მოწყობილობის ან საამწყობრო ნაწილის</w:t>
            </w:r>
            <w:r w:rsidRPr="00BC5104">
              <w:rPr>
                <w:rFonts w:ascii="Sylfaen" w:eastAsia="Arial Unicode MS" w:hAnsi="Sylfaen" w:cs="Arial Unicode MS"/>
                <w:sz w:val="24"/>
                <w:szCs w:val="24"/>
                <w:lang w:val="ka-GE"/>
              </w:rPr>
              <w:t xml:space="preserve"> შემოწმება ამ მოდულის </w:t>
            </w:r>
            <w:r w:rsidRPr="00724022">
              <w:rPr>
                <w:rFonts w:ascii="Sylfaen" w:eastAsia="Arial Unicode MS" w:hAnsi="Sylfaen" w:cs="Arial Unicode MS"/>
                <w:sz w:val="24"/>
                <w:szCs w:val="24"/>
                <w:lang w:val="ka-GE"/>
              </w:rPr>
              <w:t>მე-3-მე-11</w:t>
            </w:r>
            <w:r w:rsidRPr="002422DE">
              <w:rPr>
                <w:rFonts w:ascii="Sylfaen" w:eastAsia="Arial Unicode MS" w:hAnsi="Sylfaen" w:cs="Arial Unicode MS"/>
                <w:sz w:val="24"/>
                <w:szCs w:val="24"/>
                <w:lang w:val="ka-GE"/>
              </w:rPr>
              <w:t xml:space="preserve"> პუნქტ</w:t>
            </w:r>
            <w:r w:rsidRPr="00724022">
              <w:rPr>
                <w:rFonts w:ascii="Sylfaen" w:eastAsia="Arial Unicode MS" w:hAnsi="Sylfaen" w:cs="Arial Unicode MS"/>
                <w:sz w:val="24"/>
                <w:szCs w:val="24"/>
                <w:lang w:val="ka-GE"/>
              </w:rPr>
              <w:t>ებ</w:t>
            </w:r>
            <w:r w:rsidRPr="0003281D">
              <w:rPr>
                <w:rFonts w:ascii="Sylfaen" w:eastAsia="Arial Unicode MS" w:hAnsi="Sylfaen" w:cs="Arial Unicode MS"/>
                <w:sz w:val="24"/>
                <w:szCs w:val="24"/>
                <w:lang w:val="ka-GE"/>
              </w:rPr>
              <w:t>ის</w:t>
            </w:r>
            <w:r w:rsidRPr="00BC5104">
              <w:rPr>
                <w:rFonts w:ascii="Sylfaen" w:eastAsia="Arial Unicode MS" w:hAnsi="Sylfaen" w:cs="Arial Unicode MS"/>
                <w:sz w:val="24"/>
                <w:szCs w:val="24"/>
                <w:lang w:val="ka-GE"/>
              </w:rPr>
              <w:t xml:space="preserve"> შესაბამისად  და უნდა დაექვემდებაროს ზედამხედველობას ამ მოდულის </w:t>
            </w:r>
            <w:r w:rsidRPr="00724022">
              <w:rPr>
                <w:rFonts w:ascii="Sylfaen" w:eastAsia="Arial Unicode MS" w:hAnsi="Sylfaen" w:cs="Arial Unicode MS"/>
                <w:sz w:val="24"/>
                <w:szCs w:val="24"/>
                <w:lang w:val="ka-GE"/>
              </w:rPr>
              <w:t>მე-12-მე15</w:t>
            </w:r>
            <w:r w:rsidRPr="0003281D">
              <w:rPr>
                <w:rFonts w:ascii="Sylfaen" w:eastAsia="Arial Unicode MS" w:hAnsi="Sylfaen" w:cs="Arial Unicode MS"/>
                <w:sz w:val="24"/>
                <w:szCs w:val="24"/>
                <w:lang w:val="ka-GE"/>
              </w:rPr>
              <w:t xml:space="preserve"> </w:t>
            </w:r>
            <w:r w:rsidRPr="0009016D">
              <w:rPr>
                <w:rFonts w:ascii="Sylfaen" w:eastAsia="Arial Unicode MS" w:hAnsi="Sylfaen" w:cs="Arial Unicode MS"/>
                <w:sz w:val="24"/>
                <w:szCs w:val="24"/>
                <w:lang w:val="ka-GE"/>
              </w:rPr>
              <w:t>პუნქტ</w:t>
            </w:r>
            <w:r w:rsidRPr="00724022">
              <w:rPr>
                <w:rFonts w:ascii="Sylfaen" w:eastAsia="Arial Unicode MS" w:hAnsi="Sylfaen" w:cs="Arial Unicode MS"/>
                <w:sz w:val="24"/>
                <w:szCs w:val="24"/>
                <w:lang w:val="ka-GE"/>
              </w:rPr>
              <w:t>ებ</w:t>
            </w:r>
            <w:r w:rsidRPr="0003281D">
              <w:rPr>
                <w:rFonts w:ascii="Sylfaen" w:eastAsia="Arial Unicode MS" w:hAnsi="Sylfaen" w:cs="Arial Unicode MS"/>
                <w:sz w:val="24"/>
                <w:szCs w:val="24"/>
                <w:lang w:val="ka-GE"/>
              </w:rPr>
              <w:t>ის</w:t>
            </w:r>
            <w:r w:rsidRPr="00BC5104">
              <w:rPr>
                <w:rFonts w:ascii="Sylfaen" w:eastAsia="Arial Unicode MS" w:hAnsi="Sylfaen" w:cs="Arial Unicode MS"/>
                <w:sz w:val="24"/>
                <w:szCs w:val="24"/>
                <w:lang w:val="ka-GE"/>
              </w:rPr>
              <w:t xml:space="preserve"> შესაბამისად.</w:t>
            </w:r>
          </w:p>
          <w:p w14:paraId="0EDAE55B" w14:textId="77777777" w:rsidR="00A80048" w:rsidRPr="00BC5104" w:rsidRDefault="00A80048" w:rsidP="009E7CBE">
            <w:pPr>
              <w:tabs>
                <w:tab w:val="left" w:pos="1350"/>
              </w:tabs>
              <w:spacing w:line="276" w:lineRule="auto"/>
              <w:ind w:firstLine="720"/>
              <w:jc w:val="both"/>
              <w:rPr>
                <w:rFonts w:ascii="Sylfaen" w:hAnsi="Sylfaen" w:cs="EUAlbertina-Regu"/>
                <w:sz w:val="24"/>
                <w:szCs w:val="24"/>
                <w:lang w:val="ka-GE"/>
              </w:rPr>
            </w:pPr>
            <w:r w:rsidRPr="00BC5104">
              <w:rPr>
                <w:rFonts w:ascii="Sylfaen" w:hAnsi="Sylfaen" w:cs="EUAlbertina-Regu"/>
                <w:sz w:val="24"/>
                <w:szCs w:val="24"/>
                <w:lang w:val="ka-GE"/>
              </w:rPr>
              <w:t>3.</w:t>
            </w:r>
            <w:r>
              <w:rPr>
                <w:rFonts w:ascii="Sylfaen" w:hAnsi="Sylfaen" w:cs="EUAlbertina-Regu"/>
                <w:sz w:val="24"/>
                <w:szCs w:val="24"/>
              </w:rPr>
              <w:t xml:space="preserve"> </w:t>
            </w:r>
            <w:r w:rsidRPr="00BC5104">
              <w:rPr>
                <w:rFonts w:ascii="Sylfaen" w:hAnsi="Sylfaen" w:cs="EUAlbertina-Regu"/>
                <w:sz w:val="24"/>
                <w:szCs w:val="24"/>
                <w:lang w:val="ka-GE"/>
              </w:rPr>
              <w:t>მწარმოებელმა, განსახილველი მოწყობილობის ან საამწყობრო ნაწილის ხარისხის სისტემის შესაფასებლად, განაცხადით უნდა მიმართოს მის მიერ შერჩეულ შესაბამისობის შემფასებელ პირს. აღნიშნული განაცხადი უნდა შეიცავდეს შემდეგ ინფორმაციას:</w:t>
            </w:r>
          </w:p>
          <w:p w14:paraId="7E9D8D73" w14:textId="77777777" w:rsidR="00A80048" w:rsidRPr="00BC5104" w:rsidRDefault="00A80048" w:rsidP="009E7CBE">
            <w:pPr>
              <w:pStyle w:val="ListParagraph"/>
              <w:tabs>
                <w:tab w:val="left" w:pos="1350"/>
              </w:tabs>
              <w:spacing w:line="276" w:lineRule="auto"/>
              <w:ind w:left="0" w:firstLine="720"/>
              <w:jc w:val="both"/>
              <w:rPr>
                <w:rFonts w:ascii="Sylfaen" w:hAnsi="Sylfaen" w:cs="EUAlbertina-Regu"/>
                <w:sz w:val="24"/>
                <w:szCs w:val="24"/>
                <w:lang w:val="ka-GE"/>
              </w:rPr>
            </w:pPr>
            <w:r w:rsidRPr="00BC5104">
              <w:rPr>
                <w:rFonts w:ascii="Sylfaen" w:hAnsi="Sylfaen" w:cs="EUAlbertina-Regu"/>
                <w:sz w:val="24"/>
                <w:szCs w:val="24"/>
                <w:lang w:val="ka-GE"/>
              </w:rPr>
              <w:t xml:space="preserve">ა) </w:t>
            </w:r>
            <w:r w:rsidRPr="00BC5104">
              <w:rPr>
                <w:rFonts w:ascii="Sylfaen" w:eastAsia="Arial Unicode MS" w:hAnsi="Sylfaen" w:cs="Arial Unicode MS"/>
                <w:sz w:val="24"/>
                <w:szCs w:val="24"/>
                <w:lang w:val="ka-GE"/>
              </w:rPr>
              <w:t>მწარმოებლის დასახელება და მისამართი, ხოლო იმ შემთხვევაში, თუ განაცხადი გაკეთებულია ავტორიზებული წარმომადგენელის მიერ, ასევე ამ უკანასკნელის დასახელება და მისამართი;</w:t>
            </w:r>
          </w:p>
          <w:p w14:paraId="7D487A39" w14:textId="77777777" w:rsidR="00A80048" w:rsidRPr="00BC5104" w:rsidRDefault="00A80048" w:rsidP="009E7CBE">
            <w:pPr>
              <w:pStyle w:val="ListParagraph"/>
              <w:tabs>
                <w:tab w:val="left" w:pos="1350"/>
              </w:tabs>
              <w:spacing w:line="276" w:lineRule="auto"/>
              <w:ind w:left="0" w:firstLine="720"/>
              <w:jc w:val="both"/>
              <w:rPr>
                <w:rFonts w:ascii="Sylfaen" w:hAnsi="Sylfaen" w:cs="EUAlbertina-Regu"/>
                <w:sz w:val="24"/>
                <w:szCs w:val="24"/>
                <w:lang w:val="ka-GE"/>
              </w:rPr>
            </w:pPr>
            <w:r w:rsidRPr="00BC5104">
              <w:rPr>
                <w:rFonts w:ascii="Sylfaen" w:hAnsi="Sylfaen" w:cs="EUAlbertina-Regu"/>
                <w:sz w:val="24"/>
                <w:szCs w:val="24"/>
                <w:lang w:val="ka-GE"/>
              </w:rPr>
              <w:t>ბ) წერილობითი დადასტურება, რომ იგივე განაცხადი არ გაკეთებულა სხვა შესაბამისობის შემფასებელი პირის მიმართ;</w:t>
            </w:r>
          </w:p>
          <w:p w14:paraId="6085C9E0" w14:textId="77777777" w:rsidR="00A80048" w:rsidRPr="00BC5104" w:rsidRDefault="00A80048" w:rsidP="009E7CBE">
            <w:pPr>
              <w:pStyle w:val="ListParagraph"/>
              <w:tabs>
                <w:tab w:val="left" w:pos="1350"/>
              </w:tabs>
              <w:spacing w:line="276" w:lineRule="auto"/>
              <w:ind w:left="0" w:firstLine="720"/>
              <w:jc w:val="both"/>
              <w:rPr>
                <w:rFonts w:ascii="Sylfaen" w:hAnsi="Sylfaen" w:cs="EUAlbertina-Regu"/>
                <w:sz w:val="24"/>
                <w:szCs w:val="24"/>
                <w:lang w:val="ka-GE"/>
              </w:rPr>
            </w:pPr>
            <w:r w:rsidRPr="00BC5104">
              <w:rPr>
                <w:rFonts w:ascii="Sylfaen" w:hAnsi="Sylfaen" w:cs="EUAlbertina-Regu"/>
                <w:sz w:val="24"/>
                <w:szCs w:val="24"/>
                <w:lang w:val="ka-GE"/>
              </w:rPr>
              <w:t xml:space="preserve">გ) </w:t>
            </w:r>
            <w:r w:rsidRPr="00724022">
              <w:rPr>
                <w:rFonts w:ascii="Sylfaen" w:hAnsi="Sylfaen" w:cs="EUAlbertina-Regu"/>
                <w:sz w:val="24"/>
                <w:szCs w:val="24"/>
                <w:lang w:val="ka-GE"/>
              </w:rPr>
              <w:t xml:space="preserve">B </w:t>
            </w:r>
            <w:r w:rsidRPr="00341320">
              <w:rPr>
                <w:rFonts w:ascii="Sylfaen" w:hAnsi="Sylfaen" w:cs="EUAlbertina-Regu"/>
                <w:sz w:val="24"/>
                <w:szCs w:val="24"/>
                <w:lang w:val="ka-GE"/>
              </w:rPr>
              <w:t>მოდულით</w:t>
            </w:r>
            <w:r w:rsidRPr="00CE07BF">
              <w:rPr>
                <w:rFonts w:ascii="Sylfaen" w:hAnsi="Sylfaen" w:cs="EUAlbertina-Regu"/>
                <w:sz w:val="24"/>
                <w:szCs w:val="24"/>
                <w:lang w:val="ka-GE"/>
              </w:rPr>
              <w:t xml:space="preserve"> </w:t>
            </w:r>
            <w:r w:rsidRPr="00566A0E">
              <w:rPr>
                <w:rFonts w:ascii="Sylfaen" w:hAnsi="Sylfaen" w:cs="EUAlbertina-Regu"/>
                <w:sz w:val="24"/>
                <w:szCs w:val="24"/>
                <w:lang w:val="ka-GE"/>
              </w:rPr>
              <w:t>დამტკიცებული</w:t>
            </w:r>
            <w:r w:rsidRPr="00D26511">
              <w:rPr>
                <w:rFonts w:ascii="Sylfaen" w:hAnsi="Sylfaen" w:cs="EUAlbertina-Regu"/>
                <w:sz w:val="24"/>
                <w:szCs w:val="24"/>
                <w:lang w:val="ka-GE"/>
              </w:rPr>
              <w:t xml:space="preserve"> </w:t>
            </w:r>
            <w:r w:rsidRPr="0091088F">
              <w:rPr>
                <w:rFonts w:ascii="Sylfaen" w:hAnsi="Sylfaen" w:cs="EUAlbertina-Regu"/>
                <w:sz w:val="24"/>
                <w:szCs w:val="24"/>
                <w:lang w:val="ka-GE"/>
              </w:rPr>
              <w:t>მოწყობილობასთან</w:t>
            </w:r>
            <w:r w:rsidRPr="00BC5104">
              <w:rPr>
                <w:rFonts w:ascii="Sylfaen" w:hAnsi="Sylfaen" w:cs="EUAlbertina-Regu"/>
                <w:sz w:val="24"/>
                <w:szCs w:val="24"/>
                <w:lang w:val="ka-GE"/>
              </w:rPr>
              <w:t xml:space="preserve"> ან საამწყობრო ნაწილთან დაკავშირებული ყველა შესაბამისი ინფორმაცია;</w:t>
            </w:r>
          </w:p>
          <w:p w14:paraId="079E893E" w14:textId="77777777" w:rsidR="00A80048" w:rsidRPr="00BC5104" w:rsidRDefault="00A80048" w:rsidP="009E7CBE">
            <w:pPr>
              <w:pStyle w:val="ListParagraph"/>
              <w:tabs>
                <w:tab w:val="left" w:pos="1350"/>
              </w:tabs>
              <w:spacing w:line="276" w:lineRule="auto"/>
              <w:ind w:left="0" w:firstLine="720"/>
              <w:jc w:val="both"/>
              <w:rPr>
                <w:rFonts w:ascii="Sylfaen" w:hAnsi="Sylfaen" w:cs="EUAlbertina-Regu"/>
                <w:sz w:val="24"/>
                <w:szCs w:val="24"/>
                <w:lang w:val="ka-GE"/>
              </w:rPr>
            </w:pPr>
            <w:r w:rsidRPr="00BC5104">
              <w:rPr>
                <w:rFonts w:ascii="Sylfaen" w:hAnsi="Sylfaen" w:cs="EUAlbertina-Regu"/>
                <w:sz w:val="24"/>
                <w:szCs w:val="24"/>
                <w:lang w:val="ka-GE"/>
              </w:rPr>
              <w:t>დ) ხარისხის სისტემასთან დაკავშირებული დოკუმენტაცია;</w:t>
            </w:r>
          </w:p>
          <w:p w14:paraId="6803D475" w14:textId="77777777" w:rsidR="00A80048" w:rsidRPr="00BC5104" w:rsidRDefault="00A80048" w:rsidP="009E7CBE">
            <w:pPr>
              <w:pStyle w:val="ListParagraph"/>
              <w:tabs>
                <w:tab w:val="left" w:pos="1350"/>
              </w:tabs>
              <w:spacing w:line="276" w:lineRule="auto"/>
              <w:ind w:left="0" w:firstLine="720"/>
              <w:jc w:val="both"/>
              <w:rPr>
                <w:rFonts w:ascii="Sylfaen" w:hAnsi="Sylfaen" w:cs="EUAlbertina-Regu"/>
                <w:sz w:val="24"/>
                <w:szCs w:val="24"/>
                <w:lang w:val="ka-GE"/>
              </w:rPr>
            </w:pPr>
            <w:r w:rsidRPr="00BC5104">
              <w:rPr>
                <w:rFonts w:ascii="Sylfaen" w:hAnsi="Sylfaen" w:cs="EUAlbertina-Regu"/>
                <w:sz w:val="24"/>
                <w:szCs w:val="24"/>
                <w:lang w:val="ka-GE"/>
              </w:rPr>
              <w:t>ე) აღიარებულ ტიპთან დაკავშირებული ტექნიკური დოკუმენტაცია და ტიპის გამოცდის სერტიფიკატის ასლი</w:t>
            </w:r>
            <w:r>
              <w:rPr>
                <w:rFonts w:ascii="Sylfaen" w:hAnsi="Sylfaen" w:cs="EUAlbertina-Regu"/>
                <w:sz w:val="24"/>
                <w:szCs w:val="24"/>
              </w:rPr>
              <w:t>.</w:t>
            </w:r>
          </w:p>
          <w:p w14:paraId="75FA6A89" w14:textId="77777777" w:rsidR="00A80048" w:rsidRPr="00BC5104" w:rsidRDefault="00A80048" w:rsidP="009E7CBE">
            <w:pPr>
              <w:tabs>
                <w:tab w:val="left" w:pos="1350"/>
              </w:tabs>
              <w:spacing w:line="276" w:lineRule="auto"/>
              <w:ind w:firstLine="720"/>
              <w:jc w:val="both"/>
              <w:rPr>
                <w:rFonts w:ascii="Sylfaen" w:eastAsia="Arial Unicode MS" w:hAnsi="Sylfaen" w:cs="Arial Unicode MS"/>
                <w:sz w:val="24"/>
                <w:szCs w:val="24"/>
                <w:lang w:val="ka-GE"/>
              </w:rPr>
            </w:pPr>
            <w:r w:rsidRPr="00BC5104">
              <w:rPr>
                <w:rFonts w:ascii="Sylfaen" w:hAnsi="Sylfaen"/>
                <w:sz w:val="24"/>
                <w:szCs w:val="24"/>
                <w:lang w:val="ka-GE"/>
              </w:rPr>
              <w:t>4.</w:t>
            </w:r>
            <w:r>
              <w:rPr>
                <w:rFonts w:ascii="Sylfaen" w:hAnsi="Sylfaen"/>
                <w:sz w:val="24"/>
                <w:szCs w:val="24"/>
              </w:rPr>
              <w:t xml:space="preserve"> </w:t>
            </w:r>
            <w:r w:rsidRPr="00BC5104">
              <w:rPr>
                <w:rFonts w:ascii="Sylfaen" w:eastAsia="Arial Unicode MS" w:hAnsi="Sylfaen" w:cs="Arial Unicode MS"/>
                <w:sz w:val="24"/>
                <w:szCs w:val="24"/>
                <w:lang w:val="ka-GE"/>
              </w:rPr>
              <w:t xml:space="preserve">ხარისხის სისტემამ უნდა უზრუნველყოს </w:t>
            </w:r>
            <w:r w:rsidRPr="00BC5104">
              <w:rPr>
                <w:rFonts w:ascii="Sylfaen" w:hAnsi="Sylfaen"/>
                <w:sz w:val="24"/>
                <w:szCs w:val="24"/>
                <w:lang w:val="ka-GE"/>
              </w:rPr>
              <w:t xml:space="preserve">მოწყობილობის და საამწყობრო ნაწილის </w:t>
            </w:r>
            <w:r w:rsidRPr="00BC5104">
              <w:rPr>
                <w:rFonts w:ascii="Sylfaen" w:eastAsia="Arial Unicode MS" w:hAnsi="Sylfaen" w:cs="Arial Unicode MS"/>
                <w:sz w:val="24"/>
                <w:szCs w:val="24"/>
                <w:lang w:val="ka-GE"/>
              </w:rPr>
              <w:t>შესაბამისობა ტიპის გამოცდის სერტიფიკატში აღწერილ ტიპთან და ამ ტექნიკური რეგლამენტით მისთვის გათვალისწინებულ მოთხოვნებთან.</w:t>
            </w:r>
          </w:p>
          <w:p w14:paraId="22D60867" w14:textId="77777777" w:rsidR="00A80048" w:rsidRPr="00724022" w:rsidRDefault="00A80048" w:rsidP="009E7CBE">
            <w:pPr>
              <w:tabs>
                <w:tab w:val="left" w:pos="1350"/>
              </w:tabs>
              <w:spacing w:line="276" w:lineRule="auto"/>
              <w:ind w:firstLine="720"/>
              <w:jc w:val="both"/>
              <w:rPr>
                <w:rFonts w:ascii="Sylfaen" w:eastAsia="Arial Unicode MS" w:hAnsi="Sylfaen" w:cs="Arial Unicode MS"/>
                <w:sz w:val="24"/>
                <w:szCs w:val="24"/>
                <w:lang w:val="ka-GE"/>
              </w:rPr>
            </w:pPr>
            <w:r>
              <w:rPr>
                <w:rFonts w:ascii="Sylfaen" w:eastAsia="Arial Unicode MS" w:hAnsi="Sylfaen" w:cs="Arial Unicode MS"/>
                <w:sz w:val="24"/>
                <w:szCs w:val="24"/>
              </w:rPr>
              <w:t xml:space="preserve">5. </w:t>
            </w:r>
            <w:r w:rsidRPr="00BC5104">
              <w:rPr>
                <w:rFonts w:ascii="Sylfaen" w:eastAsia="Arial Unicode MS" w:hAnsi="Sylfaen" w:cs="Arial Unicode MS"/>
                <w:sz w:val="24"/>
                <w:szCs w:val="24"/>
                <w:lang w:val="ka-GE"/>
              </w:rPr>
              <w:t xml:space="preserve">მწარმოებლის მიერ მიღებული ყველა ზომა, გადაწყვეტილება და მეთოდი უნდა იქნას სისტემურად და თანმიმდევრულად დოკუმენტირებული, წერილობითი წესების, პროცედურებისა და ინსტრუქციების სახით. ხარისხის სისტემის დოკუმენტაცია უნდა იძლეოდეს ხარისხის პროგრამების, გეგმების, სახელმძღვანელოებისა და ანგარიშების ურთიერთშესაბამისი თანმიმდევრული ინტერპრეტირების საშუალებას. </w:t>
            </w:r>
            <w:r w:rsidRPr="00BC5104">
              <w:rPr>
                <w:rFonts w:ascii="Sylfaen" w:hAnsi="Sylfaen" w:cs="EUAlbertina-Regu"/>
                <w:sz w:val="24"/>
                <w:szCs w:val="24"/>
                <w:lang w:val="ka-GE"/>
              </w:rPr>
              <w:t>ხარისხის სისტემის დოკუმენტაცია უნდა მოიცავდეს შემდეგი ინფორმაციის ადეკვატურ აღწერას:</w:t>
            </w:r>
          </w:p>
          <w:p w14:paraId="080D0A00" w14:textId="77777777" w:rsidR="00A80048" w:rsidRPr="00BC5104" w:rsidRDefault="00A80048" w:rsidP="009E7CBE">
            <w:pPr>
              <w:pStyle w:val="ListParagraph"/>
              <w:tabs>
                <w:tab w:val="left" w:pos="1350"/>
              </w:tabs>
              <w:spacing w:line="276" w:lineRule="auto"/>
              <w:ind w:left="0" w:firstLine="720"/>
              <w:jc w:val="both"/>
              <w:rPr>
                <w:rFonts w:ascii="Sylfaen" w:eastAsia="Arial Unicode MS" w:hAnsi="Sylfaen" w:cs="Arial Unicode MS"/>
                <w:sz w:val="24"/>
                <w:szCs w:val="24"/>
                <w:lang w:val="ka-GE"/>
              </w:rPr>
            </w:pPr>
            <w:r w:rsidRPr="00341320">
              <w:rPr>
                <w:rFonts w:ascii="Sylfaen" w:eastAsia="Arial Unicode MS" w:hAnsi="Sylfaen" w:cs="Arial Unicode MS"/>
                <w:sz w:val="24"/>
                <w:szCs w:val="24"/>
                <w:lang w:val="ka-GE"/>
              </w:rPr>
              <w:t>ა</w:t>
            </w:r>
            <w:r w:rsidRPr="00CE07BF">
              <w:rPr>
                <w:rFonts w:ascii="Sylfaen" w:eastAsia="Arial Unicode MS" w:hAnsi="Sylfaen" w:cs="Arial Unicode MS"/>
                <w:sz w:val="24"/>
                <w:szCs w:val="24"/>
                <w:lang w:val="ka-GE"/>
              </w:rPr>
              <w:t xml:space="preserve">) </w:t>
            </w:r>
            <w:r w:rsidRPr="00566A0E">
              <w:rPr>
                <w:rFonts w:ascii="Sylfaen" w:eastAsia="Arial Unicode MS" w:hAnsi="Sylfaen" w:cs="Arial Unicode MS"/>
                <w:sz w:val="24"/>
                <w:szCs w:val="24"/>
                <w:lang w:val="ka-GE"/>
              </w:rPr>
              <w:t>ხარისხის</w:t>
            </w:r>
            <w:r w:rsidRPr="00D26511">
              <w:rPr>
                <w:rFonts w:ascii="Sylfaen" w:eastAsia="Arial Unicode MS" w:hAnsi="Sylfaen" w:cs="Arial Unicode MS"/>
                <w:sz w:val="24"/>
                <w:szCs w:val="24"/>
                <w:lang w:val="ka-GE"/>
              </w:rPr>
              <w:t xml:space="preserve"> </w:t>
            </w:r>
            <w:r w:rsidRPr="0091088F">
              <w:rPr>
                <w:rFonts w:ascii="Sylfaen" w:eastAsia="Arial Unicode MS" w:hAnsi="Sylfaen" w:cs="Arial Unicode MS"/>
                <w:sz w:val="24"/>
                <w:szCs w:val="24"/>
                <w:lang w:val="ka-GE"/>
              </w:rPr>
              <w:t xml:space="preserve">მიზნებს, </w:t>
            </w:r>
            <w:r w:rsidRPr="00BC5104">
              <w:rPr>
                <w:rFonts w:ascii="Sylfaen" w:eastAsia="Arial Unicode MS" w:hAnsi="Sylfaen" w:cs="Arial Unicode MS"/>
                <w:sz w:val="24"/>
                <w:szCs w:val="24"/>
                <w:lang w:val="ka-GE"/>
              </w:rPr>
              <w:t>ორგანიზაციულ სტრუქტურას</w:t>
            </w:r>
            <w:r>
              <w:rPr>
                <w:rFonts w:ascii="Sylfaen" w:eastAsia="Arial Unicode MS" w:hAnsi="Sylfaen" w:cs="Arial Unicode MS"/>
                <w:sz w:val="24"/>
                <w:szCs w:val="24"/>
                <w:lang w:val="ka-GE"/>
              </w:rPr>
              <w:t>ა</w:t>
            </w:r>
            <w:r w:rsidRPr="00BC5104">
              <w:rPr>
                <w:rFonts w:ascii="Sylfaen" w:eastAsia="Arial Unicode MS" w:hAnsi="Sylfaen" w:cs="Arial Unicode MS"/>
                <w:sz w:val="24"/>
                <w:szCs w:val="24"/>
                <w:lang w:val="ka-GE"/>
              </w:rPr>
              <w:t xml:space="preserve"> და პროდუქტის ხარისხისთან დაკავშირებით მმართველი პირების უფლებამო</w:t>
            </w:r>
            <w:r w:rsidRPr="00BC5104">
              <w:rPr>
                <w:rFonts w:ascii="Sylfaen" w:eastAsia="Arial Unicode MS" w:hAnsi="Sylfaen" w:cs="Arial Unicode MS"/>
                <w:sz w:val="24"/>
                <w:szCs w:val="24"/>
                <w:lang w:val="ka-GE"/>
              </w:rPr>
              <w:softHyphen/>
              <w:t>სილებებსა და მოვალეობებს/პასუხსიმგებლობებს;</w:t>
            </w:r>
          </w:p>
          <w:p w14:paraId="77454669" w14:textId="77777777" w:rsidR="00A80048" w:rsidRPr="00BC5104" w:rsidRDefault="00A80048" w:rsidP="009E7CBE">
            <w:pPr>
              <w:pStyle w:val="ListParagraph"/>
              <w:tabs>
                <w:tab w:val="left" w:pos="1350"/>
              </w:tabs>
              <w:spacing w:line="276" w:lineRule="auto"/>
              <w:ind w:left="0" w:firstLine="720"/>
              <w:jc w:val="both"/>
              <w:rPr>
                <w:rFonts w:ascii="Sylfaen" w:hAnsi="Sylfaen"/>
                <w:sz w:val="24"/>
                <w:szCs w:val="24"/>
                <w:lang w:val="ka-GE"/>
              </w:rPr>
            </w:pPr>
            <w:r w:rsidRPr="00BC5104">
              <w:rPr>
                <w:rFonts w:ascii="Sylfaen" w:hAnsi="Sylfaen"/>
                <w:sz w:val="24"/>
                <w:szCs w:val="24"/>
                <w:lang w:val="ka-GE"/>
              </w:rPr>
              <w:t>ბ</w:t>
            </w:r>
            <w:r w:rsidRPr="00724022">
              <w:rPr>
                <w:rFonts w:ascii="Sylfaen" w:hAnsi="Sylfaen"/>
                <w:sz w:val="24"/>
                <w:szCs w:val="24"/>
                <w:lang w:val="ka-GE"/>
              </w:rPr>
              <w:t xml:space="preserve">) </w:t>
            </w:r>
            <w:r w:rsidRPr="00341320">
              <w:rPr>
                <w:rFonts w:ascii="Sylfaen" w:eastAsia="Arial Unicode MS" w:hAnsi="Sylfaen" w:cs="Arial Unicode MS"/>
                <w:sz w:val="24"/>
                <w:szCs w:val="24"/>
                <w:lang w:val="ka-GE"/>
              </w:rPr>
              <w:t>შესაბამისი</w:t>
            </w:r>
            <w:r w:rsidRPr="00CE07BF">
              <w:rPr>
                <w:rFonts w:ascii="Sylfaen" w:eastAsia="Arial Unicode MS" w:hAnsi="Sylfaen" w:cs="Arial Unicode MS"/>
                <w:sz w:val="24"/>
                <w:szCs w:val="24"/>
                <w:lang w:val="ka-GE"/>
              </w:rPr>
              <w:t xml:space="preserve"> </w:t>
            </w:r>
            <w:r w:rsidRPr="00566A0E">
              <w:rPr>
                <w:rFonts w:ascii="Sylfaen" w:eastAsia="Arial Unicode MS" w:hAnsi="Sylfaen" w:cs="Arial Unicode MS"/>
                <w:sz w:val="24"/>
                <w:szCs w:val="24"/>
                <w:lang w:val="ka-GE"/>
              </w:rPr>
              <w:t>წარმოების</w:t>
            </w:r>
            <w:r w:rsidRPr="00D26511">
              <w:rPr>
                <w:rFonts w:ascii="Sylfaen" w:eastAsia="Arial Unicode MS" w:hAnsi="Sylfaen" w:cs="Arial Unicode MS"/>
                <w:sz w:val="24"/>
                <w:szCs w:val="24"/>
                <w:lang w:val="ka-GE"/>
              </w:rPr>
              <w:t xml:space="preserve">, </w:t>
            </w:r>
            <w:r w:rsidRPr="0091088F">
              <w:rPr>
                <w:rFonts w:ascii="Sylfaen" w:eastAsia="Arial Unicode MS" w:hAnsi="Sylfaen" w:cs="Arial Unicode MS"/>
                <w:sz w:val="24"/>
                <w:szCs w:val="24"/>
                <w:lang w:val="ka-GE"/>
              </w:rPr>
              <w:t xml:space="preserve">ხარისხის </w:t>
            </w:r>
            <w:r w:rsidRPr="00BC5104">
              <w:rPr>
                <w:rFonts w:ascii="Sylfaen" w:eastAsia="Arial Unicode MS" w:hAnsi="Sylfaen" w:cs="Arial Unicode MS"/>
                <w:sz w:val="24"/>
                <w:szCs w:val="24"/>
                <w:lang w:val="ka-GE"/>
              </w:rPr>
              <w:t>კონტროლის</w:t>
            </w:r>
            <w:r>
              <w:rPr>
                <w:rFonts w:ascii="Sylfaen" w:eastAsia="Arial Unicode MS" w:hAnsi="Sylfaen" w:cs="Arial Unicode MS"/>
                <w:sz w:val="24"/>
                <w:szCs w:val="24"/>
                <w:lang w:val="ka-GE"/>
              </w:rPr>
              <w:t>ა</w:t>
            </w:r>
            <w:r w:rsidRPr="00BC5104">
              <w:rPr>
                <w:rFonts w:ascii="Sylfaen" w:eastAsia="Arial Unicode MS" w:hAnsi="Sylfaen" w:cs="Arial Unicode MS"/>
                <w:sz w:val="24"/>
                <w:szCs w:val="24"/>
                <w:lang w:val="ka-GE"/>
              </w:rPr>
              <w:t xml:space="preserve"> და ხარისხის უზრუნ</w:t>
            </w:r>
            <w:r w:rsidRPr="00BC5104">
              <w:rPr>
                <w:rFonts w:ascii="Sylfaen" w:eastAsia="Arial Unicode MS" w:hAnsi="Sylfaen" w:cs="Arial Unicode MS"/>
                <w:sz w:val="24"/>
                <w:szCs w:val="24"/>
                <w:lang w:val="ka-GE"/>
              </w:rPr>
              <w:softHyphen/>
              <w:t>ველ</w:t>
            </w:r>
            <w:r w:rsidRPr="00BC5104">
              <w:rPr>
                <w:rFonts w:ascii="Sylfaen" w:eastAsia="Arial Unicode MS" w:hAnsi="Sylfaen" w:cs="Arial Unicode MS"/>
                <w:sz w:val="24"/>
                <w:szCs w:val="24"/>
                <w:lang w:val="ka-GE"/>
              </w:rPr>
              <w:softHyphen/>
              <w:t>ყოფის მეთოდებს, პროცესებს</w:t>
            </w:r>
            <w:r>
              <w:rPr>
                <w:rFonts w:ascii="Sylfaen" w:eastAsia="Arial Unicode MS" w:hAnsi="Sylfaen" w:cs="Arial Unicode MS"/>
                <w:sz w:val="24"/>
                <w:szCs w:val="24"/>
                <w:lang w:val="ka-GE"/>
              </w:rPr>
              <w:t>ა</w:t>
            </w:r>
            <w:r w:rsidRPr="00BC5104">
              <w:rPr>
                <w:rFonts w:ascii="Sylfaen" w:eastAsia="Arial Unicode MS" w:hAnsi="Sylfaen" w:cs="Arial Unicode MS"/>
                <w:sz w:val="24"/>
                <w:szCs w:val="24"/>
                <w:lang w:val="ka-GE"/>
              </w:rPr>
              <w:t xml:space="preserve"> და სისტემატური ქმედებების აღწერას, რომელებიც გამოყენებულ იქნება წარმოების პროცესში;</w:t>
            </w:r>
          </w:p>
          <w:p w14:paraId="37AB34FD" w14:textId="77777777" w:rsidR="00A80048" w:rsidRPr="00BC5104" w:rsidRDefault="00A80048" w:rsidP="009E7CBE">
            <w:pPr>
              <w:pStyle w:val="ListParagraph"/>
              <w:tabs>
                <w:tab w:val="left" w:pos="1350"/>
              </w:tabs>
              <w:spacing w:line="276" w:lineRule="auto"/>
              <w:ind w:left="0" w:firstLine="720"/>
              <w:jc w:val="both"/>
              <w:rPr>
                <w:rFonts w:ascii="Sylfaen" w:hAnsi="Sylfaen"/>
                <w:sz w:val="24"/>
                <w:szCs w:val="24"/>
                <w:lang w:val="ka-GE"/>
              </w:rPr>
            </w:pPr>
            <w:r w:rsidRPr="00BC5104">
              <w:rPr>
                <w:rFonts w:ascii="Sylfaen" w:hAnsi="Sylfaen"/>
                <w:sz w:val="24"/>
                <w:szCs w:val="24"/>
                <w:lang w:val="ka-GE"/>
              </w:rPr>
              <w:t>გ) წარმოების დაწყებამდე, წარმოების პროცესში და მისი დასრულების შემდგომ განსახორციელებელი გამოკვლევების და გამოცდების შესახებ ინფორმაციას და მათი განხორციელების სიხშირეს;</w:t>
            </w:r>
          </w:p>
          <w:p w14:paraId="3E1C97B7" w14:textId="77777777" w:rsidR="00A80048" w:rsidRPr="00BC5104" w:rsidRDefault="00A80048" w:rsidP="009E7CBE">
            <w:pPr>
              <w:pStyle w:val="ListParagraph"/>
              <w:tabs>
                <w:tab w:val="left" w:pos="1350"/>
              </w:tabs>
              <w:spacing w:line="276" w:lineRule="auto"/>
              <w:ind w:left="0" w:firstLine="720"/>
              <w:jc w:val="both"/>
              <w:rPr>
                <w:rFonts w:ascii="Sylfaen" w:hAnsi="Sylfaen"/>
                <w:sz w:val="24"/>
                <w:szCs w:val="24"/>
                <w:lang w:val="ka-GE"/>
              </w:rPr>
            </w:pPr>
            <w:r w:rsidRPr="00BC5104">
              <w:rPr>
                <w:rFonts w:ascii="Sylfaen" w:hAnsi="Sylfaen"/>
                <w:sz w:val="24"/>
                <w:szCs w:val="24"/>
                <w:lang w:val="ka-GE"/>
              </w:rPr>
              <w:t xml:space="preserve">დ) </w:t>
            </w:r>
            <w:r w:rsidRPr="00BC5104">
              <w:rPr>
                <w:rFonts w:ascii="Sylfaen" w:eastAsia="Arial Unicode MS" w:hAnsi="Sylfaen" w:cs="Arial Unicode MS"/>
                <w:sz w:val="24"/>
                <w:szCs w:val="24"/>
                <w:lang w:val="ka-GE"/>
              </w:rPr>
              <w:t>ხარისხთან დაკავშირებულ ჩანაწერებს, მათ შორის ინსპექტირების ანგარიშებს, გამოცდების მონაცემებს, კალიბრაციის ანგარიშებს,</w:t>
            </w:r>
            <w:r>
              <w:rPr>
                <w:rFonts w:ascii="Sylfaen" w:eastAsia="Arial Unicode MS" w:hAnsi="Sylfaen" w:cs="Arial Unicode MS"/>
                <w:sz w:val="24"/>
                <w:szCs w:val="24"/>
                <w:lang w:val="ka-GE"/>
              </w:rPr>
              <w:t xml:space="preserve"> </w:t>
            </w:r>
            <w:r w:rsidRPr="00BC5104">
              <w:rPr>
                <w:rFonts w:ascii="Sylfaen" w:eastAsia="Arial Unicode MS" w:hAnsi="Sylfaen" w:cs="Arial Unicode MS"/>
                <w:sz w:val="24"/>
                <w:szCs w:val="24"/>
                <w:lang w:val="ka-GE"/>
              </w:rPr>
              <w:t xml:space="preserve">პერსონალის კვალიფიკაციის ამსახველ ანგარიშებს და </w:t>
            </w:r>
            <w:r>
              <w:rPr>
                <w:rFonts w:ascii="Sylfaen" w:eastAsia="Arial Unicode MS" w:hAnsi="Sylfaen" w:cs="Arial Unicode MS"/>
                <w:sz w:val="24"/>
                <w:szCs w:val="24"/>
                <w:lang w:val="ka-GE"/>
              </w:rPr>
              <w:t>ა.შ.</w:t>
            </w:r>
            <w:r w:rsidRPr="00BC5104">
              <w:rPr>
                <w:rFonts w:ascii="Sylfaen" w:eastAsia="Arial Unicode MS" w:hAnsi="Sylfaen" w:cs="Arial Unicode MS"/>
                <w:sz w:val="24"/>
                <w:szCs w:val="24"/>
                <w:lang w:val="ka-GE"/>
              </w:rPr>
              <w:t>;</w:t>
            </w:r>
          </w:p>
          <w:p w14:paraId="69F51E18" w14:textId="77777777" w:rsidR="00A80048" w:rsidRPr="00BC5104" w:rsidRDefault="00A80048" w:rsidP="009E7CBE">
            <w:pPr>
              <w:pStyle w:val="ListParagraph"/>
              <w:tabs>
                <w:tab w:val="left" w:pos="1350"/>
              </w:tabs>
              <w:spacing w:line="276" w:lineRule="auto"/>
              <w:ind w:left="0" w:firstLine="720"/>
              <w:jc w:val="both"/>
              <w:rPr>
                <w:rFonts w:ascii="Sylfaen" w:hAnsi="Sylfaen"/>
                <w:sz w:val="24"/>
                <w:szCs w:val="24"/>
                <w:lang w:val="ka-GE"/>
              </w:rPr>
            </w:pPr>
            <w:r w:rsidRPr="00BC5104">
              <w:rPr>
                <w:rFonts w:ascii="Sylfaen" w:hAnsi="Sylfaen"/>
                <w:sz w:val="24"/>
                <w:szCs w:val="24"/>
                <w:lang w:val="ka-GE"/>
              </w:rPr>
              <w:t xml:space="preserve">ე) </w:t>
            </w:r>
            <w:r w:rsidRPr="00BC5104">
              <w:rPr>
                <w:rFonts w:ascii="Sylfaen" w:eastAsia="Arial Unicode MS" w:hAnsi="Sylfaen" w:cs="Arial Unicode MS"/>
                <w:sz w:val="24"/>
                <w:szCs w:val="24"/>
                <w:lang w:val="ka-GE"/>
              </w:rPr>
              <w:t>პროდუქტის მოთხოვნილი ხარისხის მიღწევის და ხარისხის სის</w:t>
            </w:r>
            <w:r w:rsidRPr="00BC5104">
              <w:rPr>
                <w:rFonts w:ascii="Sylfaen" w:eastAsia="Arial Unicode MS" w:hAnsi="Sylfaen" w:cs="Arial Unicode MS"/>
                <w:sz w:val="24"/>
                <w:szCs w:val="24"/>
                <w:lang w:val="ka-GE"/>
              </w:rPr>
              <w:softHyphen/>
              <w:t>ტემის ეფექტური ფუნქციონირების მონიტორინგის საშუალებებს. </w:t>
            </w:r>
            <w:r w:rsidRPr="00BC5104">
              <w:rPr>
                <w:rFonts w:ascii="Sylfaen" w:hAnsi="Sylfaen"/>
                <w:sz w:val="24"/>
                <w:szCs w:val="24"/>
                <w:lang w:val="ka-GE"/>
              </w:rPr>
              <w:t> </w:t>
            </w:r>
          </w:p>
          <w:p w14:paraId="7B907E05" w14:textId="30CE58DE" w:rsidR="00A80048" w:rsidRPr="0091088F" w:rsidRDefault="00AA7CCA" w:rsidP="009E7CBE">
            <w:pPr>
              <w:tabs>
                <w:tab w:val="left" w:pos="1350"/>
              </w:tabs>
              <w:spacing w:line="276" w:lineRule="auto"/>
              <w:ind w:firstLine="720"/>
              <w:jc w:val="both"/>
              <w:rPr>
                <w:rFonts w:ascii="Sylfaen" w:hAnsi="Sylfaen"/>
                <w:sz w:val="24"/>
                <w:szCs w:val="24"/>
                <w:lang w:val="ka-GE"/>
              </w:rPr>
            </w:pPr>
            <w:r>
              <w:rPr>
                <w:rFonts w:ascii="Sylfaen" w:hAnsi="Sylfaen"/>
                <w:sz w:val="24"/>
                <w:szCs w:val="24"/>
                <w:lang w:val="ka-GE"/>
              </w:rPr>
              <w:t>6</w:t>
            </w:r>
            <w:r w:rsidR="00A80048" w:rsidRPr="00BC5104">
              <w:rPr>
                <w:rFonts w:ascii="Sylfaen" w:hAnsi="Sylfaen"/>
                <w:sz w:val="24"/>
                <w:szCs w:val="24"/>
                <w:lang w:val="ka-GE"/>
              </w:rPr>
              <w:t>.</w:t>
            </w:r>
            <w:r w:rsidR="00A80048">
              <w:rPr>
                <w:rFonts w:ascii="Sylfaen" w:hAnsi="Sylfaen"/>
                <w:sz w:val="24"/>
                <w:szCs w:val="24"/>
                <w:lang w:val="ka-GE"/>
              </w:rPr>
              <w:t xml:space="preserve"> </w:t>
            </w:r>
            <w:r w:rsidR="00A80048" w:rsidRPr="00BC5104">
              <w:rPr>
                <w:rFonts w:ascii="Sylfaen" w:eastAsia="Arial Unicode MS" w:hAnsi="Sylfaen" w:cs="Arial Unicode MS"/>
                <w:sz w:val="24"/>
                <w:szCs w:val="24"/>
                <w:lang w:val="ka-GE"/>
              </w:rPr>
              <w:t xml:space="preserve">შესაბამისობის შემფასებელმა პირმა უნდა შეაფასოს პასუხობს თუ არა ხარისხის სისტემა ამ მოდულის </w:t>
            </w:r>
            <w:r w:rsidR="00A80048" w:rsidRPr="00724022">
              <w:rPr>
                <w:rFonts w:ascii="Sylfaen" w:eastAsia="Arial Unicode MS" w:hAnsi="Sylfaen" w:cs="Arial Unicode MS"/>
                <w:sz w:val="24"/>
                <w:szCs w:val="24"/>
                <w:lang w:val="ka-GE"/>
              </w:rPr>
              <w:t>მე-4 და მე-5</w:t>
            </w:r>
            <w:r w:rsidR="00A80048" w:rsidRPr="0003281D">
              <w:rPr>
                <w:rFonts w:ascii="Sylfaen" w:eastAsia="Arial Unicode MS" w:hAnsi="Sylfaen" w:cs="Arial Unicode MS"/>
                <w:sz w:val="24"/>
                <w:szCs w:val="24"/>
                <w:lang w:val="ka-GE"/>
              </w:rPr>
              <w:t xml:space="preserve"> </w:t>
            </w:r>
            <w:r w:rsidR="00A80048" w:rsidRPr="00D117ED">
              <w:rPr>
                <w:rFonts w:ascii="Sylfaen" w:eastAsia="Arial Unicode MS" w:hAnsi="Sylfaen" w:cs="Arial Unicode MS"/>
                <w:sz w:val="24"/>
                <w:szCs w:val="24"/>
                <w:lang w:val="ka-GE"/>
              </w:rPr>
              <w:t>პუნქტ</w:t>
            </w:r>
            <w:r w:rsidR="00A80048" w:rsidRPr="00724022">
              <w:rPr>
                <w:rFonts w:ascii="Sylfaen" w:eastAsia="Arial Unicode MS" w:hAnsi="Sylfaen" w:cs="Arial Unicode MS"/>
                <w:sz w:val="24"/>
                <w:szCs w:val="24"/>
                <w:lang w:val="ka-GE"/>
              </w:rPr>
              <w:t>ებ</w:t>
            </w:r>
            <w:r w:rsidR="00A80048" w:rsidRPr="0003281D">
              <w:rPr>
                <w:rFonts w:ascii="Sylfaen" w:eastAsia="Arial Unicode MS" w:hAnsi="Sylfaen" w:cs="Arial Unicode MS"/>
                <w:sz w:val="24"/>
                <w:szCs w:val="24"/>
                <w:lang w:val="ka-GE"/>
              </w:rPr>
              <w:t xml:space="preserve">ით </w:t>
            </w:r>
            <w:r w:rsidR="00A80048" w:rsidRPr="00341320">
              <w:rPr>
                <w:rFonts w:ascii="Sylfaen" w:eastAsia="Arial Unicode MS" w:hAnsi="Sylfaen" w:cs="Arial Unicode MS"/>
                <w:sz w:val="24"/>
                <w:szCs w:val="24"/>
                <w:lang w:val="ka-GE"/>
              </w:rPr>
              <w:t>გა</w:t>
            </w:r>
            <w:r w:rsidR="00A80048" w:rsidRPr="00CE07BF">
              <w:rPr>
                <w:rFonts w:ascii="Sylfaen" w:eastAsia="Arial Unicode MS" w:hAnsi="Sylfaen" w:cs="Arial Unicode MS"/>
                <w:sz w:val="24"/>
                <w:szCs w:val="24"/>
                <w:lang w:val="ka-GE"/>
              </w:rPr>
              <w:t>ნსაზღვრულ</w:t>
            </w:r>
            <w:r w:rsidR="00A80048" w:rsidRPr="00566A0E">
              <w:rPr>
                <w:rFonts w:ascii="Sylfaen" w:eastAsia="Arial Unicode MS" w:hAnsi="Sylfaen" w:cs="Arial Unicode MS"/>
                <w:sz w:val="24"/>
                <w:szCs w:val="24"/>
                <w:lang w:val="ka-GE"/>
              </w:rPr>
              <w:t xml:space="preserve"> </w:t>
            </w:r>
            <w:r w:rsidR="00A80048" w:rsidRPr="00D26511">
              <w:rPr>
                <w:rFonts w:ascii="Sylfaen" w:eastAsia="Arial Unicode MS" w:hAnsi="Sylfaen" w:cs="Arial Unicode MS"/>
                <w:sz w:val="24"/>
                <w:szCs w:val="24"/>
                <w:lang w:val="ka-GE"/>
              </w:rPr>
              <w:t>მოთხოვნებს</w:t>
            </w:r>
            <w:r w:rsidR="00A80048" w:rsidRPr="0091088F">
              <w:rPr>
                <w:rFonts w:ascii="Sylfaen" w:eastAsia="Arial Unicode MS" w:hAnsi="Sylfaen" w:cs="Arial Unicode MS"/>
                <w:sz w:val="24"/>
                <w:szCs w:val="24"/>
                <w:lang w:val="ka-GE"/>
              </w:rPr>
              <w:t xml:space="preserve">. </w:t>
            </w:r>
          </w:p>
          <w:p w14:paraId="713F76F5" w14:textId="441CADD3" w:rsidR="00A80048" w:rsidRPr="00BC5104" w:rsidRDefault="00AA7CCA" w:rsidP="009E7CBE">
            <w:pPr>
              <w:pStyle w:val="ListParagraph"/>
              <w:tabs>
                <w:tab w:val="left" w:pos="360"/>
                <w:tab w:val="left" w:pos="1350"/>
              </w:tabs>
              <w:spacing w:line="276" w:lineRule="auto"/>
              <w:ind w:left="0" w:firstLine="720"/>
              <w:jc w:val="both"/>
              <w:rPr>
                <w:rFonts w:ascii="Sylfaen" w:hAnsi="Sylfaen"/>
                <w:sz w:val="24"/>
                <w:szCs w:val="24"/>
                <w:lang w:val="ka-GE"/>
              </w:rPr>
            </w:pPr>
            <w:r>
              <w:rPr>
                <w:rFonts w:ascii="Sylfaen" w:hAnsi="Sylfaen"/>
                <w:sz w:val="24"/>
                <w:szCs w:val="24"/>
                <w:lang w:val="ka-GE"/>
              </w:rPr>
              <w:t>7</w:t>
            </w:r>
            <w:r w:rsidR="00A80048">
              <w:rPr>
                <w:rFonts w:ascii="Sylfaen" w:hAnsi="Sylfaen"/>
                <w:sz w:val="24"/>
                <w:szCs w:val="24"/>
                <w:lang w:val="ka-GE"/>
              </w:rPr>
              <w:t xml:space="preserve">. </w:t>
            </w:r>
            <w:r w:rsidR="00A80048" w:rsidRPr="00BC5104">
              <w:rPr>
                <w:rFonts w:ascii="Sylfaen" w:hAnsi="Sylfaen"/>
                <w:sz w:val="24"/>
                <w:szCs w:val="24"/>
                <w:lang w:val="ka-GE"/>
              </w:rPr>
              <w:t>შესაბამისობის შემფასებელმა პირმა ზემოთ ხსენებულ მოთხოვნებთან შესაბამისად უნდა მიიჩნიოს ხარისხის სისტემის ის ელემენტები, რომლებიც აკმაყოფილებ</w:t>
            </w:r>
            <w:r w:rsidR="00A80048">
              <w:rPr>
                <w:rFonts w:ascii="Sylfaen" w:hAnsi="Sylfaen"/>
                <w:sz w:val="24"/>
                <w:szCs w:val="24"/>
                <w:lang w:val="ka-GE"/>
              </w:rPr>
              <w:t>ს</w:t>
            </w:r>
            <w:r w:rsidR="00A80048" w:rsidRPr="00BC5104">
              <w:rPr>
                <w:rFonts w:ascii="Sylfaen" w:hAnsi="Sylfaen"/>
                <w:sz w:val="24"/>
                <w:szCs w:val="24"/>
                <w:lang w:val="ka-GE"/>
              </w:rPr>
              <w:t xml:space="preserve"> შესაბამისი სსიპ − საქართველოს სტანდარტებისა და მეტროლოგიის ეროვნული სააგენტოს მიერ ამ ტექნიკური რეგლამენტის მიზნებისათვის გამოქვეყნებული სტანდარტებით გათვალისწინებულ სათანადო მახასიათებლებს. </w:t>
            </w:r>
          </w:p>
          <w:p w14:paraId="2AC379A2" w14:textId="56CDA041" w:rsidR="00A80048" w:rsidRPr="00BC5104" w:rsidRDefault="00AA7CCA" w:rsidP="009E7CBE">
            <w:pPr>
              <w:pStyle w:val="ListParagraph"/>
              <w:tabs>
                <w:tab w:val="left" w:pos="360"/>
                <w:tab w:val="left" w:pos="1350"/>
              </w:tabs>
              <w:spacing w:line="276" w:lineRule="auto"/>
              <w:ind w:left="0" w:firstLine="720"/>
              <w:jc w:val="both"/>
              <w:rPr>
                <w:rFonts w:ascii="Sylfaen" w:hAnsi="Sylfaen" w:cs="Sylfaen"/>
                <w:sz w:val="24"/>
                <w:szCs w:val="24"/>
                <w:lang w:val="ka-GE"/>
              </w:rPr>
            </w:pPr>
            <w:r>
              <w:rPr>
                <w:rFonts w:ascii="Sylfaen" w:eastAsia="Arial Unicode MS" w:hAnsi="Sylfaen" w:cs="Arial Unicode MS"/>
                <w:sz w:val="24"/>
                <w:szCs w:val="24"/>
                <w:lang w:val="ka-GE"/>
              </w:rPr>
              <w:t>8</w:t>
            </w:r>
            <w:r w:rsidR="00A80048">
              <w:rPr>
                <w:rFonts w:ascii="Sylfaen" w:eastAsia="Arial Unicode MS" w:hAnsi="Sylfaen" w:cs="Arial Unicode MS"/>
                <w:sz w:val="24"/>
                <w:szCs w:val="24"/>
                <w:lang w:val="ka-GE"/>
              </w:rPr>
              <w:t xml:space="preserve">. </w:t>
            </w:r>
            <w:r w:rsidR="00A80048" w:rsidRPr="00BC5104">
              <w:rPr>
                <w:rFonts w:ascii="Sylfaen" w:eastAsia="Arial Unicode MS" w:hAnsi="Sylfaen" w:cs="Arial Unicode MS"/>
                <w:sz w:val="24"/>
                <w:szCs w:val="24"/>
                <w:lang w:val="ka-GE"/>
              </w:rPr>
              <w:t xml:space="preserve">ხარიხის მართვის სისტემაში მუშაობის გამოცდილებასთან ერთად აუდიტორული ჯგუფის შემადგენლობაში უნდა შედიოდეს სულ მცირე ერთი სპეციალისტი, რომელსაც გააჩნია შესაბამისი პროდუქტის სფეროსა და პროდუქტთან დაკავშირებული ტექნოლოგიაში შეფასების გამოცდილება და ამ ტექნიკური რეგლამენტით გათვალისწინებული შესაბამისი მოთხოვნების ცოდნა. აუდიტი უნდა მოიცავდეს წარმოების ტერიტორიაზე შეფასებით ვიზიტს. იმის დასადგენად, თუ რამდენად აქვს მწარმოებელს  ამ ტექნიკური რეგლამენტის სათანადო მოთხოვნების იდენტიფიცირების უნარი და ასევე იმის დასადგენად თუ რამდენად არის აღნიშნულ მოთხოვნებთან შესაბამისობა უზრუნველყოფილი  აუდიტორულმა ჯგუფმა უნდა შეაფასოს ამ მოდულის </w:t>
            </w:r>
            <w:r w:rsidR="00A80048">
              <w:rPr>
                <w:rFonts w:ascii="Sylfaen" w:eastAsia="Arial Unicode MS" w:hAnsi="Sylfaen" w:cs="Arial Unicode MS"/>
                <w:sz w:val="24"/>
                <w:szCs w:val="24"/>
                <w:lang w:val="ka-GE"/>
              </w:rPr>
              <w:t xml:space="preserve">მე-3 პუნქტის „ე“ ქვეპუნქტით </w:t>
            </w:r>
            <w:r w:rsidR="00A80048" w:rsidRPr="00341320">
              <w:rPr>
                <w:rFonts w:ascii="Sylfaen" w:eastAsia="Arial Unicode MS" w:hAnsi="Sylfaen" w:cs="Arial Unicode MS"/>
                <w:sz w:val="24"/>
                <w:szCs w:val="24"/>
                <w:lang w:val="ka-GE"/>
              </w:rPr>
              <w:t>გათვ</w:t>
            </w:r>
            <w:r w:rsidR="00A80048" w:rsidRPr="00CE07BF">
              <w:rPr>
                <w:rFonts w:ascii="Sylfaen" w:eastAsia="Arial Unicode MS" w:hAnsi="Sylfaen" w:cs="Arial Unicode MS"/>
                <w:sz w:val="24"/>
                <w:szCs w:val="24"/>
                <w:lang w:val="ka-GE"/>
              </w:rPr>
              <w:t>ალისწინებული</w:t>
            </w:r>
            <w:r w:rsidR="00A80048" w:rsidRPr="00566A0E">
              <w:rPr>
                <w:rFonts w:ascii="Sylfaen" w:eastAsia="Arial Unicode MS" w:hAnsi="Sylfaen" w:cs="Arial Unicode MS"/>
                <w:sz w:val="24"/>
                <w:szCs w:val="24"/>
                <w:lang w:val="ka-GE"/>
              </w:rPr>
              <w:t xml:space="preserve"> </w:t>
            </w:r>
            <w:r w:rsidR="00A80048" w:rsidRPr="00D26511">
              <w:rPr>
                <w:rFonts w:ascii="Sylfaen" w:eastAsia="Arial Unicode MS" w:hAnsi="Sylfaen" w:cs="Arial Unicode MS"/>
                <w:sz w:val="24"/>
                <w:szCs w:val="24"/>
                <w:lang w:val="ka-GE"/>
              </w:rPr>
              <w:t>ტექნიკური</w:t>
            </w:r>
            <w:r w:rsidR="00A80048" w:rsidRPr="0091088F">
              <w:rPr>
                <w:rFonts w:ascii="Sylfaen" w:eastAsia="Arial Unicode MS" w:hAnsi="Sylfaen" w:cs="Arial Unicode MS"/>
                <w:sz w:val="24"/>
                <w:szCs w:val="24"/>
                <w:lang w:val="ka-GE"/>
              </w:rPr>
              <w:t xml:space="preserve"> </w:t>
            </w:r>
            <w:r w:rsidR="00A80048" w:rsidRPr="00BC5104">
              <w:rPr>
                <w:rFonts w:ascii="Sylfaen" w:eastAsia="Arial Unicode MS" w:hAnsi="Sylfaen" w:cs="Arial Unicode MS"/>
                <w:sz w:val="24"/>
                <w:szCs w:val="24"/>
                <w:lang w:val="ka-GE"/>
              </w:rPr>
              <w:t>დოკუმენტაცია და ჩაატაროს საჭირო გამოკვლევები.</w:t>
            </w:r>
          </w:p>
          <w:p w14:paraId="281E1398" w14:textId="2799BD69" w:rsidR="00A80048" w:rsidRPr="00BC5104" w:rsidRDefault="00AA7CCA" w:rsidP="009E7CBE">
            <w:pPr>
              <w:pStyle w:val="ListParagraph"/>
              <w:tabs>
                <w:tab w:val="left" w:pos="360"/>
                <w:tab w:val="left" w:pos="1350"/>
              </w:tabs>
              <w:spacing w:line="276" w:lineRule="auto"/>
              <w:ind w:left="0" w:firstLine="720"/>
              <w:jc w:val="both"/>
              <w:rPr>
                <w:rFonts w:ascii="Sylfaen" w:hAnsi="Sylfaen" w:cs="Sylfaen"/>
                <w:sz w:val="24"/>
                <w:szCs w:val="24"/>
                <w:lang w:val="ka-GE"/>
              </w:rPr>
            </w:pPr>
            <w:r>
              <w:rPr>
                <w:rFonts w:ascii="Sylfaen" w:hAnsi="Sylfaen" w:cs="Sylfaen"/>
                <w:sz w:val="24"/>
                <w:szCs w:val="24"/>
                <w:lang w:val="ka-GE"/>
              </w:rPr>
              <w:t>9</w:t>
            </w:r>
            <w:r w:rsidR="00A80048">
              <w:rPr>
                <w:rFonts w:ascii="Sylfaen" w:hAnsi="Sylfaen" w:cs="Sylfaen"/>
                <w:sz w:val="24"/>
                <w:szCs w:val="24"/>
                <w:lang w:val="ka-GE"/>
              </w:rPr>
              <w:t xml:space="preserve">. </w:t>
            </w:r>
            <w:r w:rsidR="00A80048" w:rsidRPr="00BC5104">
              <w:rPr>
                <w:rFonts w:ascii="Sylfaen" w:hAnsi="Sylfaen" w:cs="Sylfaen"/>
                <w:sz w:val="24"/>
                <w:szCs w:val="24"/>
                <w:lang w:val="ka-GE"/>
              </w:rPr>
              <w:t>გადაწყვეტილების შესახებ უნდა ეცნობოს მწარმოებელს. შეტყობინება უნდა მოიცავდეს აუდიტის დასკვნებს და შეფასების დასაბუთებულ გადაწყვეტილებას.</w:t>
            </w:r>
          </w:p>
          <w:p w14:paraId="24E27C99" w14:textId="113D0E8D" w:rsidR="00A80048" w:rsidRPr="00BC5104" w:rsidRDefault="00AA7CCA" w:rsidP="009E7CBE">
            <w:pPr>
              <w:tabs>
                <w:tab w:val="left" w:pos="1350"/>
              </w:tabs>
              <w:spacing w:line="276" w:lineRule="auto"/>
              <w:ind w:firstLine="720"/>
              <w:jc w:val="both"/>
              <w:rPr>
                <w:rFonts w:ascii="Sylfaen" w:hAnsi="Sylfaen"/>
                <w:sz w:val="24"/>
                <w:szCs w:val="24"/>
                <w:lang w:val="ka-GE"/>
              </w:rPr>
            </w:pPr>
            <w:r>
              <w:rPr>
                <w:rFonts w:ascii="Sylfaen" w:hAnsi="Sylfaen"/>
                <w:sz w:val="24"/>
                <w:szCs w:val="24"/>
                <w:lang w:val="ka-GE"/>
              </w:rPr>
              <w:t>10</w:t>
            </w:r>
            <w:r w:rsidR="00A80048" w:rsidRPr="00BC5104">
              <w:rPr>
                <w:rFonts w:ascii="Sylfaen" w:hAnsi="Sylfaen"/>
                <w:sz w:val="24"/>
                <w:szCs w:val="24"/>
                <w:lang w:val="ka-GE"/>
              </w:rPr>
              <w:t>.</w:t>
            </w:r>
            <w:r>
              <w:rPr>
                <w:rFonts w:ascii="Sylfaen" w:hAnsi="Sylfaen"/>
                <w:sz w:val="24"/>
                <w:szCs w:val="24"/>
                <w:lang w:val="ka-GE"/>
              </w:rPr>
              <w:t xml:space="preserve"> </w:t>
            </w:r>
            <w:r w:rsidR="00A80048" w:rsidRPr="00BC5104">
              <w:rPr>
                <w:rFonts w:ascii="Sylfaen" w:eastAsia="Arial Unicode MS" w:hAnsi="Sylfaen" w:cs="Arial Unicode MS"/>
                <w:sz w:val="24"/>
                <w:szCs w:val="24"/>
                <w:lang w:val="ka-GE"/>
              </w:rPr>
              <w:t>მწარმოებელმა უნდა აიღოს პასუხისმგებლობა დამტკიცებული ხარისხის სისტემიდან გამომდინარე ვალდებულებების შეასრულებაზე და ხარისხის ადეკვატურობისა და ეფექტურობის შენარჩუნებაზე.</w:t>
            </w:r>
          </w:p>
          <w:p w14:paraId="1FD2ACE9" w14:textId="12F9FC34" w:rsidR="00A80048" w:rsidRPr="00BC5104" w:rsidRDefault="00AA7CCA" w:rsidP="009E7CBE">
            <w:pPr>
              <w:tabs>
                <w:tab w:val="left" w:pos="1350"/>
              </w:tabs>
              <w:spacing w:line="276" w:lineRule="auto"/>
              <w:ind w:firstLine="720"/>
              <w:jc w:val="both"/>
              <w:rPr>
                <w:rFonts w:ascii="Sylfaen" w:hAnsi="Sylfaen"/>
                <w:sz w:val="24"/>
                <w:szCs w:val="24"/>
                <w:lang w:val="ka-GE"/>
              </w:rPr>
            </w:pPr>
            <w:r>
              <w:rPr>
                <w:rFonts w:ascii="Sylfaen" w:hAnsi="Sylfaen"/>
                <w:sz w:val="24"/>
                <w:szCs w:val="24"/>
                <w:lang w:val="ka-GE"/>
              </w:rPr>
              <w:t>11</w:t>
            </w:r>
            <w:r w:rsidR="00A80048" w:rsidRPr="00BC5104">
              <w:rPr>
                <w:rFonts w:ascii="Sylfaen" w:hAnsi="Sylfaen"/>
                <w:sz w:val="24"/>
                <w:szCs w:val="24"/>
                <w:lang w:val="ka-GE"/>
              </w:rPr>
              <w:t xml:space="preserve">. </w:t>
            </w:r>
            <w:r w:rsidR="00A80048" w:rsidRPr="00BC5104">
              <w:rPr>
                <w:rFonts w:ascii="Sylfaen" w:eastAsia="Arial Unicode MS" w:hAnsi="Sylfaen" w:cs="Arial Unicode MS"/>
                <w:sz w:val="24"/>
                <w:szCs w:val="24"/>
                <w:lang w:val="ka-GE"/>
              </w:rPr>
              <w:t>მწარმოებელმა უნდა უზრუნველყოს იმ შესაბამისობის შემფასებელი პირის ინფორმირება ხარისხის სისტემაში განზრახ შეტანილი ნებისმიერი ცვლილების შესახებ, რომელმაც დაამტკიცა აღნიშნული  სისტემა.</w:t>
            </w:r>
          </w:p>
          <w:p w14:paraId="70402A61" w14:textId="044F19F4" w:rsidR="00A80048" w:rsidRPr="00BC5104" w:rsidRDefault="00AA7CCA" w:rsidP="009E7CBE">
            <w:pPr>
              <w:tabs>
                <w:tab w:val="left" w:pos="1350"/>
              </w:tabs>
              <w:spacing w:line="276" w:lineRule="auto"/>
              <w:ind w:firstLine="720"/>
              <w:jc w:val="both"/>
              <w:rPr>
                <w:rFonts w:ascii="Sylfaen" w:hAnsi="Sylfaen"/>
                <w:sz w:val="24"/>
                <w:szCs w:val="24"/>
                <w:lang w:val="ka-GE"/>
              </w:rPr>
            </w:pPr>
            <w:r>
              <w:rPr>
                <w:rFonts w:ascii="Sylfaen" w:eastAsia="Arial Unicode MS" w:hAnsi="Sylfaen" w:cs="Arial Unicode MS"/>
                <w:sz w:val="24"/>
                <w:szCs w:val="24"/>
                <w:lang w:val="ka-GE"/>
              </w:rPr>
              <w:t>12</w:t>
            </w:r>
            <w:r w:rsidR="00A80048">
              <w:rPr>
                <w:rFonts w:ascii="Sylfaen" w:eastAsia="Arial Unicode MS" w:hAnsi="Sylfaen" w:cs="Arial Unicode MS"/>
                <w:sz w:val="24"/>
                <w:szCs w:val="24"/>
                <w:lang w:val="ka-GE"/>
              </w:rPr>
              <w:t xml:space="preserve">. </w:t>
            </w:r>
            <w:r w:rsidR="00A80048" w:rsidRPr="00BC5104">
              <w:rPr>
                <w:rFonts w:ascii="Sylfaen" w:eastAsia="Arial Unicode MS" w:hAnsi="Sylfaen" w:cs="Arial Unicode MS"/>
                <w:sz w:val="24"/>
                <w:szCs w:val="24"/>
                <w:lang w:val="ka-GE"/>
              </w:rPr>
              <w:t xml:space="preserve">შესაბამისობის შემფასებელმა პირმა უნდა შეაფასოს ყველა შეთავაზებული ცვლილება და გადაწყვიტოს, აღნიშნული ცვლილებების </w:t>
            </w:r>
            <w:r w:rsidR="000E7CCD">
              <w:rPr>
                <w:rFonts w:ascii="Sylfaen" w:eastAsia="Arial Unicode MS" w:hAnsi="Sylfaen" w:cs="Arial Unicode MS"/>
                <w:sz w:val="24"/>
                <w:szCs w:val="24"/>
                <w:lang w:val="ka-GE"/>
              </w:rPr>
              <w:t>გათვალის</w:t>
            </w:r>
            <w:r w:rsidR="00A80048" w:rsidRPr="00BC5104">
              <w:rPr>
                <w:rFonts w:ascii="Sylfaen" w:eastAsia="Arial Unicode MS" w:hAnsi="Sylfaen" w:cs="Arial Unicode MS"/>
                <w:sz w:val="24"/>
                <w:szCs w:val="24"/>
                <w:lang w:val="ka-GE"/>
              </w:rPr>
              <w:t xml:space="preserve">წინებით შეინარჩუნებს თუ არა მოდიფიცირებული ხარისხის სისტემა ამ მოდულის </w:t>
            </w:r>
            <w:r w:rsidR="00A80048">
              <w:rPr>
                <w:rFonts w:ascii="Sylfaen" w:eastAsia="Arial Unicode MS" w:hAnsi="Sylfaen" w:cs="Arial Unicode MS"/>
                <w:sz w:val="24"/>
                <w:szCs w:val="24"/>
                <w:lang w:val="ka-GE"/>
              </w:rPr>
              <w:t xml:space="preserve">მე-4 და მე-5 პუნქტებით </w:t>
            </w:r>
            <w:r w:rsidR="00A80048" w:rsidRPr="00341320">
              <w:rPr>
                <w:rFonts w:ascii="Sylfaen" w:eastAsia="Arial Unicode MS" w:hAnsi="Sylfaen" w:cs="Arial Unicode MS"/>
                <w:sz w:val="24"/>
                <w:szCs w:val="24"/>
                <w:lang w:val="ka-GE"/>
              </w:rPr>
              <w:t>განსაზღვრულ</w:t>
            </w:r>
            <w:r w:rsidR="00A80048" w:rsidRPr="00CE07BF">
              <w:rPr>
                <w:rFonts w:ascii="Sylfaen" w:eastAsia="Arial Unicode MS" w:hAnsi="Sylfaen" w:cs="Arial Unicode MS"/>
                <w:sz w:val="24"/>
                <w:szCs w:val="24"/>
                <w:lang w:val="ka-GE"/>
              </w:rPr>
              <w:t xml:space="preserve"> </w:t>
            </w:r>
            <w:r w:rsidR="00A80048" w:rsidRPr="00566A0E">
              <w:rPr>
                <w:rFonts w:ascii="Sylfaen" w:eastAsia="Arial Unicode MS" w:hAnsi="Sylfaen" w:cs="Arial Unicode MS"/>
                <w:sz w:val="24"/>
                <w:szCs w:val="24"/>
                <w:lang w:val="ka-GE"/>
              </w:rPr>
              <w:t>მოთხოვნებთან</w:t>
            </w:r>
            <w:r w:rsidR="00A80048" w:rsidRPr="00D26511">
              <w:rPr>
                <w:rFonts w:ascii="Sylfaen" w:eastAsia="Arial Unicode MS" w:hAnsi="Sylfaen" w:cs="Arial Unicode MS"/>
                <w:sz w:val="24"/>
                <w:szCs w:val="24"/>
                <w:lang w:val="ka-GE"/>
              </w:rPr>
              <w:t xml:space="preserve"> </w:t>
            </w:r>
            <w:r w:rsidR="00A80048" w:rsidRPr="0091088F">
              <w:rPr>
                <w:rFonts w:ascii="Sylfaen" w:eastAsia="Arial Unicode MS" w:hAnsi="Sylfaen" w:cs="Arial Unicode MS"/>
                <w:sz w:val="24"/>
                <w:szCs w:val="24"/>
                <w:lang w:val="ka-GE"/>
              </w:rPr>
              <w:t>შესაბამისობას</w:t>
            </w:r>
            <w:r w:rsidR="00A80048" w:rsidRPr="00BC5104">
              <w:rPr>
                <w:rFonts w:ascii="Sylfaen" w:eastAsia="Arial Unicode MS" w:hAnsi="Sylfaen" w:cs="Arial Unicode MS"/>
                <w:sz w:val="24"/>
                <w:szCs w:val="24"/>
                <w:lang w:val="ka-GE"/>
              </w:rPr>
              <w:t>, თუ საჭიროა ხელახალი შეფასების განხორციელება.</w:t>
            </w:r>
            <w:r w:rsidR="00A80048">
              <w:rPr>
                <w:rFonts w:ascii="Sylfaen" w:eastAsia="Arial Unicode MS" w:hAnsi="Sylfaen" w:cs="Arial Unicode MS"/>
                <w:sz w:val="24"/>
                <w:szCs w:val="24"/>
                <w:lang w:val="ka-GE"/>
              </w:rPr>
              <w:t xml:space="preserve"> </w:t>
            </w:r>
            <w:r w:rsidR="00A80048" w:rsidRPr="00BC5104">
              <w:rPr>
                <w:rFonts w:ascii="Sylfaen" w:eastAsia="Arial Unicode MS" w:hAnsi="Sylfaen" w:cs="Arial Unicode MS"/>
                <w:sz w:val="24"/>
                <w:szCs w:val="24"/>
                <w:lang w:val="ka-GE"/>
              </w:rPr>
              <w:t>იგი ვალდებულია მწარმოებელს აცნობოს მიღებული გადაწყვეტილება. შეტყობინება უნდა მოიცავდეს ჩატარებული შემოწმების დასკვნებსა და შეფასების დასაბუთებულ  გადაწყვეტილებას.</w:t>
            </w:r>
          </w:p>
          <w:p w14:paraId="68A6ACDE" w14:textId="62BB9A44" w:rsidR="00A80048" w:rsidRPr="00BC5104" w:rsidRDefault="00AA7CCA" w:rsidP="009E7CBE">
            <w:pPr>
              <w:tabs>
                <w:tab w:val="left" w:pos="1350"/>
              </w:tabs>
              <w:spacing w:line="276" w:lineRule="auto"/>
              <w:ind w:firstLine="720"/>
              <w:jc w:val="both"/>
              <w:rPr>
                <w:rFonts w:ascii="Sylfaen" w:hAnsi="Sylfaen"/>
                <w:sz w:val="24"/>
                <w:szCs w:val="24"/>
                <w:lang w:val="ka-GE"/>
              </w:rPr>
            </w:pPr>
            <w:r>
              <w:rPr>
                <w:rFonts w:ascii="Sylfaen" w:hAnsi="Sylfaen" w:cs="Sylfaen"/>
                <w:sz w:val="24"/>
                <w:szCs w:val="24"/>
                <w:lang w:val="ka-GE"/>
              </w:rPr>
              <w:t>13</w:t>
            </w:r>
            <w:r w:rsidR="00A80048" w:rsidRPr="00BC5104">
              <w:rPr>
                <w:rFonts w:ascii="Sylfaen" w:hAnsi="Sylfaen" w:cs="Sylfaen"/>
                <w:sz w:val="24"/>
                <w:szCs w:val="24"/>
                <w:lang w:val="ka-GE"/>
              </w:rPr>
              <w:t>. ზედამხედველობის მიზანია, უზრუნველყოფილ იქნას მწარმოებლის მიერ, დამტკიცებული ხარისხის სისტემიდან გამომდინარე ვალდებულებების სათანადო შესრულება.</w:t>
            </w:r>
          </w:p>
          <w:p w14:paraId="5D42B490" w14:textId="4D86894D" w:rsidR="00A80048" w:rsidRPr="00BC5104" w:rsidRDefault="00A80048" w:rsidP="009E7CBE">
            <w:pPr>
              <w:tabs>
                <w:tab w:val="left" w:pos="1350"/>
              </w:tabs>
              <w:spacing w:line="276" w:lineRule="auto"/>
              <w:ind w:firstLine="720"/>
              <w:jc w:val="both"/>
              <w:rPr>
                <w:rFonts w:ascii="Sylfaen" w:hAnsi="Sylfaen" w:cs="Sylfaen"/>
                <w:sz w:val="24"/>
                <w:szCs w:val="24"/>
                <w:lang w:val="ka-GE"/>
              </w:rPr>
            </w:pPr>
            <w:r>
              <w:rPr>
                <w:rFonts w:ascii="Sylfaen" w:hAnsi="Sylfaen" w:cs="Sylfaen"/>
                <w:sz w:val="24"/>
                <w:szCs w:val="24"/>
                <w:lang w:val="ka-GE"/>
              </w:rPr>
              <w:t>1</w:t>
            </w:r>
            <w:r w:rsidR="00AA7CCA">
              <w:rPr>
                <w:rFonts w:ascii="Sylfaen" w:hAnsi="Sylfaen" w:cs="Sylfaen"/>
                <w:sz w:val="24"/>
                <w:szCs w:val="24"/>
                <w:lang w:val="ka-GE"/>
              </w:rPr>
              <w:t>4</w:t>
            </w:r>
            <w:r w:rsidRPr="00BC5104">
              <w:rPr>
                <w:rFonts w:ascii="Sylfaen" w:hAnsi="Sylfaen" w:cs="Sylfaen"/>
                <w:sz w:val="24"/>
                <w:szCs w:val="24"/>
                <w:lang w:val="ka-GE"/>
              </w:rPr>
              <w:t>. მწარმოებელი, შეფასების მიზნებიდან გამომდინარე, ვალდებულია შესაბამისობის შემფაებელი პირი დაუშვას წარმოების, ინსპექტირების, გამოცდებისა და პროდუქტის დასაწყობების ადგილებში და უზრუნველყოს იგი ყველა აუცილებელი ინფორმაციით, კერძოდ:</w:t>
            </w:r>
          </w:p>
          <w:p w14:paraId="6315D213" w14:textId="77777777" w:rsidR="00A80048" w:rsidRPr="00BC5104" w:rsidRDefault="00A80048" w:rsidP="009E7CBE">
            <w:pPr>
              <w:tabs>
                <w:tab w:val="left" w:pos="1350"/>
              </w:tabs>
              <w:spacing w:line="276" w:lineRule="auto"/>
              <w:ind w:firstLine="720"/>
              <w:jc w:val="both"/>
              <w:rPr>
                <w:rFonts w:ascii="Sylfaen" w:hAnsi="Sylfaen" w:cs="Sylfaen"/>
                <w:sz w:val="24"/>
                <w:szCs w:val="24"/>
                <w:lang w:val="ka-GE"/>
              </w:rPr>
            </w:pPr>
            <w:r w:rsidRPr="00BC5104">
              <w:rPr>
                <w:rFonts w:ascii="Sylfaen" w:hAnsi="Sylfaen" w:cs="Sylfaen"/>
                <w:sz w:val="24"/>
                <w:szCs w:val="24"/>
                <w:lang w:val="ka-GE"/>
              </w:rPr>
              <w:t>ა) ხარისხის სისტემის დოკუმენტაცი</w:t>
            </w:r>
            <w:r>
              <w:rPr>
                <w:rFonts w:ascii="Sylfaen" w:hAnsi="Sylfaen" w:cs="Sylfaen"/>
                <w:sz w:val="24"/>
                <w:szCs w:val="24"/>
                <w:lang w:val="ka-GE"/>
              </w:rPr>
              <w:t>ით</w:t>
            </w:r>
            <w:r w:rsidRPr="00BC5104">
              <w:rPr>
                <w:rFonts w:ascii="Sylfaen" w:hAnsi="Sylfaen" w:cs="Sylfaen"/>
                <w:sz w:val="24"/>
                <w:szCs w:val="24"/>
                <w:lang w:val="ka-GE"/>
              </w:rPr>
              <w:t>;</w:t>
            </w:r>
          </w:p>
          <w:p w14:paraId="572913F8" w14:textId="77777777" w:rsidR="00A80048" w:rsidRPr="00724022" w:rsidRDefault="00A80048" w:rsidP="009E7CBE">
            <w:pPr>
              <w:tabs>
                <w:tab w:val="left" w:pos="1350"/>
              </w:tabs>
              <w:spacing w:line="276" w:lineRule="auto"/>
              <w:ind w:firstLine="720"/>
              <w:jc w:val="both"/>
              <w:rPr>
                <w:rFonts w:ascii="Sylfaen" w:hAnsi="Sylfaen"/>
                <w:sz w:val="24"/>
                <w:szCs w:val="24"/>
                <w:lang w:val="ka-GE"/>
              </w:rPr>
            </w:pPr>
            <w:r w:rsidRPr="00BC5104">
              <w:rPr>
                <w:rFonts w:ascii="Sylfaen" w:hAnsi="Sylfaen" w:cs="Sylfaen"/>
                <w:sz w:val="24"/>
                <w:szCs w:val="24"/>
                <w:lang w:val="ka-GE"/>
              </w:rPr>
              <w:t>ბ) ხარისხობრივი ჩანაწერები</w:t>
            </w:r>
            <w:r>
              <w:rPr>
                <w:rFonts w:ascii="Sylfaen" w:hAnsi="Sylfaen" w:cs="Sylfaen"/>
                <w:sz w:val="24"/>
                <w:szCs w:val="24"/>
                <w:lang w:val="ka-GE"/>
              </w:rPr>
              <w:t>თ</w:t>
            </w:r>
            <w:r w:rsidRPr="00BC5104">
              <w:rPr>
                <w:rFonts w:ascii="Sylfaen" w:hAnsi="Sylfaen" w:cs="Sylfaen"/>
                <w:sz w:val="24"/>
                <w:szCs w:val="24"/>
                <w:lang w:val="ka-GE"/>
              </w:rPr>
              <w:t xml:space="preserve">, ისეთები როგორიცაა, ინსპექტირების ანგარიშები, გამოცდების მონაცემები, კალიბრაციის შედეგები სათანადო პერსონალის კვალიფიკაციის ამსახველი ანგარიშები და სხვა. </w:t>
            </w:r>
          </w:p>
          <w:p w14:paraId="5DEFEE9A" w14:textId="299141C8" w:rsidR="00A80048" w:rsidRPr="00BC5104" w:rsidRDefault="00AA7CCA" w:rsidP="009E7CBE">
            <w:pPr>
              <w:tabs>
                <w:tab w:val="left" w:pos="1350"/>
              </w:tabs>
              <w:spacing w:line="276" w:lineRule="auto"/>
              <w:ind w:firstLine="720"/>
              <w:jc w:val="both"/>
              <w:rPr>
                <w:rFonts w:ascii="Sylfaen" w:eastAsia="Arial Unicode MS" w:hAnsi="Sylfaen" w:cs="Arial Unicode MS"/>
                <w:sz w:val="24"/>
                <w:szCs w:val="24"/>
                <w:lang w:val="ka-GE"/>
              </w:rPr>
            </w:pPr>
            <w:r>
              <w:rPr>
                <w:rFonts w:ascii="Sylfaen" w:hAnsi="Sylfaen"/>
                <w:sz w:val="24"/>
                <w:szCs w:val="24"/>
                <w:lang w:val="ka-GE"/>
              </w:rPr>
              <w:t>15</w:t>
            </w:r>
            <w:r w:rsidR="00A80048" w:rsidRPr="00566A0E">
              <w:rPr>
                <w:rFonts w:ascii="Sylfaen" w:hAnsi="Sylfaen"/>
                <w:sz w:val="24"/>
                <w:szCs w:val="24"/>
                <w:lang w:val="ka-GE"/>
              </w:rPr>
              <w:t xml:space="preserve">. </w:t>
            </w:r>
            <w:r w:rsidR="00A80048" w:rsidRPr="00D26511">
              <w:rPr>
                <w:rFonts w:ascii="Sylfaen" w:eastAsia="Arial Unicode MS" w:hAnsi="Sylfaen" w:cs="Arial Unicode MS"/>
                <w:sz w:val="24"/>
                <w:szCs w:val="24"/>
                <w:lang w:val="ka-GE"/>
              </w:rPr>
              <w:t>შესაბამისობის</w:t>
            </w:r>
            <w:r w:rsidR="00A80048" w:rsidRPr="0091088F">
              <w:rPr>
                <w:rFonts w:ascii="Sylfaen" w:eastAsia="Arial Unicode MS" w:hAnsi="Sylfaen" w:cs="Arial Unicode MS"/>
                <w:sz w:val="24"/>
                <w:szCs w:val="24"/>
                <w:lang w:val="ka-GE"/>
              </w:rPr>
              <w:t xml:space="preserve"> </w:t>
            </w:r>
            <w:r w:rsidR="00A80048" w:rsidRPr="00BC5104">
              <w:rPr>
                <w:rFonts w:ascii="Sylfaen" w:eastAsia="Arial Unicode MS" w:hAnsi="Sylfaen" w:cs="Arial Unicode MS"/>
                <w:sz w:val="24"/>
                <w:szCs w:val="24"/>
                <w:lang w:val="ka-GE"/>
              </w:rPr>
              <w:t>შემფასებელი პირი ვალდებულია პერიოდულად</w:t>
            </w:r>
            <w:r w:rsidR="00A80048">
              <w:rPr>
                <w:rFonts w:ascii="Sylfaen" w:eastAsia="Arial Unicode MS" w:hAnsi="Sylfaen" w:cs="Arial Unicode MS"/>
                <w:sz w:val="24"/>
                <w:szCs w:val="24"/>
                <w:lang w:val="ka-GE"/>
              </w:rPr>
              <w:t xml:space="preserve"> </w:t>
            </w:r>
            <w:r w:rsidR="00A80048" w:rsidRPr="00BC5104">
              <w:rPr>
                <w:rFonts w:ascii="Sylfaen" w:hAnsi="Sylfaen"/>
                <w:sz w:val="24"/>
                <w:szCs w:val="24"/>
                <w:lang w:val="ka-GE"/>
              </w:rPr>
              <w:t>სულ მცირე ორ წელიწადში ერთხელ</w:t>
            </w:r>
            <w:r w:rsidR="00A80048" w:rsidRPr="00BC5104">
              <w:rPr>
                <w:rFonts w:ascii="Sylfaen" w:eastAsia="Arial Unicode MS" w:hAnsi="Sylfaen" w:cs="Arial Unicode MS"/>
                <w:sz w:val="24"/>
                <w:szCs w:val="24"/>
                <w:lang w:val="ka-GE"/>
              </w:rPr>
              <w:t xml:space="preserve"> განახორციელოს აუდიტები, რათა დარწმუნდეს, რომ მწარმოებელი ინარჩუნებს და ახორციელებს ხარისხის სისტემის ფუნქციონირებას. იგი ვალდებულია მწარმოებელს წარუდგინოს განხორციელებული აუდიტების ანგარიშები.</w:t>
            </w:r>
          </w:p>
          <w:p w14:paraId="58A17E28" w14:textId="3364B280" w:rsidR="00A80048" w:rsidRPr="00BC5104" w:rsidRDefault="00A80048" w:rsidP="009E7CBE">
            <w:pPr>
              <w:tabs>
                <w:tab w:val="left" w:pos="1350"/>
              </w:tabs>
              <w:spacing w:line="276" w:lineRule="auto"/>
              <w:ind w:firstLine="720"/>
              <w:jc w:val="both"/>
              <w:rPr>
                <w:rFonts w:ascii="Sylfaen" w:hAnsi="Sylfaen" w:cs="Sylfaen"/>
                <w:sz w:val="24"/>
                <w:szCs w:val="24"/>
                <w:lang w:val="ka-GE"/>
              </w:rPr>
            </w:pPr>
            <w:r w:rsidRPr="00BC5104">
              <w:rPr>
                <w:rFonts w:ascii="Sylfaen" w:hAnsi="Sylfaen" w:cs="Sylfaen"/>
                <w:sz w:val="24"/>
                <w:szCs w:val="24"/>
                <w:lang w:val="ka-GE"/>
              </w:rPr>
              <w:t>1</w:t>
            </w:r>
            <w:r w:rsidR="00AA7CCA">
              <w:rPr>
                <w:rFonts w:ascii="Sylfaen" w:hAnsi="Sylfaen" w:cs="Sylfaen"/>
                <w:sz w:val="24"/>
                <w:szCs w:val="24"/>
                <w:lang w:val="ka-GE"/>
              </w:rPr>
              <w:t>6</w:t>
            </w:r>
            <w:r w:rsidRPr="00CE07BF">
              <w:rPr>
                <w:rFonts w:ascii="Sylfaen" w:hAnsi="Sylfaen" w:cs="Sylfaen"/>
                <w:sz w:val="24"/>
                <w:szCs w:val="24"/>
                <w:lang w:val="ka-GE"/>
              </w:rPr>
              <w:t xml:space="preserve">. </w:t>
            </w:r>
            <w:r w:rsidRPr="00566A0E">
              <w:rPr>
                <w:rFonts w:ascii="Sylfaen" w:hAnsi="Sylfaen" w:cs="Sylfaen"/>
                <w:sz w:val="24"/>
                <w:szCs w:val="24"/>
                <w:lang w:val="ka-GE"/>
              </w:rPr>
              <w:t>ზემოაღნიშნულთან</w:t>
            </w:r>
            <w:r w:rsidRPr="00D26511">
              <w:rPr>
                <w:rFonts w:ascii="Sylfaen" w:hAnsi="Sylfaen" w:cs="Sylfaen"/>
                <w:sz w:val="24"/>
                <w:szCs w:val="24"/>
                <w:lang w:val="ka-GE"/>
              </w:rPr>
              <w:t xml:space="preserve"> </w:t>
            </w:r>
            <w:r w:rsidRPr="0091088F">
              <w:rPr>
                <w:rFonts w:ascii="Sylfaen" w:hAnsi="Sylfaen" w:cs="Sylfaen"/>
                <w:sz w:val="24"/>
                <w:szCs w:val="24"/>
                <w:lang w:val="ka-GE"/>
              </w:rPr>
              <w:t>ერთად</w:t>
            </w:r>
            <w:r w:rsidRPr="00BC5104">
              <w:rPr>
                <w:rFonts w:ascii="Sylfaen" w:hAnsi="Sylfaen" w:cs="Sylfaen"/>
                <w:sz w:val="24"/>
                <w:szCs w:val="24"/>
                <w:lang w:val="ka-GE"/>
              </w:rPr>
              <w:t xml:space="preserve"> შესაბამისობის შემფასებელ პირს უფლება აქვს გაფრთხილების გარეშე ეწვიოს მწარმოებელს შესამოწმებლად. ამგვარი ვიზიტის დროს შესაბამისობის შემფასებელმა პირმა საჭიროებისამებრ, შესაძლოა თავად განახორციელოს ან სხვისი მეშვეობით უზრუნველყოს პროდუქტის შემოწმება, რათა დარწმუნდეს ხარისხის სისტემის სათანადო ფუნქციონირებაში. შესაბამისობის შემფასებელმა პირმა მწარმოებელს უნდა გადასცეს შემოწმების ანგარიში და გამოცდების ჩატარების შემთხვევაში გამოცდის ანგარიშები.</w:t>
            </w:r>
          </w:p>
          <w:p w14:paraId="4671BA2B" w14:textId="34C2D829" w:rsidR="00A80048" w:rsidRPr="00BC5104" w:rsidRDefault="00A80048" w:rsidP="009E7CBE">
            <w:pPr>
              <w:tabs>
                <w:tab w:val="left" w:pos="1350"/>
              </w:tabs>
              <w:spacing w:line="276" w:lineRule="auto"/>
              <w:ind w:firstLine="720"/>
              <w:jc w:val="both"/>
              <w:rPr>
                <w:rFonts w:ascii="Sylfaen" w:hAnsi="Sylfaen" w:cs="Sylfaen"/>
                <w:sz w:val="24"/>
                <w:szCs w:val="24"/>
                <w:lang w:val="ka-GE"/>
              </w:rPr>
            </w:pPr>
            <w:r w:rsidRPr="00D26511">
              <w:rPr>
                <w:rFonts w:ascii="Sylfaen" w:hAnsi="Sylfaen" w:cs="Sylfaen"/>
                <w:sz w:val="24"/>
                <w:szCs w:val="24"/>
                <w:lang w:val="ka-GE"/>
              </w:rPr>
              <w:t>1</w:t>
            </w:r>
            <w:r w:rsidR="00AA7CCA">
              <w:rPr>
                <w:rFonts w:ascii="Sylfaen" w:hAnsi="Sylfaen" w:cs="Sylfaen"/>
                <w:sz w:val="24"/>
                <w:szCs w:val="24"/>
                <w:lang w:val="ka-GE"/>
              </w:rPr>
              <w:t>7</w:t>
            </w:r>
            <w:r w:rsidRPr="00CE07BF">
              <w:rPr>
                <w:rFonts w:ascii="Sylfaen" w:hAnsi="Sylfaen" w:cs="Sylfaen"/>
                <w:sz w:val="24"/>
                <w:szCs w:val="24"/>
                <w:lang w:val="ka-GE"/>
              </w:rPr>
              <w:t xml:space="preserve">. </w:t>
            </w:r>
            <w:r w:rsidRPr="00566A0E">
              <w:rPr>
                <w:rFonts w:ascii="Sylfaen" w:eastAsia="Arial Unicode MS" w:hAnsi="Sylfaen" w:cs="Arial Unicode MS"/>
                <w:sz w:val="24"/>
                <w:szCs w:val="24"/>
                <w:lang w:val="ka-GE"/>
              </w:rPr>
              <w:t>მწარმოებელმა</w:t>
            </w:r>
            <w:r w:rsidRPr="00D26511">
              <w:rPr>
                <w:rFonts w:ascii="Sylfaen" w:eastAsia="Arial Unicode MS" w:hAnsi="Sylfaen" w:cs="Arial Unicode MS"/>
                <w:sz w:val="24"/>
                <w:szCs w:val="24"/>
                <w:lang w:val="ka-GE"/>
              </w:rPr>
              <w:t xml:space="preserve"> </w:t>
            </w:r>
            <w:r w:rsidRPr="0091088F">
              <w:rPr>
                <w:rFonts w:ascii="Sylfaen" w:eastAsia="Arial Unicode MS" w:hAnsi="Sylfaen" w:cs="Arial Unicode MS"/>
                <w:sz w:val="24"/>
                <w:szCs w:val="24"/>
                <w:lang w:val="ka-GE"/>
              </w:rPr>
              <w:t>თითოეულ</w:t>
            </w:r>
            <w:r w:rsidRPr="00BC5104">
              <w:rPr>
                <w:rFonts w:ascii="Sylfaen" w:eastAsia="Arial Unicode MS" w:hAnsi="Sylfaen" w:cs="Arial Unicode MS"/>
                <w:sz w:val="24"/>
                <w:szCs w:val="24"/>
                <w:lang w:val="ka-GE"/>
              </w:rPr>
              <w:t xml:space="preserve"> ინდივიდუალურ </w:t>
            </w:r>
            <w:r w:rsidRPr="00BC5104">
              <w:rPr>
                <w:rFonts w:ascii="Sylfaen" w:hAnsi="Sylfaen"/>
                <w:sz w:val="24"/>
                <w:szCs w:val="24"/>
                <w:lang w:val="ka-GE"/>
              </w:rPr>
              <w:t>მოწყობილობაზე ან საამწყობრო ნაწილზე</w:t>
            </w:r>
            <w:r w:rsidRPr="00BC5104">
              <w:rPr>
                <w:rFonts w:ascii="Sylfaen" w:eastAsia="Arial Unicode MS" w:hAnsi="Sylfaen" w:cs="Arial Unicode MS"/>
                <w:sz w:val="24"/>
                <w:szCs w:val="24"/>
                <w:lang w:val="ka-GE"/>
              </w:rPr>
              <w:t xml:space="preserve">, რომელიც შეესაბამება ტიპის გამოცდის სერტიფიკატში აღწერილი პროდუქტის ტიპს და აკმაყოფილებს ამ ტექნიკური რეგლამენტის სათანადო მოთხოვნებს, უნდა დაიტანოს  ამ მოდულის </w:t>
            </w:r>
            <w:r w:rsidRPr="00724022">
              <w:rPr>
                <w:rFonts w:ascii="Sylfaen" w:eastAsia="Arial Unicode MS" w:hAnsi="Sylfaen" w:cs="Arial Unicode MS"/>
                <w:sz w:val="24"/>
                <w:szCs w:val="24"/>
                <w:lang w:val="ka-GE"/>
              </w:rPr>
              <w:t>პირველი</w:t>
            </w:r>
            <w:r w:rsidRPr="00BC5104">
              <w:rPr>
                <w:rFonts w:ascii="Sylfaen" w:eastAsia="Arial Unicode MS" w:hAnsi="Sylfaen" w:cs="Arial Unicode MS"/>
                <w:sz w:val="24"/>
                <w:szCs w:val="24"/>
                <w:lang w:val="ka-GE"/>
              </w:rPr>
              <w:t xml:space="preserve"> პუნქტით </w:t>
            </w:r>
            <w:r w:rsidRPr="00341320">
              <w:rPr>
                <w:rFonts w:ascii="Sylfaen" w:eastAsia="Arial Unicode MS" w:hAnsi="Sylfaen" w:cs="Arial Unicode MS"/>
                <w:sz w:val="24"/>
                <w:szCs w:val="24"/>
                <w:lang w:val="ka-GE"/>
              </w:rPr>
              <w:t>განსაზღვრული</w:t>
            </w:r>
            <w:r w:rsidRPr="00CE07BF">
              <w:rPr>
                <w:rFonts w:ascii="Sylfaen" w:eastAsia="Arial Unicode MS" w:hAnsi="Sylfaen" w:cs="Arial Unicode MS"/>
                <w:sz w:val="24"/>
                <w:szCs w:val="24"/>
                <w:lang w:val="ka-GE"/>
              </w:rPr>
              <w:t xml:space="preserve"> </w:t>
            </w:r>
            <w:r w:rsidRPr="00566A0E">
              <w:rPr>
                <w:rFonts w:ascii="Sylfaen" w:eastAsia="Arial Unicode MS" w:hAnsi="Sylfaen" w:cs="Arial Unicode MS"/>
                <w:sz w:val="24"/>
                <w:szCs w:val="24"/>
                <w:lang w:val="ka-GE"/>
              </w:rPr>
              <w:t>შესაბამისობის</w:t>
            </w:r>
            <w:r w:rsidRPr="00D26511">
              <w:rPr>
                <w:rFonts w:ascii="Sylfaen" w:eastAsia="Arial Unicode MS" w:hAnsi="Sylfaen" w:cs="Arial Unicode MS"/>
                <w:sz w:val="24"/>
                <w:szCs w:val="24"/>
                <w:lang w:val="ka-GE"/>
              </w:rPr>
              <w:t xml:space="preserve"> </w:t>
            </w:r>
            <w:r w:rsidRPr="0091088F">
              <w:rPr>
                <w:rFonts w:ascii="Sylfaen" w:eastAsia="Arial Unicode MS" w:hAnsi="Sylfaen" w:cs="Arial Unicode MS"/>
                <w:sz w:val="24"/>
                <w:szCs w:val="24"/>
                <w:lang w:val="ka-GE"/>
              </w:rPr>
              <w:t>შემფასებელი</w:t>
            </w:r>
            <w:r w:rsidRPr="00BC5104">
              <w:rPr>
                <w:rFonts w:ascii="Sylfaen" w:eastAsia="Arial Unicode MS" w:hAnsi="Sylfaen" w:cs="Arial Unicode MS"/>
                <w:sz w:val="24"/>
                <w:szCs w:val="24"/>
                <w:lang w:val="ka-GE"/>
              </w:rPr>
              <w:t xml:space="preserve"> პირის პასუხისმგებლობის ქვეშ ამ უკანასკნელის საიდენტიფიკაციო ნომერი.</w:t>
            </w:r>
          </w:p>
          <w:p w14:paraId="13FFE435" w14:textId="4768CB35" w:rsidR="00A80048" w:rsidRPr="00BC5104" w:rsidRDefault="00A80048" w:rsidP="009E7CBE">
            <w:pPr>
              <w:tabs>
                <w:tab w:val="left" w:pos="1350"/>
              </w:tabs>
              <w:spacing w:line="276" w:lineRule="auto"/>
              <w:ind w:firstLine="720"/>
              <w:jc w:val="both"/>
              <w:rPr>
                <w:rFonts w:ascii="Sylfaen" w:hAnsi="Sylfaen" w:cs="Sylfaen"/>
                <w:sz w:val="24"/>
                <w:szCs w:val="24"/>
                <w:lang w:val="ka-GE"/>
              </w:rPr>
            </w:pPr>
            <w:r w:rsidRPr="00BC5104">
              <w:rPr>
                <w:rFonts w:ascii="Sylfaen" w:hAnsi="Sylfaen" w:cs="Sylfaen"/>
                <w:sz w:val="24"/>
                <w:szCs w:val="24"/>
                <w:lang w:val="ka-GE"/>
              </w:rPr>
              <w:t>1</w:t>
            </w:r>
            <w:r w:rsidR="00AA7CCA">
              <w:rPr>
                <w:rFonts w:ascii="Sylfaen" w:hAnsi="Sylfaen" w:cs="Sylfaen"/>
                <w:sz w:val="24"/>
                <w:szCs w:val="24"/>
                <w:lang w:val="ka-GE"/>
              </w:rPr>
              <w:t>8</w:t>
            </w:r>
            <w:r w:rsidRPr="00BC5104">
              <w:rPr>
                <w:rFonts w:ascii="Sylfaen" w:hAnsi="Sylfaen" w:cs="Sylfaen"/>
                <w:sz w:val="24"/>
                <w:szCs w:val="24"/>
                <w:lang w:val="ka-GE"/>
              </w:rPr>
              <w:t xml:space="preserve">. მწარმოებელმა თითოეული მოწყობილობის ან საამწყობრო ნაწილის მოდელისთვის წერილობით უნდა შეადგინოს შესაბამისობის დეკლარაცია და შეინახოს იგი შესაბამისი უფლებამოსილი ორგანოებისთვის წარსადგენად პროდუქტის ბაზარზე განთავსებიდან 10 წლის განმავლობაში. შესაბამისობის დეკლარაციაში უნდა განისაზღვროს მოწყობილობის ან  საამწყობრო ნაწილის მოდელი, რომლისთვისაც აღნიშნული დეკლარაცია იქნა შედგენილი.  </w:t>
            </w:r>
          </w:p>
          <w:p w14:paraId="5AE27DE6" w14:textId="6C3708C4" w:rsidR="00A80048" w:rsidRPr="00BC5104" w:rsidRDefault="00A80048" w:rsidP="009E7CBE">
            <w:pPr>
              <w:tabs>
                <w:tab w:val="left" w:pos="1350"/>
              </w:tabs>
              <w:spacing w:line="276" w:lineRule="auto"/>
              <w:ind w:firstLine="720"/>
              <w:jc w:val="both"/>
              <w:rPr>
                <w:rFonts w:ascii="Sylfaen" w:hAnsi="Sylfaen" w:cs="Sylfaen"/>
                <w:sz w:val="24"/>
                <w:szCs w:val="24"/>
                <w:lang w:val="ka-GE"/>
              </w:rPr>
            </w:pPr>
            <w:r>
              <w:rPr>
                <w:rFonts w:ascii="Sylfaen" w:hAnsi="Sylfaen" w:cs="Sylfaen"/>
                <w:sz w:val="24"/>
                <w:szCs w:val="24"/>
                <w:lang w:val="ka-GE"/>
              </w:rPr>
              <w:t>1</w:t>
            </w:r>
            <w:r w:rsidR="00AA7CCA">
              <w:rPr>
                <w:rFonts w:ascii="Sylfaen" w:hAnsi="Sylfaen" w:cs="Sylfaen"/>
                <w:sz w:val="24"/>
                <w:szCs w:val="24"/>
                <w:lang w:val="ka-GE"/>
              </w:rPr>
              <w:t>9</w:t>
            </w:r>
            <w:r>
              <w:rPr>
                <w:rFonts w:ascii="Sylfaen" w:hAnsi="Sylfaen" w:cs="Sylfaen"/>
                <w:sz w:val="24"/>
                <w:szCs w:val="24"/>
                <w:lang w:val="ka-GE"/>
              </w:rPr>
              <w:t xml:space="preserve">. </w:t>
            </w:r>
            <w:r w:rsidRPr="00BC5104">
              <w:rPr>
                <w:rFonts w:ascii="Sylfaen" w:hAnsi="Sylfaen" w:cs="Sylfaen"/>
                <w:sz w:val="24"/>
                <w:szCs w:val="24"/>
                <w:lang w:val="ka-GE"/>
              </w:rPr>
              <w:t xml:space="preserve">შესაბამისობის დეკლარაციის ასლი  მოთხოვნის შემთხვევაში წარდგენილ უნდა იქნას შესაბამისი უფლებამოსილი ორგანოებისთვის. </w:t>
            </w:r>
          </w:p>
          <w:p w14:paraId="3E04C6AF" w14:textId="0DB7227F" w:rsidR="00A80048" w:rsidRPr="00BC5104" w:rsidRDefault="00AA7CCA" w:rsidP="009E7CBE">
            <w:pPr>
              <w:tabs>
                <w:tab w:val="left" w:pos="1350"/>
              </w:tabs>
              <w:spacing w:line="276" w:lineRule="auto"/>
              <w:ind w:firstLine="720"/>
              <w:jc w:val="both"/>
              <w:rPr>
                <w:rFonts w:ascii="Sylfaen" w:hAnsi="Sylfaen" w:cs="Sylfaen"/>
                <w:sz w:val="24"/>
                <w:szCs w:val="24"/>
                <w:lang w:val="ka-GE"/>
              </w:rPr>
            </w:pPr>
            <w:r>
              <w:rPr>
                <w:rFonts w:ascii="Sylfaen" w:hAnsi="Sylfaen" w:cs="Sylfaen"/>
                <w:sz w:val="24"/>
                <w:szCs w:val="24"/>
                <w:lang w:val="ka-GE"/>
              </w:rPr>
              <w:t>20</w:t>
            </w:r>
            <w:r w:rsidR="00A80048" w:rsidRPr="00BC5104">
              <w:rPr>
                <w:rFonts w:ascii="Sylfaen" w:hAnsi="Sylfaen" w:cs="Sylfaen"/>
                <w:sz w:val="24"/>
                <w:szCs w:val="24"/>
                <w:lang w:val="ka-GE"/>
              </w:rPr>
              <w:t xml:space="preserve">. მწარმოებელი ვალდებულია მოწყობილობის ან საამწყობრო ნაწილის ბაზარზე განთავსების შემდგომ 10 წლის განმავლობაში, </w:t>
            </w:r>
            <w:r w:rsidR="00A80048" w:rsidRPr="00BC5104">
              <w:rPr>
                <w:rFonts w:ascii="Sylfaen" w:eastAsia="Arial Unicode MS" w:hAnsi="Sylfaen" w:cs="Arial Unicode MS"/>
                <w:sz w:val="24"/>
                <w:szCs w:val="24"/>
                <w:lang w:val="ka-GE"/>
              </w:rPr>
              <w:t xml:space="preserve">შესაბამისი უფლებამოსილი ორგანოებისთვის </w:t>
            </w:r>
            <w:r w:rsidR="00A80048" w:rsidRPr="00BC5104">
              <w:rPr>
                <w:rFonts w:ascii="Sylfaen" w:hAnsi="Sylfaen" w:cs="Sylfaen"/>
                <w:sz w:val="24"/>
                <w:szCs w:val="24"/>
                <w:lang w:val="ka-GE"/>
              </w:rPr>
              <w:t xml:space="preserve">გადასაცემად შეინახოს შემდეგი ინფორმაცია: </w:t>
            </w:r>
          </w:p>
          <w:p w14:paraId="5846F127" w14:textId="77777777" w:rsidR="00A80048" w:rsidRPr="00724022" w:rsidRDefault="00A80048" w:rsidP="009E7CBE">
            <w:pPr>
              <w:pStyle w:val="ListParagraph"/>
              <w:tabs>
                <w:tab w:val="left" w:pos="1350"/>
              </w:tabs>
              <w:spacing w:line="276" w:lineRule="auto"/>
              <w:ind w:left="0" w:firstLine="720"/>
              <w:jc w:val="both"/>
              <w:rPr>
                <w:rFonts w:ascii="Sylfaen" w:hAnsi="Sylfaen"/>
                <w:sz w:val="24"/>
                <w:szCs w:val="24"/>
                <w:lang w:val="ka-GE"/>
              </w:rPr>
            </w:pPr>
            <w:r w:rsidRPr="00BC5104">
              <w:rPr>
                <w:rFonts w:ascii="Sylfaen" w:hAnsi="Sylfaen" w:cs="Sylfaen"/>
                <w:sz w:val="24"/>
                <w:szCs w:val="24"/>
                <w:lang w:val="ka-GE"/>
              </w:rPr>
              <w:t>ა) ამ მოდულის</w:t>
            </w:r>
            <w:r>
              <w:rPr>
                <w:rFonts w:ascii="Sylfaen" w:hAnsi="Sylfaen" w:cs="Sylfaen"/>
                <w:sz w:val="24"/>
                <w:szCs w:val="24"/>
                <w:lang w:val="ka-GE"/>
              </w:rPr>
              <w:t xml:space="preserve"> მე-3</w:t>
            </w:r>
            <w:r w:rsidRPr="00CE07BF">
              <w:rPr>
                <w:rFonts w:ascii="Sylfaen" w:hAnsi="Sylfaen" w:cs="Sylfaen"/>
                <w:sz w:val="24"/>
                <w:szCs w:val="24"/>
                <w:lang w:val="ka-GE"/>
              </w:rPr>
              <w:t xml:space="preserve"> </w:t>
            </w:r>
            <w:r w:rsidRPr="00566A0E">
              <w:rPr>
                <w:rFonts w:ascii="Sylfaen" w:hAnsi="Sylfaen" w:cs="Sylfaen"/>
                <w:sz w:val="24"/>
                <w:szCs w:val="24"/>
                <w:lang w:val="ka-GE"/>
              </w:rPr>
              <w:t>პუნქტით</w:t>
            </w:r>
            <w:r w:rsidRPr="00D26511">
              <w:rPr>
                <w:rFonts w:ascii="Sylfaen" w:hAnsi="Sylfaen" w:cs="Sylfaen"/>
                <w:sz w:val="24"/>
                <w:szCs w:val="24"/>
                <w:lang w:val="ka-GE"/>
              </w:rPr>
              <w:t xml:space="preserve"> </w:t>
            </w:r>
            <w:r w:rsidRPr="0091088F">
              <w:rPr>
                <w:rFonts w:ascii="Sylfaen" w:hAnsi="Sylfaen" w:cs="Sylfaen"/>
                <w:sz w:val="24"/>
                <w:szCs w:val="24"/>
                <w:lang w:val="ka-GE"/>
              </w:rPr>
              <w:t>გათვალისწინებული</w:t>
            </w:r>
            <w:r w:rsidRPr="00BC5104">
              <w:rPr>
                <w:rFonts w:ascii="Sylfaen" w:hAnsi="Sylfaen" w:cs="Sylfaen"/>
                <w:sz w:val="24"/>
                <w:szCs w:val="24"/>
                <w:lang w:val="ka-GE"/>
              </w:rPr>
              <w:t xml:space="preserve"> დოკუმენტაცია</w:t>
            </w:r>
            <w:r w:rsidRPr="00724022">
              <w:rPr>
                <w:rFonts w:ascii="Sylfaen" w:hAnsi="Sylfaen"/>
                <w:sz w:val="24"/>
                <w:szCs w:val="24"/>
                <w:lang w:val="ka-GE"/>
              </w:rPr>
              <w:t xml:space="preserve">; </w:t>
            </w:r>
          </w:p>
          <w:p w14:paraId="349E4D3F" w14:textId="59357C3B" w:rsidR="00A80048" w:rsidRPr="00BC5104" w:rsidRDefault="00A80048" w:rsidP="009E7CBE">
            <w:pPr>
              <w:pStyle w:val="ListParagraph"/>
              <w:tabs>
                <w:tab w:val="left" w:pos="1350"/>
              </w:tabs>
              <w:spacing w:line="276" w:lineRule="auto"/>
              <w:ind w:left="0" w:firstLine="720"/>
              <w:jc w:val="both"/>
              <w:rPr>
                <w:rFonts w:ascii="Sylfaen" w:hAnsi="Sylfaen"/>
                <w:sz w:val="24"/>
                <w:szCs w:val="24"/>
                <w:lang w:val="ka-GE"/>
              </w:rPr>
            </w:pPr>
            <w:r w:rsidRPr="00341320">
              <w:rPr>
                <w:rFonts w:ascii="Sylfaen" w:hAnsi="Sylfaen" w:cs="Sylfaen"/>
                <w:sz w:val="24"/>
                <w:szCs w:val="24"/>
                <w:lang w:val="ka-GE"/>
              </w:rPr>
              <w:t>ბ</w:t>
            </w:r>
            <w:r w:rsidRPr="00724022">
              <w:rPr>
                <w:rFonts w:ascii="Sylfaen" w:hAnsi="Sylfaen"/>
                <w:sz w:val="24"/>
                <w:szCs w:val="24"/>
                <w:lang w:val="ka-GE"/>
              </w:rPr>
              <w:t>) ამ მოდულის მე</w:t>
            </w:r>
            <w:r w:rsidR="000E7CCD">
              <w:rPr>
                <w:rFonts w:ascii="Sylfaen" w:hAnsi="Sylfaen"/>
                <w:sz w:val="24"/>
                <w:szCs w:val="24"/>
                <w:lang w:val="ka-GE"/>
              </w:rPr>
              <w:t>-11</w:t>
            </w:r>
            <w:r w:rsidRPr="00724022">
              <w:rPr>
                <w:rFonts w:ascii="Sylfaen" w:hAnsi="Sylfaen"/>
                <w:sz w:val="24"/>
                <w:szCs w:val="24"/>
                <w:lang w:val="ka-GE"/>
              </w:rPr>
              <w:t xml:space="preserve"> და მე</w:t>
            </w:r>
            <w:r w:rsidR="000E7CCD">
              <w:rPr>
                <w:rFonts w:ascii="Sylfaen" w:hAnsi="Sylfaen"/>
                <w:sz w:val="24"/>
                <w:szCs w:val="24"/>
                <w:lang w:val="ka-GE"/>
              </w:rPr>
              <w:t>-12</w:t>
            </w:r>
            <w:r w:rsidRPr="00724022">
              <w:rPr>
                <w:rFonts w:ascii="Sylfaen" w:hAnsi="Sylfaen"/>
                <w:sz w:val="24"/>
                <w:szCs w:val="24"/>
                <w:lang w:val="ka-GE"/>
              </w:rPr>
              <w:t xml:space="preserve"> პუნქტებით</w:t>
            </w:r>
            <w:r w:rsidRPr="0091088F">
              <w:rPr>
                <w:rFonts w:ascii="Sylfaen" w:hAnsi="Sylfaen"/>
                <w:sz w:val="24"/>
                <w:szCs w:val="24"/>
                <w:lang w:val="ka-GE"/>
              </w:rPr>
              <w:t xml:space="preserve"> </w:t>
            </w:r>
            <w:r w:rsidRPr="00341320">
              <w:rPr>
                <w:rFonts w:ascii="Sylfaen" w:hAnsi="Sylfaen"/>
                <w:sz w:val="24"/>
                <w:szCs w:val="24"/>
                <w:lang w:val="ka-GE"/>
              </w:rPr>
              <w:t>გათვალისწინებული</w:t>
            </w:r>
            <w:r w:rsidRPr="00D26511">
              <w:rPr>
                <w:rFonts w:ascii="Sylfaen" w:hAnsi="Sylfaen"/>
                <w:sz w:val="24"/>
                <w:szCs w:val="24"/>
                <w:lang w:val="ka-GE"/>
              </w:rPr>
              <w:t xml:space="preserve"> </w:t>
            </w:r>
            <w:r w:rsidRPr="0091088F">
              <w:rPr>
                <w:rFonts w:ascii="Sylfaen" w:hAnsi="Sylfaen"/>
                <w:sz w:val="24"/>
                <w:szCs w:val="24"/>
                <w:lang w:val="ka-GE"/>
              </w:rPr>
              <w:t>ცვლილებების</w:t>
            </w:r>
            <w:r w:rsidRPr="00BC5104">
              <w:rPr>
                <w:rFonts w:ascii="Sylfaen" w:hAnsi="Sylfaen"/>
                <w:sz w:val="24"/>
                <w:szCs w:val="24"/>
                <w:lang w:val="ka-GE"/>
              </w:rPr>
              <w:t xml:space="preserve"> შესახებ </w:t>
            </w:r>
            <w:r w:rsidRPr="00BC5104">
              <w:rPr>
                <w:rFonts w:ascii="Sylfaen" w:hAnsi="Sylfaen" w:cs="Sylfaen"/>
                <w:sz w:val="24"/>
                <w:szCs w:val="24"/>
                <w:lang w:val="ka-GE"/>
              </w:rPr>
              <w:t>ინფორმაცია</w:t>
            </w:r>
            <w:r w:rsidRPr="00BC5104">
              <w:rPr>
                <w:rFonts w:ascii="Sylfaen" w:hAnsi="Sylfaen"/>
                <w:sz w:val="24"/>
                <w:szCs w:val="24"/>
                <w:lang w:val="ka-GE"/>
              </w:rPr>
              <w:t>;</w:t>
            </w:r>
          </w:p>
          <w:p w14:paraId="380628D4" w14:textId="2296515C" w:rsidR="00A80048" w:rsidRPr="00BC5104" w:rsidRDefault="00A80048" w:rsidP="009E7CBE">
            <w:pPr>
              <w:pStyle w:val="ListParagraph"/>
              <w:tabs>
                <w:tab w:val="left" w:pos="1350"/>
              </w:tabs>
              <w:spacing w:line="276" w:lineRule="auto"/>
              <w:ind w:left="0" w:firstLine="720"/>
              <w:jc w:val="both"/>
              <w:rPr>
                <w:rFonts w:ascii="Sylfaen" w:hAnsi="Sylfaen"/>
                <w:sz w:val="24"/>
                <w:szCs w:val="24"/>
                <w:lang w:val="ka-GE"/>
              </w:rPr>
            </w:pPr>
            <w:r w:rsidRPr="00BC5104">
              <w:rPr>
                <w:rFonts w:ascii="Sylfaen" w:hAnsi="Sylfaen" w:cs="Sylfaen"/>
                <w:sz w:val="24"/>
                <w:szCs w:val="24"/>
                <w:lang w:val="ka-GE"/>
              </w:rPr>
              <w:t>გ</w:t>
            </w:r>
            <w:r w:rsidRPr="00724022">
              <w:rPr>
                <w:rFonts w:ascii="Sylfaen" w:hAnsi="Sylfaen"/>
                <w:sz w:val="24"/>
                <w:szCs w:val="24"/>
                <w:lang w:val="ka-GE"/>
              </w:rPr>
              <w:t>)</w:t>
            </w:r>
            <w:r>
              <w:rPr>
                <w:rFonts w:ascii="Sylfaen" w:hAnsi="Sylfaen"/>
                <w:sz w:val="24"/>
                <w:szCs w:val="24"/>
                <w:lang w:val="ka-GE"/>
              </w:rPr>
              <w:t xml:space="preserve"> </w:t>
            </w:r>
            <w:r w:rsidRPr="00341320">
              <w:rPr>
                <w:rFonts w:ascii="Sylfaen" w:hAnsi="Sylfaen"/>
                <w:sz w:val="24"/>
                <w:szCs w:val="24"/>
                <w:lang w:val="ka-GE"/>
              </w:rPr>
              <w:t>ამ</w:t>
            </w:r>
            <w:r w:rsidRPr="00CE07BF">
              <w:rPr>
                <w:rFonts w:ascii="Sylfaen" w:hAnsi="Sylfaen"/>
                <w:sz w:val="24"/>
                <w:szCs w:val="24"/>
                <w:lang w:val="ka-GE"/>
              </w:rPr>
              <w:t xml:space="preserve"> </w:t>
            </w:r>
            <w:r w:rsidRPr="00566A0E">
              <w:rPr>
                <w:rFonts w:ascii="Sylfaen" w:hAnsi="Sylfaen"/>
                <w:sz w:val="24"/>
                <w:szCs w:val="24"/>
                <w:lang w:val="ka-GE"/>
              </w:rPr>
              <w:t>მოდულის</w:t>
            </w:r>
            <w:r>
              <w:rPr>
                <w:rFonts w:ascii="Sylfaen" w:hAnsi="Sylfaen"/>
                <w:sz w:val="24"/>
                <w:szCs w:val="24"/>
                <w:lang w:val="ka-GE"/>
              </w:rPr>
              <w:t xml:space="preserve"> მე</w:t>
            </w:r>
            <w:r w:rsidR="001B1929">
              <w:rPr>
                <w:rFonts w:ascii="Sylfaen" w:hAnsi="Sylfaen"/>
                <w:sz w:val="24"/>
                <w:szCs w:val="24"/>
                <w:lang w:val="ka-GE"/>
              </w:rPr>
              <w:t>-</w:t>
            </w:r>
            <w:r>
              <w:rPr>
                <w:rFonts w:ascii="Sylfaen" w:hAnsi="Sylfaen"/>
                <w:sz w:val="24"/>
                <w:szCs w:val="24"/>
                <w:lang w:val="ka-GE"/>
              </w:rPr>
              <w:t>11,</w:t>
            </w:r>
            <w:r w:rsidR="001B1929">
              <w:rPr>
                <w:rFonts w:ascii="Sylfaen" w:hAnsi="Sylfaen"/>
                <w:sz w:val="24"/>
                <w:szCs w:val="24"/>
                <w:lang w:val="ka-GE"/>
              </w:rPr>
              <w:t xml:space="preserve"> მე-12,</w:t>
            </w:r>
            <w:r>
              <w:rPr>
                <w:rFonts w:ascii="Sylfaen" w:hAnsi="Sylfaen"/>
                <w:sz w:val="24"/>
                <w:szCs w:val="24"/>
                <w:lang w:val="ka-GE"/>
              </w:rPr>
              <w:t xml:space="preserve"> მე</w:t>
            </w:r>
            <w:r w:rsidR="001B1929">
              <w:rPr>
                <w:rFonts w:ascii="Sylfaen" w:hAnsi="Sylfaen"/>
                <w:sz w:val="24"/>
                <w:szCs w:val="24"/>
                <w:lang w:val="ka-GE"/>
              </w:rPr>
              <w:t>-15</w:t>
            </w:r>
            <w:r>
              <w:rPr>
                <w:rFonts w:ascii="Sylfaen" w:hAnsi="Sylfaen"/>
                <w:sz w:val="24"/>
                <w:szCs w:val="24"/>
                <w:lang w:val="ka-GE"/>
              </w:rPr>
              <w:t xml:space="preserve"> და მე</w:t>
            </w:r>
            <w:r w:rsidR="001B1929">
              <w:rPr>
                <w:rFonts w:ascii="Sylfaen" w:hAnsi="Sylfaen"/>
                <w:sz w:val="24"/>
                <w:szCs w:val="24"/>
                <w:lang w:val="ka-GE"/>
              </w:rPr>
              <w:t>-16</w:t>
            </w:r>
            <w:r>
              <w:rPr>
                <w:rFonts w:ascii="Sylfaen" w:hAnsi="Sylfaen"/>
                <w:sz w:val="24"/>
                <w:szCs w:val="24"/>
                <w:lang w:val="ka-GE"/>
              </w:rPr>
              <w:t xml:space="preserve"> </w:t>
            </w:r>
            <w:r w:rsidRPr="00566A0E">
              <w:rPr>
                <w:rFonts w:ascii="Sylfaen" w:hAnsi="Sylfaen"/>
                <w:sz w:val="24"/>
                <w:szCs w:val="24"/>
                <w:lang w:val="ka-GE"/>
              </w:rPr>
              <w:t>პუნქტებით</w:t>
            </w:r>
            <w:r w:rsidRPr="00D26511">
              <w:rPr>
                <w:rFonts w:ascii="Sylfaen" w:hAnsi="Sylfaen"/>
                <w:sz w:val="24"/>
                <w:szCs w:val="24"/>
                <w:lang w:val="ka-GE"/>
              </w:rPr>
              <w:t xml:space="preserve"> </w:t>
            </w:r>
            <w:r w:rsidRPr="0091088F">
              <w:rPr>
                <w:rFonts w:ascii="Sylfaen" w:hAnsi="Sylfaen"/>
                <w:sz w:val="24"/>
                <w:szCs w:val="24"/>
                <w:lang w:val="ka-GE"/>
              </w:rPr>
              <w:t>გათვალისწინებული</w:t>
            </w:r>
            <w:r w:rsidRPr="00BC5104">
              <w:rPr>
                <w:rFonts w:ascii="Sylfaen" w:hAnsi="Sylfaen"/>
                <w:sz w:val="24"/>
                <w:szCs w:val="24"/>
                <w:lang w:val="ka-GE"/>
              </w:rPr>
              <w:t xml:space="preserve"> </w:t>
            </w:r>
            <w:r w:rsidRPr="00BC5104">
              <w:rPr>
                <w:rFonts w:ascii="Sylfaen" w:hAnsi="Sylfaen" w:cs="Sylfaen"/>
                <w:sz w:val="24"/>
                <w:szCs w:val="24"/>
                <w:lang w:val="ka-GE"/>
              </w:rPr>
              <w:t>შესაბამისობის შემფასებელი პირისგადაწყვეტილებებიდაანგარიშები</w:t>
            </w:r>
            <w:r w:rsidRPr="00BC5104">
              <w:rPr>
                <w:rFonts w:ascii="Sylfaen" w:hAnsi="Sylfaen"/>
                <w:sz w:val="24"/>
                <w:szCs w:val="24"/>
                <w:lang w:val="ka-GE"/>
              </w:rPr>
              <w:t>.</w:t>
            </w:r>
          </w:p>
          <w:p w14:paraId="5F5916AB" w14:textId="04D8AA98" w:rsidR="00A80048" w:rsidRPr="00BC5104" w:rsidRDefault="00AA7CCA" w:rsidP="009E7CBE">
            <w:pPr>
              <w:tabs>
                <w:tab w:val="left" w:pos="1350"/>
              </w:tabs>
              <w:spacing w:line="276" w:lineRule="auto"/>
              <w:ind w:firstLine="720"/>
              <w:jc w:val="both"/>
              <w:rPr>
                <w:rFonts w:ascii="Sylfaen" w:hAnsi="Sylfaen"/>
                <w:sz w:val="24"/>
                <w:szCs w:val="24"/>
                <w:lang w:val="ka-GE"/>
              </w:rPr>
            </w:pPr>
            <w:r>
              <w:rPr>
                <w:rFonts w:ascii="Sylfaen" w:hAnsi="Sylfaen"/>
                <w:sz w:val="24"/>
                <w:szCs w:val="24"/>
                <w:lang w:val="ka-GE"/>
              </w:rPr>
              <w:t>21</w:t>
            </w:r>
            <w:r w:rsidR="00A80048" w:rsidRPr="00BC5104">
              <w:rPr>
                <w:rFonts w:ascii="Sylfaen" w:hAnsi="Sylfaen"/>
                <w:sz w:val="24"/>
                <w:szCs w:val="24"/>
                <w:lang w:val="ka-GE"/>
              </w:rPr>
              <w:t xml:space="preserve">. შესაბამისობის შემფასებელმა პირმა უნდა მოახდინოს მისთვის აკრედიტაციის გამცემი ორგანოს ინფორმირება ხარისხის სისტემის დამტკიცების ან გაუქმების შემთხვევების შესახებ და პერიოდულად ან მოთხოვნის შემთხვევაში, ამ უკანასკნელისთვის ხელმისაწვდომი გახადოს სია, სადაც მოცემულია მონაცემები ხარისხის სისტემის დამტკიცებაზე უარის თქმის, შეჩერების ან სხვა სახის შეზღუდვების დაწესების შემთხვევების შესახებ. </w:t>
            </w:r>
          </w:p>
          <w:p w14:paraId="77C78D29" w14:textId="55AF1FDC" w:rsidR="00A80048" w:rsidRPr="00BC5104" w:rsidRDefault="00A80048" w:rsidP="009E7CBE">
            <w:pPr>
              <w:tabs>
                <w:tab w:val="left" w:pos="1350"/>
              </w:tabs>
              <w:spacing w:line="276" w:lineRule="auto"/>
              <w:ind w:firstLine="720"/>
              <w:jc w:val="both"/>
              <w:rPr>
                <w:rFonts w:ascii="Sylfaen" w:hAnsi="Sylfaen"/>
                <w:sz w:val="24"/>
                <w:szCs w:val="24"/>
                <w:lang w:val="ka-GE"/>
              </w:rPr>
            </w:pPr>
            <w:r>
              <w:rPr>
                <w:rFonts w:ascii="Sylfaen" w:hAnsi="Sylfaen"/>
                <w:sz w:val="24"/>
                <w:szCs w:val="24"/>
                <w:lang w:val="ka-GE"/>
              </w:rPr>
              <w:t>2</w:t>
            </w:r>
            <w:r w:rsidR="00AA7CCA">
              <w:rPr>
                <w:rFonts w:ascii="Sylfaen" w:hAnsi="Sylfaen"/>
                <w:sz w:val="24"/>
                <w:szCs w:val="24"/>
                <w:lang w:val="ka-GE"/>
              </w:rPr>
              <w:t>2</w:t>
            </w:r>
            <w:r>
              <w:rPr>
                <w:rFonts w:ascii="Sylfaen" w:hAnsi="Sylfaen"/>
                <w:sz w:val="24"/>
                <w:szCs w:val="24"/>
                <w:lang w:val="ka-GE"/>
              </w:rPr>
              <w:t xml:space="preserve">. </w:t>
            </w:r>
            <w:r w:rsidRPr="00BC5104">
              <w:rPr>
                <w:rFonts w:ascii="Sylfaen" w:hAnsi="Sylfaen"/>
                <w:sz w:val="24"/>
                <w:szCs w:val="24"/>
                <w:lang w:val="ka-GE"/>
              </w:rPr>
              <w:t>შესაბამისობის შემფასებელმა პირმა უნდა შეატყობინოს სხვა შესაბამისობის შემფასებელ პირებს ხარისხის სისტემის დამტკიცებაზე უარის თქმის, შეჩერების, გამოთხოვის, ან სხვა სახის შეზღუდვების შესახებ და მოთხოვნის შემთხვევაში მის მიერ დამტკიცებული ხარისხის სისტემების შესახებ.</w:t>
            </w:r>
          </w:p>
          <w:p w14:paraId="3D7F6571" w14:textId="10B3043F" w:rsidR="00A80048" w:rsidRPr="00724022" w:rsidRDefault="00A80048" w:rsidP="009E7CBE">
            <w:pPr>
              <w:tabs>
                <w:tab w:val="left" w:pos="1350"/>
              </w:tabs>
              <w:spacing w:line="276" w:lineRule="auto"/>
              <w:ind w:firstLine="720"/>
              <w:jc w:val="both"/>
              <w:rPr>
                <w:rFonts w:ascii="Sylfaen" w:hAnsi="Sylfaen"/>
                <w:sz w:val="24"/>
                <w:szCs w:val="24"/>
                <w:lang w:val="ka-GE"/>
              </w:rPr>
            </w:pPr>
            <w:r>
              <w:rPr>
                <w:rFonts w:ascii="Sylfaen" w:hAnsi="Sylfaen" w:cs="Sylfaen"/>
                <w:sz w:val="24"/>
                <w:szCs w:val="24"/>
                <w:lang w:val="ka-GE"/>
              </w:rPr>
              <w:t>2</w:t>
            </w:r>
            <w:r w:rsidR="00AA7CCA">
              <w:rPr>
                <w:rFonts w:ascii="Sylfaen" w:hAnsi="Sylfaen" w:cs="Sylfaen"/>
                <w:sz w:val="24"/>
                <w:szCs w:val="24"/>
                <w:lang w:val="ka-GE"/>
              </w:rPr>
              <w:t>3</w:t>
            </w:r>
            <w:r w:rsidRPr="00BC5104">
              <w:rPr>
                <w:rFonts w:ascii="Sylfaen" w:hAnsi="Sylfaen" w:cs="Sylfaen"/>
                <w:sz w:val="24"/>
                <w:szCs w:val="24"/>
                <w:lang w:val="ka-GE"/>
              </w:rPr>
              <w:t xml:space="preserve">. </w:t>
            </w:r>
            <w:r w:rsidRPr="00BC5104">
              <w:rPr>
                <w:rFonts w:ascii="Sylfaen" w:hAnsi="Sylfaen"/>
                <w:sz w:val="24"/>
                <w:szCs w:val="24"/>
                <w:lang w:val="ka-GE"/>
              </w:rPr>
              <w:t>ამ მოდულის</w:t>
            </w:r>
            <w:r>
              <w:rPr>
                <w:rFonts w:ascii="Sylfaen" w:hAnsi="Sylfaen"/>
                <w:sz w:val="24"/>
                <w:szCs w:val="24"/>
                <w:lang w:val="ka-GE"/>
              </w:rPr>
              <w:t xml:space="preserve"> მე-3, მე</w:t>
            </w:r>
            <w:r w:rsidR="00656C94">
              <w:rPr>
                <w:rFonts w:ascii="Sylfaen" w:hAnsi="Sylfaen"/>
                <w:sz w:val="24"/>
                <w:szCs w:val="24"/>
                <w:lang w:val="ka-GE"/>
              </w:rPr>
              <w:t>-11</w:t>
            </w:r>
            <w:r>
              <w:rPr>
                <w:rFonts w:ascii="Sylfaen" w:hAnsi="Sylfaen"/>
                <w:sz w:val="24"/>
                <w:szCs w:val="24"/>
                <w:lang w:val="ka-GE"/>
              </w:rPr>
              <w:t>, მე</w:t>
            </w:r>
            <w:r w:rsidR="00656C94">
              <w:rPr>
                <w:rFonts w:ascii="Sylfaen" w:hAnsi="Sylfaen"/>
                <w:sz w:val="24"/>
                <w:szCs w:val="24"/>
                <w:lang w:val="ka-GE"/>
              </w:rPr>
              <w:t>-12</w:t>
            </w:r>
            <w:r>
              <w:rPr>
                <w:rFonts w:ascii="Sylfaen" w:hAnsi="Sylfaen"/>
                <w:sz w:val="24"/>
                <w:szCs w:val="24"/>
                <w:lang w:val="ka-GE"/>
              </w:rPr>
              <w:t>, მე</w:t>
            </w:r>
            <w:r w:rsidR="00840E71">
              <w:rPr>
                <w:rFonts w:ascii="Sylfaen" w:hAnsi="Sylfaen"/>
                <w:sz w:val="24"/>
                <w:szCs w:val="24"/>
                <w:lang w:val="ka-GE"/>
              </w:rPr>
              <w:t>-17</w:t>
            </w:r>
            <w:r>
              <w:rPr>
                <w:rFonts w:ascii="Sylfaen" w:hAnsi="Sylfaen"/>
                <w:sz w:val="24"/>
                <w:szCs w:val="24"/>
                <w:lang w:val="ka-GE"/>
              </w:rPr>
              <w:t>, მე</w:t>
            </w:r>
            <w:r w:rsidR="00840E71">
              <w:rPr>
                <w:rFonts w:ascii="Sylfaen" w:hAnsi="Sylfaen"/>
                <w:sz w:val="24"/>
                <w:szCs w:val="24"/>
                <w:lang w:val="ka-GE"/>
              </w:rPr>
              <w:t>-18</w:t>
            </w:r>
            <w:r>
              <w:rPr>
                <w:rFonts w:ascii="Sylfaen" w:hAnsi="Sylfaen"/>
                <w:sz w:val="24"/>
                <w:szCs w:val="24"/>
                <w:lang w:val="ka-GE"/>
              </w:rPr>
              <w:t>, მე</w:t>
            </w:r>
            <w:r w:rsidR="00840E71">
              <w:rPr>
                <w:rFonts w:ascii="Sylfaen" w:hAnsi="Sylfaen"/>
                <w:sz w:val="24"/>
                <w:szCs w:val="24"/>
                <w:lang w:val="ka-GE"/>
              </w:rPr>
              <w:t>-19</w:t>
            </w:r>
            <w:r>
              <w:rPr>
                <w:rFonts w:ascii="Sylfaen" w:hAnsi="Sylfaen"/>
                <w:sz w:val="24"/>
                <w:szCs w:val="24"/>
                <w:lang w:val="ka-GE"/>
              </w:rPr>
              <w:t xml:space="preserve"> და მე</w:t>
            </w:r>
            <w:r w:rsidR="00840E71">
              <w:rPr>
                <w:rFonts w:ascii="Sylfaen" w:hAnsi="Sylfaen"/>
                <w:sz w:val="24"/>
                <w:szCs w:val="24"/>
                <w:lang w:val="ka-GE"/>
              </w:rPr>
              <w:t>-20</w:t>
            </w:r>
            <w:r w:rsidRPr="00BC5104">
              <w:rPr>
                <w:rFonts w:ascii="Sylfaen" w:hAnsi="Sylfaen"/>
                <w:sz w:val="24"/>
                <w:szCs w:val="24"/>
                <w:lang w:val="ka-GE"/>
              </w:rPr>
              <w:t xml:space="preserve"> პუნქტებით </w:t>
            </w:r>
            <w:r w:rsidRPr="00341320">
              <w:rPr>
                <w:rFonts w:ascii="Sylfaen" w:hAnsi="Sylfaen"/>
                <w:sz w:val="24"/>
                <w:szCs w:val="24"/>
                <w:lang w:val="ka-GE"/>
              </w:rPr>
              <w:t>გათვალისწინებული</w:t>
            </w:r>
            <w:r w:rsidRPr="00CE07BF">
              <w:rPr>
                <w:rFonts w:ascii="Sylfaen" w:hAnsi="Sylfaen"/>
                <w:sz w:val="24"/>
                <w:szCs w:val="24"/>
                <w:lang w:val="ka-GE"/>
              </w:rPr>
              <w:t xml:space="preserve"> </w:t>
            </w:r>
            <w:r w:rsidRPr="00566A0E">
              <w:rPr>
                <w:rFonts w:ascii="Sylfaen" w:hAnsi="Sylfaen"/>
                <w:sz w:val="24"/>
                <w:szCs w:val="24"/>
                <w:lang w:val="ka-GE"/>
              </w:rPr>
              <w:t>მწარმოებლის</w:t>
            </w:r>
            <w:r w:rsidRPr="00D26511">
              <w:rPr>
                <w:rFonts w:ascii="Sylfaen" w:hAnsi="Sylfaen"/>
                <w:sz w:val="24"/>
                <w:szCs w:val="24"/>
                <w:lang w:val="ka-GE"/>
              </w:rPr>
              <w:t xml:space="preserve"> </w:t>
            </w:r>
            <w:r w:rsidRPr="0091088F">
              <w:rPr>
                <w:rFonts w:ascii="Sylfaen" w:hAnsi="Sylfaen"/>
                <w:sz w:val="24"/>
                <w:szCs w:val="24"/>
                <w:lang w:val="ka-GE"/>
              </w:rPr>
              <w:t>ვალდებულებები</w:t>
            </w:r>
            <w:r w:rsidRPr="00BC5104">
              <w:rPr>
                <w:rFonts w:ascii="Sylfaen" w:hAnsi="Sylfaen"/>
                <w:sz w:val="24"/>
                <w:szCs w:val="24"/>
                <w:lang w:val="ka-GE"/>
              </w:rPr>
              <w:t>, შესაძლებელია შესრულებულ იქნას მისი ავტორიზებული წარმომადგენლის მიერ, მწარმოებლის  სახელით და მისივე  პასუხისმგებლობით, იმ პირობით თუ აღნიშნული ცალსახად განსაზღვრულია მისი უფლებამოსილების მიმნიჭებელ დოკუმენტში.</w:t>
            </w:r>
          </w:p>
          <w:p w14:paraId="5B636A27" w14:textId="77777777" w:rsidR="00B1474E" w:rsidRDefault="00B1474E" w:rsidP="009E7CBE">
            <w:pPr>
              <w:tabs>
                <w:tab w:val="left" w:pos="1350"/>
              </w:tabs>
              <w:spacing w:line="276" w:lineRule="auto"/>
              <w:ind w:firstLine="720"/>
              <w:jc w:val="both"/>
              <w:rPr>
                <w:rFonts w:ascii="Sylfaen" w:hAnsi="Sylfaen"/>
                <w:sz w:val="24"/>
                <w:szCs w:val="24"/>
                <w:lang w:val="ka-GE"/>
              </w:rPr>
            </w:pPr>
          </w:p>
          <w:p w14:paraId="0FEC4CA9" w14:textId="77777777" w:rsidR="00B1474E" w:rsidRPr="00341320" w:rsidRDefault="00B1474E" w:rsidP="009E7CBE">
            <w:pPr>
              <w:tabs>
                <w:tab w:val="left" w:pos="1350"/>
              </w:tabs>
              <w:spacing w:line="276" w:lineRule="auto"/>
              <w:ind w:firstLine="720"/>
              <w:jc w:val="both"/>
              <w:rPr>
                <w:rFonts w:ascii="Sylfaen" w:hAnsi="Sylfaen"/>
                <w:sz w:val="24"/>
                <w:szCs w:val="24"/>
                <w:lang w:val="ka-GE"/>
              </w:rPr>
            </w:pPr>
          </w:p>
          <w:p w14:paraId="7745B7D9" w14:textId="77777777" w:rsidR="00A80048" w:rsidRPr="00BC5104" w:rsidRDefault="00A80048" w:rsidP="009E7CBE">
            <w:pPr>
              <w:tabs>
                <w:tab w:val="left" w:pos="1350"/>
              </w:tabs>
              <w:spacing w:line="276" w:lineRule="auto"/>
              <w:ind w:firstLine="720"/>
              <w:jc w:val="both"/>
              <w:rPr>
                <w:rFonts w:ascii="Sylfaen" w:hAnsi="Sylfaen"/>
                <w:sz w:val="24"/>
                <w:szCs w:val="24"/>
                <w:lang w:val="ka-GE"/>
              </w:rPr>
            </w:pPr>
          </w:p>
          <w:p w14:paraId="48AAF279" w14:textId="77777777" w:rsidR="00A80048" w:rsidRPr="00724022" w:rsidRDefault="00A80048" w:rsidP="009E7CBE">
            <w:pPr>
              <w:pStyle w:val="ListParagraph"/>
              <w:tabs>
                <w:tab w:val="left" w:pos="90"/>
                <w:tab w:val="left" w:pos="1350"/>
              </w:tabs>
              <w:spacing w:line="276" w:lineRule="auto"/>
              <w:ind w:left="0" w:firstLine="720"/>
              <w:jc w:val="both"/>
              <w:rPr>
                <w:rFonts w:ascii="Sylfaen" w:hAnsi="Sylfaen" w:cs="EUAlbertina-Regu"/>
                <w:sz w:val="24"/>
                <w:szCs w:val="24"/>
                <w:lang w:val="ka-GE"/>
              </w:rPr>
            </w:pPr>
            <w:r w:rsidRPr="00BC5104">
              <w:rPr>
                <w:rFonts w:ascii="Sylfaen" w:eastAsia="Times New Roman" w:hAnsi="Sylfaen" w:cs="Times New Roman"/>
                <w:sz w:val="24"/>
                <w:szCs w:val="24"/>
                <w:lang w:val="ka-GE"/>
              </w:rPr>
              <w:t xml:space="preserve">1. </w:t>
            </w:r>
            <w:r w:rsidRPr="00BC5104">
              <w:rPr>
                <w:rFonts w:ascii="Sylfaen" w:eastAsia="Arial Unicode MS" w:hAnsi="Sylfaen" w:cs="Arial Unicode MS"/>
                <w:sz w:val="24"/>
                <w:szCs w:val="24"/>
                <w:lang w:val="ka-GE"/>
              </w:rPr>
              <w:t>პროდუქტის ხარისხის უზრუნველყოფაზე დაფუძნებული ტიპთან შესაბამისობა წარმოადგენს შესაბამისობის შეფასების პროცედურის იმ ნაწილს, რომლის საშუალებითაც მწარმოებელი ასრულებს ამ მოდულის</w:t>
            </w:r>
            <w:r>
              <w:rPr>
                <w:rFonts w:ascii="Sylfaen" w:eastAsia="Arial Unicode MS" w:hAnsi="Sylfaen" w:cs="Arial Unicode MS"/>
                <w:sz w:val="24"/>
                <w:szCs w:val="24"/>
                <w:lang w:val="ka-GE"/>
              </w:rPr>
              <w:t xml:space="preserve"> მე-2, მე-18, მე-19 და მე-20</w:t>
            </w:r>
            <w:r w:rsidRPr="00BC5104">
              <w:rPr>
                <w:rFonts w:ascii="Sylfaen" w:eastAsia="Arial Unicode MS" w:hAnsi="Sylfaen" w:cs="Arial Unicode MS"/>
                <w:sz w:val="24"/>
                <w:szCs w:val="24"/>
                <w:lang w:val="ka-GE"/>
              </w:rPr>
              <w:t xml:space="preserve"> პუნქტებით განსაზღვრულ ვალდებულებებს, უზრუნველყოფს და საკუთარი პასუხისმგებლობით აცხადებს, რომ მოწყობილობა ან საამწყობრო ნაწილი შეესაბამება ტიპის გამოცდის სერტიფიკატში აღწერილ ტიპს და აკმაყოფილებს ამ ტექნიკური რეგლამენტით მისთვის დადგენილ შესაბამის მოთხოვნებს.</w:t>
            </w:r>
          </w:p>
          <w:p w14:paraId="6124E27F" w14:textId="77777777" w:rsidR="00A80048" w:rsidRPr="00724022" w:rsidRDefault="00A80048" w:rsidP="009E7CBE">
            <w:pPr>
              <w:tabs>
                <w:tab w:val="left" w:pos="90"/>
                <w:tab w:val="left" w:pos="1350"/>
              </w:tabs>
              <w:spacing w:line="276" w:lineRule="auto"/>
              <w:ind w:firstLine="720"/>
              <w:jc w:val="both"/>
              <w:rPr>
                <w:rFonts w:ascii="Sylfaen" w:hAnsi="Sylfaen" w:cs="EUAlbertina-Regu"/>
                <w:sz w:val="24"/>
                <w:szCs w:val="24"/>
                <w:lang w:val="ka-GE"/>
              </w:rPr>
            </w:pPr>
            <w:r w:rsidRPr="00566A0E">
              <w:rPr>
                <w:rFonts w:ascii="Sylfaen" w:eastAsia="Arial Unicode MS" w:hAnsi="Sylfaen" w:cs="Arial Unicode MS"/>
                <w:sz w:val="24"/>
                <w:szCs w:val="24"/>
                <w:lang w:val="ka-GE"/>
              </w:rPr>
              <w:t xml:space="preserve">2. </w:t>
            </w:r>
            <w:r w:rsidRPr="00D26511">
              <w:rPr>
                <w:rFonts w:ascii="Sylfaen" w:eastAsia="Arial Unicode MS" w:hAnsi="Sylfaen" w:cs="Arial Unicode MS"/>
                <w:sz w:val="24"/>
                <w:szCs w:val="24"/>
                <w:lang w:val="ka-GE"/>
              </w:rPr>
              <w:t>მწარმოებელმა</w:t>
            </w:r>
            <w:r w:rsidRPr="0091088F">
              <w:rPr>
                <w:rFonts w:ascii="Sylfaen" w:eastAsia="Arial Unicode MS" w:hAnsi="Sylfaen" w:cs="Arial Unicode MS"/>
                <w:sz w:val="24"/>
                <w:szCs w:val="24"/>
                <w:lang w:val="ka-GE"/>
              </w:rPr>
              <w:t xml:space="preserve"> </w:t>
            </w:r>
            <w:r w:rsidRPr="00BC5104">
              <w:rPr>
                <w:rFonts w:ascii="Sylfaen" w:eastAsia="Arial Unicode MS" w:hAnsi="Sylfaen" w:cs="Arial Unicode MS"/>
                <w:sz w:val="24"/>
                <w:szCs w:val="24"/>
                <w:lang w:val="ka-GE"/>
              </w:rPr>
              <w:t xml:space="preserve">განსახილველი </w:t>
            </w:r>
            <w:r w:rsidRPr="00BC5104">
              <w:rPr>
                <w:rFonts w:ascii="Sylfaen" w:hAnsi="Sylfaen" w:cs="EUAlbertina-Regu"/>
                <w:sz w:val="24"/>
                <w:szCs w:val="24"/>
                <w:lang w:val="ka-GE"/>
              </w:rPr>
              <w:t xml:space="preserve">მოწყობილობის ან საამწყობრო ნაწილისთვის </w:t>
            </w:r>
            <w:r w:rsidRPr="00BC5104">
              <w:rPr>
                <w:rFonts w:ascii="Sylfaen" w:eastAsia="Arial Unicode MS" w:hAnsi="Sylfaen" w:cs="Arial Unicode MS"/>
                <w:sz w:val="24"/>
                <w:szCs w:val="24"/>
                <w:lang w:val="ka-GE"/>
              </w:rPr>
              <w:t>ამ მოდულის</w:t>
            </w:r>
            <w:r>
              <w:rPr>
                <w:rFonts w:ascii="Sylfaen" w:eastAsia="Arial Unicode MS" w:hAnsi="Sylfaen" w:cs="Arial Unicode MS"/>
                <w:sz w:val="24"/>
                <w:szCs w:val="24"/>
                <w:lang w:val="ka-GE"/>
              </w:rPr>
              <w:t xml:space="preserve"> მე-3-მე-13 პუნქტების</w:t>
            </w:r>
            <w:r w:rsidRPr="00BC5104">
              <w:rPr>
                <w:rFonts w:ascii="Sylfaen" w:eastAsia="Arial Unicode MS" w:hAnsi="Sylfaen" w:cs="Arial Unicode MS"/>
                <w:sz w:val="24"/>
                <w:szCs w:val="24"/>
                <w:lang w:val="ka-GE"/>
              </w:rPr>
              <w:t xml:space="preserve"> შესაბამისად   უნდა გამოიყენოს აღიარებული ხარისხის სისტემა, საბოლოო პროდუქტის შემოწმებისა და გამოცდებისთვის. ამ მოდულის</w:t>
            </w:r>
            <w:r>
              <w:rPr>
                <w:rFonts w:ascii="Sylfaen" w:eastAsia="Arial Unicode MS" w:hAnsi="Sylfaen" w:cs="Arial Unicode MS"/>
                <w:sz w:val="24"/>
                <w:szCs w:val="24"/>
                <w:lang w:val="ka-GE"/>
              </w:rPr>
              <w:t xml:space="preserve"> მე-14-მე-17</w:t>
            </w:r>
            <w:r w:rsidRPr="00BC5104">
              <w:rPr>
                <w:rFonts w:ascii="Sylfaen" w:eastAsia="Arial Unicode MS" w:hAnsi="Sylfaen" w:cs="Arial Unicode MS"/>
                <w:sz w:val="24"/>
                <w:szCs w:val="24"/>
                <w:lang w:val="ka-GE"/>
              </w:rPr>
              <w:t xml:space="preserve"> პუნქტ</w:t>
            </w:r>
            <w:r>
              <w:rPr>
                <w:rFonts w:ascii="Sylfaen" w:eastAsia="Arial Unicode MS" w:hAnsi="Sylfaen" w:cs="Arial Unicode MS"/>
                <w:sz w:val="24"/>
                <w:szCs w:val="24"/>
                <w:lang w:val="ka-GE"/>
              </w:rPr>
              <w:t>ებ</w:t>
            </w:r>
            <w:r w:rsidRPr="00BC5104">
              <w:rPr>
                <w:rFonts w:ascii="Sylfaen" w:eastAsia="Arial Unicode MS" w:hAnsi="Sylfaen" w:cs="Arial Unicode MS"/>
                <w:sz w:val="24"/>
                <w:szCs w:val="24"/>
                <w:lang w:val="ka-GE"/>
              </w:rPr>
              <w:t>ის შესაბამისად  კი უნდა დაექვემდებაროს ზედამხედველობას.</w:t>
            </w:r>
          </w:p>
          <w:p w14:paraId="5F121A78" w14:textId="77777777" w:rsidR="00A80048" w:rsidRPr="00BC5104" w:rsidRDefault="00A80048" w:rsidP="009E7CBE">
            <w:pPr>
              <w:tabs>
                <w:tab w:val="left" w:pos="90"/>
                <w:tab w:val="left" w:pos="1350"/>
              </w:tabs>
              <w:spacing w:line="276" w:lineRule="auto"/>
              <w:ind w:firstLine="720"/>
              <w:jc w:val="both"/>
              <w:rPr>
                <w:rFonts w:ascii="Sylfaen" w:hAnsi="Sylfaen" w:cs="EUAlbertina-Regu"/>
                <w:sz w:val="24"/>
                <w:szCs w:val="24"/>
                <w:lang w:val="ka-GE"/>
              </w:rPr>
            </w:pPr>
            <w:r w:rsidRPr="00BC5104">
              <w:rPr>
                <w:rFonts w:ascii="Sylfaen" w:hAnsi="Sylfaen" w:cs="EUAlbertina-Regu"/>
                <w:sz w:val="24"/>
                <w:szCs w:val="24"/>
                <w:lang w:val="ka-GE"/>
              </w:rPr>
              <w:t xml:space="preserve">3. მწარმოებელმა, განსახილველი </w:t>
            </w:r>
            <w:r w:rsidRPr="00BC5104">
              <w:rPr>
                <w:rFonts w:ascii="Sylfaen" w:eastAsia="Arial Unicode MS" w:hAnsi="Sylfaen" w:cs="Arial Unicode MS"/>
                <w:sz w:val="24"/>
                <w:szCs w:val="24"/>
                <w:lang w:val="ka-GE"/>
              </w:rPr>
              <w:t>მოწყობილობის ან საამწყობრო ნაწილისთვის</w:t>
            </w:r>
            <w:r w:rsidRPr="00BC5104">
              <w:rPr>
                <w:rFonts w:ascii="Sylfaen" w:hAnsi="Sylfaen" w:cs="EUAlbertina-Regu"/>
                <w:sz w:val="24"/>
                <w:szCs w:val="24"/>
                <w:lang w:val="ka-GE"/>
              </w:rPr>
              <w:t xml:space="preserve"> ხარისხის სისტემის შესაფასებლად, განაცხადით უნდა მიმართოს მის მიერ შერჩეულ შესაბამისობის შემფასებელ პირს.</w:t>
            </w:r>
            <w:r>
              <w:rPr>
                <w:rFonts w:ascii="Sylfaen" w:hAnsi="Sylfaen" w:cs="EUAlbertina-Regu"/>
                <w:sz w:val="24"/>
                <w:szCs w:val="24"/>
                <w:lang w:val="ka-GE"/>
              </w:rPr>
              <w:t xml:space="preserve"> </w:t>
            </w:r>
            <w:r w:rsidRPr="00BC5104">
              <w:rPr>
                <w:rFonts w:ascii="Sylfaen" w:hAnsi="Sylfaen" w:cs="EUAlbertina-Regu"/>
                <w:sz w:val="24"/>
                <w:szCs w:val="24"/>
                <w:lang w:val="ka-GE"/>
              </w:rPr>
              <w:t>განაცხადი უნდა მოიცავდეს შემდეგ ინფორმაციას:</w:t>
            </w:r>
          </w:p>
          <w:p w14:paraId="548E62DB" w14:textId="77777777" w:rsidR="00A80048" w:rsidRPr="00BC5104" w:rsidRDefault="00A80048" w:rsidP="009E7CBE">
            <w:pPr>
              <w:tabs>
                <w:tab w:val="left" w:pos="90"/>
                <w:tab w:val="left" w:pos="1350"/>
              </w:tabs>
              <w:spacing w:line="276" w:lineRule="auto"/>
              <w:ind w:firstLine="720"/>
              <w:jc w:val="both"/>
              <w:rPr>
                <w:rFonts w:ascii="Sylfaen" w:hAnsi="Sylfaen" w:cs="EUAlbertina-Regu"/>
                <w:sz w:val="24"/>
                <w:szCs w:val="24"/>
                <w:lang w:val="ka-GE"/>
              </w:rPr>
            </w:pPr>
            <w:r w:rsidRPr="00BC5104">
              <w:rPr>
                <w:rFonts w:ascii="Sylfaen" w:hAnsi="Sylfaen" w:cs="EUAlbertina-Regu"/>
                <w:sz w:val="24"/>
                <w:szCs w:val="24"/>
                <w:lang w:val="ka-GE"/>
              </w:rPr>
              <w:t>ა)</w:t>
            </w:r>
            <w:r>
              <w:rPr>
                <w:rFonts w:ascii="Sylfaen" w:hAnsi="Sylfaen" w:cs="EUAlbertina-Regu"/>
                <w:sz w:val="24"/>
                <w:szCs w:val="24"/>
                <w:lang w:val="ka-GE"/>
              </w:rPr>
              <w:t xml:space="preserve"> </w:t>
            </w:r>
            <w:r w:rsidRPr="00BC5104">
              <w:rPr>
                <w:rFonts w:ascii="Sylfaen" w:hAnsi="Sylfaen" w:cs="EUAlbertina-Regu"/>
                <w:sz w:val="24"/>
                <w:szCs w:val="24"/>
                <w:lang w:val="ka-GE"/>
              </w:rPr>
              <w:t>მწარმოებლის დასახელება და მისამართი, ხოლო იმ შემთხვევაში, თუ განაცხადი გაკეთებულია  ავტორიზებული წარმომადგენელის მიერ, ასევე ამ უკანასკნელის დასახელება და მისამართი;</w:t>
            </w:r>
          </w:p>
          <w:p w14:paraId="75734FA9" w14:textId="77777777" w:rsidR="00A80048" w:rsidRPr="00BC5104" w:rsidRDefault="00A80048" w:rsidP="009E7CBE">
            <w:pPr>
              <w:tabs>
                <w:tab w:val="left" w:pos="90"/>
                <w:tab w:val="left" w:pos="1350"/>
              </w:tabs>
              <w:spacing w:line="276" w:lineRule="auto"/>
              <w:ind w:firstLine="720"/>
              <w:jc w:val="both"/>
              <w:rPr>
                <w:rFonts w:ascii="Sylfaen" w:hAnsi="Sylfaen" w:cs="EUAlbertina-Regu"/>
                <w:sz w:val="24"/>
                <w:szCs w:val="24"/>
                <w:lang w:val="ka-GE"/>
              </w:rPr>
            </w:pPr>
            <w:r w:rsidRPr="00BC5104">
              <w:rPr>
                <w:rFonts w:ascii="Sylfaen" w:hAnsi="Sylfaen" w:cs="EUAlbertina-Regu"/>
                <w:sz w:val="24"/>
                <w:szCs w:val="24"/>
                <w:lang w:val="ka-GE"/>
              </w:rPr>
              <w:t>ბ) წერილობითი დადასტურება, რომ იგივე განაცხადი არ გაკეთებულა სხვა შესაბამისობის შემფასებელი პირის მიმართ;</w:t>
            </w:r>
          </w:p>
          <w:p w14:paraId="63C3FA02" w14:textId="77777777" w:rsidR="00A80048" w:rsidRPr="00BC5104" w:rsidRDefault="00A80048" w:rsidP="009E7CBE">
            <w:pPr>
              <w:tabs>
                <w:tab w:val="left" w:pos="90"/>
                <w:tab w:val="left" w:pos="1350"/>
              </w:tabs>
              <w:spacing w:line="276" w:lineRule="auto"/>
              <w:ind w:firstLine="720"/>
              <w:jc w:val="both"/>
              <w:rPr>
                <w:rFonts w:ascii="Sylfaen" w:hAnsi="Sylfaen" w:cs="EUAlbertina-Regu"/>
                <w:sz w:val="24"/>
                <w:szCs w:val="24"/>
                <w:lang w:val="ka-GE"/>
              </w:rPr>
            </w:pPr>
            <w:r w:rsidRPr="00BC5104">
              <w:rPr>
                <w:rFonts w:ascii="Sylfaen" w:hAnsi="Sylfaen" w:cs="EUAlbertina-Regu"/>
                <w:sz w:val="24"/>
                <w:szCs w:val="24"/>
                <w:lang w:val="ka-GE"/>
              </w:rPr>
              <w:t>გ) განსახილველი მოწყობილობის ან საამწყობრო ნაწილის კატეგორიასთან დაკავშირებული ყველა შესაბამისი ინფორმაცია;</w:t>
            </w:r>
          </w:p>
          <w:p w14:paraId="705B030E" w14:textId="77777777" w:rsidR="00A80048" w:rsidRPr="00BC5104" w:rsidRDefault="00A80048" w:rsidP="009E7CBE">
            <w:pPr>
              <w:tabs>
                <w:tab w:val="left" w:pos="90"/>
                <w:tab w:val="left" w:pos="1350"/>
              </w:tabs>
              <w:spacing w:line="276" w:lineRule="auto"/>
              <w:ind w:firstLine="720"/>
              <w:jc w:val="both"/>
              <w:rPr>
                <w:rFonts w:ascii="Sylfaen" w:hAnsi="Sylfaen" w:cs="EUAlbertina-Regu"/>
                <w:sz w:val="24"/>
                <w:szCs w:val="24"/>
                <w:lang w:val="ka-GE"/>
              </w:rPr>
            </w:pPr>
            <w:r w:rsidRPr="00BC5104">
              <w:rPr>
                <w:rFonts w:ascii="Sylfaen" w:hAnsi="Sylfaen" w:cs="EUAlbertina-Regu"/>
                <w:sz w:val="24"/>
                <w:szCs w:val="24"/>
                <w:lang w:val="ka-GE"/>
              </w:rPr>
              <w:t>დ) ხარისხის სისტემასთან დაკავშირებული დოკუმენტაცია;</w:t>
            </w:r>
          </w:p>
          <w:p w14:paraId="6E91123D" w14:textId="77777777" w:rsidR="00A80048" w:rsidRPr="00BC5104" w:rsidRDefault="00A80048" w:rsidP="009E7CBE">
            <w:pPr>
              <w:tabs>
                <w:tab w:val="left" w:pos="90"/>
                <w:tab w:val="left" w:pos="1350"/>
              </w:tabs>
              <w:spacing w:line="276" w:lineRule="auto"/>
              <w:ind w:firstLine="720"/>
              <w:jc w:val="both"/>
              <w:rPr>
                <w:rFonts w:ascii="Sylfaen" w:hAnsi="Sylfaen" w:cs="EUAlbertina-Regu"/>
                <w:sz w:val="24"/>
                <w:szCs w:val="24"/>
                <w:lang w:val="ka-GE"/>
              </w:rPr>
            </w:pPr>
            <w:r w:rsidRPr="00BC5104">
              <w:rPr>
                <w:rFonts w:ascii="Sylfaen" w:hAnsi="Sylfaen" w:cs="EUAlbertina-Regu"/>
                <w:sz w:val="24"/>
                <w:szCs w:val="24"/>
                <w:lang w:val="ka-GE"/>
              </w:rPr>
              <w:t>ე) აღიარებულ ტიპთან დაკავშირებული ტექნიკური დოკუმენტაცია და ტიპის გამოცდის სერტიფიკატის ასლი;</w:t>
            </w:r>
          </w:p>
          <w:p w14:paraId="4E75AC90" w14:textId="77777777" w:rsidR="00A80048" w:rsidRPr="00BC5104" w:rsidRDefault="00A80048" w:rsidP="009E7CBE">
            <w:pPr>
              <w:tabs>
                <w:tab w:val="left" w:pos="90"/>
                <w:tab w:val="left" w:pos="1350"/>
              </w:tabs>
              <w:spacing w:line="276" w:lineRule="auto"/>
              <w:ind w:firstLine="720"/>
              <w:jc w:val="both"/>
              <w:rPr>
                <w:rFonts w:ascii="Sylfaen" w:hAnsi="Sylfaen"/>
                <w:sz w:val="24"/>
                <w:szCs w:val="24"/>
                <w:lang w:val="ka-GE"/>
              </w:rPr>
            </w:pPr>
            <w:r w:rsidRPr="00BC5104">
              <w:rPr>
                <w:rFonts w:ascii="Sylfaen" w:hAnsi="Sylfaen"/>
                <w:sz w:val="24"/>
                <w:szCs w:val="24"/>
                <w:lang w:val="ka-GE"/>
              </w:rPr>
              <w:t xml:space="preserve">4. ხარისხის სისტემამ უნდა უზრუნველყოს </w:t>
            </w:r>
            <w:r w:rsidRPr="00BC5104">
              <w:rPr>
                <w:rFonts w:ascii="Sylfaen" w:eastAsia="Arial Unicode MS" w:hAnsi="Sylfaen" w:cs="Arial Unicode MS"/>
                <w:sz w:val="24"/>
                <w:szCs w:val="24"/>
                <w:lang w:val="ka-GE"/>
              </w:rPr>
              <w:t>მოწყობილობის ან საამწყობრო ნაწილის</w:t>
            </w:r>
            <w:r w:rsidRPr="00BC5104">
              <w:rPr>
                <w:rFonts w:ascii="Sylfaen" w:hAnsi="Sylfaen"/>
                <w:sz w:val="24"/>
                <w:szCs w:val="24"/>
                <w:lang w:val="ka-GE"/>
              </w:rPr>
              <w:t xml:space="preserve"> შესაბამისობა ტიპის გამოცდის სერტიფიკატში აღწერილ ტიპთან და ამ ტექნიკური რეგლამენტით მისთვის გათვალისწინებულ მოთხოვნებთან.</w:t>
            </w:r>
          </w:p>
          <w:p w14:paraId="1369FAA4" w14:textId="77777777" w:rsidR="00A80048" w:rsidRPr="00BC5104" w:rsidRDefault="00A80048" w:rsidP="009E7CBE">
            <w:pPr>
              <w:tabs>
                <w:tab w:val="left" w:pos="90"/>
                <w:tab w:val="left" w:pos="1350"/>
              </w:tabs>
              <w:spacing w:line="276" w:lineRule="auto"/>
              <w:ind w:firstLine="720"/>
              <w:contextualSpacing/>
              <w:jc w:val="both"/>
              <w:rPr>
                <w:rFonts w:ascii="Sylfaen" w:hAnsi="Sylfaen"/>
                <w:sz w:val="24"/>
                <w:szCs w:val="24"/>
                <w:lang w:val="ka-GE"/>
              </w:rPr>
            </w:pPr>
            <w:r>
              <w:rPr>
                <w:rFonts w:ascii="Sylfaen" w:hAnsi="Sylfaen"/>
                <w:sz w:val="24"/>
                <w:szCs w:val="24"/>
                <w:lang w:val="ka-GE"/>
              </w:rPr>
              <w:t xml:space="preserve">5. </w:t>
            </w:r>
            <w:r w:rsidRPr="00BC5104">
              <w:rPr>
                <w:rFonts w:ascii="Sylfaen" w:hAnsi="Sylfaen"/>
                <w:sz w:val="24"/>
                <w:szCs w:val="24"/>
                <w:lang w:val="ka-GE"/>
              </w:rPr>
              <w:t>მწარმოებლის მიერ მიღებული ყველა ზომა, გადაწყვეტილება და მეთოდი უნდა იქნას სისტემურად და თანმიმდევრულად დოკუმენტირებული, წერილობითი წესების, პროცედურებისა და ინსტრუქციების სახით. ხარისხის სისტემის დოკუმენტაცია უნდა იძლეოდეს ხარისხის პროგრამების, გეგმების, სახელმძღვანელოებისა და ანგარიშების ურთიერთშესაბამისი თანმიმდევრული ინტერპრეტირების საშუალებას.</w:t>
            </w:r>
          </w:p>
          <w:p w14:paraId="63C10F63" w14:textId="77777777" w:rsidR="00A80048" w:rsidRPr="00BC5104" w:rsidRDefault="00A80048" w:rsidP="009E7CBE">
            <w:pPr>
              <w:tabs>
                <w:tab w:val="left" w:pos="90"/>
                <w:tab w:val="left" w:pos="1350"/>
              </w:tabs>
              <w:spacing w:line="276" w:lineRule="auto"/>
              <w:ind w:firstLine="720"/>
              <w:jc w:val="both"/>
              <w:rPr>
                <w:rFonts w:ascii="Sylfaen" w:hAnsi="Sylfaen" w:cs="EUAlbertina-Regu"/>
                <w:sz w:val="24"/>
                <w:szCs w:val="24"/>
                <w:lang w:val="ka-GE"/>
              </w:rPr>
            </w:pPr>
            <w:r>
              <w:rPr>
                <w:rFonts w:ascii="Sylfaen" w:hAnsi="Sylfaen" w:cs="EUAlbertina-Regu"/>
                <w:sz w:val="24"/>
                <w:szCs w:val="24"/>
                <w:lang w:val="ka-GE"/>
              </w:rPr>
              <w:t xml:space="preserve">6. </w:t>
            </w:r>
            <w:r w:rsidRPr="00BC5104">
              <w:rPr>
                <w:rFonts w:ascii="Sylfaen" w:hAnsi="Sylfaen" w:cs="EUAlbertina-Regu"/>
                <w:sz w:val="24"/>
                <w:szCs w:val="24"/>
                <w:lang w:val="ka-GE"/>
              </w:rPr>
              <w:t>ხარისხის სისტემის დოკუმენტაცია უნდა მოიცავდეს შემდეგი ინფორმაციის ადეკვატურ აღწერას:</w:t>
            </w:r>
          </w:p>
          <w:p w14:paraId="00783072" w14:textId="77777777" w:rsidR="00A80048" w:rsidRPr="00BC5104" w:rsidRDefault="00A80048" w:rsidP="009E7CBE">
            <w:pPr>
              <w:tabs>
                <w:tab w:val="left" w:pos="90"/>
                <w:tab w:val="left" w:pos="1350"/>
              </w:tabs>
              <w:spacing w:line="276" w:lineRule="auto"/>
              <w:ind w:firstLine="720"/>
              <w:jc w:val="both"/>
              <w:rPr>
                <w:rFonts w:ascii="Sylfaen" w:hAnsi="Sylfaen" w:cs="EUAlbertina-Regu"/>
                <w:sz w:val="24"/>
                <w:szCs w:val="24"/>
                <w:lang w:val="ka-GE"/>
              </w:rPr>
            </w:pPr>
            <w:r w:rsidRPr="00BC5104">
              <w:rPr>
                <w:rFonts w:ascii="Sylfaen" w:hAnsi="Sylfaen" w:cs="EUAlbertina-Regu"/>
                <w:sz w:val="24"/>
                <w:szCs w:val="24"/>
                <w:lang w:val="ka-GE"/>
              </w:rPr>
              <w:t>ა) ხარისხის მიზნებს, ორგანიზაციულ სტრუქტურას</w:t>
            </w:r>
            <w:r>
              <w:rPr>
                <w:rFonts w:ascii="Sylfaen" w:hAnsi="Sylfaen" w:cs="EUAlbertina-Regu"/>
                <w:sz w:val="24"/>
                <w:szCs w:val="24"/>
                <w:lang w:val="ka-GE"/>
              </w:rPr>
              <w:t>ა</w:t>
            </w:r>
            <w:r w:rsidRPr="00BC5104">
              <w:rPr>
                <w:rFonts w:ascii="Sylfaen" w:hAnsi="Sylfaen" w:cs="EUAlbertina-Regu"/>
                <w:sz w:val="24"/>
                <w:szCs w:val="24"/>
                <w:lang w:val="ka-GE"/>
              </w:rPr>
              <w:t xml:space="preserve"> და პროდუქტის ხარისხისთან დაკავშირებით მმართველი პირების (მენეჯმენტის) უფლებამოსილებებსა და მოვალეობებს/პასუხსიმგებლობებს;</w:t>
            </w:r>
          </w:p>
          <w:p w14:paraId="1DE732F9" w14:textId="77777777" w:rsidR="00A80048" w:rsidRPr="00BC5104" w:rsidRDefault="00A80048" w:rsidP="009E7CBE">
            <w:pPr>
              <w:tabs>
                <w:tab w:val="left" w:pos="90"/>
                <w:tab w:val="left" w:pos="1350"/>
              </w:tabs>
              <w:spacing w:line="276" w:lineRule="auto"/>
              <w:ind w:firstLine="720"/>
              <w:jc w:val="both"/>
              <w:rPr>
                <w:rFonts w:ascii="Sylfaen" w:hAnsi="Sylfaen" w:cs="EUAlbertina-Regu"/>
                <w:sz w:val="24"/>
                <w:szCs w:val="24"/>
                <w:lang w:val="ka-GE"/>
              </w:rPr>
            </w:pPr>
            <w:r w:rsidRPr="00BC5104">
              <w:rPr>
                <w:rFonts w:ascii="Sylfaen" w:hAnsi="Sylfaen" w:cs="EUAlbertina-Regu"/>
                <w:sz w:val="24"/>
                <w:szCs w:val="24"/>
                <w:lang w:val="ka-GE"/>
              </w:rPr>
              <w:t>ბ) წარმოების დასრულების შემდგომ განსახორციელებელი შემოწმების და გამოცდების შესახებ ინფორმაციას;</w:t>
            </w:r>
          </w:p>
          <w:p w14:paraId="499B3EB8" w14:textId="77777777" w:rsidR="00A80048" w:rsidRPr="00BC5104" w:rsidRDefault="00A80048" w:rsidP="009E7CBE">
            <w:pPr>
              <w:tabs>
                <w:tab w:val="left" w:pos="90"/>
                <w:tab w:val="left" w:pos="1350"/>
              </w:tabs>
              <w:spacing w:line="276" w:lineRule="auto"/>
              <w:ind w:firstLine="720"/>
              <w:jc w:val="both"/>
              <w:rPr>
                <w:rFonts w:ascii="Sylfaen" w:hAnsi="Sylfaen" w:cs="EUAlbertina-Regu"/>
                <w:sz w:val="24"/>
                <w:szCs w:val="24"/>
                <w:lang w:val="ka-GE"/>
              </w:rPr>
            </w:pPr>
            <w:r w:rsidRPr="00BC5104">
              <w:rPr>
                <w:rFonts w:ascii="Sylfaen" w:hAnsi="Sylfaen" w:cs="EUAlbertina-Regu"/>
                <w:sz w:val="24"/>
                <w:szCs w:val="24"/>
                <w:lang w:val="ka-GE"/>
              </w:rPr>
              <w:t>გ) ხარისხთან დაკავშირებულ ჩანაწერებს, მათ შორის ინსპექტირების ანგარიშებს, გამოცდების მონაცემებს, კალიბრაციის ანგარიშებს, პერსონალის კვალიფიკაციის ამსახველ ანგარიშებს და აშ.;</w:t>
            </w:r>
          </w:p>
          <w:p w14:paraId="63C1EA07" w14:textId="77777777" w:rsidR="00A80048" w:rsidRPr="00BC5104" w:rsidRDefault="00A80048" w:rsidP="009E7CBE">
            <w:pPr>
              <w:tabs>
                <w:tab w:val="left" w:pos="90"/>
                <w:tab w:val="left" w:pos="1350"/>
              </w:tabs>
              <w:spacing w:line="276" w:lineRule="auto"/>
              <w:ind w:firstLine="720"/>
              <w:contextualSpacing/>
              <w:jc w:val="both"/>
              <w:rPr>
                <w:rFonts w:ascii="Sylfaen" w:hAnsi="Sylfaen" w:cs="EUAlbertina-Regu"/>
                <w:sz w:val="24"/>
                <w:szCs w:val="24"/>
                <w:lang w:val="ka-GE"/>
              </w:rPr>
            </w:pPr>
            <w:r w:rsidRPr="00BC5104">
              <w:rPr>
                <w:rFonts w:ascii="Sylfaen" w:hAnsi="Sylfaen" w:cs="EUAlbertina-Regu"/>
                <w:sz w:val="24"/>
                <w:szCs w:val="24"/>
                <w:lang w:val="ka-GE"/>
              </w:rPr>
              <w:t>დ) ხარისხის სისტემის ეფექტური ფუნქციონირების მონიტორინგის საშუალებებს.</w:t>
            </w:r>
          </w:p>
          <w:p w14:paraId="213BF426" w14:textId="77777777" w:rsidR="00A80048" w:rsidRPr="0091088F" w:rsidRDefault="00A80048" w:rsidP="009E7CBE">
            <w:pPr>
              <w:tabs>
                <w:tab w:val="left" w:pos="90"/>
                <w:tab w:val="left" w:pos="1350"/>
              </w:tabs>
              <w:spacing w:line="276" w:lineRule="auto"/>
              <w:ind w:firstLine="720"/>
              <w:jc w:val="both"/>
              <w:rPr>
                <w:rFonts w:ascii="Sylfaen" w:hAnsi="Sylfaen"/>
                <w:sz w:val="24"/>
                <w:szCs w:val="24"/>
                <w:lang w:val="ka-GE"/>
              </w:rPr>
            </w:pPr>
            <w:r>
              <w:rPr>
                <w:rFonts w:ascii="Sylfaen" w:hAnsi="Sylfaen"/>
                <w:sz w:val="24"/>
                <w:szCs w:val="24"/>
                <w:lang w:val="ka-GE"/>
              </w:rPr>
              <w:t>7</w:t>
            </w:r>
            <w:r w:rsidRPr="00BC5104">
              <w:rPr>
                <w:rFonts w:ascii="Sylfaen" w:hAnsi="Sylfaen"/>
                <w:sz w:val="24"/>
                <w:szCs w:val="24"/>
                <w:lang w:val="ka-GE"/>
              </w:rPr>
              <w:t>.</w:t>
            </w:r>
            <w:r>
              <w:rPr>
                <w:rFonts w:ascii="Sylfaen" w:hAnsi="Sylfaen"/>
                <w:sz w:val="24"/>
                <w:szCs w:val="24"/>
                <w:lang w:val="ka-GE"/>
              </w:rPr>
              <w:t xml:space="preserve"> </w:t>
            </w:r>
            <w:r w:rsidRPr="00BC5104">
              <w:rPr>
                <w:rFonts w:ascii="Sylfaen" w:eastAsia="Arial Unicode MS" w:hAnsi="Sylfaen" w:cs="Arial Unicode MS"/>
                <w:sz w:val="24"/>
                <w:szCs w:val="24"/>
                <w:lang w:val="ka-GE"/>
              </w:rPr>
              <w:t xml:space="preserve">შესაბამისობის შემფასებელმა პირმა უნდა შეაფასოს პასუხობს თუ არა ხარისხის სისტემა ამ </w:t>
            </w:r>
            <w:r w:rsidRPr="0003281D">
              <w:rPr>
                <w:rFonts w:ascii="Sylfaen" w:eastAsia="Arial Unicode MS" w:hAnsi="Sylfaen" w:cs="Arial Unicode MS"/>
                <w:sz w:val="24"/>
                <w:szCs w:val="24"/>
                <w:lang w:val="ka-GE"/>
              </w:rPr>
              <w:t>მოდულის</w:t>
            </w:r>
            <w:r w:rsidRPr="00DA4462">
              <w:rPr>
                <w:rFonts w:ascii="Sylfaen" w:eastAsia="Arial Unicode MS" w:hAnsi="Sylfaen" w:cs="Arial Unicode MS"/>
                <w:sz w:val="24"/>
                <w:szCs w:val="24"/>
                <w:lang w:val="ka-GE"/>
              </w:rPr>
              <w:t xml:space="preserve"> </w:t>
            </w:r>
            <w:r w:rsidRPr="00724022">
              <w:rPr>
                <w:rFonts w:ascii="Sylfaen" w:eastAsia="Arial Unicode MS" w:hAnsi="Sylfaen" w:cs="Arial Unicode MS"/>
                <w:sz w:val="24"/>
                <w:szCs w:val="24"/>
                <w:lang w:val="ka-GE"/>
              </w:rPr>
              <w:t>მე-5</w:t>
            </w:r>
            <w:r w:rsidRPr="0003281D">
              <w:rPr>
                <w:rFonts w:ascii="Sylfaen" w:eastAsia="Arial Unicode MS" w:hAnsi="Sylfaen" w:cs="Arial Unicode MS"/>
                <w:sz w:val="24"/>
                <w:szCs w:val="24"/>
                <w:lang w:val="ka-GE"/>
              </w:rPr>
              <w:t xml:space="preserve"> </w:t>
            </w:r>
            <w:r w:rsidRPr="00DA4462">
              <w:rPr>
                <w:rFonts w:ascii="Sylfaen" w:eastAsia="Arial Unicode MS" w:hAnsi="Sylfaen" w:cs="Arial Unicode MS"/>
                <w:sz w:val="24"/>
                <w:szCs w:val="24"/>
                <w:lang w:val="ka-GE"/>
              </w:rPr>
              <w:t xml:space="preserve">პუნქტით </w:t>
            </w:r>
            <w:r w:rsidRPr="00341320">
              <w:rPr>
                <w:rFonts w:ascii="Sylfaen" w:eastAsia="Arial Unicode MS" w:hAnsi="Sylfaen" w:cs="Arial Unicode MS"/>
                <w:sz w:val="24"/>
                <w:szCs w:val="24"/>
                <w:lang w:val="ka-GE"/>
              </w:rPr>
              <w:t>განსაზღვრულ</w:t>
            </w:r>
            <w:r w:rsidRPr="00CE07BF">
              <w:rPr>
                <w:rFonts w:ascii="Sylfaen" w:eastAsia="Arial Unicode MS" w:hAnsi="Sylfaen" w:cs="Arial Unicode MS"/>
                <w:sz w:val="24"/>
                <w:szCs w:val="24"/>
                <w:lang w:val="ka-GE"/>
              </w:rPr>
              <w:t xml:space="preserve"> </w:t>
            </w:r>
            <w:r w:rsidRPr="00566A0E">
              <w:rPr>
                <w:rFonts w:ascii="Sylfaen" w:eastAsia="Arial Unicode MS" w:hAnsi="Sylfaen" w:cs="Arial Unicode MS"/>
                <w:sz w:val="24"/>
                <w:szCs w:val="24"/>
                <w:lang w:val="ka-GE"/>
              </w:rPr>
              <w:t>მოთხოვნებს</w:t>
            </w:r>
            <w:r w:rsidRPr="00D26511">
              <w:rPr>
                <w:rFonts w:ascii="Sylfaen" w:eastAsia="Arial Unicode MS" w:hAnsi="Sylfaen" w:cs="Arial Unicode MS"/>
                <w:sz w:val="24"/>
                <w:szCs w:val="24"/>
                <w:lang w:val="ka-GE"/>
              </w:rPr>
              <w:t xml:space="preserve">. </w:t>
            </w:r>
          </w:p>
          <w:p w14:paraId="141214F9" w14:textId="77777777" w:rsidR="00A80048" w:rsidRPr="00BC5104" w:rsidRDefault="00A80048" w:rsidP="009E7CBE">
            <w:pPr>
              <w:tabs>
                <w:tab w:val="left" w:pos="90"/>
                <w:tab w:val="left" w:pos="1350"/>
              </w:tabs>
              <w:spacing w:line="276" w:lineRule="auto"/>
              <w:ind w:firstLine="720"/>
              <w:jc w:val="both"/>
              <w:rPr>
                <w:rFonts w:ascii="Sylfaen" w:hAnsi="Sylfaen"/>
                <w:sz w:val="24"/>
                <w:szCs w:val="24"/>
                <w:lang w:val="ka-GE"/>
              </w:rPr>
            </w:pPr>
            <w:r>
              <w:rPr>
                <w:rFonts w:ascii="Sylfaen" w:hAnsi="Sylfaen"/>
                <w:sz w:val="24"/>
                <w:szCs w:val="24"/>
                <w:lang w:val="ka-GE"/>
              </w:rPr>
              <w:t xml:space="preserve">8. </w:t>
            </w:r>
            <w:r w:rsidRPr="00BC5104">
              <w:rPr>
                <w:rFonts w:ascii="Sylfaen" w:hAnsi="Sylfaen"/>
                <w:sz w:val="24"/>
                <w:szCs w:val="24"/>
                <w:lang w:val="ka-GE"/>
              </w:rPr>
              <w:t xml:space="preserve">შესაბამისობის შემფასებელმა პირმა ზემოთ ხსენებულ მოთხოვნებთან შესაბამისად უნდა მიიჩნიოს ხარისხის სისტემის ის ელემენტები, რომლებიც აკმაყოფილებენ  სსიპ − საქართველოს სტანდარტებისა და მეტროლოგიის ეროვნული სააგენტოს მიერ ამ ტექნიკური რეგლამენტის მიზნებისათვის გამოქვეყნებული სტანდარტებით გათვალისწინებულ სათანადო მახასიათებლებს. </w:t>
            </w:r>
          </w:p>
          <w:p w14:paraId="14BB4CA8" w14:textId="77777777" w:rsidR="00A80048" w:rsidRPr="00BC5104" w:rsidRDefault="00A80048" w:rsidP="009E7CBE">
            <w:pPr>
              <w:tabs>
                <w:tab w:val="left" w:pos="90"/>
                <w:tab w:val="left" w:pos="360"/>
                <w:tab w:val="left" w:pos="1350"/>
              </w:tabs>
              <w:spacing w:line="276" w:lineRule="auto"/>
              <w:ind w:firstLine="720"/>
              <w:contextualSpacing/>
              <w:jc w:val="both"/>
              <w:rPr>
                <w:rFonts w:ascii="Sylfaen" w:hAnsi="Sylfaen" w:cs="Sylfaen"/>
                <w:sz w:val="24"/>
                <w:szCs w:val="24"/>
                <w:lang w:val="ka-GE"/>
              </w:rPr>
            </w:pPr>
            <w:r>
              <w:rPr>
                <w:rFonts w:ascii="Sylfaen" w:eastAsia="Arial Unicode MS" w:hAnsi="Sylfaen" w:cs="Arial Unicode MS"/>
                <w:sz w:val="24"/>
                <w:szCs w:val="24"/>
                <w:lang w:val="ka-GE"/>
              </w:rPr>
              <w:t xml:space="preserve">9. </w:t>
            </w:r>
            <w:r w:rsidRPr="00BC5104">
              <w:rPr>
                <w:rFonts w:ascii="Sylfaen" w:eastAsia="Arial Unicode MS" w:hAnsi="Sylfaen" w:cs="Arial Unicode MS"/>
                <w:sz w:val="24"/>
                <w:szCs w:val="24"/>
                <w:lang w:val="ka-GE"/>
              </w:rPr>
              <w:t>ხარიხის მართვის სისტემაში მუშაობის გამოცდილებასთან ერთად აუდიტორული ჯგუფის შემადგენლობაში უნდა შედიოდეს სულ მცირე ერთი სპეციალისტი, რომელსაც გააჩნია შესაბამისი პროდუქტის სფეროსა და პროდუქტთან დაკავშირებული ტექნოლოგიაში შეფასების გამოცდილება,  და ამ ტექნიკური რეგლამენტით გათვალისწინებული შესაბამისი მოთხოვნების ცოდნა. აუდიტი უნდა მოიცავდეს წარმოების ტერიტორიაზე შეფასებით ვიზიტს. იმის დასადგენად, თუ რამდენად აქვს მწარმოებელს  ამ ტექნიკური რეგლამენტის სათანადო მოთხოვნების იდენტიფიცირების უნარი და ასევე იმის დასადგენად თუ რამდენად არის აღნიშნულ მოთხოვნებთან შესაბამისობა უზრუნველყოფილი  აუდიტორულმა ჯგუფმა ჯგუფმა უნდა შეაფასოს ამ მოდულის</w:t>
            </w:r>
            <w:r>
              <w:rPr>
                <w:rFonts w:ascii="Sylfaen" w:eastAsia="Arial Unicode MS" w:hAnsi="Sylfaen" w:cs="Arial Unicode MS"/>
                <w:sz w:val="24"/>
                <w:szCs w:val="24"/>
                <w:lang w:val="ka-GE"/>
              </w:rPr>
              <w:t xml:space="preserve"> მე-3 პუნქტის „ე“ ქვეპუნქტით</w:t>
            </w:r>
            <w:r w:rsidRPr="00BC5104">
              <w:rPr>
                <w:rFonts w:ascii="Sylfaen" w:eastAsia="Arial Unicode MS" w:hAnsi="Sylfaen" w:cs="Arial Unicode MS"/>
                <w:sz w:val="24"/>
                <w:szCs w:val="24"/>
                <w:lang w:val="ka-GE"/>
              </w:rPr>
              <w:t xml:space="preserve"> </w:t>
            </w:r>
            <w:r w:rsidRPr="00341320">
              <w:rPr>
                <w:rFonts w:ascii="Sylfaen" w:eastAsia="Arial Unicode MS" w:hAnsi="Sylfaen" w:cs="Arial Unicode MS"/>
                <w:sz w:val="24"/>
                <w:szCs w:val="24"/>
                <w:lang w:val="ka-GE"/>
              </w:rPr>
              <w:t>გათვალისწინებული</w:t>
            </w:r>
            <w:r w:rsidRPr="00CE07BF">
              <w:rPr>
                <w:rFonts w:ascii="Sylfaen" w:eastAsia="Arial Unicode MS" w:hAnsi="Sylfaen" w:cs="Arial Unicode MS"/>
                <w:sz w:val="24"/>
                <w:szCs w:val="24"/>
                <w:lang w:val="ka-GE"/>
              </w:rPr>
              <w:t xml:space="preserve"> </w:t>
            </w:r>
            <w:r w:rsidRPr="00566A0E">
              <w:rPr>
                <w:rFonts w:ascii="Sylfaen" w:eastAsia="Arial Unicode MS" w:hAnsi="Sylfaen" w:cs="Arial Unicode MS"/>
                <w:sz w:val="24"/>
                <w:szCs w:val="24"/>
                <w:lang w:val="ka-GE"/>
              </w:rPr>
              <w:t>ტექნიკური</w:t>
            </w:r>
            <w:r w:rsidRPr="00D26511">
              <w:rPr>
                <w:rFonts w:ascii="Sylfaen" w:eastAsia="Arial Unicode MS" w:hAnsi="Sylfaen" w:cs="Arial Unicode MS"/>
                <w:sz w:val="24"/>
                <w:szCs w:val="24"/>
                <w:lang w:val="ka-GE"/>
              </w:rPr>
              <w:t xml:space="preserve"> </w:t>
            </w:r>
            <w:r w:rsidRPr="0091088F">
              <w:rPr>
                <w:rFonts w:ascii="Sylfaen" w:eastAsia="Arial Unicode MS" w:hAnsi="Sylfaen" w:cs="Arial Unicode MS"/>
                <w:sz w:val="24"/>
                <w:szCs w:val="24"/>
                <w:lang w:val="ka-GE"/>
              </w:rPr>
              <w:t>დოკუმენტაცია</w:t>
            </w:r>
            <w:r w:rsidRPr="00BC5104">
              <w:rPr>
                <w:rFonts w:ascii="Sylfaen" w:eastAsia="Arial Unicode MS" w:hAnsi="Sylfaen" w:cs="Arial Unicode MS"/>
                <w:sz w:val="24"/>
                <w:szCs w:val="24"/>
                <w:lang w:val="ka-GE"/>
              </w:rPr>
              <w:t xml:space="preserve"> და განახორციელოს საჭირო გამოცდები.</w:t>
            </w:r>
          </w:p>
          <w:p w14:paraId="70788559" w14:textId="77777777" w:rsidR="00A80048" w:rsidRPr="00BC5104" w:rsidRDefault="00A80048" w:rsidP="009E7CBE">
            <w:pPr>
              <w:tabs>
                <w:tab w:val="left" w:pos="90"/>
                <w:tab w:val="left" w:pos="360"/>
                <w:tab w:val="left" w:pos="1350"/>
              </w:tabs>
              <w:spacing w:line="276" w:lineRule="auto"/>
              <w:ind w:firstLine="720"/>
              <w:contextualSpacing/>
              <w:jc w:val="both"/>
              <w:rPr>
                <w:rFonts w:ascii="Sylfaen" w:hAnsi="Sylfaen" w:cs="Sylfaen"/>
                <w:sz w:val="24"/>
                <w:szCs w:val="24"/>
                <w:lang w:val="ka-GE"/>
              </w:rPr>
            </w:pPr>
            <w:r>
              <w:rPr>
                <w:rFonts w:ascii="Sylfaen" w:hAnsi="Sylfaen" w:cs="Sylfaen"/>
                <w:sz w:val="24"/>
                <w:szCs w:val="24"/>
                <w:lang w:val="ka-GE"/>
              </w:rPr>
              <w:t xml:space="preserve">10. </w:t>
            </w:r>
            <w:r w:rsidRPr="00BC5104">
              <w:rPr>
                <w:rFonts w:ascii="Sylfaen" w:hAnsi="Sylfaen" w:cs="Sylfaen"/>
                <w:sz w:val="24"/>
                <w:szCs w:val="24"/>
                <w:lang w:val="ka-GE"/>
              </w:rPr>
              <w:t>გადაწყვეტილების შესახებ უნდა ეცნობოს მწარმოებელს. შეტყობინება უნდა მოიცავდეს აუდიტის დასკვნებს</w:t>
            </w:r>
            <w:r>
              <w:rPr>
                <w:rFonts w:ascii="Sylfaen" w:hAnsi="Sylfaen" w:cs="Sylfaen"/>
                <w:sz w:val="24"/>
                <w:szCs w:val="24"/>
                <w:lang w:val="ka-GE"/>
              </w:rPr>
              <w:t>ა</w:t>
            </w:r>
            <w:r w:rsidRPr="00BC5104">
              <w:rPr>
                <w:rFonts w:ascii="Sylfaen" w:hAnsi="Sylfaen" w:cs="Sylfaen"/>
                <w:sz w:val="24"/>
                <w:szCs w:val="24"/>
                <w:lang w:val="ka-GE"/>
              </w:rPr>
              <w:t xml:space="preserve"> და შეფასების დასაბუთებულ გადაწყვეტილებას.</w:t>
            </w:r>
          </w:p>
          <w:p w14:paraId="5AA089A3" w14:textId="77777777" w:rsidR="00A80048" w:rsidRPr="00BC5104" w:rsidRDefault="00A80048" w:rsidP="009E7CBE">
            <w:pPr>
              <w:tabs>
                <w:tab w:val="left" w:pos="90"/>
                <w:tab w:val="left" w:pos="1350"/>
              </w:tabs>
              <w:spacing w:line="276" w:lineRule="auto"/>
              <w:ind w:firstLine="720"/>
              <w:jc w:val="both"/>
              <w:rPr>
                <w:rFonts w:ascii="Sylfaen" w:hAnsi="Sylfaen"/>
                <w:sz w:val="24"/>
                <w:szCs w:val="24"/>
                <w:lang w:val="ka-GE"/>
              </w:rPr>
            </w:pPr>
            <w:r>
              <w:rPr>
                <w:rFonts w:ascii="Sylfaen" w:hAnsi="Sylfaen"/>
                <w:sz w:val="24"/>
                <w:szCs w:val="24"/>
                <w:lang w:val="ka-GE"/>
              </w:rPr>
              <w:t>11</w:t>
            </w:r>
            <w:r w:rsidRPr="00BC5104">
              <w:rPr>
                <w:rFonts w:ascii="Sylfaen" w:hAnsi="Sylfaen"/>
                <w:sz w:val="24"/>
                <w:szCs w:val="24"/>
                <w:lang w:val="ka-GE"/>
              </w:rPr>
              <w:t>. მწარმოებელმა უნდა აიღოს პასუხისმგებლობა დამტკიცებული ხარისხის სისტემიდან გამომდინარე ვალდებულებების შეასრულება</w:t>
            </w:r>
            <w:r>
              <w:rPr>
                <w:rFonts w:ascii="Sylfaen" w:hAnsi="Sylfaen"/>
                <w:sz w:val="24"/>
                <w:szCs w:val="24"/>
                <w:lang w:val="ka-GE"/>
              </w:rPr>
              <w:t>სა</w:t>
            </w:r>
            <w:r w:rsidRPr="00BC5104">
              <w:rPr>
                <w:rFonts w:ascii="Sylfaen" w:hAnsi="Sylfaen"/>
                <w:sz w:val="24"/>
                <w:szCs w:val="24"/>
                <w:lang w:val="ka-GE"/>
              </w:rPr>
              <w:t xml:space="preserve"> და ხარისხის ადეკვატურობის და ეფექტურობის შენარჩუნებაზე.</w:t>
            </w:r>
          </w:p>
          <w:p w14:paraId="5BCD180B" w14:textId="77777777" w:rsidR="00A80048" w:rsidRPr="00BC5104" w:rsidRDefault="00A80048" w:rsidP="009E7CBE">
            <w:pPr>
              <w:tabs>
                <w:tab w:val="left" w:pos="90"/>
                <w:tab w:val="left" w:pos="1350"/>
              </w:tabs>
              <w:spacing w:line="276" w:lineRule="auto"/>
              <w:ind w:firstLine="720"/>
              <w:jc w:val="both"/>
              <w:rPr>
                <w:rFonts w:ascii="Sylfaen" w:hAnsi="Sylfaen"/>
                <w:sz w:val="24"/>
                <w:szCs w:val="24"/>
                <w:lang w:val="ka-GE"/>
              </w:rPr>
            </w:pPr>
            <w:r>
              <w:rPr>
                <w:rFonts w:ascii="Sylfaen" w:hAnsi="Sylfaen"/>
                <w:sz w:val="24"/>
                <w:szCs w:val="24"/>
                <w:lang w:val="ka-GE"/>
              </w:rPr>
              <w:t>12</w:t>
            </w:r>
            <w:r w:rsidRPr="00BC5104">
              <w:rPr>
                <w:rFonts w:ascii="Sylfaen" w:hAnsi="Sylfaen"/>
                <w:sz w:val="24"/>
                <w:szCs w:val="24"/>
                <w:lang w:val="ka-GE"/>
              </w:rPr>
              <w:t>. მწარმოებელმა უნდა უზრუნველყოს იმ შესაბამისობის შემფასებელი პირის ინფორმირება ხარისხის სისტემაში განზრახ შეტანილი ნებისმიერი ცვლილების შესახებ, რომელმაც დაამტკიცა აღნიშნული  სისტემა.</w:t>
            </w:r>
          </w:p>
          <w:p w14:paraId="66203210" w14:textId="40F39C38" w:rsidR="00A80048" w:rsidRPr="00BC5104" w:rsidRDefault="00A80048" w:rsidP="009E7CBE">
            <w:pPr>
              <w:tabs>
                <w:tab w:val="left" w:pos="90"/>
                <w:tab w:val="left" w:pos="1350"/>
              </w:tabs>
              <w:spacing w:line="276" w:lineRule="auto"/>
              <w:ind w:firstLine="720"/>
              <w:jc w:val="both"/>
              <w:rPr>
                <w:rFonts w:ascii="Sylfaen" w:hAnsi="Sylfaen"/>
                <w:sz w:val="24"/>
                <w:szCs w:val="24"/>
                <w:lang w:val="ka-GE"/>
              </w:rPr>
            </w:pPr>
            <w:r>
              <w:rPr>
                <w:rFonts w:ascii="Sylfaen" w:eastAsia="Arial Unicode MS" w:hAnsi="Sylfaen" w:cs="Arial Unicode MS"/>
                <w:sz w:val="24"/>
                <w:szCs w:val="24"/>
                <w:lang w:val="ka-GE"/>
              </w:rPr>
              <w:t xml:space="preserve">13. </w:t>
            </w:r>
            <w:r w:rsidRPr="00BC5104">
              <w:rPr>
                <w:rFonts w:ascii="Sylfaen" w:eastAsia="Arial Unicode MS" w:hAnsi="Sylfaen" w:cs="Arial Unicode MS"/>
                <w:sz w:val="24"/>
                <w:szCs w:val="24"/>
                <w:lang w:val="ka-GE"/>
              </w:rPr>
              <w:t xml:space="preserve">შესაბამისობის შემფასებელმა პირმა უნდა შეაფასოს ყველა შეთავაზებული ცვლილება და გადაწყვიტოს, აღნიშნული ცვლილებების </w:t>
            </w:r>
            <w:r w:rsidR="00877491">
              <w:rPr>
                <w:rFonts w:ascii="Sylfaen" w:eastAsia="Arial Unicode MS" w:hAnsi="Sylfaen" w:cs="Arial Unicode MS"/>
                <w:sz w:val="24"/>
                <w:szCs w:val="24"/>
                <w:lang w:val="ka-GE"/>
              </w:rPr>
              <w:t>გათვალის</w:t>
            </w:r>
            <w:r w:rsidRPr="00BC5104">
              <w:rPr>
                <w:rFonts w:ascii="Sylfaen" w:eastAsia="Arial Unicode MS" w:hAnsi="Sylfaen" w:cs="Arial Unicode MS"/>
                <w:sz w:val="24"/>
                <w:szCs w:val="24"/>
                <w:lang w:val="ka-GE"/>
              </w:rPr>
              <w:t>წინებით შეინარჩუნებს თუ არა მოდიფიცირებული ხარისხის სისტემა ამ მოდულის</w:t>
            </w:r>
            <w:r>
              <w:rPr>
                <w:rFonts w:ascii="Sylfaen" w:eastAsia="Arial Unicode MS" w:hAnsi="Sylfaen" w:cs="Arial Unicode MS"/>
                <w:sz w:val="24"/>
                <w:szCs w:val="24"/>
                <w:lang w:val="ka-GE"/>
              </w:rPr>
              <w:t xml:space="preserve"> მე-5 და მე-6 პუნქტებით</w:t>
            </w:r>
            <w:r w:rsidRPr="00BC5104">
              <w:rPr>
                <w:rFonts w:ascii="Sylfaen" w:eastAsia="Arial Unicode MS" w:hAnsi="Sylfaen" w:cs="Arial Unicode MS"/>
                <w:sz w:val="24"/>
                <w:szCs w:val="24"/>
                <w:lang w:val="ka-GE"/>
              </w:rPr>
              <w:t xml:space="preserve"> განსაზღვრულ მოთხოვნებთან შესაბამისობას, თუ საჭიროა ხელახალი შეფასების განხორციელება.</w:t>
            </w:r>
            <w:r>
              <w:rPr>
                <w:rFonts w:ascii="Sylfaen" w:eastAsia="Arial Unicode MS" w:hAnsi="Sylfaen" w:cs="Arial Unicode MS"/>
                <w:sz w:val="24"/>
                <w:szCs w:val="24"/>
                <w:lang w:val="ka-GE"/>
              </w:rPr>
              <w:t xml:space="preserve"> </w:t>
            </w:r>
            <w:r w:rsidRPr="00BC5104">
              <w:rPr>
                <w:rFonts w:ascii="Sylfaen" w:eastAsia="Arial Unicode MS" w:hAnsi="Sylfaen" w:cs="Arial Unicode MS"/>
                <w:sz w:val="24"/>
                <w:szCs w:val="24"/>
                <w:lang w:val="ka-GE"/>
              </w:rPr>
              <w:t>იგი ვალდებულია მწარმოებელს აცნობოს მიღებული გადაწყვეტილება. შეტყობინება უნდა მოიცავდეს ჩატარებული შემოწმების დასკვნებსა და შეფასების დასაბუთებულ  გადაწყვეტილებას.</w:t>
            </w:r>
          </w:p>
          <w:p w14:paraId="7C2D885E" w14:textId="77777777" w:rsidR="00A80048" w:rsidRPr="00BC5104" w:rsidRDefault="00A80048" w:rsidP="009E7CBE">
            <w:pPr>
              <w:tabs>
                <w:tab w:val="left" w:pos="90"/>
                <w:tab w:val="left" w:pos="1350"/>
              </w:tabs>
              <w:spacing w:line="276" w:lineRule="auto"/>
              <w:ind w:firstLine="720"/>
              <w:jc w:val="both"/>
              <w:rPr>
                <w:rFonts w:ascii="Sylfaen" w:hAnsi="Sylfaen"/>
                <w:sz w:val="24"/>
                <w:szCs w:val="24"/>
                <w:lang w:val="ka-GE"/>
              </w:rPr>
            </w:pPr>
            <w:r>
              <w:rPr>
                <w:rFonts w:ascii="Sylfaen" w:hAnsi="Sylfaen" w:cs="Sylfaen"/>
                <w:sz w:val="24"/>
                <w:szCs w:val="24"/>
                <w:lang w:val="ka-GE"/>
              </w:rPr>
              <w:t>14</w:t>
            </w:r>
            <w:r w:rsidRPr="00BC5104">
              <w:rPr>
                <w:rFonts w:ascii="Sylfaen" w:hAnsi="Sylfaen" w:cs="Sylfaen"/>
                <w:sz w:val="24"/>
                <w:szCs w:val="24"/>
                <w:lang w:val="ka-GE"/>
              </w:rPr>
              <w:t xml:space="preserve">. </w:t>
            </w:r>
            <w:r w:rsidRPr="00BC5104">
              <w:rPr>
                <w:rFonts w:ascii="Sylfaen" w:eastAsia="Arial Unicode MS" w:hAnsi="Sylfaen" w:cs="Arial Unicode MS"/>
                <w:sz w:val="24"/>
                <w:szCs w:val="24"/>
                <w:lang w:val="ka-GE"/>
              </w:rPr>
              <w:t>ზედამხედველობის მიზანია უზრუნველყოფილ იქნას მწარმოებლის მიერ, დამტკიცებული ხარისხის სისტემიდან გამომდინარე ვალდებულებების სათანადო შესრულება.</w:t>
            </w:r>
          </w:p>
          <w:p w14:paraId="79D58850" w14:textId="77777777" w:rsidR="00A80048" w:rsidRPr="00BC5104" w:rsidRDefault="00A80048" w:rsidP="009E7CBE">
            <w:pPr>
              <w:tabs>
                <w:tab w:val="left" w:pos="90"/>
                <w:tab w:val="left" w:pos="1350"/>
              </w:tabs>
              <w:spacing w:line="276" w:lineRule="auto"/>
              <w:ind w:firstLine="720"/>
              <w:jc w:val="both"/>
              <w:rPr>
                <w:rFonts w:ascii="Sylfaen" w:hAnsi="Sylfaen"/>
                <w:sz w:val="24"/>
                <w:szCs w:val="24"/>
                <w:lang w:val="ka-GE"/>
              </w:rPr>
            </w:pPr>
            <w:r>
              <w:rPr>
                <w:rFonts w:ascii="Sylfaen" w:hAnsi="Sylfaen" w:cs="Sylfaen"/>
                <w:sz w:val="24"/>
                <w:szCs w:val="24"/>
                <w:lang w:val="ka-GE"/>
              </w:rPr>
              <w:t>15</w:t>
            </w:r>
            <w:r w:rsidRPr="00BC5104">
              <w:rPr>
                <w:rFonts w:ascii="Sylfaen" w:hAnsi="Sylfaen" w:cs="Sylfaen"/>
                <w:sz w:val="24"/>
                <w:szCs w:val="24"/>
                <w:lang w:val="ka-GE"/>
              </w:rPr>
              <w:t>. მწარმოებელი, შეფასების მიზნებიდან გამომდინარე, ვალდებულია შესაბამისობის შემფაებელი პირი დაუშვას წარმოების, ინსპექტირების, გამოცდებისა და პროდუქტის დასაწყობების ადგილებში და უზრუნველყოს იგი ყველა აუცილებელი ინფორმაციით, კერძოდ:</w:t>
            </w:r>
          </w:p>
          <w:p w14:paraId="0FDB632C" w14:textId="77777777" w:rsidR="00A80048" w:rsidRPr="00BC5104" w:rsidRDefault="00A80048" w:rsidP="009E7CBE">
            <w:pPr>
              <w:tabs>
                <w:tab w:val="left" w:pos="90"/>
                <w:tab w:val="left" w:pos="1350"/>
              </w:tabs>
              <w:spacing w:line="276" w:lineRule="auto"/>
              <w:ind w:firstLine="720"/>
              <w:contextualSpacing/>
              <w:jc w:val="both"/>
              <w:rPr>
                <w:rFonts w:ascii="Sylfaen" w:hAnsi="Sylfaen"/>
                <w:sz w:val="24"/>
                <w:szCs w:val="24"/>
                <w:lang w:val="ka-GE"/>
              </w:rPr>
            </w:pPr>
            <w:r w:rsidRPr="00BC5104">
              <w:rPr>
                <w:rFonts w:ascii="Sylfaen" w:hAnsi="Sylfaen"/>
                <w:sz w:val="24"/>
                <w:szCs w:val="24"/>
                <w:lang w:val="ka-GE"/>
              </w:rPr>
              <w:t>ა) ხარისხის</w:t>
            </w:r>
            <w:r>
              <w:rPr>
                <w:rFonts w:ascii="Sylfaen" w:hAnsi="Sylfaen"/>
                <w:sz w:val="24"/>
                <w:szCs w:val="24"/>
                <w:lang w:val="ka-GE"/>
              </w:rPr>
              <w:t xml:space="preserve"> </w:t>
            </w:r>
            <w:r w:rsidRPr="00BC5104">
              <w:rPr>
                <w:rFonts w:ascii="Sylfaen" w:hAnsi="Sylfaen"/>
                <w:sz w:val="24"/>
                <w:szCs w:val="24"/>
                <w:lang w:val="ka-GE"/>
              </w:rPr>
              <w:t>სისტემის</w:t>
            </w:r>
            <w:r>
              <w:rPr>
                <w:rFonts w:ascii="Sylfaen" w:hAnsi="Sylfaen"/>
                <w:sz w:val="24"/>
                <w:szCs w:val="24"/>
                <w:lang w:val="ka-GE"/>
              </w:rPr>
              <w:t xml:space="preserve"> </w:t>
            </w:r>
            <w:r w:rsidRPr="00BC5104">
              <w:rPr>
                <w:rFonts w:ascii="Sylfaen" w:hAnsi="Sylfaen"/>
                <w:sz w:val="24"/>
                <w:szCs w:val="24"/>
                <w:lang w:val="ka-GE"/>
              </w:rPr>
              <w:t>დოკუმენტაცია;</w:t>
            </w:r>
          </w:p>
          <w:p w14:paraId="6E783712" w14:textId="77777777" w:rsidR="00A80048" w:rsidRPr="00341320" w:rsidRDefault="00A80048" w:rsidP="009E7CBE">
            <w:pPr>
              <w:tabs>
                <w:tab w:val="left" w:pos="90"/>
                <w:tab w:val="left" w:pos="1350"/>
              </w:tabs>
              <w:spacing w:line="276" w:lineRule="auto"/>
              <w:ind w:firstLine="720"/>
              <w:contextualSpacing/>
              <w:jc w:val="both"/>
              <w:rPr>
                <w:rFonts w:ascii="Sylfaen" w:hAnsi="Sylfaen"/>
                <w:sz w:val="24"/>
                <w:szCs w:val="24"/>
                <w:lang w:val="ka-GE"/>
              </w:rPr>
            </w:pPr>
            <w:r w:rsidRPr="00BC5104">
              <w:rPr>
                <w:rFonts w:ascii="Sylfaen" w:hAnsi="Sylfaen"/>
                <w:sz w:val="24"/>
                <w:szCs w:val="24"/>
                <w:lang w:val="ka-GE"/>
              </w:rPr>
              <w:t xml:space="preserve">ბ) ხარისხობრივი ჩანაწერები, ისეთები როგორიცაა, </w:t>
            </w:r>
            <w:r w:rsidRPr="00BC5104">
              <w:rPr>
                <w:rFonts w:ascii="Sylfaen" w:hAnsi="Sylfaen" w:cs="Sylfaen"/>
                <w:sz w:val="24"/>
                <w:szCs w:val="24"/>
                <w:lang w:val="ka-GE"/>
              </w:rPr>
              <w:t>ინსპექტირების</w:t>
            </w:r>
            <w:r>
              <w:rPr>
                <w:rFonts w:ascii="Sylfaen" w:hAnsi="Sylfaen" w:cs="Sylfaen"/>
                <w:sz w:val="24"/>
                <w:szCs w:val="24"/>
                <w:lang w:val="ka-GE"/>
              </w:rPr>
              <w:t xml:space="preserve"> </w:t>
            </w:r>
            <w:r w:rsidRPr="00BC5104">
              <w:rPr>
                <w:rFonts w:ascii="Sylfaen" w:hAnsi="Sylfaen"/>
                <w:sz w:val="24"/>
                <w:szCs w:val="24"/>
                <w:lang w:val="ka-GE"/>
              </w:rPr>
              <w:t>ანგარიშები</w:t>
            </w:r>
            <w:r w:rsidRPr="00724022">
              <w:rPr>
                <w:rFonts w:ascii="Sylfaen" w:hAnsi="Sylfaen"/>
                <w:sz w:val="24"/>
                <w:szCs w:val="24"/>
                <w:lang w:val="ka-GE"/>
              </w:rPr>
              <w:t xml:space="preserve">, </w:t>
            </w:r>
            <w:r w:rsidRPr="00341320">
              <w:rPr>
                <w:rFonts w:ascii="Sylfaen" w:hAnsi="Sylfaen"/>
                <w:sz w:val="24"/>
                <w:szCs w:val="24"/>
                <w:lang w:val="ka-GE"/>
              </w:rPr>
              <w:t>გამოცდების</w:t>
            </w:r>
            <w:r>
              <w:rPr>
                <w:rFonts w:ascii="Sylfaen" w:hAnsi="Sylfaen"/>
                <w:sz w:val="24"/>
                <w:szCs w:val="24"/>
                <w:lang w:val="ka-GE"/>
              </w:rPr>
              <w:t xml:space="preserve"> </w:t>
            </w:r>
            <w:r w:rsidRPr="00341320">
              <w:rPr>
                <w:rFonts w:ascii="Sylfaen" w:hAnsi="Sylfaen"/>
                <w:sz w:val="24"/>
                <w:szCs w:val="24"/>
                <w:lang w:val="ka-GE"/>
              </w:rPr>
              <w:t>მონაცემები</w:t>
            </w:r>
            <w:r w:rsidRPr="00724022">
              <w:rPr>
                <w:rFonts w:ascii="Sylfaen" w:hAnsi="Sylfaen"/>
                <w:sz w:val="24"/>
                <w:szCs w:val="24"/>
                <w:lang w:val="ka-GE"/>
              </w:rPr>
              <w:t xml:space="preserve">, </w:t>
            </w:r>
            <w:r w:rsidRPr="00341320">
              <w:rPr>
                <w:rFonts w:ascii="Sylfaen" w:hAnsi="Sylfaen"/>
                <w:sz w:val="24"/>
                <w:szCs w:val="24"/>
                <w:lang w:val="ka-GE"/>
              </w:rPr>
              <w:t>კალიბრაციის</w:t>
            </w:r>
            <w:r w:rsidRPr="00CE07BF">
              <w:rPr>
                <w:rFonts w:ascii="Sylfaen" w:hAnsi="Sylfaen"/>
                <w:sz w:val="24"/>
                <w:szCs w:val="24"/>
                <w:lang w:val="ka-GE"/>
              </w:rPr>
              <w:t xml:space="preserve"> </w:t>
            </w:r>
            <w:r w:rsidRPr="00566A0E">
              <w:rPr>
                <w:rFonts w:ascii="Sylfaen" w:hAnsi="Sylfaen"/>
                <w:sz w:val="24"/>
                <w:szCs w:val="24"/>
                <w:lang w:val="ka-GE"/>
              </w:rPr>
              <w:t>შედეგები</w:t>
            </w:r>
            <w:r w:rsidRPr="00D26511">
              <w:rPr>
                <w:rFonts w:ascii="Sylfaen" w:hAnsi="Sylfaen"/>
                <w:sz w:val="24"/>
                <w:szCs w:val="24"/>
                <w:lang w:val="ka-GE"/>
              </w:rPr>
              <w:t xml:space="preserve"> </w:t>
            </w:r>
            <w:r w:rsidRPr="0091088F">
              <w:rPr>
                <w:rFonts w:ascii="Sylfaen" w:hAnsi="Sylfaen"/>
                <w:sz w:val="24"/>
                <w:szCs w:val="24"/>
                <w:lang w:val="ka-GE"/>
              </w:rPr>
              <w:t>სათანადო</w:t>
            </w:r>
            <w:r>
              <w:rPr>
                <w:rFonts w:ascii="Sylfaen" w:hAnsi="Sylfaen"/>
                <w:sz w:val="24"/>
                <w:szCs w:val="24"/>
                <w:lang w:val="ka-GE"/>
              </w:rPr>
              <w:t xml:space="preserve"> </w:t>
            </w:r>
            <w:r w:rsidRPr="0091088F">
              <w:rPr>
                <w:rFonts w:ascii="Sylfaen" w:hAnsi="Sylfaen"/>
                <w:sz w:val="24"/>
                <w:szCs w:val="24"/>
                <w:lang w:val="ka-GE"/>
              </w:rPr>
              <w:t>პერსონ</w:t>
            </w:r>
            <w:r w:rsidRPr="00BC5104">
              <w:rPr>
                <w:rFonts w:ascii="Sylfaen" w:hAnsi="Sylfaen"/>
                <w:sz w:val="24"/>
                <w:szCs w:val="24"/>
                <w:lang w:val="ka-GE"/>
              </w:rPr>
              <w:t>ალის</w:t>
            </w:r>
            <w:r>
              <w:rPr>
                <w:rFonts w:ascii="Sylfaen" w:hAnsi="Sylfaen"/>
                <w:sz w:val="24"/>
                <w:szCs w:val="24"/>
                <w:lang w:val="ka-GE"/>
              </w:rPr>
              <w:t xml:space="preserve"> </w:t>
            </w:r>
            <w:r w:rsidRPr="00BC5104">
              <w:rPr>
                <w:rFonts w:ascii="Sylfaen" w:hAnsi="Sylfaen"/>
                <w:sz w:val="24"/>
                <w:szCs w:val="24"/>
                <w:lang w:val="ka-GE"/>
              </w:rPr>
              <w:t>კვალიფიკაციის</w:t>
            </w:r>
            <w:r>
              <w:rPr>
                <w:rFonts w:ascii="Sylfaen" w:hAnsi="Sylfaen"/>
                <w:sz w:val="24"/>
                <w:szCs w:val="24"/>
                <w:lang w:val="ka-GE"/>
              </w:rPr>
              <w:t xml:space="preserve"> </w:t>
            </w:r>
            <w:r w:rsidRPr="00BC5104">
              <w:rPr>
                <w:rFonts w:ascii="Sylfaen" w:hAnsi="Sylfaen"/>
                <w:sz w:val="24"/>
                <w:szCs w:val="24"/>
                <w:lang w:val="ka-GE"/>
              </w:rPr>
              <w:t>ამსახველი ანგარიშები</w:t>
            </w:r>
            <w:r>
              <w:rPr>
                <w:rFonts w:ascii="Sylfaen" w:hAnsi="Sylfaen"/>
                <w:sz w:val="24"/>
                <w:szCs w:val="24"/>
                <w:lang w:val="ka-GE"/>
              </w:rPr>
              <w:t xml:space="preserve"> </w:t>
            </w:r>
            <w:r w:rsidRPr="00BC5104">
              <w:rPr>
                <w:rFonts w:ascii="Sylfaen" w:hAnsi="Sylfaen"/>
                <w:sz w:val="24"/>
                <w:szCs w:val="24"/>
                <w:lang w:val="ka-GE"/>
              </w:rPr>
              <w:t>და</w:t>
            </w:r>
            <w:r>
              <w:rPr>
                <w:rFonts w:ascii="Sylfaen" w:hAnsi="Sylfaen"/>
                <w:sz w:val="24"/>
                <w:szCs w:val="24"/>
                <w:lang w:val="ka-GE"/>
              </w:rPr>
              <w:t xml:space="preserve"> </w:t>
            </w:r>
            <w:r w:rsidRPr="00BC5104">
              <w:rPr>
                <w:rFonts w:ascii="Sylfaen" w:hAnsi="Sylfaen"/>
                <w:sz w:val="24"/>
                <w:szCs w:val="24"/>
                <w:lang w:val="ka-GE"/>
              </w:rPr>
              <w:t>სხვა</w:t>
            </w:r>
            <w:r w:rsidRPr="00724022">
              <w:rPr>
                <w:rFonts w:ascii="Sylfaen" w:hAnsi="Sylfaen"/>
                <w:sz w:val="24"/>
                <w:szCs w:val="24"/>
                <w:lang w:val="ka-GE"/>
              </w:rPr>
              <w:t xml:space="preserve">. </w:t>
            </w:r>
          </w:p>
          <w:p w14:paraId="14E58E33" w14:textId="77777777" w:rsidR="00A80048" w:rsidRPr="00BC5104" w:rsidRDefault="00A80048" w:rsidP="009E7CBE">
            <w:pPr>
              <w:tabs>
                <w:tab w:val="left" w:pos="90"/>
                <w:tab w:val="left" w:pos="1350"/>
              </w:tabs>
              <w:spacing w:line="276" w:lineRule="auto"/>
              <w:ind w:firstLine="720"/>
              <w:jc w:val="both"/>
              <w:rPr>
                <w:rFonts w:ascii="Sylfaen" w:eastAsia="Arial Unicode MS" w:hAnsi="Sylfaen" w:cs="Arial Unicode MS"/>
                <w:sz w:val="24"/>
                <w:szCs w:val="24"/>
                <w:lang w:val="ka-GE"/>
              </w:rPr>
            </w:pPr>
            <w:r w:rsidRPr="00CE07BF">
              <w:rPr>
                <w:rFonts w:ascii="Sylfaen" w:hAnsi="Sylfaen"/>
                <w:sz w:val="24"/>
                <w:szCs w:val="24"/>
                <w:lang w:val="ka-GE"/>
              </w:rPr>
              <w:t>1</w:t>
            </w:r>
            <w:r>
              <w:rPr>
                <w:rFonts w:ascii="Sylfaen" w:hAnsi="Sylfaen"/>
                <w:sz w:val="24"/>
                <w:szCs w:val="24"/>
                <w:lang w:val="ka-GE"/>
              </w:rPr>
              <w:t>6</w:t>
            </w:r>
            <w:r w:rsidRPr="00D26511">
              <w:rPr>
                <w:rFonts w:ascii="Sylfaen" w:hAnsi="Sylfaen"/>
                <w:sz w:val="24"/>
                <w:szCs w:val="24"/>
                <w:lang w:val="ka-GE"/>
              </w:rPr>
              <w:t xml:space="preserve">. </w:t>
            </w:r>
            <w:r w:rsidRPr="0091088F">
              <w:rPr>
                <w:rFonts w:ascii="Sylfaen" w:eastAsia="Arial Unicode MS" w:hAnsi="Sylfaen" w:cs="Arial Unicode MS"/>
                <w:sz w:val="24"/>
                <w:szCs w:val="24"/>
                <w:lang w:val="ka-GE"/>
              </w:rPr>
              <w:t>შესაბამისობის</w:t>
            </w:r>
            <w:r w:rsidRPr="00BC5104">
              <w:rPr>
                <w:rFonts w:ascii="Sylfaen" w:eastAsia="Arial Unicode MS" w:hAnsi="Sylfaen" w:cs="Arial Unicode MS"/>
                <w:sz w:val="24"/>
                <w:szCs w:val="24"/>
                <w:lang w:val="ka-GE"/>
              </w:rPr>
              <w:t xml:space="preserve"> შემფასებელი პირი ვალდებულია პერიოდულად</w:t>
            </w:r>
            <w:r>
              <w:rPr>
                <w:rFonts w:ascii="Sylfaen" w:eastAsia="Arial Unicode MS" w:hAnsi="Sylfaen" w:cs="Arial Unicode MS"/>
                <w:sz w:val="24"/>
                <w:szCs w:val="24"/>
                <w:lang w:val="ka-GE"/>
              </w:rPr>
              <w:t xml:space="preserve"> </w:t>
            </w:r>
            <w:r w:rsidRPr="00BC5104">
              <w:rPr>
                <w:rFonts w:ascii="Sylfaen" w:hAnsi="Sylfaen"/>
                <w:sz w:val="24"/>
                <w:szCs w:val="24"/>
                <w:lang w:val="ka-GE"/>
              </w:rPr>
              <w:t>არანაკლებ 2 წელიწადში ერთხელ</w:t>
            </w:r>
            <w:r w:rsidRPr="00BC5104">
              <w:rPr>
                <w:rFonts w:ascii="Sylfaen" w:eastAsia="Arial Unicode MS" w:hAnsi="Sylfaen" w:cs="Arial Unicode MS"/>
                <w:sz w:val="24"/>
                <w:szCs w:val="24"/>
                <w:lang w:val="ka-GE"/>
              </w:rPr>
              <w:t xml:space="preserve"> განახორციელოს აუდიტები, რათა დარწმუნდეს, რომ მწარმოებელი ინარჩუნებს და ახორციელებს ხარისხის სისტემის ფუნქციონირებას. იგი ვალდებულია მწარმოებელს წარუდგინოს განხორციელებული აუდიტების ანგარიშები.</w:t>
            </w:r>
          </w:p>
          <w:p w14:paraId="458CFA4B" w14:textId="77777777" w:rsidR="00A80048" w:rsidRPr="00BC5104" w:rsidRDefault="00A80048" w:rsidP="009E7CBE">
            <w:pPr>
              <w:tabs>
                <w:tab w:val="left" w:pos="90"/>
                <w:tab w:val="left" w:pos="1350"/>
              </w:tabs>
              <w:spacing w:line="276" w:lineRule="auto"/>
              <w:ind w:firstLine="720"/>
              <w:jc w:val="both"/>
              <w:rPr>
                <w:rFonts w:ascii="Sylfaen" w:hAnsi="Sylfaen"/>
                <w:sz w:val="24"/>
                <w:szCs w:val="24"/>
                <w:lang w:val="ka-GE"/>
              </w:rPr>
            </w:pPr>
            <w:r w:rsidRPr="00BC5104">
              <w:rPr>
                <w:rFonts w:ascii="Sylfaen" w:hAnsi="Sylfaen" w:cs="Sylfaen"/>
                <w:sz w:val="24"/>
                <w:szCs w:val="24"/>
                <w:lang w:val="ka-GE"/>
              </w:rPr>
              <w:t>1</w:t>
            </w:r>
            <w:r>
              <w:rPr>
                <w:rFonts w:ascii="Sylfaen" w:hAnsi="Sylfaen" w:cs="Sylfaen"/>
                <w:sz w:val="24"/>
                <w:szCs w:val="24"/>
                <w:lang w:val="ka-GE"/>
              </w:rPr>
              <w:t>7.</w:t>
            </w:r>
            <w:r w:rsidRPr="00BC5104">
              <w:rPr>
                <w:rFonts w:ascii="Sylfaen" w:hAnsi="Sylfaen" w:cs="Sylfaen"/>
                <w:sz w:val="24"/>
                <w:szCs w:val="24"/>
                <w:lang w:val="ka-GE"/>
              </w:rPr>
              <w:t xml:space="preserve"> </w:t>
            </w:r>
            <w:r w:rsidRPr="00BC5104">
              <w:rPr>
                <w:rFonts w:ascii="Sylfaen" w:eastAsia="Arial Unicode MS" w:hAnsi="Sylfaen" w:cs="Arial Unicode MS"/>
                <w:sz w:val="24"/>
                <w:szCs w:val="24"/>
                <w:lang w:val="ka-GE"/>
              </w:rPr>
              <w:t>ზემოაღნიშნულთან ერთად, შესაბამისობის შემფასებელ პირს უფლება აქვს გაფრთხილების გარეშე ეწვიოს მწარმოებელს შესამოწმებლად. ამგვარი ვიზიტის დროს შესაბამისობის შემფასებელმა პირმა საჭიროებისამებრ, შესაძლოა თავად განახორციელოს ან სხვისი მეშვეობით უზრუნველყოს პროდუქტის შემოწმება, რათა დარწმუნდეს ხარისხის სისტემის სათანადო ფუნქციონირებაში. შესაბამისობის შემფასებელმა პირმა მწარმოებელს უნდა გადასცეს შემოწმების ანგარიში და გამოცდების ჩატარების შემთხვევაში გამოცდის ანგარიშები.</w:t>
            </w:r>
          </w:p>
          <w:p w14:paraId="4C6AD8D3" w14:textId="77777777" w:rsidR="00A80048" w:rsidRPr="00BC5104" w:rsidRDefault="00A80048" w:rsidP="009E7CBE">
            <w:pPr>
              <w:tabs>
                <w:tab w:val="left" w:pos="1350"/>
              </w:tabs>
              <w:spacing w:line="276" w:lineRule="auto"/>
              <w:ind w:firstLine="720"/>
              <w:jc w:val="both"/>
              <w:rPr>
                <w:rFonts w:ascii="Sylfaen" w:hAnsi="Sylfaen"/>
                <w:sz w:val="24"/>
                <w:szCs w:val="24"/>
                <w:lang w:val="ka-GE"/>
              </w:rPr>
            </w:pPr>
            <w:r>
              <w:rPr>
                <w:rFonts w:ascii="Sylfaen" w:hAnsi="Sylfaen"/>
                <w:sz w:val="24"/>
                <w:szCs w:val="24"/>
                <w:lang w:val="ka-GE"/>
              </w:rPr>
              <w:t>18.</w:t>
            </w:r>
            <w:r w:rsidRPr="00BC5104">
              <w:rPr>
                <w:rFonts w:ascii="Sylfaen" w:hAnsi="Sylfaen"/>
                <w:sz w:val="24"/>
                <w:szCs w:val="24"/>
                <w:lang w:val="ka-GE"/>
              </w:rPr>
              <w:t xml:space="preserve"> </w:t>
            </w:r>
            <w:r w:rsidRPr="00BC5104">
              <w:rPr>
                <w:rFonts w:ascii="Sylfaen" w:eastAsia="Arial Unicode MS" w:hAnsi="Sylfaen" w:cs="Arial Unicode MS"/>
                <w:sz w:val="24"/>
                <w:szCs w:val="24"/>
                <w:lang w:val="ka-GE"/>
              </w:rPr>
              <w:t xml:space="preserve">მწარმოებელმა თითოეულ ინდივიდუალურ </w:t>
            </w:r>
            <w:r w:rsidRPr="00BC5104">
              <w:rPr>
                <w:rFonts w:ascii="Sylfaen" w:hAnsi="Sylfaen" w:cs="Sylfaen"/>
                <w:sz w:val="24"/>
                <w:szCs w:val="24"/>
                <w:lang w:val="ka-GE"/>
              </w:rPr>
              <w:t>მოწყობილობაზე ან საამწყობრო ნაწილზე</w:t>
            </w:r>
            <w:r w:rsidRPr="00BC5104">
              <w:rPr>
                <w:rFonts w:ascii="Sylfaen" w:eastAsia="Arial Unicode MS" w:hAnsi="Sylfaen" w:cs="Arial Unicode MS"/>
                <w:sz w:val="24"/>
                <w:szCs w:val="24"/>
                <w:lang w:val="ka-GE"/>
              </w:rPr>
              <w:t>, რომელიც შეესაბამება ტიპის გამოცდის სერტიფიკატში აღწერილი პროდუქტის ტიპს და აკმაყოფილებს ამ ტექნიკური რეგლამენტის სათანადო მოთხოვნებს, უნდა დაიტანოს  ამ მოდულის</w:t>
            </w:r>
            <w:r>
              <w:rPr>
                <w:rFonts w:ascii="Sylfaen" w:eastAsia="Arial Unicode MS" w:hAnsi="Sylfaen" w:cs="Arial Unicode MS"/>
                <w:sz w:val="24"/>
                <w:szCs w:val="24"/>
                <w:lang w:val="ka-GE"/>
              </w:rPr>
              <w:t xml:space="preserve"> მე-3 </w:t>
            </w:r>
            <w:r w:rsidRPr="00341320">
              <w:rPr>
                <w:rFonts w:ascii="Sylfaen" w:eastAsia="Arial Unicode MS" w:hAnsi="Sylfaen" w:cs="Arial Unicode MS"/>
                <w:sz w:val="24"/>
                <w:szCs w:val="24"/>
                <w:lang w:val="ka-GE"/>
              </w:rPr>
              <w:t>პუნქტით</w:t>
            </w:r>
            <w:r w:rsidRPr="00CE07BF">
              <w:rPr>
                <w:rFonts w:ascii="Sylfaen" w:eastAsia="Arial Unicode MS" w:hAnsi="Sylfaen" w:cs="Arial Unicode MS"/>
                <w:sz w:val="24"/>
                <w:szCs w:val="24"/>
                <w:lang w:val="ka-GE"/>
              </w:rPr>
              <w:t xml:space="preserve"> </w:t>
            </w:r>
            <w:r w:rsidRPr="00566A0E">
              <w:rPr>
                <w:rFonts w:ascii="Sylfaen" w:eastAsia="Arial Unicode MS" w:hAnsi="Sylfaen" w:cs="Arial Unicode MS"/>
                <w:sz w:val="24"/>
                <w:szCs w:val="24"/>
                <w:lang w:val="ka-GE"/>
              </w:rPr>
              <w:t>განსაზღვრული</w:t>
            </w:r>
            <w:r w:rsidRPr="00D26511">
              <w:rPr>
                <w:rFonts w:ascii="Sylfaen" w:eastAsia="Arial Unicode MS" w:hAnsi="Sylfaen" w:cs="Arial Unicode MS"/>
                <w:sz w:val="24"/>
                <w:szCs w:val="24"/>
                <w:lang w:val="ka-GE"/>
              </w:rPr>
              <w:t xml:space="preserve"> </w:t>
            </w:r>
            <w:r w:rsidRPr="0091088F">
              <w:rPr>
                <w:rFonts w:ascii="Sylfaen" w:eastAsia="Arial Unicode MS" w:hAnsi="Sylfaen" w:cs="Arial Unicode MS"/>
                <w:sz w:val="24"/>
                <w:szCs w:val="24"/>
                <w:lang w:val="ka-GE"/>
              </w:rPr>
              <w:t>შესაბამისობის</w:t>
            </w:r>
            <w:r w:rsidRPr="00BC5104">
              <w:rPr>
                <w:rFonts w:ascii="Sylfaen" w:eastAsia="Arial Unicode MS" w:hAnsi="Sylfaen" w:cs="Arial Unicode MS"/>
                <w:sz w:val="24"/>
                <w:szCs w:val="24"/>
                <w:lang w:val="ka-GE"/>
              </w:rPr>
              <w:t xml:space="preserve"> შემფასებელი პირის პასუხისმგებლობის ქვეშ, ამ უკანასკნელის საიდენტიფიკაციო ნომერი. </w:t>
            </w:r>
          </w:p>
          <w:p w14:paraId="3A0CFEBA" w14:textId="77777777" w:rsidR="00A80048" w:rsidRPr="00BC5104" w:rsidRDefault="00A80048" w:rsidP="009E7CBE">
            <w:pPr>
              <w:tabs>
                <w:tab w:val="left" w:pos="1350"/>
              </w:tabs>
              <w:spacing w:line="276" w:lineRule="auto"/>
              <w:ind w:firstLine="720"/>
              <w:jc w:val="both"/>
              <w:rPr>
                <w:rFonts w:ascii="Sylfaen" w:eastAsia="Arial Unicode MS" w:hAnsi="Sylfaen" w:cs="Arial Unicode MS"/>
                <w:sz w:val="24"/>
                <w:szCs w:val="24"/>
                <w:lang w:val="ka-GE"/>
              </w:rPr>
            </w:pPr>
            <w:r w:rsidRPr="00BC5104">
              <w:rPr>
                <w:rFonts w:ascii="Sylfaen" w:hAnsi="Sylfaen" w:cs="Sylfaen"/>
                <w:sz w:val="24"/>
                <w:szCs w:val="24"/>
                <w:lang w:val="ka-GE"/>
              </w:rPr>
              <w:t>1</w:t>
            </w:r>
            <w:r>
              <w:rPr>
                <w:rFonts w:ascii="Sylfaen" w:hAnsi="Sylfaen" w:cs="Sylfaen"/>
                <w:sz w:val="24"/>
                <w:szCs w:val="24"/>
                <w:lang w:val="ka-GE"/>
              </w:rPr>
              <w:t>9</w:t>
            </w:r>
            <w:r w:rsidRPr="00BC5104">
              <w:rPr>
                <w:rFonts w:ascii="Sylfaen" w:hAnsi="Sylfaen" w:cs="Sylfaen"/>
                <w:sz w:val="24"/>
                <w:szCs w:val="24"/>
                <w:lang w:val="ka-GE"/>
              </w:rPr>
              <w:t xml:space="preserve">. </w:t>
            </w:r>
            <w:r w:rsidRPr="00BC5104">
              <w:rPr>
                <w:rFonts w:ascii="Sylfaen" w:eastAsia="Arial Unicode MS" w:hAnsi="Sylfaen" w:cs="Arial Unicode MS"/>
                <w:sz w:val="24"/>
                <w:szCs w:val="24"/>
                <w:lang w:val="ka-GE"/>
              </w:rPr>
              <w:t xml:space="preserve">მწარმოებელმა თითოეული </w:t>
            </w:r>
            <w:r w:rsidRPr="00BC5104">
              <w:rPr>
                <w:rFonts w:ascii="Sylfaen" w:hAnsi="Sylfaen" w:cs="Sylfaen"/>
                <w:sz w:val="24"/>
                <w:szCs w:val="24"/>
                <w:lang w:val="ka-GE"/>
              </w:rPr>
              <w:t xml:space="preserve">მოწყობილობის ან საამწყობრო ნაწილის </w:t>
            </w:r>
            <w:r w:rsidRPr="00BC5104">
              <w:rPr>
                <w:rFonts w:ascii="Sylfaen" w:eastAsia="Arial Unicode MS" w:hAnsi="Sylfaen" w:cs="Arial Unicode MS"/>
                <w:sz w:val="24"/>
                <w:szCs w:val="24"/>
                <w:lang w:val="ka-GE"/>
              </w:rPr>
              <w:t>მოდელისთვის წერილობით უნდა შეადგინოს შესაბამისობის დეკლარაცია და შეინახოს იგი შესაბამისი უფლებამოსილი ორგანოებისთვის წარსადგენად პროდუქტის ბაზარზე განთავსებიდან 10 წლის განმავლობაში. შესაბამისობის დეკლარაციაში უნდა განისაზღვროს მოწყობილობის ან საამწყობრო ნაწილის</w:t>
            </w:r>
            <w:r>
              <w:rPr>
                <w:rFonts w:ascii="Sylfaen" w:eastAsia="Arial Unicode MS" w:hAnsi="Sylfaen" w:cs="Arial Unicode MS"/>
                <w:sz w:val="24"/>
                <w:szCs w:val="24"/>
                <w:lang w:val="ka-GE"/>
              </w:rPr>
              <w:t xml:space="preserve"> </w:t>
            </w:r>
            <w:r w:rsidRPr="00BC5104">
              <w:rPr>
                <w:rFonts w:ascii="Sylfaen" w:eastAsia="Arial Unicode MS" w:hAnsi="Sylfaen" w:cs="Arial Unicode MS"/>
                <w:sz w:val="24"/>
                <w:szCs w:val="24"/>
                <w:lang w:val="ka-GE"/>
              </w:rPr>
              <w:t>მოდელი, რომლისთვისაც აღნიშნული დეკლარაცია იქნა შედგენილი.</w:t>
            </w:r>
          </w:p>
          <w:p w14:paraId="1F950AE0" w14:textId="77777777" w:rsidR="00A80048" w:rsidRPr="00BC5104" w:rsidRDefault="00A80048" w:rsidP="009E7CBE">
            <w:pPr>
              <w:tabs>
                <w:tab w:val="left" w:pos="1350"/>
              </w:tabs>
              <w:spacing w:line="276" w:lineRule="auto"/>
              <w:ind w:firstLine="720"/>
              <w:jc w:val="both"/>
              <w:rPr>
                <w:rFonts w:ascii="Sylfaen" w:hAnsi="Sylfaen" w:cs="Sylfaen"/>
                <w:sz w:val="24"/>
                <w:szCs w:val="24"/>
                <w:lang w:val="ka-GE"/>
              </w:rPr>
            </w:pPr>
            <w:r>
              <w:rPr>
                <w:rFonts w:ascii="Sylfaen" w:hAnsi="Sylfaen" w:cs="Sylfaen"/>
                <w:sz w:val="24"/>
                <w:szCs w:val="24"/>
                <w:lang w:val="ka-GE"/>
              </w:rPr>
              <w:t xml:space="preserve">20. </w:t>
            </w:r>
            <w:r w:rsidRPr="00BC5104">
              <w:rPr>
                <w:rFonts w:ascii="Sylfaen" w:hAnsi="Sylfaen" w:cs="Sylfaen"/>
                <w:sz w:val="24"/>
                <w:szCs w:val="24"/>
                <w:lang w:val="ka-GE"/>
              </w:rPr>
              <w:t xml:space="preserve">შესაბამისობის დეკლარაციის ასლი სათანადო მოთხოვნის შემთხვევაში წარდგენილ უნდა იქნას შესაბამისი </w:t>
            </w:r>
            <w:r w:rsidRPr="00BC5104">
              <w:rPr>
                <w:rFonts w:ascii="Sylfaen" w:eastAsia="Arial Unicode MS" w:hAnsi="Sylfaen" w:cs="Arial Unicode MS"/>
                <w:sz w:val="24"/>
                <w:szCs w:val="24"/>
                <w:lang w:val="ka-GE"/>
              </w:rPr>
              <w:t xml:space="preserve">უფლებამოსილ ორგანოებისთვის. </w:t>
            </w:r>
          </w:p>
          <w:p w14:paraId="33CEFD08" w14:textId="77777777" w:rsidR="00A80048" w:rsidRPr="00BC5104" w:rsidRDefault="00A80048" w:rsidP="009E7CBE">
            <w:pPr>
              <w:tabs>
                <w:tab w:val="left" w:pos="1350"/>
              </w:tabs>
              <w:spacing w:line="276" w:lineRule="auto"/>
              <w:ind w:firstLine="720"/>
              <w:jc w:val="both"/>
              <w:rPr>
                <w:rFonts w:ascii="Sylfaen" w:hAnsi="Sylfaen" w:cs="Sylfaen"/>
                <w:sz w:val="24"/>
                <w:szCs w:val="24"/>
                <w:lang w:val="ka-GE"/>
              </w:rPr>
            </w:pPr>
            <w:r>
              <w:rPr>
                <w:rFonts w:ascii="Sylfaen" w:hAnsi="Sylfaen" w:cs="Sylfaen"/>
                <w:sz w:val="24"/>
                <w:szCs w:val="24"/>
                <w:lang w:val="ka-GE"/>
              </w:rPr>
              <w:t>2</w:t>
            </w:r>
            <w:r w:rsidRPr="00BC5104">
              <w:rPr>
                <w:rFonts w:ascii="Sylfaen" w:hAnsi="Sylfaen" w:cs="Sylfaen"/>
                <w:sz w:val="24"/>
                <w:szCs w:val="24"/>
                <w:lang w:val="ka-GE"/>
              </w:rPr>
              <w:t xml:space="preserve">1. მწარმოებელი ვალდებულია </w:t>
            </w:r>
            <w:r w:rsidRPr="00BC5104">
              <w:rPr>
                <w:rFonts w:ascii="Sylfaen" w:hAnsi="Sylfaen" w:cs="EUAlbertina-Regu"/>
                <w:sz w:val="24"/>
                <w:szCs w:val="24"/>
                <w:lang w:val="ka-GE"/>
              </w:rPr>
              <w:t>მოწყობილობის ან საამწყობრო ნაწილის</w:t>
            </w:r>
            <w:r w:rsidRPr="00BC5104">
              <w:rPr>
                <w:rFonts w:ascii="Sylfaen" w:hAnsi="Sylfaen" w:cs="Sylfaen"/>
                <w:sz w:val="24"/>
                <w:szCs w:val="24"/>
                <w:lang w:val="ka-GE"/>
              </w:rPr>
              <w:t xml:space="preserve"> ბაზარზე განთავსების შემდგომ 10 წლის განმავლობაში, სახელმწიფო ორგანოებისთვის გადასაცემად შეინახოს შემდეგი ინფორმაცია: </w:t>
            </w:r>
          </w:p>
          <w:p w14:paraId="26CDE497" w14:textId="77777777" w:rsidR="00A80048" w:rsidRPr="00724022" w:rsidRDefault="00A80048" w:rsidP="009E7CBE">
            <w:pPr>
              <w:tabs>
                <w:tab w:val="left" w:pos="1350"/>
              </w:tabs>
              <w:spacing w:line="276" w:lineRule="auto"/>
              <w:ind w:firstLine="720"/>
              <w:jc w:val="both"/>
              <w:rPr>
                <w:rFonts w:ascii="Sylfaen" w:hAnsi="Sylfaen"/>
                <w:sz w:val="24"/>
                <w:szCs w:val="24"/>
                <w:lang w:val="ka-GE"/>
              </w:rPr>
            </w:pPr>
            <w:r w:rsidRPr="00BC5104">
              <w:rPr>
                <w:rFonts w:ascii="Sylfaen" w:hAnsi="Sylfaen" w:cs="Sylfaen"/>
                <w:sz w:val="24"/>
                <w:szCs w:val="24"/>
                <w:lang w:val="ka-GE"/>
              </w:rPr>
              <w:t xml:space="preserve">ა) ამ </w:t>
            </w:r>
            <w:r w:rsidRPr="0003281D">
              <w:rPr>
                <w:rFonts w:ascii="Sylfaen" w:hAnsi="Sylfaen" w:cs="Sylfaen"/>
                <w:sz w:val="24"/>
                <w:szCs w:val="24"/>
                <w:lang w:val="ka-GE"/>
              </w:rPr>
              <w:t xml:space="preserve">მოდულის </w:t>
            </w:r>
            <w:r w:rsidRPr="00724022">
              <w:rPr>
                <w:rFonts w:ascii="Sylfaen" w:hAnsi="Sylfaen" w:cs="Sylfaen"/>
                <w:sz w:val="24"/>
                <w:szCs w:val="24"/>
                <w:lang w:val="ka-GE"/>
              </w:rPr>
              <w:t>მე-3</w:t>
            </w:r>
            <w:r w:rsidRPr="00CE07BF">
              <w:rPr>
                <w:rFonts w:ascii="Sylfaen" w:hAnsi="Sylfaen" w:cs="Sylfaen"/>
                <w:sz w:val="24"/>
                <w:szCs w:val="24"/>
                <w:lang w:val="ka-GE"/>
              </w:rPr>
              <w:t xml:space="preserve"> </w:t>
            </w:r>
            <w:r w:rsidRPr="00566A0E">
              <w:rPr>
                <w:rFonts w:ascii="Sylfaen" w:hAnsi="Sylfaen" w:cs="Sylfaen"/>
                <w:sz w:val="24"/>
                <w:szCs w:val="24"/>
                <w:lang w:val="ka-GE"/>
              </w:rPr>
              <w:t>პუნქტით</w:t>
            </w:r>
            <w:r w:rsidRPr="00D26511">
              <w:rPr>
                <w:rFonts w:ascii="Sylfaen" w:hAnsi="Sylfaen" w:cs="Sylfaen"/>
                <w:sz w:val="24"/>
                <w:szCs w:val="24"/>
                <w:lang w:val="ka-GE"/>
              </w:rPr>
              <w:t xml:space="preserve"> </w:t>
            </w:r>
            <w:r w:rsidRPr="0091088F">
              <w:rPr>
                <w:rFonts w:ascii="Sylfaen" w:hAnsi="Sylfaen" w:cs="Sylfaen"/>
                <w:sz w:val="24"/>
                <w:szCs w:val="24"/>
                <w:lang w:val="ka-GE"/>
              </w:rPr>
              <w:t>გათვალისწინებული</w:t>
            </w:r>
            <w:r w:rsidRPr="00BC5104">
              <w:rPr>
                <w:rFonts w:ascii="Sylfaen" w:hAnsi="Sylfaen" w:cs="Sylfaen"/>
                <w:sz w:val="24"/>
                <w:szCs w:val="24"/>
                <w:lang w:val="ka-GE"/>
              </w:rPr>
              <w:t xml:space="preserve"> დოკუმენტაცია</w:t>
            </w:r>
            <w:r w:rsidRPr="00724022">
              <w:rPr>
                <w:rFonts w:ascii="Sylfaen" w:hAnsi="Sylfaen"/>
                <w:sz w:val="24"/>
                <w:szCs w:val="24"/>
                <w:lang w:val="ka-GE"/>
              </w:rPr>
              <w:t xml:space="preserve">; </w:t>
            </w:r>
          </w:p>
          <w:p w14:paraId="43C72FAD" w14:textId="77777777" w:rsidR="00A80048" w:rsidRPr="00BC5104" w:rsidRDefault="00A80048" w:rsidP="009E7CBE">
            <w:pPr>
              <w:tabs>
                <w:tab w:val="left" w:pos="1350"/>
              </w:tabs>
              <w:spacing w:line="276" w:lineRule="auto"/>
              <w:ind w:firstLine="720"/>
              <w:jc w:val="both"/>
              <w:rPr>
                <w:rFonts w:ascii="Sylfaen" w:hAnsi="Sylfaen"/>
                <w:sz w:val="24"/>
                <w:szCs w:val="24"/>
                <w:lang w:val="ka-GE"/>
              </w:rPr>
            </w:pPr>
            <w:r w:rsidRPr="00341320">
              <w:rPr>
                <w:rFonts w:ascii="Sylfaen" w:hAnsi="Sylfaen" w:cs="Sylfaen"/>
                <w:sz w:val="24"/>
                <w:szCs w:val="24"/>
                <w:lang w:val="ka-GE"/>
              </w:rPr>
              <w:t>ბ</w:t>
            </w:r>
            <w:r w:rsidRPr="00724022">
              <w:rPr>
                <w:rFonts w:ascii="Sylfaen" w:hAnsi="Sylfaen"/>
                <w:sz w:val="24"/>
                <w:szCs w:val="24"/>
                <w:lang w:val="ka-GE"/>
              </w:rPr>
              <w:t>)  ამ მოდულის</w:t>
            </w:r>
            <w:r>
              <w:rPr>
                <w:rFonts w:ascii="Sylfaen" w:hAnsi="Sylfaen"/>
                <w:sz w:val="24"/>
                <w:szCs w:val="24"/>
                <w:lang w:val="ka-GE"/>
              </w:rPr>
              <w:t xml:space="preserve"> მე-12 და მე-13 პუნქტებით</w:t>
            </w:r>
            <w:r w:rsidRPr="00724022">
              <w:rPr>
                <w:rFonts w:ascii="Sylfaen" w:hAnsi="Sylfaen"/>
                <w:sz w:val="24"/>
                <w:szCs w:val="24"/>
                <w:lang w:val="ka-GE"/>
              </w:rPr>
              <w:t xml:space="preserve"> </w:t>
            </w:r>
            <w:r w:rsidRPr="00566A0E">
              <w:rPr>
                <w:rFonts w:ascii="Sylfaen" w:hAnsi="Sylfaen"/>
                <w:sz w:val="24"/>
                <w:szCs w:val="24"/>
                <w:lang w:val="ka-GE"/>
              </w:rPr>
              <w:t>გათვალისწინებული</w:t>
            </w:r>
            <w:r w:rsidRPr="00D26511">
              <w:rPr>
                <w:rFonts w:ascii="Sylfaen" w:hAnsi="Sylfaen"/>
                <w:sz w:val="24"/>
                <w:szCs w:val="24"/>
                <w:lang w:val="ka-GE"/>
              </w:rPr>
              <w:t xml:space="preserve">, </w:t>
            </w:r>
            <w:r w:rsidRPr="0091088F">
              <w:rPr>
                <w:rFonts w:ascii="Sylfaen" w:hAnsi="Sylfaen"/>
                <w:sz w:val="24"/>
                <w:szCs w:val="24"/>
                <w:lang w:val="ka-GE"/>
              </w:rPr>
              <w:t>დამტკიცებული</w:t>
            </w:r>
            <w:r w:rsidRPr="00BC5104">
              <w:rPr>
                <w:rFonts w:ascii="Sylfaen" w:hAnsi="Sylfaen"/>
                <w:sz w:val="24"/>
                <w:szCs w:val="24"/>
                <w:lang w:val="ka-GE"/>
              </w:rPr>
              <w:t xml:space="preserve"> ცვლილებების შესახებ </w:t>
            </w:r>
            <w:r w:rsidRPr="00BC5104">
              <w:rPr>
                <w:rFonts w:ascii="Sylfaen" w:hAnsi="Sylfaen" w:cs="Sylfaen"/>
                <w:sz w:val="24"/>
                <w:szCs w:val="24"/>
                <w:lang w:val="ka-GE"/>
              </w:rPr>
              <w:t>ინფორმაცია</w:t>
            </w:r>
            <w:r w:rsidRPr="00BC5104">
              <w:rPr>
                <w:rFonts w:ascii="Sylfaen" w:hAnsi="Sylfaen"/>
                <w:sz w:val="24"/>
                <w:szCs w:val="24"/>
                <w:lang w:val="ka-GE"/>
              </w:rPr>
              <w:t>;</w:t>
            </w:r>
          </w:p>
          <w:p w14:paraId="4B7CC9E0" w14:textId="77777777" w:rsidR="00A80048" w:rsidRPr="00BC5104" w:rsidRDefault="00A80048" w:rsidP="009E7CBE">
            <w:pPr>
              <w:tabs>
                <w:tab w:val="left" w:pos="1350"/>
              </w:tabs>
              <w:spacing w:line="276" w:lineRule="auto"/>
              <w:ind w:firstLine="720"/>
              <w:jc w:val="both"/>
              <w:rPr>
                <w:rFonts w:ascii="Sylfaen" w:hAnsi="Sylfaen"/>
                <w:sz w:val="24"/>
                <w:szCs w:val="24"/>
                <w:lang w:val="ka-GE"/>
              </w:rPr>
            </w:pPr>
            <w:r w:rsidRPr="00BC5104">
              <w:rPr>
                <w:rFonts w:ascii="Sylfaen" w:hAnsi="Sylfaen" w:cs="Sylfaen"/>
                <w:sz w:val="24"/>
                <w:szCs w:val="24"/>
                <w:lang w:val="ka-GE"/>
              </w:rPr>
              <w:t>გ</w:t>
            </w:r>
            <w:r w:rsidRPr="00724022">
              <w:rPr>
                <w:rFonts w:ascii="Sylfaen" w:hAnsi="Sylfaen"/>
                <w:sz w:val="24"/>
                <w:szCs w:val="24"/>
                <w:lang w:val="ka-GE"/>
              </w:rPr>
              <w:t>) ამ მოდულის</w:t>
            </w:r>
            <w:r>
              <w:rPr>
                <w:rFonts w:ascii="Sylfaen" w:hAnsi="Sylfaen"/>
                <w:sz w:val="24"/>
                <w:szCs w:val="24"/>
                <w:lang w:val="ka-GE"/>
              </w:rPr>
              <w:t xml:space="preserve"> მე-12, მე-13, მე-16 და მე-17</w:t>
            </w:r>
            <w:r w:rsidRPr="00341320">
              <w:rPr>
                <w:rFonts w:ascii="Sylfaen" w:hAnsi="Sylfaen"/>
                <w:sz w:val="24"/>
                <w:szCs w:val="24"/>
                <w:lang w:val="ka-GE"/>
              </w:rPr>
              <w:t xml:space="preserve"> </w:t>
            </w:r>
            <w:r w:rsidRPr="00566A0E">
              <w:rPr>
                <w:rFonts w:ascii="Sylfaen" w:hAnsi="Sylfaen"/>
                <w:sz w:val="24"/>
                <w:szCs w:val="24"/>
                <w:lang w:val="ka-GE"/>
              </w:rPr>
              <w:t>პუნქტებით</w:t>
            </w:r>
            <w:r w:rsidRPr="00D26511">
              <w:rPr>
                <w:rFonts w:ascii="Sylfaen" w:hAnsi="Sylfaen"/>
                <w:sz w:val="24"/>
                <w:szCs w:val="24"/>
                <w:lang w:val="ka-GE"/>
              </w:rPr>
              <w:t xml:space="preserve"> </w:t>
            </w:r>
            <w:r w:rsidRPr="00341320">
              <w:rPr>
                <w:rFonts w:ascii="Sylfaen" w:hAnsi="Sylfaen"/>
                <w:sz w:val="24"/>
                <w:szCs w:val="24"/>
                <w:lang w:val="ka-GE"/>
              </w:rPr>
              <w:t>გათვალისწინებული</w:t>
            </w:r>
            <w:r w:rsidRPr="00CE07BF">
              <w:rPr>
                <w:rFonts w:ascii="Sylfaen" w:hAnsi="Sylfaen"/>
                <w:sz w:val="24"/>
                <w:szCs w:val="24"/>
                <w:lang w:val="ka-GE"/>
              </w:rPr>
              <w:t xml:space="preserve"> </w:t>
            </w:r>
            <w:r w:rsidRPr="00566A0E">
              <w:rPr>
                <w:rFonts w:ascii="Sylfaen" w:hAnsi="Sylfaen" w:cs="Sylfaen"/>
                <w:sz w:val="24"/>
                <w:szCs w:val="24"/>
                <w:lang w:val="ka-GE"/>
              </w:rPr>
              <w:t>შესაბამისობის</w:t>
            </w:r>
            <w:r w:rsidRPr="00D26511">
              <w:rPr>
                <w:rFonts w:ascii="Sylfaen" w:hAnsi="Sylfaen" w:cs="Sylfaen"/>
                <w:sz w:val="24"/>
                <w:szCs w:val="24"/>
                <w:lang w:val="ka-GE"/>
              </w:rPr>
              <w:t xml:space="preserve"> </w:t>
            </w:r>
            <w:r w:rsidRPr="0091088F">
              <w:rPr>
                <w:rFonts w:ascii="Sylfaen" w:hAnsi="Sylfaen" w:cs="Sylfaen"/>
                <w:sz w:val="24"/>
                <w:szCs w:val="24"/>
                <w:lang w:val="ka-GE"/>
              </w:rPr>
              <w:t>შემფასებელი</w:t>
            </w:r>
            <w:r w:rsidRPr="00BC5104">
              <w:rPr>
                <w:rFonts w:ascii="Sylfaen" w:hAnsi="Sylfaen" w:cs="Sylfaen"/>
                <w:sz w:val="24"/>
                <w:szCs w:val="24"/>
                <w:lang w:val="ka-GE"/>
              </w:rPr>
              <w:t xml:space="preserve"> პირის</w:t>
            </w:r>
            <w:r>
              <w:rPr>
                <w:rFonts w:ascii="Sylfaen" w:hAnsi="Sylfaen" w:cs="Sylfaen"/>
                <w:sz w:val="24"/>
                <w:szCs w:val="24"/>
                <w:lang w:val="ka-GE"/>
              </w:rPr>
              <w:t xml:space="preserve"> </w:t>
            </w:r>
            <w:r w:rsidRPr="00BC5104">
              <w:rPr>
                <w:rFonts w:ascii="Sylfaen" w:hAnsi="Sylfaen" w:cs="Sylfaen"/>
                <w:sz w:val="24"/>
                <w:szCs w:val="24"/>
                <w:lang w:val="ka-GE"/>
              </w:rPr>
              <w:t>გადაწყვეტილებები</w:t>
            </w:r>
            <w:r>
              <w:rPr>
                <w:rFonts w:ascii="Sylfaen" w:hAnsi="Sylfaen" w:cs="Sylfaen"/>
                <w:sz w:val="24"/>
                <w:szCs w:val="24"/>
                <w:lang w:val="ka-GE"/>
              </w:rPr>
              <w:t xml:space="preserve"> </w:t>
            </w:r>
            <w:r w:rsidRPr="00BC5104">
              <w:rPr>
                <w:rFonts w:ascii="Sylfaen" w:hAnsi="Sylfaen" w:cs="Sylfaen"/>
                <w:sz w:val="24"/>
                <w:szCs w:val="24"/>
                <w:lang w:val="ka-GE"/>
              </w:rPr>
              <w:t>და</w:t>
            </w:r>
            <w:r>
              <w:rPr>
                <w:rFonts w:ascii="Sylfaen" w:hAnsi="Sylfaen" w:cs="Sylfaen"/>
                <w:sz w:val="24"/>
                <w:szCs w:val="24"/>
                <w:lang w:val="ka-GE"/>
              </w:rPr>
              <w:t xml:space="preserve"> </w:t>
            </w:r>
            <w:r w:rsidRPr="00BC5104">
              <w:rPr>
                <w:rFonts w:ascii="Sylfaen" w:hAnsi="Sylfaen" w:cs="Sylfaen"/>
                <w:sz w:val="24"/>
                <w:szCs w:val="24"/>
                <w:lang w:val="ka-GE"/>
              </w:rPr>
              <w:t>ანგარიშები</w:t>
            </w:r>
            <w:r w:rsidRPr="00BC5104">
              <w:rPr>
                <w:rFonts w:ascii="Sylfaen" w:hAnsi="Sylfaen"/>
                <w:sz w:val="24"/>
                <w:szCs w:val="24"/>
                <w:lang w:val="ka-GE"/>
              </w:rPr>
              <w:t>.</w:t>
            </w:r>
          </w:p>
          <w:p w14:paraId="0D5981E7" w14:textId="77777777" w:rsidR="00A80048" w:rsidRPr="00BC5104" w:rsidRDefault="00A80048" w:rsidP="009E7CBE">
            <w:pPr>
              <w:tabs>
                <w:tab w:val="left" w:pos="1350"/>
              </w:tabs>
              <w:spacing w:line="276" w:lineRule="auto"/>
              <w:ind w:firstLine="720"/>
              <w:jc w:val="both"/>
              <w:rPr>
                <w:rFonts w:ascii="Sylfaen" w:hAnsi="Sylfaen"/>
                <w:sz w:val="24"/>
                <w:szCs w:val="24"/>
                <w:lang w:val="ka-GE"/>
              </w:rPr>
            </w:pPr>
            <w:r>
              <w:rPr>
                <w:rFonts w:ascii="Sylfaen" w:hAnsi="Sylfaen"/>
                <w:sz w:val="24"/>
                <w:szCs w:val="24"/>
                <w:lang w:val="ka-GE"/>
              </w:rPr>
              <w:t>22</w:t>
            </w:r>
            <w:r w:rsidRPr="00BC5104">
              <w:rPr>
                <w:rFonts w:ascii="Sylfaen" w:hAnsi="Sylfaen"/>
                <w:sz w:val="24"/>
                <w:szCs w:val="24"/>
                <w:lang w:val="ka-GE"/>
              </w:rPr>
              <w:t xml:space="preserve">. შესაბამისობის შემფასებელმა პირმა უნდა მოახდინოს მისთვის აკრედიტაციის გამცემი ორგანოს ინფორმირება ხარისხის სისტემის დამტკიცების ან გაუქმების შემთხვევების შესახებ და პერიოდულად ან მოთხოვნის შემთხვევაში, ამ უკანასკნელისთვის ხელმისაწვდომი გახადოს სია სადაც მოცემულია მონაცემები ხარისხის სისტემის დამტკიცებაზე უარის თქმის, შეჩერების ან სხვა სახის შეზღუდვების დაწესების შემთხვევების შესახებ. </w:t>
            </w:r>
          </w:p>
          <w:p w14:paraId="3DD92122" w14:textId="77777777" w:rsidR="00A80048" w:rsidRPr="00BC5104" w:rsidRDefault="00A80048" w:rsidP="009E7CBE">
            <w:pPr>
              <w:tabs>
                <w:tab w:val="left" w:pos="1350"/>
              </w:tabs>
              <w:spacing w:line="276" w:lineRule="auto"/>
              <w:ind w:firstLine="720"/>
              <w:jc w:val="both"/>
              <w:rPr>
                <w:rFonts w:ascii="Sylfaen" w:hAnsi="Sylfaen"/>
                <w:sz w:val="24"/>
                <w:szCs w:val="24"/>
                <w:lang w:val="ka-GE"/>
              </w:rPr>
            </w:pPr>
            <w:r>
              <w:rPr>
                <w:rFonts w:ascii="Sylfaen" w:hAnsi="Sylfaen"/>
                <w:sz w:val="24"/>
                <w:szCs w:val="24"/>
                <w:lang w:val="ka-GE"/>
              </w:rPr>
              <w:t xml:space="preserve">23. </w:t>
            </w:r>
            <w:r w:rsidRPr="00BC5104">
              <w:rPr>
                <w:rFonts w:ascii="Sylfaen" w:hAnsi="Sylfaen"/>
                <w:sz w:val="24"/>
                <w:szCs w:val="24"/>
                <w:lang w:val="ka-GE"/>
              </w:rPr>
              <w:t>შესაბამისობის შემფასებელმა პირმა უნდა შეატყობინოს სხვა შესაბამისობის შემფასებელ პირებს ხარისხის სისტემის დამტკიცებაზე უარის თქმის, შეჩერების, გამოთხოვის, ან სხვა სახის შეზღუდვების შესახებ და მოთხოვნის შემთხვევაში, მის მიერ დამტკიცებული ხარისხის სისტემების შესახებ.</w:t>
            </w:r>
          </w:p>
          <w:p w14:paraId="4DD8E141" w14:textId="77777777" w:rsidR="00A80048" w:rsidRPr="00BC5104" w:rsidRDefault="00A80048" w:rsidP="009E7CBE">
            <w:pPr>
              <w:tabs>
                <w:tab w:val="left" w:pos="1350"/>
              </w:tabs>
              <w:spacing w:line="276" w:lineRule="auto"/>
              <w:ind w:firstLine="720"/>
              <w:jc w:val="both"/>
              <w:rPr>
                <w:rFonts w:ascii="Sylfaen" w:hAnsi="Sylfaen"/>
                <w:sz w:val="24"/>
                <w:szCs w:val="24"/>
                <w:lang w:val="ka-GE"/>
              </w:rPr>
            </w:pPr>
            <w:r>
              <w:rPr>
                <w:rFonts w:ascii="Sylfaen" w:hAnsi="Sylfaen"/>
                <w:sz w:val="24"/>
                <w:szCs w:val="24"/>
                <w:lang w:val="ka-GE"/>
              </w:rPr>
              <w:t>24</w:t>
            </w:r>
            <w:r w:rsidRPr="00341320">
              <w:rPr>
                <w:rFonts w:ascii="Sylfaen" w:hAnsi="Sylfaen"/>
                <w:sz w:val="24"/>
                <w:szCs w:val="24"/>
                <w:lang w:val="ka-GE"/>
              </w:rPr>
              <w:t xml:space="preserve">. </w:t>
            </w:r>
            <w:r w:rsidRPr="00CE07BF">
              <w:rPr>
                <w:rFonts w:ascii="Sylfaen" w:hAnsi="Sylfaen"/>
                <w:sz w:val="24"/>
                <w:szCs w:val="24"/>
                <w:lang w:val="ka-GE"/>
              </w:rPr>
              <w:t>ამ</w:t>
            </w:r>
            <w:r w:rsidRPr="00566A0E">
              <w:rPr>
                <w:rFonts w:ascii="Sylfaen" w:hAnsi="Sylfaen"/>
                <w:sz w:val="24"/>
                <w:szCs w:val="24"/>
                <w:lang w:val="ka-GE"/>
              </w:rPr>
              <w:t xml:space="preserve"> </w:t>
            </w:r>
            <w:r w:rsidRPr="00D26511">
              <w:rPr>
                <w:rFonts w:ascii="Sylfaen" w:hAnsi="Sylfaen"/>
                <w:sz w:val="24"/>
                <w:szCs w:val="24"/>
                <w:lang w:val="ka-GE"/>
              </w:rPr>
              <w:t>მოდულის</w:t>
            </w:r>
            <w:r>
              <w:rPr>
                <w:rFonts w:ascii="Sylfaen" w:hAnsi="Sylfaen"/>
                <w:sz w:val="24"/>
                <w:szCs w:val="24"/>
                <w:lang w:val="ka-GE"/>
              </w:rPr>
              <w:t xml:space="preserve"> მე-3, მე-12, მე-13, მე-18, მე-19, მე-20 და 21-ე</w:t>
            </w:r>
            <w:r w:rsidRPr="0091088F">
              <w:rPr>
                <w:rFonts w:ascii="Sylfaen" w:hAnsi="Sylfaen"/>
                <w:sz w:val="24"/>
                <w:szCs w:val="24"/>
                <w:lang w:val="ka-GE"/>
              </w:rPr>
              <w:t xml:space="preserve"> </w:t>
            </w:r>
            <w:r w:rsidRPr="00BC5104">
              <w:rPr>
                <w:rFonts w:ascii="Sylfaen" w:hAnsi="Sylfaen"/>
                <w:sz w:val="24"/>
                <w:szCs w:val="24"/>
                <w:lang w:val="ka-GE"/>
              </w:rPr>
              <w:t>პუნქტებით</w:t>
            </w:r>
            <w:r w:rsidRPr="00341320">
              <w:rPr>
                <w:rFonts w:ascii="Sylfaen" w:hAnsi="Sylfaen"/>
                <w:sz w:val="24"/>
                <w:szCs w:val="24"/>
                <w:lang w:val="ka-GE"/>
              </w:rPr>
              <w:t xml:space="preserve"> </w:t>
            </w:r>
            <w:r w:rsidRPr="00CE07BF">
              <w:rPr>
                <w:rFonts w:ascii="Sylfaen" w:hAnsi="Sylfaen"/>
                <w:sz w:val="24"/>
                <w:szCs w:val="24"/>
                <w:lang w:val="ka-GE"/>
              </w:rPr>
              <w:t>გათვალისწინებული</w:t>
            </w:r>
            <w:r w:rsidRPr="00566A0E">
              <w:rPr>
                <w:rFonts w:ascii="Sylfaen" w:hAnsi="Sylfaen"/>
                <w:sz w:val="24"/>
                <w:szCs w:val="24"/>
                <w:lang w:val="ka-GE"/>
              </w:rPr>
              <w:t xml:space="preserve"> </w:t>
            </w:r>
            <w:r w:rsidRPr="00D26511">
              <w:rPr>
                <w:rFonts w:ascii="Sylfaen" w:hAnsi="Sylfaen"/>
                <w:sz w:val="24"/>
                <w:szCs w:val="24"/>
                <w:lang w:val="ka-GE"/>
              </w:rPr>
              <w:t>მწარმოებლის</w:t>
            </w:r>
            <w:r w:rsidRPr="0091088F">
              <w:rPr>
                <w:rFonts w:ascii="Sylfaen" w:hAnsi="Sylfaen"/>
                <w:sz w:val="24"/>
                <w:szCs w:val="24"/>
                <w:lang w:val="ka-GE"/>
              </w:rPr>
              <w:t xml:space="preserve"> </w:t>
            </w:r>
            <w:r w:rsidRPr="00BC5104">
              <w:rPr>
                <w:rFonts w:ascii="Sylfaen" w:hAnsi="Sylfaen"/>
                <w:sz w:val="24"/>
                <w:szCs w:val="24"/>
                <w:lang w:val="ka-GE"/>
              </w:rPr>
              <w:t>ვალდებულებები, შესაძლებელია შესრულებულ იქნას მისი ავტორიზებული წარმომადგენლის მიერ, მწარმოებლის  სახელით და მისივე  პასუხისმგებლობით, იმ პირობით თუ აღნიშნული ცალსახად განსაზღვრულია მისი უფლებამოსილების მიმნიჭებელ დოკუმენტში.</w:t>
            </w:r>
          </w:p>
          <w:p w14:paraId="14465488" w14:textId="77777777" w:rsidR="00A80048" w:rsidRPr="00724022" w:rsidRDefault="00A80048" w:rsidP="009E7CBE">
            <w:pPr>
              <w:tabs>
                <w:tab w:val="left" w:pos="1350"/>
              </w:tabs>
              <w:spacing w:line="276" w:lineRule="auto"/>
              <w:ind w:firstLine="720"/>
              <w:jc w:val="both"/>
              <w:rPr>
                <w:rFonts w:ascii="Sylfaen" w:hAnsi="Sylfaen"/>
                <w:sz w:val="24"/>
                <w:szCs w:val="24"/>
                <w:lang w:val="ka-GE"/>
              </w:rPr>
            </w:pPr>
          </w:p>
          <w:p w14:paraId="692597AE" w14:textId="77777777" w:rsidR="00A80048" w:rsidRPr="00BC5104" w:rsidRDefault="00A80048" w:rsidP="009E7CBE">
            <w:pPr>
              <w:pStyle w:val="ListParagraph"/>
              <w:tabs>
                <w:tab w:val="left" w:pos="1350"/>
              </w:tabs>
              <w:spacing w:line="276" w:lineRule="auto"/>
              <w:ind w:left="0" w:firstLine="720"/>
              <w:jc w:val="both"/>
              <w:rPr>
                <w:rFonts w:ascii="Sylfaen" w:eastAsia="Arial Unicode MS" w:hAnsi="Sylfaen" w:cs="Arial Unicode MS"/>
                <w:sz w:val="24"/>
                <w:szCs w:val="24"/>
                <w:lang w:val="ka-GE"/>
              </w:rPr>
            </w:pPr>
            <w:r w:rsidRPr="00BC5104">
              <w:rPr>
                <w:rFonts w:ascii="Sylfaen" w:hAnsi="Sylfaen" w:cs="EUAlbertina-Regu"/>
                <w:sz w:val="24"/>
                <w:szCs w:val="24"/>
                <w:lang w:val="ka-GE"/>
              </w:rPr>
              <w:t xml:space="preserve">1. </w:t>
            </w:r>
            <w:r w:rsidRPr="00BC5104">
              <w:rPr>
                <w:rFonts w:ascii="Sylfaen" w:eastAsia="Arial Unicode MS" w:hAnsi="Sylfaen" w:cs="Arial Unicode MS"/>
                <w:sz w:val="24"/>
                <w:szCs w:val="24"/>
                <w:lang w:val="ka-GE"/>
              </w:rPr>
              <w:t>პროდუქტის დადასტურებაზე დაფუძნებული ტიპთან შესაბამისობა წარმოადგენს შესაბამისობის შეფასების პროცედურის ნაწილს, რომლის საშუალებითაც მწარმოებელი ასრულებს ამ მოდულის</w:t>
            </w:r>
            <w:r>
              <w:rPr>
                <w:rFonts w:ascii="Sylfaen" w:eastAsia="Arial Unicode MS" w:hAnsi="Sylfaen" w:cs="Arial Unicode MS"/>
                <w:sz w:val="24"/>
                <w:szCs w:val="24"/>
                <w:lang w:val="ka-GE"/>
              </w:rPr>
              <w:t xml:space="preserve"> მე-2, მე-8 და მე-15-მე-18</w:t>
            </w:r>
            <w:r w:rsidRPr="00BC5104">
              <w:rPr>
                <w:rFonts w:ascii="Sylfaen" w:eastAsia="Arial Unicode MS" w:hAnsi="Sylfaen" w:cs="Arial Unicode MS"/>
                <w:sz w:val="24"/>
                <w:szCs w:val="24"/>
                <w:lang w:val="ka-GE"/>
              </w:rPr>
              <w:t xml:space="preserve"> პუნქტებით </w:t>
            </w:r>
            <w:r w:rsidRPr="00341320">
              <w:rPr>
                <w:rFonts w:ascii="Sylfaen" w:eastAsia="Arial Unicode MS" w:hAnsi="Sylfaen" w:cs="Arial Unicode MS"/>
                <w:sz w:val="24"/>
                <w:szCs w:val="24"/>
                <w:lang w:val="ka-GE"/>
              </w:rPr>
              <w:t>განსაზღვრულ</w:t>
            </w:r>
            <w:r w:rsidRPr="00CE07BF">
              <w:rPr>
                <w:rFonts w:ascii="Sylfaen" w:eastAsia="Arial Unicode MS" w:hAnsi="Sylfaen" w:cs="Arial Unicode MS"/>
                <w:sz w:val="24"/>
                <w:szCs w:val="24"/>
                <w:lang w:val="ka-GE"/>
              </w:rPr>
              <w:t xml:space="preserve"> </w:t>
            </w:r>
            <w:r w:rsidRPr="00566A0E">
              <w:rPr>
                <w:rFonts w:ascii="Sylfaen" w:eastAsia="Arial Unicode MS" w:hAnsi="Sylfaen" w:cs="Arial Unicode MS"/>
                <w:sz w:val="24"/>
                <w:szCs w:val="24"/>
                <w:lang w:val="ka-GE"/>
              </w:rPr>
              <w:t>ვალდებულებებს</w:t>
            </w:r>
            <w:r w:rsidRPr="00D26511">
              <w:rPr>
                <w:rFonts w:ascii="Sylfaen" w:eastAsia="Arial Unicode MS" w:hAnsi="Sylfaen" w:cs="Arial Unicode MS"/>
                <w:sz w:val="24"/>
                <w:szCs w:val="24"/>
                <w:lang w:val="ka-GE"/>
              </w:rPr>
              <w:t xml:space="preserve">, </w:t>
            </w:r>
            <w:r w:rsidRPr="0091088F">
              <w:rPr>
                <w:rFonts w:ascii="Sylfaen" w:eastAsia="Arial Unicode MS" w:hAnsi="Sylfaen" w:cs="Arial Unicode MS"/>
                <w:sz w:val="24"/>
                <w:szCs w:val="24"/>
                <w:lang w:val="ka-GE"/>
              </w:rPr>
              <w:t>უზრუნველყო</w:t>
            </w:r>
            <w:r w:rsidRPr="00BC5104">
              <w:rPr>
                <w:rFonts w:ascii="Sylfaen" w:eastAsia="Arial Unicode MS" w:hAnsi="Sylfaen" w:cs="Arial Unicode MS"/>
                <w:sz w:val="24"/>
                <w:szCs w:val="24"/>
                <w:lang w:val="ka-GE"/>
              </w:rPr>
              <w:t xml:space="preserve">ფს და იღებს პასუხისმგებლობას, რომ განსახილველი </w:t>
            </w:r>
            <w:r w:rsidRPr="00BC5104">
              <w:rPr>
                <w:rFonts w:ascii="Sylfaen" w:hAnsi="Sylfaen" w:cs="EUAlbertina-Regu"/>
                <w:sz w:val="24"/>
                <w:szCs w:val="24"/>
                <w:lang w:val="ka-GE"/>
              </w:rPr>
              <w:t>მოწყობილობა ან საამწყობრო ნაწილი</w:t>
            </w:r>
            <w:r w:rsidRPr="00BC5104">
              <w:rPr>
                <w:rFonts w:ascii="Sylfaen" w:eastAsia="Arial Unicode MS" w:hAnsi="Sylfaen" w:cs="Arial Unicode MS"/>
                <w:sz w:val="24"/>
                <w:szCs w:val="24"/>
                <w:lang w:val="ka-GE"/>
              </w:rPr>
              <w:t>, რომელიც დაექვემდებარა ამ მოდულის</w:t>
            </w:r>
            <w:r>
              <w:rPr>
                <w:rFonts w:ascii="Sylfaen" w:eastAsia="Arial Unicode MS" w:hAnsi="Sylfaen" w:cs="Arial Unicode MS"/>
                <w:sz w:val="24"/>
                <w:szCs w:val="24"/>
                <w:lang w:val="ka-GE"/>
              </w:rPr>
              <w:t xml:space="preserve"> მე-3 და მე-4</w:t>
            </w:r>
            <w:r w:rsidRPr="00BC5104">
              <w:rPr>
                <w:rFonts w:ascii="Sylfaen" w:eastAsia="Arial Unicode MS" w:hAnsi="Sylfaen" w:cs="Arial Unicode MS"/>
                <w:sz w:val="24"/>
                <w:szCs w:val="24"/>
                <w:lang w:val="ka-GE"/>
              </w:rPr>
              <w:t xml:space="preserve"> პუნქტ</w:t>
            </w:r>
            <w:r>
              <w:rPr>
                <w:rFonts w:ascii="Sylfaen" w:eastAsia="Arial Unicode MS" w:hAnsi="Sylfaen" w:cs="Arial Unicode MS"/>
                <w:sz w:val="24"/>
                <w:szCs w:val="24"/>
                <w:lang w:val="ka-GE"/>
              </w:rPr>
              <w:t>ებ</w:t>
            </w:r>
            <w:r w:rsidRPr="00BC5104">
              <w:rPr>
                <w:rFonts w:ascii="Sylfaen" w:eastAsia="Arial Unicode MS" w:hAnsi="Sylfaen" w:cs="Arial Unicode MS"/>
                <w:sz w:val="24"/>
                <w:szCs w:val="24"/>
                <w:lang w:val="ka-GE"/>
              </w:rPr>
              <w:t xml:space="preserve">ით </w:t>
            </w:r>
            <w:r w:rsidRPr="00341320">
              <w:rPr>
                <w:rFonts w:ascii="Sylfaen" w:eastAsia="Arial Unicode MS" w:hAnsi="Sylfaen" w:cs="Arial Unicode MS"/>
                <w:sz w:val="24"/>
                <w:szCs w:val="24"/>
                <w:lang w:val="ka-GE"/>
              </w:rPr>
              <w:t>განსაზღვრულ</w:t>
            </w:r>
            <w:r w:rsidRPr="00CE07BF">
              <w:rPr>
                <w:rFonts w:ascii="Sylfaen" w:eastAsia="Arial Unicode MS" w:hAnsi="Sylfaen" w:cs="Arial Unicode MS"/>
                <w:sz w:val="24"/>
                <w:szCs w:val="24"/>
                <w:lang w:val="ka-GE"/>
              </w:rPr>
              <w:t xml:space="preserve"> </w:t>
            </w:r>
            <w:r w:rsidRPr="00566A0E">
              <w:rPr>
                <w:rFonts w:ascii="Sylfaen" w:eastAsia="Arial Unicode MS" w:hAnsi="Sylfaen" w:cs="Arial Unicode MS"/>
                <w:sz w:val="24"/>
                <w:szCs w:val="24"/>
                <w:lang w:val="ka-GE"/>
              </w:rPr>
              <w:t>მოთხოვნებს</w:t>
            </w:r>
            <w:r w:rsidRPr="00D26511">
              <w:rPr>
                <w:rFonts w:ascii="Sylfaen" w:eastAsia="Arial Unicode MS" w:hAnsi="Sylfaen" w:cs="Arial Unicode MS"/>
                <w:sz w:val="24"/>
                <w:szCs w:val="24"/>
                <w:lang w:val="ka-GE"/>
              </w:rPr>
              <w:t xml:space="preserve">, </w:t>
            </w:r>
            <w:r w:rsidRPr="0091088F">
              <w:rPr>
                <w:rFonts w:ascii="Sylfaen" w:eastAsia="Arial Unicode MS" w:hAnsi="Sylfaen" w:cs="Arial Unicode MS"/>
                <w:sz w:val="24"/>
                <w:szCs w:val="24"/>
                <w:lang w:val="ka-GE"/>
              </w:rPr>
              <w:t>შეესაბამება</w:t>
            </w:r>
            <w:r w:rsidRPr="00BC5104">
              <w:rPr>
                <w:rFonts w:ascii="Sylfaen" w:eastAsia="Arial Unicode MS" w:hAnsi="Sylfaen" w:cs="Arial Unicode MS"/>
                <w:sz w:val="24"/>
                <w:szCs w:val="24"/>
                <w:lang w:val="ka-GE"/>
              </w:rPr>
              <w:t xml:space="preserve"> პროდუქტის</w:t>
            </w:r>
            <w:r>
              <w:rPr>
                <w:rFonts w:ascii="Sylfaen" w:eastAsia="Arial Unicode MS" w:hAnsi="Sylfaen" w:cs="Arial Unicode MS"/>
                <w:sz w:val="24"/>
                <w:szCs w:val="24"/>
              </w:rPr>
              <w:t xml:space="preserve"> </w:t>
            </w:r>
            <w:r w:rsidRPr="00BC5104">
              <w:rPr>
                <w:rFonts w:ascii="Sylfaen" w:eastAsia="Arial Unicode MS" w:hAnsi="Sylfaen" w:cs="Arial Unicode MS"/>
                <w:sz w:val="24"/>
                <w:szCs w:val="24"/>
                <w:lang w:val="ka-GE"/>
              </w:rPr>
              <w:t>ტიპის გამოცდის სერტიფიკატში აღწერილ ტიპს და აკმაყოფილებს ამ ტექნიკური რეგლამენტით მისთვის განსაზღვრულ მოთხოვნებს.</w:t>
            </w:r>
          </w:p>
          <w:p w14:paraId="6238E9D7" w14:textId="77777777" w:rsidR="00A80048" w:rsidRPr="00724022" w:rsidRDefault="00A80048" w:rsidP="009E7CBE">
            <w:pPr>
              <w:tabs>
                <w:tab w:val="left" w:pos="1350"/>
              </w:tabs>
              <w:spacing w:line="276" w:lineRule="auto"/>
              <w:ind w:firstLine="720"/>
              <w:jc w:val="both"/>
              <w:rPr>
                <w:rFonts w:ascii="Sylfaen" w:eastAsia="Arial Unicode MS" w:hAnsi="Sylfaen" w:cs="Arial Unicode MS"/>
                <w:sz w:val="24"/>
                <w:szCs w:val="24"/>
                <w:lang w:val="ka-GE"/>
              </w:rPr>
            </w:pPr>
            <w:r w:rsidRPr="00BC5104">
              <w:rPr>
                <w:rFonts w:ascii="Sylfaen" w:hAnsi="Sylfaen" w:cs="EUAlbertina-Regu"/>
                <w:sz w:val="24"/>
                <w:szCs w:val="24"/>
                <w:lang w:val="ka-GE"/>
              </w:rPr>
              <w:t xml:space="preserve">2.  </w:t>
            </w:r>
            <w:r w:rsidRPr="00724022">
              <w:rPr>
                <w:rFonts w:ascii="Sylfaen" w:eastAsia="Arial Unicode MS" w:hAnsi="Sylfaen" w:cs="Arial Unicode MS"/>
                <w:sz w:val="24"/>
                <w:szCs w:val="24"/>
                <w:lang w:val="ka-GE"/>
              </w:rPr>
              <w:t>მწარმოებელი ვალდებულია მიიღოს ყველა აუცილებელი ზომა, რათა წარმოების პროცესმა და მისმა მონიტორინგმა უზრუნველყოს წარმოებული მოწყობილების და საამწყობრო ნაწილის  შესაბამისობა ტიპის გამოცდის სერტიფიკატში აღწერილ ტიპთან და ამ ტექნიკური რეგლამენტით მისთვის განსაზღვრულ მოთხოვნებთან.</w:t>
            </w:r>
          </w:p>
          <w:p w14:paraId="3C6FD212" w14:textId="77777777" w:rsidR="00A80048" w:rsidRPr="00724022" w:rsidRDefault="00A80048" w:rsidP="009E7CBE">
            <w:pPr>
              <w:tabs>
                <w:tab w:val="left" w:pos="1350"/>
              </w:tabs>
              <w:spacing w:line="276" w:lineRule="auto"/>
              <w:ind w:firstLine="720"/>
              <w:jc w:val="both"/>
              <w:rPr>
                <w:rFonts w:ascii="Sylfaen" w:hAnsi="Sylfaen"/>
                <w:sz w:val="24"/>
                <w:lang w:val="ka-GE"/>
              </w:rPr>
            </w:pPr>
            <w:r w:rsidRPr="00724022">
              <w:rPr>
                <w:rFonts w:ascii="Sylfaen" w:eastAsia="Arial Unicode MS" w:hAnsi="Sylfaen" w:cs="Arial Unicode MS"/>
                <w:sz w:val="28"/>
                <w:szCs w:val="24"/>
                <w:lang w:val="ka-GE"/>
              </w:rPr>
              <w:t xml:space="preserve">3. </w:t>
            </w:r>
            <w:r w:rsidRPr="00724022">
              <w:rPr>
                <w:rFonts w:ascii="Sylfaen" w:hAnsi="Sylfaen"/>
                <w:sz w:val="24"/>
                <w:lang w:val="ka-GE"/>
              </w:rPr>
              <w:t xml:space="preserve">მწარმოებლის მიერ არჩეული შესაბამისობის შემფასებელი პირი  ვალდებულია განახორციელოს   სათანადო გამოცდები და შემოწმებები, რათა შეამოწმოს </w:t>
            </w:r>
            <w:r w:rsidRPr="00724022">
              <w:rPr>
                <w:rFonts w:ascii="Sylfaen" w:hAnsi="Sylfaen" w:cs="EUAlbertina-Regu"/>
                <w:sz w:val="24"/>
                <w:lang w:val="ka-GE"/>
              </w:rPr>
              <w:t>მოწყობილობის</w:t>
            </w:r>
            <w:r>
              <w:rPr>
                <w:rFonts w:ascii="Sylfaen" w:hAnsi="Sylfaen" w:cs="EUAlbertina-Regu"/>
                <w:sz w:val="24"/>
                <w:lang w:val="ka-GE"/>
              </w:rPr>
              <w:t>ა</w:t>
            </w:r>
            <w:r w:rsidRPr="00724022">
              <w:rPr>
                <w:rFonts w:ascii="Sylfaen" w:hAnsi="Sylfaen" w:cs="EUAlbertina-Regu"/>
                <w:sz w:val="24"/>
                <w:lang w:val="ka-GE"/>
              </w:rPr>
              <w:t xml:space="preserve"> და საამწყობრო ნაწილის</w:t>
            </w:r>
            <w:r w:rsidRPr="00724022">
              <w:rPr>
                <w:rFonts w:ascii="Sylfaen" w:hAnsi="Sylfaen"/>
                <w:sz w:val="24"/>
                <w:lang w:val="ka-GE"/>
              </w:rPr>
              <w:t xml:space="preserve"> ტიპის გამოცდის სერტიფიკატით გათვალისწინებულ ტიპთან და ამ ტექნიკური რეგლამენტის სათანადო მოთხოვნებთან შესაბამისობა.</w:t>
            </w:r>
          </w:p>
          <w:p w14:paraId="28DAC4C6" w14:textId="77777777" w:rsidR="00A80048" w:rsidRPr="00BC5104" w:rsidRDefault="00A80048" w:rsidP="009E7CBE">
            <w:pPr>
              <w:pStyle w:val="ListParagraph"/>
              <w:tabs>
                <w:tab w:val="left" w:pos="1350"/>
              </w:tabs>
              <w:spacing w:line="276" w:lineRule="auto"/>
              <w:ind w:left="0" w:firstLine="720"/>
              <w:jc w:val="both"/>
              <w:rPr>
                <w:lang w:val="ka-GE"/>
              </w:rPr>
            </w:pPr>
            <w:r>
              <w:rPr>
                <w:rFonts w:ascii="Sylfaen" w:hAnsi="Sylfaen" w:cs="EUAlbertina-Regu"/>
                <w:sz w:val="24"/>
                <w:szCs w:val="24"/>
                <w:lang w:val="ka-GE"/>
              </w:rPr>
              <w:t xml:space="preserve">4. </w:t>
            </w:r>
            <w:r w:rsidRPr="00BC5104">
              <w:rPr>
                <w:rFonts w:ascii="Sylfaen" w:hAnsi="Sylfaen" w:cs="EUAlbertina-Regu"/>
                <w:sz w:val="24"/>
                <w:szCs w:val="24"/>
                <w:lang w:val="ka-GE"/>
              </w:rPr>
              <w:t>მოწყობილობის და საამწყობრო ნაწილის</w:t>
            </w:r>
            <w:r w:rsidRPr="00BC5104">
              <w:rPr>
                <w:rFonts w:ascii="Sylfaen" w:eastAsia="Arial Unicode MS" w:hAnsi="Sylfaen" w:cs="Arial Unicode MS"/>
                <w:sz w:val="24"/>
                <w:szCs w:val="24"/>
                <w:lang w:val="ka-GE"/>
              </w:rPr>
              <w:t xml:space="preserve"> სათანადო მოთხოვნებთან შესაბამისობის შემოწმება მწარმოებელმა საკუთარი არჩევანის მიხედვით უნდა განახორციელოს, ამ მოდულის</w:t>
            </w:r>
            <w:r>
              <w:rPr>
                <w:rFonts w:ascii="Sylfaen" w:eastAsia="Arial Unicode MS" w:hAnsi="Sylfaen" w:cs="Arial Unicode MS"/>
                <w:sz w:val="24"/>
                <w:szCs w:val="24"/>
                <w:lang w:val="ka-GE"/>
              </w:rPr>
              <w:t xml:space="preserve"> მე-5-მე-7 პუნქტებით</w:t>
            </w:r>
            <w:r w:rsidRPr="00BC5104">
              <w:rPr>
                <w:rFonts w:ascii="Sylfaen" w:eastAsia="Arial Unicode MS" w:hAnsi="Sylfaen" w:cs="Arial Unicode MS"/>
                <w:sz w:val="24"/>
                <w:szCs w:val="24"/>
                <w:lang w:val="ka-GE"/>
              </w:rPr>
              <w:t xml:space="preserve"> გათვალისწინებული, თითოეული პროდუქტის გამოცდისა და შემოწმების</w:t>
            </w:r>
            <w:r>
              <w:rPr>
                <w:rFonts w:ascii="Sylfaen" w:eastAsia="Arial Unicode MS" w:hAnsi="Sylfaen" w:cs="Arial Unicode MS"/>
                <w:sz w:val="24"/>
                <w:szCs w:val="24"/>
                <w:lang w:val="ka-GE"/>
              </w:rPr>
              <w:t xml:space="preserve"> მე-8-მე-14 პუნქტებით</w:t>
            </w:r>
            <w:r w:rsidRPr="00BC5104">
              <w:rPr>
                <w:rFonts w:ascii="Sylfaen" w:eastAsia="Arial Unicode MS" w:hAnsi="Sylfaen" w:cs="Arial Unicode MS"/>
                <w:sz w:val="24"/>
                <w:szCs w:val="24"/>
                <w:lang w:val="ka-GE"/>
              </w:rPr>
              <w:t xml:space="preserve"> გათვალიწინებული </w:t>
            </w:r>
            <w:r w:rsidRPr="00BC5104">
              <w:rPr>
                <w:rFonts w:ascii="Sylfaen" w:hAnsi="Sylfaen" w:cs="EUAlbertina-Regu"/>
                <w:sz w:val="24"/>
                <w:szCs w:val="24"/>
                <w:lang w:val="ka-GE"/>
              </w:rPr>
              <w:t>მოწყობილობის და საამწყობრო ნაწილის</w:t>
            </w:r>
            <w:r w:rsidRPr="00BC5104">
              <w:rPr>
                <w:rFonts w:ascii="Sylfaen" w:eastAsia="Arial Unicode MS" w:hAnsi="Sylfaen" w:cs="Arial Unicode MS"/>
                <w:sz w:val="24"/>
                <w:szCs w:val="24"/>
                <w:lang w:val="ka-GE"/>
              </w:rPr>
              <w:t xml:space="preserve"> </w:t>
            </w:r>
            <w:r w:rsidRPr="00341320">
              <w:rPr>
                <w:rFonts w:ascii="Sylfaen" w:eastAsia="Arial Unicode MS" w:hAnsi="Sylfaen" w:cs="Arial Unicode MS"/>
                <w:sz w:val="24"/>
                <w:szCs w:val="24"/>
                <w:lang w:val="ka-GE"/>
              </w:rPr>
              <w:t>სტატისტიკურ</w:t>
            </w:r>
            <w:r w:rsidRPr="00CE07BF">
              <w:rPr>
                <w:rFonts w:ascii="Sylfaen" w:eastAsia="Arial Unicode MS" w:hAnsi="Sylfaen" w:cs="Arial Unicode MS"/>
                <w:sz w:val="24"/>
                <w:szCs w:val="24"/>
                <w:lang w:val="ka-GE"/>
              </w:rPr>
              <w:t xml:space="preserve"> </w:t>
            </w:r>
            <w:r w:rsidRPr="00566A0E">
              <w:rPr>
                <w:rFonts w:ascii="Sylfaen" w:eastAsia="Arial Unicode MS" w:hAnsi="Sylfaen" w:cs="Arial Unicode MS"/>
                <w:sz w:val="24"/>
                <w:szCs w:val="24"/>
                <w:lang w:val="ka-GE"/>
              </w:rPr>
              <w:t>საფუძველზე</w:t>
            </w:r>
            <w:r w:rsidRPr="00D26511">
              <w:rPr>
                <w:rFonts w:ascii="Sylfaen" w:eastAsia="Arial Unicode MS" w:hAnsi="Sylfaen" w:cs="Arial Unicode MS"/>
                <w:sz w:val="24"/>
                <w:szCs w:val="24"/>
                <w:lang w:val="ka-GE"/>
              </w:rPr>
              <w:t xml:space="preserve"> </w:t>
            </w:r>
            <w:r w:rsidRPr="0091088F">
              <w:rPr>
                <w:rFonts w:ascii="Sylfaen" w:eastAsia="Arial Unicode MS" w:hAnsi="Sylfaen" w:cs="Arial Unicode MS"/>
                <w:sz w:val="24"/>
                <w:szCs w:val="24"/>
                <w:lang w:val="ka-GE"/>
              </w:rPr>
              <w:t>განხორციელებული</w:t>
            </w:r>
            <w:r w:rsidRPr="00BC5104">
              <w:rPr>
                <w:rFonts w:ascii="Sylfaen" w:eastAsia="Arial Unicode MS" w:hAnsi="Sylfaen" w:cs="Arial Unicode MS"/>
                <w:sz w:val="24"/>
                <w:szCs w:val="24"/>
                <w:lang w:val="ka-GE"/>
              </w:rPr>
              <w:t xml:space="preserve"> გამოცდისა და შემოწმების გზით.</w:t>
            </w:r>
          </w:p>
          <w:p w14:paraId="6BBB974D" w14:textId="77777777" w:rsidR="00A80048" w:rsidRPr="00BC5104" w:rsidRDefault="00A80048" w:rsidP="009E7CBE">
            <w:pPr>
              <w:pStyle w:val="ListParagraph"/>
              <w:tabs>
                <w:tab w:val="left" w:pos="1350"/>
              </w:tabs>
              <w:spacing w:line="276" w:lineRule="auto"/>
              <w:ind w:left="0" w:firstLine="720"/>
              <w:jc w:val="both"/>
              <w:rPr>
                <w:rFonts w:ascii="Sylfaen" w:eastAsia="Arial Unicode MS" w:hAnsi="Sylfaen" w:cs="Arial Unicode MS"/>
                <w:sz w:val="24"/>
                <w:szCs w:val="24"/>
                <w:lang w:val="ka-GE"/>
              </w:rPr>
            </w:pPr>
            <w:r>
              <w:rPr>
                <w:rFonts w:ascii="Sylfaen" w:hAnsi="Sylfaen" w:cs="EUAlbertina-Regu"/>
                <w:sz w:val="24"/>
                <w:szCs w:val="24"/>
                <w:lang w:val="ka-GE"/>
              </w:rPr>
              <w:t>5</w:t>
            </w:r>
            <w:r w:rsidRPr="00BC5104">
              <w:rPr>
                <w:rFonts w:ascii="Sylfaen" w:hAnsi="Sylfaen" w:cs="EUAlbertina-Regu"/>
                <w:sz w:val="24"/>
                <w:szCs w:val="24"/>
                <w:lang w:val="ka-GE"/>
              </w:rPr>
              <w:t xml:space="preserve">. </w:t>
            </w:r>
            <w:r w:rsidRPr="00BC5104">
              <w:rPr>
                <w:rFonts w:ascii="Sylfaen" w:eastAsia="Arial Unicode MS" w:hAnsi="Sylfaen" w:cs="Arial Unicode MS"/>
                <w:sz w:val="24"/>
                <w:szCs w:val="24"/>
                <w:lang w:val="ka-GE"/>
              </w:rPr>
              <w:t xml:space="preserve">ყველა </w:t>
            </w:r>
            <w:r w:rsidRPr="00BC5104">
              <w:rPr>
                <w:rFonts w:ascii="Sylfaen" w:hAnsi="Sylfaen" w:cs="EUAlbertina-Regu"/>
                <w:sz w:val="24"/>
                <w:szCs w:val="24"/>
                <w:lang w:val="ka-GE"/>
              </w:rPr>
              <w:t>მოწყობილობა და საამწყობრო ნაწილი</w:t>
            </w:r>
            <w:r w:rsidRPr="00BC5104">
              <w:rPr>
                <w:rFonts w:ascii="Sylfaen" w:eastAsia="Arial Unicode MS" w:hAnsi="Sylfaen" w:cs="Arial Unicode MS"/>
                <w:sz w:val="24"/>
                <w:szCs w:val="24"/>
                <w:lang w:val="ka-GE"/>
              </w:rPr>
              <w:t xml:space="preserve"> ტიპის სერტიფიკატში აღწერილ ტიპთან და ამ ტექნიკური რეგლამენტის სათანადო მოთხოვნებთან მათი შესაბამისობის შემოწმების მიზნით ინდივიდუალურად უნდა შემოწმდეს და შესაბამის სსიპ − საქართველოს სტანდარტებისა და მეტროლოგიის ეროვნული სააგენტოს მიერ ამ ტექნიკური რეგლამენტის მიზნებისათვის გამოქვეყნებულ სტანდარტ(ებ)ში ან/და ტექნიკურ სპეციფიკაციებში განსაზღვრული ეკვივალენტური შემოწმების საშუალებით სათანადოდ გამოიცადოს. იმ შემთხვევაში თუკი სსიპ − საქართველოს სტანდარტებისა და მეტროლოგიის ეროვნული სააგენტოს ამ ტექნიკური რეგლამენტის მიზნებისათვის არ აქვს გამოქვეყნებული</w:t>
            </w:r>
            <w:r>
              <w:rPr>
                <w:rFonts w:ascii="Sylfaen" w:eastAsia="Arial Unicode MS" w:hAnsi="Sylfaen" w:cs="Arial Unicode MS"/>
                <w:sz w:val="24"/>
                <w:szCs w:val="24"/>
                <w:lang w:val="ka-GE"/>
              </w:rPr>
              <w:t xml:space="preserve"> </w:t>
            </w:r>
            <w:r w:rsidRPr="00BC5104">
              <w:rPr>
                <w:rFonts w:ascii="Sylfaen" w:eastAsia="Arial Unicode MS" w:hAnsi="Sylfaen" w:cs="Arial Unicode MS"/>
                <w:sz w:val="24"/>
                <w:szCs w:val="24"/>
                <w:lang w:val="ka-GE"/>
              </w:rPr>
              <w:t xml:space="preserve">სათანადო სტანდარტები, შესაბამისობის შემფასებელი პირი ვალდებულია განსაზღვროს სათანადო გამოცდების სახე და ჩაატაროს ის. </w:t>
            </w:r>
          </w:p>
          <w:p w14:paraId="16A847BB" w14:textId="77777777" w:rsidR="00A80048" w:rsidRPr="00BC5104" w:rsidRDefault="00A80048" w:rsidP="009E7CBE">
            <w:pPr>
              <w:pStyle w:val="ListParagraph"/>
              <w:tabs>
                <w:tab w:val="left" w:pos="1350"/>
              </w:tabs>
              <w:spacing w:line="276" w:lineRule="auto"/>
              <w:ind w:left="0" w:firstLine="720"/>
              <w:jc w:val="both"/>
              <w:rPr>
                <w:rFonts w:ascii="Sylfaen" w:hAnsi="Sylfaen" w:cs="EUAlbertina-Regu"/>
                <w:sz w:val="24"/>
                <w:szCs w:val="24"/>
                <w:lang w:val="ka-GE"/>
              </w:rPr>
            </w:pPr>
            <w:r>
              <w:rPr>
                <w:rFonts w:ascii="Sylfaen" w:hAnsi="Sylfaen" w:cs="EUAlbertina-Regu"/>
                <w:sz w:val="24"/>
                <w:szCs w:val="24"/>
                <w:lang w:val="ka-GE"/>
              </w:rPr>
              <w:t>6</w:t>
            </w:r>
            <w:r w:rsidRPr="00BC5104">
              <w:rPr>
                <w:rFonts w:ascii="Sylfaen" w:hAnsi="Sylfaen" w:cs="EUAlbertina-Regu"/>
                <w:sz w:val="24"/>
                <w:szCs w:val="24"/>
                <w:lang w:val="ka-GE"/>
              </w:rPr>
              <w:t xml:space="preserve">. </w:t>
            </w:r>
            <w:r w:rsidRPr="00BC5104">
              <w:rPr>
                <w:rFonts w:ascii="Sylfaen" w:eastAsia="Arial Unicode MS" w:hAnsi="Sylfaen" w:cs="Arial Unicode MS"/>
                <w:sz w:val="24"/>
                <w:szCs w:val="24"/>
                <w:lang w:val="ka-GE"/>
              </w:rPr>
              <w:t xml:space="preserve">შესაბამისობის შემფასებელი პირი ვალდებულია განხორციელებულ გამოცდებსა და შემოწმებების შედეგებზე დაყრდნობით გასცეს შესასაბამისობის სერტიფიკატი და თითოეულ დადასტურებულ </w:t>
            </w:r>
            <w:r w:rsidRPr="00BC5104">
              <w:rPr>
                <w:rFonts w:ascii="Sylfaen" w:hAnsi="Sylfaen" w:cs="EUAlbertina-Regu"/>
                <w:sz w:val="24"/>
                <w:szCs w:val="24"/>
                <w:lang w:val="ka-GE"/>
              </w:rPr>
              <w:t>მოწყობილობასა და საამწყობრო ნაწილზე</w:t>
            </w:r>
            <w:r w:rsidRPr="00BC5104">
              <w:rPr>
                <w:rFonts w:ascii="Sylfaen" w:eastAsia="Arial Unicode MS" w:hAnsi="Sylfaen" w:cs="Arial Unicode MS"/>
                <w:sz w:val="24"/>
                <w:szCs w:val="24"/>
                <w:lang w:val="ka-GE"/>
              </w:rPr>
              <w:t xml:space="preserve"> თავად დაიტანოს საკუთარი საიდენტიფიკაციო ნომერი ან უზრუნველყოს საკუთარი პასუხისმგებლობით მისი დატანა.</w:t>
            </w:r>
          </w:p>
          <w:p w14:paraId="50D493FE" w14:textId="77777777" w:rsidR="00A80048" w:rsidRPr="00BC5104" w:rsidRDefault="00A80048" w:rsidP="009E7CBE">
            <w:pPr>
              <w:pStyle w:val="ListParagraph"/>
              <w:tabs>
                <w:tab w:val="left" w:pos="1350"/>
              </w:tabs>
              <w:spacing w:line="276" w:lineRule="auto"/>
              <w:ind w:left="0" w:firstLine="720"/>
              <w:jc w:val="both"/>
              <w:rPr>
                <w:rFonts w:ascii="Sylfaen" w:hAnsi="Sylfaen" w:cs="EUAlbertina-Regu"/>
                <w:sz w:val="24"/>
                <w:szCs w:val="24"/>
                <w:lang w:val="ka-GE"/>
              </w:rPr>
            </w:pPr>
            <w:r>
              <w:rPr>
                <w:rFonts w:ascii="Sylfaen" w:hAnsi="Sylfaen" w:cs="EUAlbertina-Regu"/>
                <w:sz w:val="24"/>
                <w:szCs w:val="24"/>
                <w:lang w:val="ka-GE"/>
              </w:rPr>
              <w:t xml:space="preserve">7. </w:t>
            </w:r>
            <w:r w:rsidRPr="00BC5104">
              <w:rPr>
                <w:rFonts w:ascii="Sylfaen" w:hAnsi="Sylfaen" w:cs="EUAlbertina-Regu"/>
                <w:sz w:val="24"/>
                <w:szCs w:val="24"/>
                <w:lang w:val="ka-GE"/>
              </w:rPr>
              <w:t xml:space="preserve">მწარმოებელი ვალდებულია შეინახოს შესაბამისობის სერტიფიკატი, მოწყობილობის ან საამწყობრო ნაწილის ბაზარზე განთავსების შემდგომ 10 წლის განმავლობაში </w:t>
            </w:r>
            <w:r w:rsidRPr="00BC5104">
              <w:rPr>
                <w:rFonts w:ascii="Sylfaen" w:eastAsia="Arial Unicode MS" w:hAnsi="Sylfaen" w:cs="Arial Unicode MS"/>
                <w:sz w:val="24"/>
                <w:szCs w:val="24"/>
                <w:lang w:val="ka-GE"/>
              </w:rPr>
              <w:t>შესაბამისი უფლებამოსილი სახელმწიფო ორგანოებისთვის წარსადგენად.</w:t>
            </w:r>
          </w:p>
          <w:p w14:paraId="063E66EC" w14:textId="77777777" w:rsidR="00A80048" w:rsidRPr="00BC5104" w:rsidRDefault="00A80048" w:rsidP="009E7CBE">
            <w:pPr>
              <w:pStyle w:val="ListParagraph"/>
              <w:tabs>
                <w:tab w:val="left" w:pos="1350"/>
              </w:tabs>
              <w:spacing w:line="276" w:lineRule="auto"/>
              <w:ind w:left="0" w:firstLine="720"/>
              <w:jc w:val="both"/>
              <w:rPr>
                <w:rFonts w:ascii="Sylfaen" w:hAnsi="Sylfaen" w:cs="EUAlbertina-Regu"/>
                <w:sz w:val="24"/>
                <w:szCs w:val="24"/>
                <w:lang w:val="ka-GE"/>
              </w:rPr>
            </w:pPr>
            <w:r>
              <w:rPr>
                <w:rFonts w:ascii="Sylfaen" w:hAnsi="Sylfaen" w:cs="EUAlbertina-Regu"/>
                <w:sz w:val="24"/>
                <w:szCs w:val="24"/>
                <w:lang w:val="ka-GE"/>
              </w:rPr>
              <w:t>8</w:t>
            </w:r>
            <w:r w:rsidRPr="00BC5104">
              <w:rPr>
                <w:rFonts w:ascii="Sylfaen" w:hAnsi="Sylfaen" w:cs="EUAlbertina-Regu"/>
                <w:sz w:val="24"/>
                <w:szCs w:val="24"/>
                <w:lang w:val="ka-GE"/>
              </w:rPr>
              <w:t xml:space="preserve">. </w:t>
            </w:r>
            <w:r w:rsidRPr="00BC5104">
              <w:rPr>
                <w:rFonts w:ascii="Sylfaen" w:eastAsia="Arial Unicode MS" w:hAnsi="Sylfaen" w:cs="Arial Unicode MS"/>
                <w:sz w:val="24"/>
                <w:szCs w:val="24"/>
                <w:lang w:val="ka-GE"/>
              </w:rPr>
              <w:t>მწარმოებელი ვალდებულია მიიღოს ყველა აუცილებელი ზომა, რათა საწარმოო პროცესი და მისი მონიტორინგის სისტემა უზრუნველყოფდეს წარმოებული პროდუქტის ყოველი პარტიის ერთგვაროვნებას და წარადგინოს საკუთარი წარმოების მოწყობილობა და საამწყობრო ნაწილი დადასტურებისთვის, ერთგვაროვანი პარტიების ფორმით.</w:t>
            </w:r>
          </w:p>
          <w:p w14:paraId="22FF1193" w14:textId="77777777" w:rsidR="00A80048" w:rsidRPr="00BC5104" w:rsidRDefault="00A80048" w:rsidP="009E7CBE">
            <w:pPr>
              <w:pStyle w:val="ListParagraph"/>
              <w:tabs>
                <w:tab w:val="left" w:pos="1350"/>
              </w:tabs>
              <w:spacing w:line="276" w:lineRule="auto"/>
              <w:ind w:left="0" w:firstLine="720"/>
              <w:jc w:val="both"/>
              <w:rPr>
                <w:rFonts w:ascii="Sylfaen" w:hAnsi="Sylfaen" w:cs="EUAlbertina-Regu"/>
                <w:sz w:val="24"/>
                <w:szCs w:val="24"/>
                <w:lang w:val="ka-GE"/>
              </w:rPr>
            </w:pPr>
            <w:r>
              <w:rPr>
                <w:rFonts w:ascii="Sylfaen" w:hAnsi="Sylfaen" w:cs="EUAlbertina-Regu"/>
                <w:sz w:val="24"/>
                <w:szCs w:val="24"/>
                <w:lang w:val="ka-GE"/>
              </w:rPr>
              <w:t>9.</w:t>
            </w:r>
            <w:r w:rsidRPr="00BC5104">
              <w:rPr>
                <w:rFonts w:ascii="Sylfaen" w:hAnsi="Sylfaen" w:cs="EUAlbertina-Regu"/>
                <w:sz w:val="24"/>
                <w:szCs w:val="24"/>
                <w:lang w:val="ka-GE"/>
              </w:rPr>
              <w:t xml:space="preserve"> </w:t>
            </w:r>
            <w:r w:rsidRPr="00BC5104">
              <w:rPr>
                <w:rFonts w:ascii="Sylfaen" w:eastAsia="Arial Unicode MS" w:hAnsi="Sylfaen" w:cs="Arial Unicode MS"/>
                <w:sz w:val="24"/>
                <w:szCs w:val="24"/>
                <w:lang w:val="ka-GE"/>
              </w:rPr>
              <w:t xml:space="preserve">თითოეული პარტიიდან შემთხვევითობის პრინციპით შერჩეულ უნდა იქნას ნიმუშები. ტიპის სერტიფიკატში აღწერილ ტიპთან და ამ ტექნიკური რეგლამენტის სათანადო მოთხოვნებთან მათი შესაბამისობის შემოწმების და წარმოდგენილი პროდუქტების პარტიის დამტკიცების ან დამტკიცებაზე უარის თქმის მიზნით ყველა შერჩეული </w:t>
            </w:r>
            <w:r w:rsidRPr="00BC5104">
              <w:rPr>
                <w:rFonts w:ascii="Sylfaen" w:hAnsi="Sylfaen" w:cs="EUAlbertina-Regu"/>
                <w:sz w:val="24"/>
                <w:szCs w:val="24"/>
                <w:lang w:val="ka-GE"/>
              </w:rPr>
              <w:t>მოწყობილობის ან საამწყობრო ნაწილის</w:t>
            </w:r>
            <w:r w:rsidRPr="00BC5104">
              <w:rPr>
                <w:rFonts w:ascii="Sylfaen" w:eastAsia="Arial Unicode MS" w:hAnsi="Sylfaen" w:cs="Arial Unicode MS"/>
                <w:sz w:val="24"/>
                <w:szCs w:val="24"/>
                <w:lang w:val="ka-GE"/>
              </w:rPr>
              <w:t xml:space="preserve"> ნიმუში უნდა გამოიცადოს და შემოწმდეს ინდივიდუალურად შესაბამის სსიპ − საქართველოს სტანდარტებისა და მეტროლოგიის ეროვნული სააგენტოს მიერ ამ ტექნიკური რეგლამენტის მიზნებისათვის გამოქვეყნებულ სტანდარტ(ებ)ში მითითებული გზით ან/და ტექნიკურ სპეციფიკაციებში განსაზღვრული ეკვივალენტური შემოწმების საშუალებით. იმ შემთხვევაში თუკი სსიპ − საქართველოს სტანდარტებისა და მეტროლოგიის ეროვნული სააგენტოს ამ ტექნიკური რეგლამენტის მიზნებისათვის არ აქვს გამოქვეყნებული სათანადო სტანდარტები, შესაბამისობის შემფასებელი პირი ვალდებულია განსაზღვროს სათანადო გამოცდების სახე და ჩაატაროს ის.</w:t>
            </w:r>
          </w:p>
          <w:p w14:paraId="2E5203D4" w14:textId="77777777" w:rsidR="00A80048" w:rsidRPr="00BC5104" w:rsidRDefault="00A80048" w:rsidP="009E7CBE">
            <w:pPr>
              <w:pStyle w:val="ListParagraph"/>
              <w:tabs>
                <w:tab w:val="left" w:pos="1350"/>
              </w:tabs>
              <w:spacing w:line="276" w:lineRule="auto"/>
              <w:ind w:left="0" w:firstLine="720"/>
              <w:jc w:val="both"/>
              <w:rPr>
                <w:rFonts w:ascii="Sylfaen" w:hAnsi="Sylfaen" w:cs="EUAlbertina-Regu"/>
                <w:sz w:val="24"/>
                <w:szCs w:val="24"/>
                <w:lang w:val="ka-GE"/>
              </w:rPr>
            </w:pPr>
            <w:r>
              <w:rPr>
                <w:rFonts w:ascii="Sylfaen" w:hAnsi="Sylfaen" w:cs="EUAlbertina-Regu"/>
                <w:sz w:val="24"/>
                <w:szCs w:val="24"/>
                <w:lang w:val="ka-GE"/>
              </w:rPr>
              <w:t>10</w:t>
            </w:r>
            <w:r w:rsidRPr="00BC5104">
              <w:rPr>
                <w:rFonts w:ascii="Sylfaen" w:hAnsi="Sylfaen" w:cs="EUAlbertina-Regu"/>
                <w:sz w:val="24"/>
                <w:szCs w:val="24"/>
                <w:lang w:val="ka-GE"/>
              </w:rPr>
              <w:t>. შესაბამისობის შემფასებელი პირი ვალდებულია ნიმუშების აღება განახორციელოს შემდეგი მახასიათებლების მიხედვით:</w:t>
            </w:r>
          </w:p>
          <w:p w14:paraId="1B69A42D" w14:textId="77777777" w:rsidR="00A80048" w:rsidRPr="00BC5104" w:rsidRDefault="00A80048" w:rsidP="009E7CBE">
            <w:pPr>
              <w:pStyle w:val="ListParagraph"/>
              <w:tabs>
                <w:tab w:val="left" w:pos="1350"/>
              </w:tabs>
              <w:spacing w:line="276" w:lineRule="auto"/>
              <w:ind w:left="0" w:firstLine="720"/>
              <w:jc w:val="both"/>
              <w:rPr>
                <w:rFonts w:ascii="Sylfaen" w:hAnsi="Sylfaen" w:cs="EUAlbertina-Regu"/>
                <w:sz w:val="24"/>
                <w:szCs w:val="24"/>
                <w:lang w:val="ka-GE"/>
              </w:rPr>
            </w:pPr>
            <w:r>
              <w:rPr>
                <w:rFonts w:ascii="Sylfaen" w:hAnsi="Sylfaen" w:cs="EUAlbertina-Regu"/>
                <w:sz w:val="24"/>
                <w:szCs w:val="24"/>
                <w:lang w:val="ka-GE"/>
              </w:rPr>
              <w:t>ა)</w:t>
            </w:r>
            <w:r w:rsidRPr="00BC5104">
              <w:rPr>
                <w:rFonts w:ascii="Sylfaen" w:hAnsi="Sylfaen" w:cs="EUAlbertina-Regu"/>
                <w:sz w:val="24"/>
                <w:szCs w:val="24"/>
                <w:lang w:val="ka-GE"/>
              </w:rPr>
              <w:t xml:space="preserve"> ხარისხის დონე</w:t>
            </w:r>
            <w:r>
              <w:rPr>
                <w:rFonts w:ascii="Sylfaen" w:hAnsi="Sylfaen" w:cs="EUAlbertina-Regu"/>
                <w:sz w:val="24"/>
                <w:szCs w:val="24"/>
                <w:lang w:val="ka-GE"/>
              </w:rPr>
              <w:t>,</w:t>
            </w:r>
            <w:r w:rsidRPr="00BC5104">
              <w:rPr>
                <w:rFonts w:ascii="Sylfaen" w:hAnsi="Sylfaen" w:cs="EUAlbertina-Regu"/>
                <w:sz w:val="24"/>
                <w:szCs w:val="24"/>
                <w:lang w:val="ka-GE"/>
              </w:rPr>
              <w:t xml:space="preserve"> რომელიც შეესაბამება 95%-იანი დადასტურების ალბათობას, 0.5%-დან 1.5%-მდე შეუსაბამობით</w:t>
            </w:r>
            <w:r>
              <w:rPr>
                <w:rFonts w:ascii="Sylfaen" w:hAnsi="Sylfaen" w:cs="EUAlbertina-Regu"/>
                <w:sz w:val="24"/>
                <w:szCs w:val="24"/>
                <w:lang w:val="ka-GE"/>
              </w:rPr>
              <w:t>;</w:t>
            </w:r>
          </w:p>
          <w:p w14:paraId="3ECC02C0" w14:textId="77777777" w:rsidR="00A80048" w:rsidRPr="00BC5104" w:rsidRDefault="00A80048" w:rsidP="009E7CBE">
            <w:pPr>
              <w:pStyle w:val="ListParagraph"/>
              <w:tabs>
                <w:tab w:val="left" w:pos="1350"/>
              </w:tabs>
              <w:spacing w:line="276" w:lineRule="auto"/>
              <w:ind w:left="0" w:firstLine="720"/>
              <w:jc w:val="both"/>
              <w:rPr>
                <w:rFonts w:ascii="Sylfaen" w:hAnsi="Sylfaen" w:cs="EUAlbertina-Regu"/>
                <w:sz w:val="24"/>
                <w:szCs w:val="24"/>
                <w:lang w:val="ka-GE"/>
              </w:rPr>
            </w:pPr>
            <w:r>
              <w:rPr>
                <w:rFonts w:ascii="Sylfaen" w:hAnsi="Sylfaen" w:cs="EUAlbertina-Regu"/>
                <w:sz w:val="24"/>
                <w:szCs w:val="24"/>
                <w:lang w:val="ka-GE"/>
              </w:rPr>
              <w:t>ბ)</w:t>
            </w:r>
            <w:r w:rsidRPr="00BC5104">
              <w:rPr>
                <w:rFonts w:ascii="Sylfaen" w:hAnsi="Sylfaen" w:cs="EUAlbertina-Regu"/>
                <w:sz w:val="24"/>
                <w:szCs w:val="24"/>
                <w:lang w:val="ka-GE"/>
              </w:rPr>
              <w:t xml:space="preserve"> ხარისხის ლიმიტი</w:t>
            </w:r>
            <w:r>
              <w:rPr>
                <w:rFonts w:ascii="Sylfaen" w:hAnsi="Sylfaen" w:cs="EUAlbertina-Regu"/>
                <w:sz w:val="24"/>
                <w:szCs w:val="24"/>
                <w:lang w:val="ka-GE"/>
              </w:rPr>
              <w:t>,</w:t>
            </w:r>
            <w:r w:rsidRPr="00BC5104">
              <w:rPr>
                <w:rFonts w:ascii="Sylfaen" w:hAnsi="Sylfaen" w:cs="EUAlbertina-Regu"/>
                <w:sz w:val="24"/>
                <w:szCs w:val="24"/>
                <w:lang w:val="ka-GE"/>
              </w:rPr>
              <w:t xml:space="preserve"> რომელიც შეესაბამება 5%-იანი დადასტურების ალბათობას, 5%-დან 10%-მდე შეუსაბამობით</w:t>
            </w:r>
            <w:r>
              <w:rPr>
                <w:rFonts w:ascii="Sylfaen" w:hAnsi="Sylfaen" w:cs="EUAlbertina-Regu"/>
                <w:sz w:val="24"/>
                <w:szCs w:val="24"/>
                <w:lang w:val="ka-GE"/>
              </w:rPr>
              <w:t>.</w:t>
            </w:r>
          </w:p>
          <w:p w14:paraId="339266A1" w14:textId="77777777" w:rsidR="00A80048" w:rsidRPr="00BC5104" w:rsidRDefault="00A80048" w:rsidP="009E7CBE">
            <w:pPr>
              <w:pStyle w:val="ListParagraph"/>
              <w:tabs>
                <w:tab w:val="left" w:pos="1350"/>
              </w:tabs>
              <w:spacing w:line="276" w:lineRule="auto"/>
              <w:ind w:left="0" w:firstLine="720"/>
              <w:jc w:val="both"/>
              <w:rPr>
                <w:rFonts w:ascii="Sylfaen" w:hAnsi="Sylfaen" w:cs="EUAlbertina-Regu"/>
                <w:sz w:val="24"/>
                <w:szCs w:val="24"/>
                <w:lang w:val="ka-GE"/>
              </w:rPr>
            </w:pPr>
            <w:r>
              <w:rPr>
                <w:rFonts w:ascii="Sylfaen" w:hAnsi="Sylfaen" w:cs="EUAlbertina-Regu"/>
                <w:sz w:val="24"/>
                <w:szCs w:val="24"/>
                <w:lang w:val="ka-GE"/>
              </w:rPr>
              <w:t>11</w:t>
            </w:r>
            <w:r w:rsidRPr="00BC5104">
              <w:rPr>
                <w:rFonts w:ascii="Sylfaen" w:hAnsi="Sylfaen" w:cs="EUAlbertina-Regu"/>
                <w:sz w:val="24"/>
                <w:szCs w:val="24"/>
                <w:lang w:val="ka-GE"/>
              </w:rPr>
              <w:t>. იმ შემთხვევაში, თუ პარტია დამტკიცებულ იქნა, მასში შემავალი ყველა მოწყობილობა ან საამწყობრო ნაწილი  უნდა ჩაითვალოს აღიარებულად, გარდა ნიმუშებად აღებული იმ პროდუქტებისა, რომლებმაც ვერ დააკმაყოფილეს შემოწმება.</w:t>
            </w:r>
          </w:p>
          <w:p w14:paraId="1277F107" w14:textId="77777777" w:rsidR="00A80048" w:rsidRPr="00BC5104" w:rsidRDefault="00A80048" w:rsidP="009E7CBE">
            <w:pPr>
              <w:pStyle w:val="ListParagraph"/>
              <w:tabs>
                <w:tab w:val="left" w:pos="1350"/>
              </w:tabs>
              <w:spacing w:line="276" w:lineRule="auto"/>
              <w:ind w:left="0" w:firstLine="720"/>
              <w:jc w:val="both"/>
              <w:rPr>
                <w:rFonts w:ascii="Sylfaen" w:hAnsi="Sylfaen" w:cs="EUAlbertina-Regu"/>
                <w:sz w:val="24"/>
                <w:szCs w:val="24"/>
                <w:lang w:val="ka-GE"/>
              </w:rPr>
            </w:pPr>
            <w:r>
              <w:rPr>
                <w:rFonts w:ascii="Sylfaen" w:hAnsi="Sylfaen" w:cs="EUAlbertina-Regu"/>
                <w:sz w:val="24"/>
                <w:szCs w:val="24"/>
                <w:lang w:val="ka-GE"/>
              </w:rPr>
              <w:t xml:space="preserve">12. </w:t>
            </w:r>
            <w:r w:rsidRPr="00BC5104">
              <w:rPr>
                <w:rFonts w:ascii="Sylfaen" w:hAnsi="Sylfaen" w:cs="EUAlbertina-Regu"/>
                <w:sz w:val="24"/>
                <w:szCs w:val="24"/>
                <w:lang w:val="ka-GE"/>
              </w:rPr>
              <w:t>შესაბამისობის შემფასებელი პირი ვალდებულია განხორციელებულ გამოცდებსა და შემოწმებებზე დაყრდნობით გასცეს შესასაბამისობის სერტიფიკატი და თითოეულ დამტკიცებულ მოწყობილობასა და საამწყობრო ნაწილზე</w:t>
            </w:r>
            <w:r>
              <w:rPr>
                <w:rFonts w:ascii="Sylfaen" w:hAnsi="Sylfaen" w:cs="EUAlbertina-Regu"/>
                <w:sz w:val="24"/>
                <w:szCs w:val="24"/>
                <w:lang w:val="ka-GE"/>
              </w:rPr>
              <w:t xml:space="preserve"> </w:t>
            </w:r>
            <w:r w:rsidRPr="00BC5104">
              <w:rPr>
                <w:rFonts w:ascii="Sylfaen" w:eastAsia="Arial Unicode MS" w:hAnsi="Sylfaen" w:cs="Arial Unicode MS"/>
                <w:sz w:val="24"/>
                <w:szCs w:val="24"/>
                <w:lang w:val="ka-GE"/>
              </w:rPr>
              <w:t>თავად დაიტანოს საკუთარი საიდენტიფიკაციო ნომერი ან უზრუნველყოს საკუთარი პასუხისმგებლობით მისი დატანა.</w:t>
            </w:r>
          </w:p>
          <w:p w14:paraId="1E665869" w14:textId="77777777" w:rsidR="00A80048" w:rsidRPr="00BC5104" w:rsidRDefault="00A80048" w:rsidP="009E7CBE">
            <w:pPr>
              <w:pStyle w:val="ListParagraph"/>
              <w:tabs>
                <w:tab w:val="left" w:pos="1350"/>
              </w:tabs>
              <w:spacing w:line="276" w:lineRule="auto"/>
              <w:ind w:left="0" w:firstLine="720"/>
              <w:jc w:val="both"/>
              <w:rPr>
                <w:rFonts w:ascii="Sylfaen" w:hAnsi="Sylfaen" w:cs="EUAlbertina-Regu"/>
                <w:sz w:val="24"/>
                <w:szCs w:val="24"/>
                <w:lang w:val="ka-GE"/>
              </w:rPr>
            </w:pPr>
            <w:r>
              <w:rPr>
                <w:rFonts w:ascii="Sylfaen" w:hAnsi="Sylfaen" w:cs="EUAlbertina-Regu"/>
                <w:sz w:val="24"/>
                <w:szCs w:val="24"/>
                <w:lang w:val="ka-GE"/>
              </w:rPr>
              <w:t xml:space="preserve">13. </w:t>
            </w:r>
            <w:r w:rsidRPr="00BC5104">
              <w:rPr>
                <w:rFonts w:ascii="Sylfaen" w:hAnsi="Sylfaen" w:cs="EUAlbertina-Regu"/>
                <w:sz w:val="24"/>
                <w:szCs w:val="24"/>
                <w:lang w:val="ka-GE"/>
              </w:rPr>
              <w:t xml:space="preserve">მწარმოებელი ვალდებულია შეინახოს შესაბამისობის სერტიფიკატი, მოწყობილობის ან საამწყობრო ნაწილის ბაზარზე განთავსების შემდგომ 10 წლის განმავლობაში, </w:t>
            </w:r>
            <w:r w:rsidRPr="00BC5104">
              <w:rPr>
                <w:rFonts w:ascii="Sylfaen" w:eastAsia="Arial Unicode MS" w:hAnsi="Sylfaen" w:cs="Arial Unicode MS"/>
                <w:sz w:val="24"/>
                <w:szCs w:val="24"/>
                <w:lang w:val="ka-GE"/>
              </w:rPr>
              <w:t>შესაბამისი უფლებამოსილი სახელმწიფო ორგანოებისთვის წარსადგენად</w:t>
            </w:r>
            <w:r w:rsidRPr="00BC5104">
              <w:rPr>
                <w:rFonts w:ascii="Sylfaen" w:hAnsi="Sylfaen" w:cs="EUAlbertina-Regu"/>
                <w:sz w:val="24"/>
                <w:szCs w:val="24"/>
                <w:lang w:val="ka-GE"/>
              </w:rPr>
              <w:t>.</w:t>
            </w:r>
          </w:p>
          <w:p w14:paraId="575A76D4" w14:textId="77777777" w:rsidR="00A80048" w:rsidRPr="00BC5104" w:rsidRDefault="00A80048" w:rsidP="009E7CBE">
            <w:pPr>
              <w:pStyle w:val="ListParagraph"/>
              <w:tabs>
                <w:tab w:val="left" w:pos="1350"/>
              </w:tabs>
              <w:spacing w:line="276" w:lineRule="auto"/>
              <w:ind w:left="0" w:firstLine="720"/>
              <w:jc w:val="both"/>
              <w:rPr>
                <w:rFonts w:ascii="Sylfaen" w:hAnsi="Sylfaen" w:cs="EUAlbertina-Regu"/>
                <w:sz w:val="24"/>
                <w:szCs w:val="24"/>
                <w:lang w:val="ka-GE"/>
              </w:rPr>
            </w:pPr>
            <w:r w:rsidRPr="00BC5104">
              <w:rPr>
                <w:rFonts w:ascii="Sylfaen" w:hAnsi="Sylfaen" w:cs="EUAlbertina-Regu"/>
                <w:sz w:val="24"/>
                <w:szCs w:val="24"/>
                <w:lang w:val="ka-GE"/>
              </w:rPr>
              <w:t>1</w:t>
            </w:r>
            <w:r>
              <w:rPr>
                <w:rFonts w:ascii="Sylfaen" w:hAnsi="Sylfaen" w:cs="EUAlbertina-Regu"/>
                <w:sz w:val="24"/>
                <w:szCs w:val="24"/>
                <w:lang w:val="ka-GE"/>
              </w:rPr>
              <w:t>4</w:t>
            </w:r>
            <w:r w:rsidRPr="00BC5104">
              <w:rPr>
                <w:rFonts w:ascii="Sylfaen" w:hAnsi="Sylfaen" w:cs="EUAlbertina-Regu"/>
                <w:sz w:val="24"/>
                <w:szCs w:val="24"/>
                <w:lang w:val="ka-GE"/>
              </w:rPr>
              <w:t xml:space="preserve">. </w:t>
            </w:r>
            <w:r w:rsidRPr="00BC5104">
              <w:rPr>
                <w:rFonts w:ascii="Sylfaen" w:eastAsia="Arial Unicode MS" w:hAnsi="Sylfaen" w:cs="Arial Unicode MS"/>
                <w:sz w:val="24"/>
                <w:szCs w:val="24"/>
                <w:lang w:val="ka-GE"/>
              </w:rPr>
              <w:t>იმ შემთხვევაში, თუ პარტია არ იქნა დამტკიცებული შესაბამისობის შემფასებელი პირი ან სახელმწიფო ზედამხედველობის შესაბამისი ორგანო ვალდებულია უზრუნველყოს აუცილებელი ზომების გატარება</w:t>
            </w:r>
            <w:r>
              <w:rPr>
                <w:rFonts w:ascii="Sylfaen" w:eastAsia="Arial Unicode MS" w:hAnsi="Sylfaen" w:cs="Arial Unicode MS"/>
                <w:sz w:val="24"/>
                <w:szCs w:val="24"/>
                <w:lang w:val="ka-GE"/>
              </w:rPr>
              <w:t>,</w:t>
            </w:r>
            <w:r w:rsidRPr="00BC5104">
              <w:rPr>
                <w:rFonts w:ascii="Sylfaen" w:eastAsia="Arial Unicode MS" w:hAnsi="Sylfaen" w:cs="Arial Unicode MS"/>
                <w:sz w:val="24"/>
                <w:szCs w:val="24"/>
                <w:lang w:val="ka-GE"/>
              </w:rPr>
              <w:t xml:space="preserve"> რათა აღნიშნული პარტია არ იქნას განთავსებული ბაზარზე. წარმოდგენილი პარტიების ხშირი უარყოფის შემთხვევაში შესაბამისობის შემფასებელ პირს შეუძლია შეაჩეროს სტატისტიკური დადასტურების განხორციელება და განახორციელოს შესაბამისი ზომები.</w:t>
            </w:r>
          </w:p>
          <w:p w14:paraId="448D962E" w14:textId="77777777" w:rsidR="00A80048" w:rsidRPr="00BC5104" w:rsidRDefault="00A80048" w:rsidP="009E7CBE">
            <w:pPr>
              <w:tabs>
                <w:tab w:val="left" w:pos="1350"/>
              </w:tabs>
              <w:spacing w:line="276" w:lineRule="auto"/>
              <w:ind w:firstLine="720"/>
              <w:jc w:val="both"/>
              <w:rPr>
                <w:rFonts w:ascii="Sylfaen" w:hAnsi="Sylfaen" w:cs="EUAlbertina-Regu"/>
                <w:sz w:val="24"/>
                <w:szCs w:val="24"/>
                <w:lang w:val="ka-GE"/>
              </w:rPr>
            </w:pPr>
            <w:r w:rsidRPr="00BC5104">
              <w:rPr>
                <w:rFonts w:ascii="Sylfaen" w:hAnsi="Sylfaen" w:cs="EUAlbertina-Regu"/>
                <w:sz w:val="24"/>
                <w:szCs w:val="24"/>
                <w:lang w:val="ka-GE"/>
              </w:rPr>
              <w:t>1</w:t>
            </w:r>
            <w:r>
              <w:rPr>
                <w:rFonts w:ascii="Sylfaen" w:hAnsi="Sylfaen" w:cs="EUAlbertina-Regu"/>
                <w:sz w:val="24"/>
                <w:szCs w:val="24"/>
                <w:lang w:val="ka-GE"/>
              </w:rPr>
              <w:t>5</w:t>
            </w:r>
            <w:r w:rsidRPr="00BC5104">
              <w:rPr>
                <w:rFonts w:ascii="Sylfaen" w:hAnsi="Sylfaen" w:cs="EUAlbertina-Regu"/>
                <w:sz w:val="24"/>
                <w:szCs w:val="24"/>
                <w:lang w:val="ka-GE"/>
              </w:rPr>
              <w:t>.</w:t>
            </w:r>
            <w:r>
              <w:rPr>
                <w:rFonts w:ascii="Sylfaen" w:hAnsi="Sylfaen" w:cs="EUAlbertina-Regu"/>
                <w:sz w:val="24"/>
                <w:szCs w:val="24"/>
                <w:lang w:val="ka-GE"/>
              </w:rPr>
              <w:t xml:space="preserve"> </w:t>
            </w:r>
            <w:r w:rsidRPr="00BC5104">
              <w:rPr>
                <w:rFonts w:ascii="Sylfaen" w:hAnsi="Sylfaen" w:cs="EUAlbertina-Regu"/>
                <w:sz w:val="24"/>
                <w:szCs w:val="24"/>
                <w:lang w:val="ka-GE"/>
              </w:rPr>
              <w:t>მწარმოებელმა თითოეულ ინდივიდუალურ მოწყობილობაზე ან საამწყობრო ნაწილზე, რომელიც შეესაბამება ტიპის გამოცდის სერტიფიკატში აღწერილი პროდუქტის ტიპს და აკმაყოფილებს ამ ტექნიკური რეგლამენტის სათანადო მოთხოვნებს, უნდა დაიტანოს   ამ მოდულის</w:t>
            </w:r>
            <w:r>
              <w:rPr>
                <w:rFonts w:ascii="Sylfaen" w:hAnsi="Sylfaen" w:cs="EUAlbertina-Regu"/>
                <w:sz w:val="24"/>
                <w:szCs w:val="24"/>
                <w:lang w:val="ka-GE"/>
              </w:rPr>
              <w:t xml:space="preserve"> მე-3 და მე-4 პუნქტებით</w:t>
            </w:r>
            <w:r w:rsidRPr="00BC5104">
              <w:rPr>
                <w:rFonts w:ascii="Sylfaen" w:hAnsi="Sylfaen" w:cs="EUAlbertina-Regu"/>
                <w:sz w:val="24"/>
                <w:szCs w:val="24"/>
                <w:lang w:val="ka-GE"/>
              </w:rPr>
              <w:t xml:space="preserve"> </w:t>
            </w:r>
            <w:r w:rsidRPr="00341320">
              <w:rPr>
                <w:rFonts w:ascii="Sylfaen" w:hAnsi="Sylfaen" w:cs="EUAlbertina-Regu"/>
                <w:sz w:val="24"/>
                <w:szCs w:val="24"/>
                <w:lang w:val="ka-GE"/>
              </w:rPr>
              <w:t>განსაზღვრული</w:t>
            </w:r>
            <w:r w:rsidRPr="00CE07BF">
              <w:rPr>
                <w:rFonts w:ascii="Sylfaen" w:hAnsi="Sylfaen" w:cs="EUAlbertina-Regu"/>
                <w:sz w:val="24"/>
                <w:szCs w:val="24"/>
                <w:lang w:val="ka-GE"/>
              </w:rPr>
              <w:t xml:space="preserve"> </w:t>
            </w:r>
            <w:r w:rsidRPr="00566A0E">
              <w:rPr>
                <w:rFonts w:ascii="Sylfaen" w:hAnsi="Sylfaen" w:cs="EUAlbertina-Regu"/>
                <w:sz w:val="24"/>
                <w:szCs w:val="24"/>
                <w:lang w:val="ka-GE"/>
              </w:rPr>
              <w:t>შესაბამისობის</w:t>
            </w:r>
            <w:r w:rsidRPr="00D26511">
              <w:rPr>
                <w:rFonts w:ascii="Sylfaen" w:hAnsi="Sylfaen" w:cs="EUAlbertina-Regu"/>
                <w:sz w:val="24"/>
                <w:szCs w:val="24"/>
                <w:lang w:val="ka-GE"/>
              </w:rPr>
              <w:t xml:space="preserve"> </w:t>
            </w:r>
            <w:r w:rsidRPr="0091088F">
              <w:rPr>
                <w:rFonts w:ascii="Sylfaen" w:hAnsi="Sylfaen" w:cs="EUAlbertina-Regu"/>
                <w:sz w:val="24"/>
                <w:szCs w:val="24"/>
                <w:lang w:val="ka-GE"/>
              </w:rPr>
              <w:t>შემფასებელი პირის</w:t>
            </w:r>
            <w:r w:rsidRPr="00BC5104">
              <w:rPr>
                <w:rFonts w:ascii="Sylfaen" w:hAnsi="Sylfaen" w:cs="EUAlbertina-Regu"/>
                <w:sz w:val="24"/>
                <w:szCs w:val="24"/>
                <w:lang w:val="ka-GE"/>
              </w:rPr>
              <w:t xml:space="preserve"> პასუხისმგებლობის ქვეშ ამ უკანასკნელის საიდენტიფიკაციო ნომერი.</w:t>
            </w:r>
          </w:p>
          <w:p w14:paraId="06C74386" w14:textId="77777777" w:rsidR="00A80048" w:rsidRPr="00341320" w:rsidRDefault="00A80048" w:rsidP="009E7CBE">
            <w:pPr>
              <w:tabs>
                <w:tab w:val="left" w:pos="1350"/>
              </w:tabs>
              <w:spacing w:line="276" w:lineRule="auto"/>
              <w:ind w:firstLine="720"/>
              <w:jc w:val="both"/>
              <w:rPr>
                <w:rFonts w:ascii="Sylfaen" w:hAnsi="Sylfaen" w:cs="EUAlbertina-Regu"/>
                <w:sz w:val="24"/>
                <w:szCs w:val="24"/>
                <w:lang w:val="ka-GE"/>
              </w:rPr>
            </w:pPr>
            <w:r w:rsidRPr="00BC5104">
              <w:rPr>
                <w:rFonts w:ascii="Sylfaen" w:hAnsi="Sylfaen" w:cs="EUAlbertina-Regu"/>
                <w:sz w:val="24"/>
                <w:szCs w:val="24"/>
                <w:lang w:val="ka-GE"/>
              </w:rPr>
              <w:t>1</w:t>
            </w:r>
            <w:r>
              <w:rPr>
                <w:rFonts w:ascii="Sylfaen" w:hAnsi="Sylfaen" w:cs="EUAlbertina-Regu"/>
                <w:sz w:val="24"/>
                <w:szCs w:val="24"/>
                <w:lang w:val="ka-GE"/>
              </w:rPr>
              <w:t>6</w:t>
            </w:r>
            <w:r w:rsidRPr="00BC5104">
              <w:rPr>
                <w:rFonts w:ascii="Sylfaen" w:hAnsi="Sylfaen" w:cs="EUAlbertina-Regu"/>
                <w:sz w:val="24"/>
                <w:szCs w:val="24"/>
                <w:lang w:val="ka-GE"/>
              </w:rPr>
              <w:t>.</w:t>
            </w:r>
            <w:r>
              <w:rPr>
                <w:rFonts w:ascii="Sylfaen" w:hAnsi="Sylfaen" w:cs="EUAlbertina-Regu"/>
                <w:sz w:val="24"/>
                <w:szCs w:val="24"/>
                <w:lang w:val="ka-GE"/>
              </w:rPr>
              <w:t xml:space="preserve"> </w:t>
            </w:r>
            <w:r w:rsidRPr="00724022">
              <w:rPr>
                <w:rFonts w:ascii="Sylfaen" w:eastAsia="Arial Unicode MS" w:hAnsi="Sylfaen" w:cs="Arial Unicode MS"/>
                <w:sz w:val="24"/>
                <w:szCs w:val="24"/>
                <w:lang w:val="ka-GE"/>
              </w:rPr>
              <w:t xml:space="preserve">მწარმოებელი ვალდებულია წერილობით შეადგინოს შესაბამისობის დეკლარაცია </w:t>
            </w:r>
            <w:r w:rsidRPr="00341320">
              <w:rPr>
                <w:rFonts w:ascii="Sylfaen" w:eastAsia="Arial Unicode MS" w:hAnsi="Sylfaen" w:cs="Arial Unicode MS"/>
                <w:sz w:val="24"/>
                <w:szCs w:val="24"/>
                <w:lang w:val="ka-GE"/>
              </w:rPr>
              <w:t>მოწყობილო</w:t>
            </w:r>
            <w:r w:rsidRPr="00CE07BF">
              <w:rPr>
                <w:rFonts w:ascii="Sylfaen" w:eastAsia="Arial Unicode MS" w:hAnsi="Sylfaen" w:cs="Arial Unicode MS"/>
                <w:sz w:val="24"/>
                <w:szCs w:val="24"/>
                <w:lang w:val="ka-GE"/>
              </w:rPr>
              <w:t>ბის</w:t>
            </w:r>
            <w:r w:rsidRPr="00566A0E">
              <w:rPr>
                <w:rFonts w:ascii="Sylfaen" w:eastAsia="Arial Unicode MS" w:hAnsi="Sylfaen" w:cs="Arial Unicode MS"/>
                <w:sz w:val="24"/>
                <w:szCs w:val="24"/>
                <w:lang w:val="ka-GE"/>
              </w:rPr>
              <w:t xml:space="preserve"> </w:t>
            </w:r>
            <w:r w:rsidRPr="00D26511">
              <w:rPr>
                <w:rFonts w:ascii="Sylfaen" w:eastAsia="Arial Unicode MS" w:hAnsi="Sylfaen" w:cs="Arial Unicode MS"/>
                <w:sz w:val="24"/>
                <w:szCs w:val="24"/>
                <w:lang w:val="ka-GE"/>
              </w:rPr>
              <w:t>ან</w:t>
            </w:r>
            <w:r w:rsidRPr="0091088F">
              <w:rPr>
                <w:rFonts w:ascii="Sylfaen" w:eastAsia="Arial Unicode MS" w:hAnsi="Sylfaen" w:cs="Arial Unicode MS"/>
                <w:sz w:val="24"/>
                <w:szCs w:val="24"/>
                <w:lang w:val="ka-GE"/>
              </w:rPr>
              <w:t xml:space="preserve"> საამწყობრო</w:t>
            </w:r>
            <w:r w:rsidRPr="00BC5104">
              <w:rPr>
                <w:rFonts w:ascii="Sylfaen" w:eastAsia="Arial Unicode MS" w:hAnsi="Sylfaen" w:cs="Arial Unicode MS"/>
                <w:sz w:val="24"/>
                <w:szCs w:val="24"/>
                <w:lang w:val="ka-GE"/>
              </w:rPr>
              <w:t xml:space="preserve"> ნაწილის</w:t>
            </w:r>
            <w:r w:rsidRPr="00724022">
              <w:rPr>
                <w:rFonts w:ascii="Sylfaen" w:eastAsia="Arial Unicode MS" w:hAnsi="Sylfaen" w:cs="Arial Unicode MS"/>
                <w:sz w:val="24"/>
                <w:szCs w:val="24"/>
                <w:lang w:val="ka-GE"/>
              </w:rPr>
              <w:t xml:space="preserve"> თითოეული ტიპისთვის და უზრუნველყოს მისი შენახვა შესაბამისი უფლებამოსილი სახელმწიფო ორგანოებისთვის წარსადგენად, </w:t>
            </w:r>
            <w:r w:rsidRPr="00341320">
              <w:rPr>
                <w:rFonts w:ascii="Sylfaen" w:eastAsia="Arial Unicode MS" w:hAnsi="Sylfaen" w:cs="Arial Unicode MS"/>
                <w:sz w:val="24"/>
                <w:szCs w:val="24"/>
                <w:lang w:val="ka-GE"/>
              </w:rPr>
              <w:t>მოწყობილობის</w:t>
            </w:r>
            <w:r w:rsidRPr="00CE07BF">
              <w:rPr>
                <w:rFonts w:ascii="Sylfaen" w:eastAsia="Arial Unicode MS" w:hAnsi="Sylfaen" w:cs="Arial Unicode MS"/>
                <w:sz w:val="24"/>
                <w:szCs w:val="24"/>
                <w:lang w:val="ka-GE"/>
              </w:rPr>
              <w:t xml:space="preserve"> </w:t>
            </w:r>
            <w:r w:rsidRPr="00566A0E">
              <w:rPr>
                <w:rFonts w:ascii="Sylfaen" w:eastAsia="Arial Unicode MS" w:hAnsi="Sylfaen" w:cs="Arial Unicode MS"/>
                <w:sz w:val="24"/>
                <w:szCs w:val="24"/>
                <w:lang w:val="ka-GE"/>
              </w:rPr>
              <w:t>ან</w:t>
            </w:r>
            <w:r w:rsidRPr="00D26511">
              <w:rPr>
                <w:rFonts w:ascii="Sylfaen" w:eastAsia="Arial Unicode MS" w:hAnsi="Sylfaen" w:cs="Arial Unicode MS"/>
                <w:sz w:val="24"/>
                <w:szCs w:val="24"/>
                <w:lang w:val="ka-GE"/>
              </w:rPr>
              <w:t xml:space="preserve"> </w:t>
            </w:r>
            <w:r w:rsidRPr="0091088F">
              <w:rPr>
                <w:rFonts w:ascii="Sylfaen" w:eastAsia="Arial Unicode MS" w:hAnsi="Sylfaen" w:cs="Arial Unicode MS"/>
                <w:sz w:val="24"/>
                <w:szCs w:val="24"/>
                <w:lang w:val="ka-GE"/>
              </w:rPr>
              <w:t xml:space="preserve">საამწყობრო </w:t>
            </w:r>
            <w:r w:rsidRPr="00BC5104">
              <w:rPr>
                <w:rFonts w:ascii="Sylfaen" w:eastAsia="Arial Unicode MS" w:hAnsi="Sylfaen" w:cs="Arial Unicode MS"/>
                <w:sz w:val="24"/>
                <w:szCs w:val="24"/>
                <w:lang w:val="ka-GE"/>
              </w:rPr>
              <w:t>ნაწილის</w:t>
            </w:r>
            <w:r w:rsidRPr="00724022">
              <w:rPr>
                <w:rFonts w:ascii="Sylfaen" w:eastAsia="Arial Unicode MS" w:hAnsi="Sylfaen" w:cs="Arial Unicode MS"/>
                <w:sz w:val="24"/>
                <w:szCs w:val="24"/>
                <w:lang w:val="ka-GE"/>
              </w:rPr>
              <w:t xml:space="preserve"> ბაზარზე განთავსებიდან 10 წლის განმავლობაში. შესაბამისობის დეკლარაციაში მითითებული უნდა იყოს </w:t>
            </w:r>
            <w:r w:rsidRPr="00341320">
              <w:rPr>
                <w:rFonts w:ascii="Sylfaen" w:eastAsia="Arial Unicode MS" w:hAnsi="Sylfaen" w:cs="Arial Unicode MS"/>
                <w:sz w:val="24"/>
                <w:szCs w:val="24"/>
                <w:lang w:val="ka-GE"/>
              </w:rPr>
              <w:t>მოწყობილობის</w:t>
            </w:r>
            <w:r w:rsidRPr="00CE07BF">
              <w:rPr>
                <w:rFonts w:ascii="Sylfaen" w:eastAsia="Arial Unicode MS" w:hAnsi="Sylfaen" w:cs="Arial Unicode MS"/>
                <w:sz w:val="24"/>
                <w:szCs w:val="24"/>
                <w:lang w:val="ka-GE"/>
              </w:rPr>
              <w:t xml:space="preserve"> </w:t>
            </w:r>
            <w:r w:rsidRPr="00566A0E">
              <w:rPr>
                <w:rFonts w:ascii="Sylfaen" w:eastAsia="Arial Unicode MS" w:hAnsi="Sylfaen" w:cs="Arial Unicode MS"/>
                <w:sz w:val="24"/>
                <w:szCs w:val="24"/>
                <w:lang w:val="ka-GE"/>
              </w:rPr>
              <w:t>ან</w:t>
            </w:r>
            <w:r w:rsidRPr="00D26511">
              <w:rPr>
                <w:rFonts w:ascii="Sylfaen" w:eastAsia="Arial Unicode MS" w:hAnsi="Sylfaen" w:cs="Arial Unicode MS"/>
                <w:sz w:val="24"/>
                <w:szCs w:val="24"/>
                <w:lang w:val="ka-GE"/>
              </w:rPr>
              <w:t xml:space="preserve"> </w:t>
            </w:r>
            <w:r w:rsidRPr="0091088F">
              <w:rPr>
                <w:rFonts w:ascii="Sylfaen" w:eastAsia="Arial Unicode MS" w:hAnsi="Sylfaen" w:cs="Arial Unicode MS"/>
                <w:sz w:val="24"/>
                <w:szCs w:val="24"/>
                <w:lang w:val="ka-GE"/>
              </w:rPr>
              <w:t xml:space="preserve">საამწყობრო </w:t>
            </w:r>
            <w:r w:rsidRPr="00BC5104">
              <w:rPr>
                <w:rFonts w:ascii="Sylfaen" w:eastAsia="Arial Unicode MS" w:hAnsi="Sylfaen" w:cs="Arial Unicode MS"/>
                <w:sz w:val="24"/>
                <w:szCs w:val="24"/>
                <w:lang w:val="ka-GE"/>
              </w:rPr>
              <w:t>ნაწილის</w:t>
            </w:r>
            <w:r w:rsidRPr="00724022">
              <w:rPr>
                <w:rFonts w:ascii="Sylfaen" w:eastAsia="Arial Unicode MS" w:hAnsi="Sylfaen" w:cs="Arial Unicode MS"/>
                <w:sz w:val="24"/>
                <w:szCs w:val="24"/>
                <w:lang w:val="ka-GE"/>
              </w:rPr>
              <w:t xml:space="preserve"> ტიპი, რომლისთვისაც შედგენილ იქნა დეკლარაცია. </w:t>
            </w:r>
          </w:p>
          <w:p w14:paraId="257612DE" w14:textId="77777777" w:rsidR="00A80048" w:rsidRPr="00BC5104" w:rsidRDefault="00A80048" w:rsidP="009E7CBE">
            <w:pPr>
              <w:tabs>
                <w:tab w:val="left" w:pos="1350"/>
              </w:tabs>
              <w:spacing w:line="276" w:lineRule="auto"/>
              <w:ind w:firstLine="720"/>
              <w:jc w:val="both"/>
              <w:rPr>
                <w:rFonts w:ascii="Sylfaen" w:hAnsi="Sylfaen" w:cs="EUAlbertina-Regu"/>
                <w:sz w:val="24"/>
                <w:szCs w:val="24"/>
                <w:lang w:val="ka-GE"/>
              </w:rPr>
            </w:pPr>
            <w:r>
              <w:rPr>
                <w:rFonts w:ascii="Sylfaen" w:hAnsi="Sylfaen" w:cs="EUAlbertina-Regu"/>
                <w:sz w:val="24"/>
                <w:szCs w:val="24"/>
                <w:lang w:val="ka-GE"/>
              </w:rPr>
              <w:t xml:space="preserve">17. </w:t>
            </w:r>
            <w:r w:rsidRPr="00CE07BF">
              <w:rPr>
                <w:rFonts w:ascii="Sylfaen" w:hAnsi="Sylfaen" w:cs="EUAlbertina-Regu"/>
                <w:sz w:val="24"/>
                <w:szCs w:val="24"/>
                <w:lang w:val="ka-GE"/>
              </w:rPr>
              <w:t>შესაბამისობის</w:t>
            </w:r>
            <w:r w:rsidRPr="00566A0E">
              <w:rPr>
                <w:rFonts w:ascii="Sylfaen" w:hAnsi="Sylfaen" w:cs="EUAlbertina-Regu"/>
                <w:sz w:val="24"/>
                <w:szCs w:val="24"/>
                <w:lang w:val="ka-GE"/>
              </w:rPr>
              <w:t xml:space="preserve"> </w:t>
            </w:r>
            <w:r w:rsidRPr="00D26511">
              <w:rPr>
                <w:rFonts w:ascii="Sylfaen" w:hAnsi="Sylfaen" w:cs="EUAlbertina-Regu"/>
                <w:sz w:val="24"/>
                <w:szCs w:val="24"/>
                <w:lang w:val="ka-GE"/>
              </w:rPr>
              <w:t>დეკლარაციის</w:t>
            </w:r>
            <w:r w:rsidRPr="0091088F">
              <w:rPr>
                <w:rFonts w:ascii="Sylfaen" w:hAnsi="Sylfaen" w:cs="EUAlbertina-Regu"/>
                <w:sz w:val="24"/>
                <w:szCs w:val="24"/>
                <w:lang w:val="ka-GE"/>
              </w:rPr>
              <w:t xml:space="preserve"> ასლი </w:t>
            </w:r>
            <w:r w:rsidRPr="00BC5104">
              <w:rPr>
                <w:rFonts w:ascii="Sylfaen" w:hAnsi="Sylfaen" w:cs="EUAlbertina-Regu"/>
                <w:sz w:val="24"/>
                <w:szCs w:val="24"/>
                <w:lang w:val="ka-GE"/>
              </w:rPr>
              <w:t>მოთხოვნის შემთხვევაში უნდა წარედგინოს შესაბამის ორგანოებს. საამწყობრო ნაწილს, შესაბამის შემთხვებში კი პარტიას ან შეფუთვას</w:t>
            </w:r>
            <w:r>
              <w:rPr>
                <w:rFonts w:ascii="Sylfaen" w:hAnsi="Sylfaen" w:cs="EUAlbertina-Regu"/>
                <w:sz w:val="24"/>
                <w:szCs w:val="24"/>
                <w:lang w:val="ka-GE"/>
              </w:rPr>
              <w:t>,</w:t>
            </w:r>
            <w:r w:rsidRPr="00BC5104">
              <w:rPr>
                <w:rFonts w:ascii="Sylfaen" w:hAnsi="Sylfaen" w:cs="EUAlbertina-Regu"/>
                <w:sz w:val="24"/>
                <w:szCs w:val="24"/>
                <w:lang w:val="ka-GE"/>
              </w:rPr>
              <w:t xml:space="preserve"> თან უნდა ახლდეს შესაბამისობის დეკლარაციის ასლი.</w:t>
            </w:r>
          </w:p>
          <w:p w14:paraId="3DBEA86A" w14:textId="77777777" w:rsidR="00A80048" w:rsidRPr="00BC5104" w:rsidRDefault="00A80048" w:rsidP="009E7CBE">
            <w:pPr>
              <w:tabs>
                <w:tab w:val="left" w:pos="1350"/>
              </w:tabs>
              <w:spacing w:line="276" w:lineRule="auto"/>
              <w:ind w:firstLine="720"/>
              <w:jc w:val="both"/>
              <w:rPr>
                <w:rFonts w:ascii="Sylfaen" w:hAnsi="Sylfaen"/>
                <w:sz w:val="24"/>
                <w:szCs w:val="24"/>
                <w:lang w:val="ka-GE"/>
              </w:rPr>
            </w:pPr>
            <w:r w:rsidRPr="00724022">
              <w:rPr>
                <w:rFonts w:ascii="Sylfaen" w:hAnsi="Sylfaen" w:cs="EUAlbertina-Regu"/>
                <w:sz w:val="24"/>
                <w:szCs w:val="24"/>
                <w:lang w:val="ka-GE"/>
              </w:rPr>
              <w:t xml:space="preserve">18. მე-3 და მე-4 პუნქტებით </w:t>
            </w:r>
            <w:r w:rsidRPr="00341320">
              <w:rPr>
                <w:rFonts w:ascii="Sylfaen" w:hAnsi="Sylfaen"/>
                <w:sz w:val="24"/>
                <w:szCs w:val="24"/>
                <w:lang w:val="ka-GE"/>
              </w:rPr>
              <w:t>განსაზღვრული</w:t>
            </w:r>
            <w:r w:rsidRPr="00CE07BF">
              <w:rPr>
                <w:rFonts w:ascii="Sylfaen" w:hAnsi="Sylfaen"/>
                <w:sz w:val="24"/>
                <w:szCs w:val="24"/>
                <w:lang w:val="ka-GE"/>
              </w:rPr>
              <w:t xml:space="preserve"> </w:t>
            </w:r>
            <w:r w:rsidRPr="00566A0E">
              <w:rPr>
                <w:rFonts w:ascii="Sylfaen" w:hAnsi="Sylfaen"/>
                <w:sz w:val="24"/>
                <w:szCs w:val="24"/>
                <w:lang w:val="ka-GE"/>
              </w:rPr>
              <w:t>შესაბამისობის</w:t>
            </w:r>
            <w:r w:rsidRPr="00D26511">
              <w:rPr>
                <w:rFonts w:ascii="Sylfaen" w:hAnsi="Sylfaen"/>
                <w:sz w:val="24"/>
                <w:szCs w:val="24"/>
                <w:lang w:val="ka-GE"/>
              </w:rPr>
              <w:t xml:space="preserve"> </w:t>
            </w:r>
            <w:r w:rsidRPr="0091088F">
              <w:rPr>
                <w:rFonts w:ascii="Sylfaen" w:hAnsi="Sylfaen"/>
                <w:sz w:val="24"/>
                <w:szCs w:val="24"/>
                <w:lang w:val="ka-GE"/>
              </w:rPr>
              <w:t>შემფასებელი პირის</w:t>
            </w:r>
            <w:r w:rsidRPr="00BC5104">
              <w:rPr>
                <w:rFonts w:ascii="Sylfaen" w:hAnsi="Sylfaen"/>
                <w:sz w:val="24"/>
                <w:szCs w:val="24"/>
                <w:lang w:val="ka-GE"/>
              </w:rPr>
              <w:t xml:space="preserve"> თანხმობის შემთხვევაში და მისივე პასუხისმგებლობით, მწარმოებელს შეუძლია თვითოეულ მოწყობილობასა და საამწყობრო ნაწილზე ასევე დაიტანოს შესაბამისობის შემფასებელი პირის საიდენტიფიკაციო ნომერი</w:t>
            </w:r>
          </w:p>
          <w:p w14:paraId="564FB536" w14:textId="77777777" w:rsidR="00A80048" w:rsidRPr="00BC5104" w:rsidRDefault="00A80048" w:rsidP="009E7CBE">
            <w:pPr>
              <w:tabs>
                <w:tab w:val="left" w:pos="1350"/>
              </w:tabs>
              <w:spacing w:line="276" w:lineRule="auto"/>
              <w:ind w:firstLine="720"/>
              <w:jc w:val="both"/>
              <w:rPr>
                <w:rFonts w:ascii="Sylfaen" w:hAnsi="Sylfaen" w:cs="EUAlbertina-Regu"/>
                <w:sz w:val="24"/>
                <w:szCs w:val="24"/>
                <w:lang w:val="ka-GE"/>
              </w:rPr>
            </w:pPr>
            <w:r w:rsidRPr="00BC5104">
              <w:rPr>
                <w:rFonts w:ascii="Sylfaen" w:hAnsi="Sylfaen" w:cs="EUAlbertina-Regu"/>
                <w:sz w:val="24"/>
                <w:szCs w:val="24"/>
                <w:lang w:val="ka-GE"/>
              </w:rPr>
              <w:t>1</w:t>
            </w:r>
            <w:r>
              <w:rPr>
                <w:rFonts w:ascii="Sylfaen" w:hAnsi="Sylfaen" w:cs="EUAlbertina-Regu"/>
                <w:sz w:val="24"/>
                <w:szCs w:val="24"/>
                <w:lang w:val="ka-GE"/>
              </w:rPr>
              <w:t>9</w:t>
            </w:r>
            <w:r w:rsidRPr="00BC5104">
              <w:rPr>
                <w:rFonts w:ascii="Sylfaen" w:hAnsi="Sylfaen" w:cs="EUAlbertina-Regu"/>
                <w:sz w:val="24"/>
                <w:szCs w:val="24"/>
                <w:lang w:val="ka-GE"/>
              </w:rPr>
              <w:t xml:space="preserve">. შესაბამისობის შემფასებელი პირის თანხმობის შემთხვევაში მწარმოებელს შუძლია ამ უკანასკნელის საიდენტიფიკაციო ნომერი დაიტანოს </w:t>
            </w:r>
            <w:r w:rsidRPr="00BC5104">
              <w:rPr>
                <w:rFonts w:ascii="Sylfaen" w:eastAsia="Arial Unicode MS" w:hAnsi="Sylfaen" w:cs="Arial Unicode MS"/>
                <w:sz w:val="24"/>
                <w:szCs w:val="24"/>
                <w:lang w:val="ka-GE"/>
              </w:rPr>
              <w:t>მოწყობილობაზე ან საამწყობრო ნაწილზე</w:t>
            </w:r>
            <w:r w:rsidRPr="00BC5104">
              <w:rPr>
                <w:rFonts w:ascii="Sylfaen" w:hAnsi="Sylfaen" w:cs="EUAlbertina-Regu"/>
                <w:sz w:val="24"/>
                <w:szCs w:val="24"/>
                <w:lang w:val="ka-GE"/>
              </w:rPr>
              <w:t xml:space="preserve"> წარმოების პროცესში.</w:t>
            </w:r>
          </w:p>
          <w:p w14:paraId="4AE7B621" w14:textId="77777777" w:rsidR="00A80048" w:rsidRPr="00D26511" w:rsidRDefault="00A80048" w:rsidP="009E7CBE">
            <w:pPr>
              <w:tabs>
                <w:tab w:val="left" w:pos="1350"/>
              </w:tabs>
              <w:spacing w:line="276" w:lineRule="auto"/>
              <w:ind w:firstLine="720"/>
              <w:jc w:val="both"/>
              <w:rPr>
                <w:rFonts w:ascii="Sylfaen" w:hAnsi="Sylfaen" w:cs="EUAlbertina-Regu"/>
                <w:sz w:val="24"/>
                <w:szCs w:val="24"/>
                <w:lang w:val="ka-GE"/>
              </w:rPr>
            </w:pPr>
            <w:r>
              <w:rPr>
                <w:rFonts w:ascii="Sylfaen" w:hAnsi="Sylfaen" w:cs="EUAlbertina-Regu"/>
                <w:sz w:val="24"/>
                <w:szCs w:val="24"/>
                <w:lang w:val="ka-GE"/>
              </w:rPr>
              <w:t>20</w:t>
            </w:r>
            <w:r w:rsidRPr="00BC5104">
              <w:rPr>
                <w:rFonts w:ascii="Sylfaen" w:hAnsi="Sylfaen" w:cs="EUAlbertina-Regu"/>
                <w:sz w:val="24"/>
                <w:szCs w:val="24"/>
                <w:lang w:val="ka-GE"/>
              </w:rPr>
              <w:t>. მწარმოებლისთვის დადგენილი ვალდებულებები, მის მაგივრად და მისივე პასუხისმგებ</w:t>
            </w:r>
            <w:r>
              <w:rPr>
                <w:rFonts w:ascii="Sylfaen" w:hAnsi="Sylfaen" w:cs="EUAlbertina-Regu"/>
                <w:sz w:val="24"/>
                <w:szCs w:val="24"/>
                <w:lang w:val="ka-GE"/>
              </w:rPr>
              <w:t>ლ</w:t>
            </w:r>
            <w:r w:rsidRPr="00BC5104">
              <w:rPr>
                <w:rFonts w:ascii="Sylfaen" w:hAnsi="Sylfaen" w:cs="EUAlbertina-Regu"/>
                <w:sz w:val="24"/>
                <w:szCs w:val="24"/>
                <w:lang w:val="ka-GE"/>
              </w:rPr>
              <w:t xml:space="preserve">ობის ქვეშ, შესაძლოა შესრულდეს მისი ავტორიზებული წარმომადგენლის მიერ, თუ აღნიშნული ცალსახად  გათვალისწინებულია ამ უკანასკნელის  უფლებამოსილების მიმნიჭებელ დოკუმენტში. ავტორიზებულ წარმომადგენელს შეუძლია არ დააკმაყოფილოს </w:t>
            </w:r>
            <w:r w:rsidRPr="006120FC">
              <w:rPr>
                <w:rFonts w:ascii="Sylfaen" w:hAnsi="Sylfaen" w:cs="EUAlbertina-Regu"/>
                <w:sz w:val="24"/>
                <w:szCs w:val="24"/>
                <w:lang w:val="ka-GE"/>
              </w:rPr>
              <w:t xml:space="preserve">მე-2 და </w:t>
            </w:r>
            <w:r w:rsidRPr="00724022">
              <w:rPr>
                <w:rFonts w:ascii="Sylfaen" w:hAnsi="Sylfaen" w:cs="EUAlbertina-Regu"/>
                <w:sz w:val="24"/>
                <w:szCs w:val="24"/>
                <w:lang w:val="ka-GE"/>
              </w:rPr>
              <w:t>მე-8</w:t>
            </w:r>
            <w:r w:rsidRPr="00BC5104">
              <w:rPr>
                <w:rFonts w:ascii="Sylfaen" w:hAnsi="Sylfaen" w:cs="EUAlbertina-Regu"/>
                <w:sz w:val="24"/>
                <w:szCs w:val="24"/>
                <w:lang w:val="ka-GE"/>
              </w:rPr>
              <w:t xml:space="preserve"> პუნქტებით </w:t>
            </w:r>
            <w:r w:rsidRPr="00341320">
              <w:rPr>
                <w:rFonts w:ascii="Sylfaen" w:hAnsi="Sylfaen" w:cs="EUAlbertina-Regu"/>
                <w:sz w:val="24"/>
                <w:szCs w:val="24"/>
                <w:lang w:val="ka-GE"/>
              </w:rPr>
              <w:t xml:space="preserve">განსაზღვრული </w:t>
            </w:r>
            <w:r w:rsidRPr="00CE07BF">
              <w:rPr>
                <w:rFonts w:ascii="Sylfaen" w:hAnsi="Sylfaen" w:cs="EUAlbertina-Regu"/>
                <w:sz w:val="24"/>
                <w:szCs w:val="24"/>
                <w:lang w:val="ka-GE"/>
              </w:rPr>
              <w:t>მოთხოვნები</w:t>
            </w:r>
            <w:r w:rsidRPr="00566A0E">
              <w:rPr>
                <w:rFonts w:ascii="Sylfaen" w:hAnsi="Sylfaen" w:cs="EUAlbertina-Regu"/>
                <w:sz w:val="24"/>
                <w:szCs w:val="24"/>
                <w:lang w:val="ka-GE"/>
              </w:rPr>
              <w:t>.</w:t>
            </w:r>
          </w:p>
          <w:p w14:paraId="3642DDD7" w14:textId="77777777" w:rsidR="00A80048" w:rsidRPr="0091088F" w:rsidRDefault="00A80048" w:rsidP="009E7CBE">
            <w:pPr>
              <w:tabs>
                <w:tab w:val="left" w:pos="1350"/>
              </w:tabs>
              <w:spacing w:line="276" w:lineRule="auto"/>
              <w:ind w:firstLine="720"/>
              <w:jc w:val="both"/>
              <w:rPr>
                <w:rFonts w:ascii="Sylfaen" w:hAnsi="Sylfaen" w:cs="EUAlbertina-Regu"/>
                <w:sz w:val="24"/>
                <w:szCs w:val="24"/>
                <w:lang w:val="ka-GE"/>
              </w:rPr>
            </w:pPr>
          </w:p>
          <w:p w14:paraId="3E455061" w14:textId="77777777" w:rsidR="00A80048" w:rsidRPr="00341320" w:rsidRDefault="00A80048" w:rsidP="009E7CBE">
            <w:pPr>
              <w:tabs>
                <w:tab w:val="left" w:pos="1350"/>
              </w:tabs>
              <w:spacing w:line="276" w:lineRule="auto"/>
              <w:ind w:firstLine="720"/>
              <w:jc w:val="both"/>
              <w:rPr>
                <w:rFonts w:ascii="Sylfaen" w:hAnsi="Sylfaen" w:cs="EUAlbertina-Regu"/>
                <w:sz w:val="24"/>
                <w:szCs w:val="24"/>
                <w:lang w:val="ka-GE"/>
              </w:rPr>
            </w:pPr>
            <w:r w:rsidRPr="00BC5104">
              <w:rPr>
                <w:rFonts w:ascii="Sylfaen" w:eastAsia="Arial Unicode MS" w:hAnsi="Sylfaen" w:cs="Arial Unicode MS"/>
                <w:sz w:val="24"/>
                <w:szCs w:val="24"/>
                <w:lang w:val="ka-GE"/>
              </w:rPr>
              <w:t xml:space="preserve">1. </w:t>
            </w:r>
            <w:r w:rsidRPr="00724022">
              <w:rPr>
                <w:rFonts w:ascii="Sylfaen" w:eastAsia="Arial Unicode MS" w:hAnsi="Sylfaen" w:cs="Arial Unicode MS"/>
                <w:sz w:val="24"/>
                <w:szCs w:val="24"/>
                <w:lang w:val="ka-GE"/>
              </w:rPr>
              <w:t>ერთეულის დადასტურებაზე დაფუძნებული შესაბამისობა წარმოადგენს შესაბამისობის შეფასების პროცედურის ნაწილს, რომლის საშუალებითაც მწარმოებელი ასრულებს ამ მოდულის</w:t>
            </w:r>
            <w:r>
              <w:rPr>
                <w:rFonts w:ascii="Sylfaen" w:eastAsia="Arial Unicode MS" w:hAnsi="Sylfaen" w:cs="Arial Unicode MS"/>
                <w:sz w:val="24"/>
                <w:szCs w:val="24"/>
                <w:lang w:val="ka-GE"/>
              </w:rPr>
              <w:t xml:space="preserve"> მე-2-მე-6 და მე-11-მე-13</w:t>
            </w:r>
            <w:r w:rsidRPr="00724022">
              <w:rPr>
                <w:rFonts w:ascii="Sylfaen" w:eastAsia="Arial Unicode MS" w:hAnsi="Sylfaen" w:cs="Arial Unicode MS"/>
                <w:sz w:val="24"/>
                <w:szCs w:val="24"/>
                <w:lang w:val="ka-GE"/>
              </w:rPr>
              <w:t xml:space="preserve"> პუნქტებით განსაზღვრულ ვალდებულებებს, უზრუნველყოფს და იღებს პასუხისმგებლობას, რომ განსახილველი </w:t>
            </w:r>
            <w:r w:rsidRPr="00341320">
              <w:rPr>
                <w:rFonts w:ascii="Sylfaen" w:eastAsia="Arial Unicode MS" w:hAnsi="Sylfaen" w:cs="Arial Unicode MS"/>
                <w:sz w:val="24"/>
                <w:szCs w:val="24"/>
                <w:lang w:val="ka-GE"/>
              </w:rPr>
              <w:t xml:space="preserve">მოწყობილობა </w:t>
            </w:r>
            <w:r w:rsidRPr="00CE07BF">
              <w:rPr>
                <w:rFonts w:ascii="Sylfaen" w:eastAsia="Arial Unicode MS" w:hAnsi="Sylfaen" w:cs="Arial Unicode MS"/>
                <w:sz w:val="24"/>
                <w:szCs w:val="24"/>
                <w:lang w:val="ka-GE"/>
              </w:rPr>
              <w:t>ან</w:t>
            </w:r>
            <w:r w:rsidRPr="00566A0E">
              <w:rPr>
                <w:rFonts w:ascii="Sylfaen" w:eastAsia="Arial Unicode MS" w:hAnsi="Sylfaen" w:cs="Arial Unicode MS"/>
                <w:sz w:val="24"/>
                <w:szCs w:val="24"/>
                <w:lang w:val="ka-GE"/>
              </w:rPr>
              <w:t xml:space="preserve"> </w:t>
            </w:r>
            <w:r w:rsidRPr="0091088F">
              <w:rPr>
                <w:rFonts w:ascii="Sylfaen" w:eastAsia="Arial Unicode MS" w:hAnsi="Sylfaen" w:cs="Arial Unicode MS"/>
                <w:sz w:val="24"/>
                <w:szCs w:val="24"/>
                <w:lang w:val="ka-GE"/>
              </w:rPr>
              <w:t>საამწყობრო ნაწილ</w:t>
            </w:r>
            <w:r w:rsidRPr="00BC5104">
              <w:rPr>
                <w:rFonts w:ascii="Sylfaen" w:eastAsia="Arial Unicode MS" w:hAnsi="Sylfaen" w:cs="Arial Unicode MS"/>
                <w:sz w:val="24"/>
                <w:szCs w:val="24"/>
                <w:lang w:val="ka-GE"/>
              </w:rPr>
              <w:t>ი</w:t>
            </w:r>
            <w:r w:rsidRPr="00724022">
              <w:rPr>
                <w:rFonts w:ascii="Sylfaen" w:eastAsia="Arial Unicode MS" w:hAnsi="Sylfaen" w:cs="Arial Unicode MS"/>
                <w:sz w:val="24"/>
                <w:szCs w:val="24"/>
                <w:lang w:val="ka-GE"/>
              </w:rPr>
              <w:t>, რომელიც დაექვემდებარა ამ მოდულის მე-7-მე-10 პუნქტებით განსაზღვრულ მოთხოვნებს, შეესაბამება  ამ ტექნიკური რეგლამენტით განსაზღვრულ მოთხოვნებს.</w:t>
            </w:r>
          </w:p>
          <w:p w14:paraId="042979D3" w14:textId="77777777" w:rsidR="00A80048" w:rsidRPr="00BC5104" w:rsidRDefault="00A80048" w:rsidP="009E7CBE">
            <w:pPr>
              <w:pStyle w:val="ListParagraph"/>
              <w:tabs>
                <w:tab w:val="left" w:pos="1350"/>
              </w:tabs>
              <w:spacing w:line="276" w:lineRule="auto"/>
              <w:ind w:left="0" w:firstLine="720"/>
              <w:jc w:val="both"/>
              <w:rPr>
                <w:rFonts w:ascii="Sylfaen" w:hAnsi="Sylfaen" w:cs="EUAlbertina-Regu"/>
                <w:sz w:val="24"/>
                <w:szCs w:val="24"/>
                <w:lang w:val="ka-GE"/>
              </w:rPr>
            </w:pPr>
            <w:r w:rsidRPr="0091088F">
              <w:rPr>
                <w:rFonts w:ascii="Sylfaen" w:hAnsi="Sylfaen" w:cs="EUAlbertina-Regu"/>
                <w:sz w:val="24"/>
                <w:szCs w:val="24"/>
                <w:lang w:val="ka-GE"/>
              </w:rPr>
              <w:t xml:space="preserve">2. </w:t>
            </w:r>
            <w:r w:rsidRPr="00BC5104">
              <w:rPr>
                <w:rFonts w:ascii="Sylfaen" w:hAnsi="Sylfaen" w:cs="EUAlbertina-Regu"/>
                <w:sz w:val="24"/>
                <w:szCs w:val="24"/>
                <w:lang w:val="ka-GE"/>
              </w:rPr>
              <w:t xml:space="preserve">მწარმოებელმა უნდა შეადგინოს ტექნიკური დოკუმენტაცია და ხელმისაწვდომი გახადოს იგი ამ მოდულის </w:t>
            </w:r>
            <w:r w:rsidRPr="004930F7">
              <w:rPr>
                <w:rFonts w:ascii="Sylfaen" w:eastAsia="Arial Unicode MS" w:hAnsi="Sylfaen" w:cs="Arial Unicode MS"/>
                <w:sz w:val="24"/>
                <w:szCs w:val="24"/>
                <w:lang w:val="ka-GE"/>
              </w:rPr>
              <w:t xml:space="preserve">მე-7-მე-10 პუნქტებით </w:t>
            </w:r>
            <w:r w:rsidRPr="00341320">
              <w:rPr>
                <w:rFonts w:ascii="Sylfaen" w:hAnsi="Sylfaen" w:cs="EUAlbertina-Regu"/>
                <w:sz w:val="24"/>
                <w:szCs w:val="24"/>
                <w:lang w:val="ka-GE"/>
              </w:rPr>
              <w:t>გა</w:t>
            </w:r>
            <w:r w:rsidRPr="00CE07BF">
              <w:rPr>
                <w:rFonts w:ascii="Sylfaen" w:hAnsi="Sylfaen" w:cs="EUAlbertina-Regu"/>
                <w:sz w:val="24"/>
                <w:szCs w:val="24"/>
                <w:lang w:val="ka-GE"/>
              </w:rPr>
              <w:t>ნსაზღვრული</w:t>
            </w:r>
            <w:r w:rsidRPr="00566A0E">
              <w:rPr>
                <w:rFonts w:ascii="Sylfaen" w:hAnsi="Sylfaen" w:cs="EUAlbertina-Regu"/>
                <w:sz w:val="24"/>
                <w:szCs w:val="24"/>
                <w:lang w:val="ka-GE"/>
              </w:rPr>
              <w:t xml:space="preserve"> </w:t>
            </w:r>
            <w:r w:rsidRPr="00D26511">
              <w:rPr>
                <w:rFonts w:ascii="Sylfaen" w:hAnsi="Sylfaen" w:cs="EUAlbertina-Regu"/>
                <w:sz w:val="24"/>
                <w:szCs w:val="24"/>
                <w:lang w:val="ka-GE"/>
              </w:rPr>
              <w:t>შესაბამისობის</w:t>
            </w:r>
            <w:r w:rsidRPr="0091088F">
              <w:rPr>
                <w:rFonts w:ascii="Sylfaen" w:hAnsi="Sylfaen" w:cs="EUAlbertina-Regu"/>
                <w:sz w:val="24"/>
                <w:szCs w:val="24"/>
                <w:lang w:val="ka-GE"/>
              </w:rPr>
              <w:t xml:space="preserve"> </w:t>
            </w:r>
            <w:r w:rsidRPr="00BC5104">
              <w:rPr>
                <w:rFonts w:ascii="Sylfaen" w:hAnsi="Sylfaen" w:cs="EUAlbertina-Regu"/>
                <w:sz w:val="24"/>
                <w:szCs w:val="24"/>
                <w:lang w:val="ka-GE"/>
              </w:rPr>
              <w:t xml:space="preserve">შემფასებელი პირისთვის. დოკუმენტაცია უნდა იძლეოდეს </w:t>
            </w:r>
            <w:r w:rsidRPr="00BC5104">
              <w:rPr>
                <w:rFonts w:ascii="Sylfaen" w:eastAsia="Arial Unicode MS" w:hAnsi="Sylfaen" w:cs="Arial Unicode MS"/>
                <w:sz w:val="24"/>
                <w:szCs w:val="24"/>
                <w:lang w:val="ka-GE"/>
              </w:rPr>
              <w:t>მოწყობილობის ან საამწყობრო ნაწილის</w:t>
            </w:r>
            <w:r w:rsidRPr="00BC5104">
              <w:rPr>
                <w:rFonts w:ascii="Sylfaen" w:hAnsi="Sylfaen" w:cs="EUAlbertina-Regu"/>
                <w:sz w:val="24"/>
                <w:szCs w:val="24"/>
                <w:lang w:val="ka-GE"/>
              </w:rPr>
              <w:t xml:space="preserve"> სათანადო მოთხოვნებთან შესაბამისობის შეფასების საშუალებას და უნდა შეიცავდეს რისკ(ებ)ის ადეკვატურ ანალიზსა და შეფასებას. ტექნიკურ დოკუმენტაციაში მითითებული უნდა იყოს შესაბამისი მოთხოვნები და მოიცავდეს, რამდენადაც ეს შეფასებისთვის იქნება აუცილებელი</w:t>
            </w:r>
            <w:r>
              <w:rPr>
                <w:rFonts w:ascii="Sylfaen" w:hAnsi="Sylfaen" w:cs="EUAlbertina-Regu"/>
                <w:sz w:val="24"/>
                <w:szCs w:val="24"/>
                <w:lang w:val="ka-GE"/>
              </w:rPr>
              <w:t>,</w:t>
            </w:r>
            <w:r w:rsidRPr="00BC5104">
              <w:rPr>
                <w:rFonts w:ascii="Sylfaen" w:hAnsi="Sylfaen" w:cs="EUAlbertina-Regu"/>
                <w:sz w:val="24"/>
                <w:szCs w:val="24"/>
                <w:lang w:val="ka-GE"/>
              </w:rPr>
              <w:t xml:space="preserve"> ინფორმაციას, </w:t>
            </w:r>
            <w:r w:rsidRPr="00BC5104">
              <w:rPr>
                <w:rFonts w:ascii="Sylfaen" w:eastAsia="Arial Unicode MS" w:hAnsi="Sylfaen" w:cs="Arial Unicode MS"/>
                <w:sz w:val="24"/>
                <w:szCs w:val="24"/>
                <w:lang w:val="ka-GE"/>
              </w:rPr>
              <w:t>მოწყობილობის ან საამწყობრო ნაწილის</w:t>
            </w:r>
            <w:r>
              <w:rPr>
                <w:rFonts w:ascii="Sylfaen" w:eastAsia="Arial Unicode MS" w:hAnsi="Sylfaen" w:cs="Arial Unicode MS"/>
                <w:sz w:val="24"/>
                <w:szCs w:val="24"/>
                <w:lang w:val="ka-GE"/>
              </w:rPr>
              <w:t xml:space="preserve"> </w:t>
            </w:r>
            <w:r w:rsidRPr="00BC5104">
              <w:rPr>
                <w:rFonts w:ascii="Sylfaen" w:hAnsi="Sylfaen" w:cs="EUAlbertina-Regu"/>
                <w:sz w:val="24"/>
                <w:szCs w:val="24"/>
                <w:lang w:val="ka-GE"/>
              </w:rPr>
              <w:t xml:space="preserve">პროექტის, წარმოების და ექსპლუატაციის შესახებ. </w:t>
            </w:r>
          </w:p>
          <w:p w14:paraId="46334C4C" w14:textId="77777777" w:rsidR="00A80048" w:rsidRPr="00341320" w:rsidRDefault="00A80048" w:rsidP="009E7CBE">
            <w:pPr>
              <w:tabs>
                <w:tab w:val="left" w:pos="1350"/>
              </w:tabs>
              <w:spacing w:line="276" w:lineRule="auto"/>
              <w:ind w:firstLine="720"/>
              <w:jc w:val="both"/>
              <w:rPr>
                <w:rFonts w:ascii="Sylfaen" w:hAnsi="Sylfaen" w:cs="EUAlbertina-Regu"/>
                <w:sz w:val="24"/>
                <w:szCs w:val="24"/>
                <w:lang w:val="ka-GE"/>
              </w:rPr>
            </w:pPr>
            <w:r w:rsidRPr="00BC5104">
              <w:rPr>
                <w:rFonts w:ascii="Sylfaen" w:eastAsia="Arial Unicode MS" w:hAnsi="Sylfaen" w:cs="Arial Unicode MS"/>
                <w:sz w:val="24"/>
                <w:szCs w:val="24"/>
                <w:lang w:val="ka-GE"/>
              </w:rPr>
              <w:t xml:space="preserve">3. </w:t>
            </w:r>
            <w:r w:rsidRPr="00724022">
              <w:rPr>
                <w:rFonts w:ascii="Sylfaen" w:eastAsia="Arial Unicode MS" w:hAnsi="Sylfaen" w:cs="Arial Unicode MS"/>
                <w:sz w:val="24"/>
                <w:szCs w:val="24"/>
                <w:lang w:val="ka-GE"/>
              </w:rPr>
              <w:t>ტექნიკური დოკუმენტაცია, შესაბამის შემთხვევებში უნდა შეიცავდეს, სულ მცირე, შემდეგ ელემენტებს:</w:t>
            </w:r>
          </w:p>
          <w:p w14:paraId="3902E5BD" w14:textId="77777777" w:rsidR="00A80048" w:rsidRPr="00BC5104" w:rsidRDefault="00A80048" w:rsidP="009E7CBE">
            <w:pPr>
              <w:pStyle w:val="ListParagraph"/>
              <w:tabs>
                <w:tab w:val="left" w:pos="1350"/>
              </w:tabs>
              <w:spacing w:line="276" w:lineRule="auto"/>
              <w:ind w:left="0" w:firstLine="720"/>
              <w:jc w:val="both"/>
              <w:rPr>
                <w:rFonts w:ascii="Sylfaen" w:hAnsi="Sylfaen"/>
                <w:sz w:val="24"/>
                <w:szCs w:val="24"/>
                <w:lang w:val="ka-GE"/>
              </w:rPr>
            </w:pPr>
            <w:r w:rsidRPr="00CE07BF">
              <w:rPr>
                <w:rFonts w:ascii="Sylfaen" w:hAnsi="Sylfaen"/>
                <w:sz w:val="24"/>
                <w:szCs w:val="24"/>
                <w:lang w:val="ka-GE"/>
              </w:rPr>
              <w:t>ა</w:t>
            </w:r>
            <w:r w:rsidRPr="00566A0E">
              <w:rPr>
                <w:rFonts w:ascii="Sylfaen" w:hAnsi="Sylfaen"/>
                <w:sz w:val="24"/>
                <w:szCs w:val="24"/>
                <w:lang w:val="ka-GE"/>
              </w:rPr>
              <w:t xml:space="preserve">) </w:t>
            </w:r>
            <w:r w:rsidRPr="00D26511">
              <w:rPr>
                <w:rFonts w:ascii="Sylfaen" w:hAnsi="Sylfaen"/>
                <w:sz w:val="24"/>
                <w:szCs w:val="24"/>
                <w:lang w:val="ka-GE"/>
              </w:rPr>
              <w:t>მოწყობილობის</w:t>
            </w:r>
            <w:r w:rsidRPr="0091088F">
              <w:rPr>
                <w:rFonts w:ascii="Sylfaen" w:hAnsi="Sylfaen"/>
                <w:sz w:val="24"/>
                <w:szCs w:val="24"/>
                <w:lang w:val="ka-GE"/>
              </w:rPr>
              <w:t xml:space="preserve"> </w:t>
            </w:r>
            <w:r w:rsidRPr="00BC5104">
              <w:rPr>
                <w:rFonts w:ascii="Sylfaen" w:hAnsi="Sylfaen"/>
                <w:sz w:val="24"/>
                <w:szCs w:val="24"/>
                <w:lang w:val="ka-GE"/>
              </w:rPr>
              <w:t>ან საამწყობრო ნაწილის ზოგად აღწერას;</w:t>
            </w:r>
          </w:p>
          <w:p w14:paraId="3F344D3D" w14:textId="77777777" w:rsidR="00A80048" w:rsidRPr="00341320" w:rsidRDefault="00A80048" w:rsidP="009E7CBE">
            <w:pPr>
              <w:pStyle w:val="ListParagraph"/>
              <w:tabs>
                <w:tab w:val="left" w:pos="1350"/>
              </w:tabs>
              <w:spacing w:line="276" w:lineRule="auto"/>
              <w:ind w:left="0" w:firstLine="720"/>
              <w:jc w:val="both"/>
              <w:rPr>
                <w:rFonts w:ascii="Sylfaen" w:hAnsi="Sylfaen"/>
                <w:sz w:val="24"/>
                <w:szCs w:val="24"/>
                <w:lang w:val="ka-GE"/>
              </w:rPr>
            </w:pPr>
            <w:r w:rsidRPr="00BC5104">
              <w:rPr>
                <w:rFonts w:ascii="Sylfaen" w:hAnsi="Sylfaen"/>
                <w:sz w:val="24"/>
                <w:szCs w:val="24"/>
                <w:lang w:val="ka-GE"/>
              </w:rPr>
              <w:t xml:space="preserve">ბ) </w:t>
            </w:r>
            <w:r w:rsidRPr="00724022">
              <w:rPr>
                <w:rFonts w:ascii="Sylfaen" w:eastAsia="Arial Unicode MS" w:hAnsi="Sylfaen" w:cs="Arial Unicode MS"/>
                <w:sz w:val="24"/>
                <w:szCs w:val="24"/>
                <w:lang w:val="ka-GE"/>
              </w:rPr>
              <w:t>კომპონენტების, არსებითი შემადგენელი ნაწილების, წრედების და ა.შ. კონცეპტუალურ პროექტს და საწარმოო ნახაზებს</w:t>
            </w:r>
            <w:r>
              <w:rPr>
                <w:rFonts w:ascii="Sylfaen" w:eastAsia="Arial Unicode MS" w:hAnsi="Sylfaen" w:cs="Arial Unicode MS"/>
                <w:sz w:val="24"/>
                <w:szCs w:val="24"/>
                <w:lang w:val="ka-GE"/>
              </w:rPr>
              <w:t>ა</w:t>
            </w:r>
            <w:r w:rsidRPr="00724022">
              <w:rPr>
                <w:rFonts w:ascii="Sylfaen" w:eastAsia="Arial Unicode MS" w:hAnsi="Sylfaen" w:cs="Arial Unicode MS"/>
                <w:sz w:val="24"/>
                <w:szCs w:val="24"/>
                <w:lang w:val="ka-GE"/>
              </w:rPr>
              <w:t xml:space="preserve"> და სქემებს;</w:t>
            </w:r>
          </w:p>
          <w:p w14:paraId="5484053C" w14:textId="77777777" w:rsidR="00A80048" w:rsidRPr="00BC5104" w:rsidRDefault="00A80048" w:rsidP="009E7CBE">
            <w:pPr>
              <w:pStyle w:val="ListParagraph"/>
              <w:tabs>
                <w:tab w:val="left" w:pos="1350"/>
              </w:tabs>
              <w:spacing w:line="276" w:lineRule="auto"/>
              <w:ind w:left="0" w:firstLine="720"/>
              <w:jc w:val="both"/>
              <w:rPr>
                <w:rFonts w:ascii="Sylfaen" w:hAnsi="Sylfaen"/>
                <w:sz w:val="24"/>
                <w:szCs w:val="24"/>
                <w:lang w:val="ka-GE"/>
              </w:rPr>
            </w:pPr>
            <w:r w:rsidRPr="00CE07BF">
              <w:rPr>
                <w:rFonts w:ascii="Sylfaen" w:hAnsi="Sylfaen"/>
                <w:sz w:val="24"/>
                <w:szCs w:val="24"/>
                <w:lang w:val="ka-GE"/>
              </w:rPr>
              <w:t>გ</w:t>
            </w:r>
            <w:r w:rsidRPr="00566A0E">
              <w:rPr>
                <w:rFonts w:ascii="Sylfaen" w:hAnsi="Sylfaen"/>
                <w:sz w:val="24"/>
                <w:szCs w:val="24"/>
                <w:lang w:val="ka-GE"/>
              </w:rPr>
              <w:t xml:space="preserve">) </w:t>
            </w:r>
            <w:r w:rsidRPr="00D26511">
              <w:rPr>
                <w:rFonts w:ascii="Sylfaen" w:hAnsi="Sylfaen"/>
                <w:sz w:val="24"/>
                <w:szCs w:val="24"/>
                <w:lang w:val="ka-GE"/>
              </w:rPr>
              <w:t>მოწყობილობის</w:t>
            </w:r>
            <w:r w:rsidRPr="0091088F">
              <w:rPr>
                <w:rFonts w:ascii="Sylfaen" w:hAnsi="Sylfaen"/>
                <w:sz w:val="24"/>
                <w:szCs w:val="24"/>
                <w:lang w:val="ka-GE"/>
              </w:rPr>
              <w:t xml:space="preserve"> </w:t>
            </w:r>
            <w:r w:rsidRPr="00BC5104">
              <w:rPr>
                <w:rFonts w:ascii="Sylfaen" w:hAnsi="Sylfaen"/>
                <w:sz w:val="24"/>
                <w:szCs w:val="24"/>
                <w:lang w:val="ka-GE"/>
              </w:rPr>
              <w:t>ან საამწყობრო ნაწილის ფუნქციონირების და ზემოთ</w:t>
            </w:r>
            <w:r>
              <w:rPr>
                <w:rFonts w:ascii="Sylfaen" w:hAnsi="Sylfaen"/>
                <w:sz w:val="24"/>
                <w:szCs w:val="24"/>
                <w:lang w:val="ka-GE"/>
              </w:rPr>
              <w:t xml:space="preserve"> </w:t>
            </w:r>
            <w:r w:rsidRPr="00BC5104">
              <w:rPr>
                <w:rFonts w:ascii="Sylfaen" w:hAnsi="Sylfaen"/>
                <w:sz w:val="24"/>
                <w:szCs w:val="24"/>
                <w:lang w:val="ka-GE"/>
              </w:rPr>
              <w:t>ხსენებული ნახაზების აღქმისთვის აუცილებელ ახსნა-განმარტებებს;</w:t>
            </w:r>
          </w:p>
          <w:p w14:paraId="67C9B419" w14:textId="77777777" w:rsidR="00A80048" w:rsidRPr="00341320" w:rsidRDefault="00A80048" w:rsidP="009E7CBE">
            <w:pPr>
              <w:pStyle w:val="ListParagraph"/>
              <w:tabs>
                <w:tab w:val="left" w:pos="1350"/>
              </w:tabs>
              <w:spacing w:line="276" w:lineRule="auto"/>
              <w:ind w:left="0" w:firstLine="720"/>
              <w:jc w:val="both"/>
              <w:rPr>
                <w:rFonts w:ascii="Sylfaen" w:hAnsi="Sylfaen"/>
                <w:sz w:val="24"/>
                <w:szCs w:val="24"/>
                <w:lang w:val="ka-GE"/>
              </w:rPr>
            </w:pPr>
            <w:r w:rsidRPr="00BC5104">
              <w:rPr>
                <w:rFonts w:ascii="Sylfaen" w:hAnsi="Sylfaen"/>
                <w:sz w:val="24"/>
                <w:szCs w:val="24"/>
                <w:lang w:val="ka-GE"/>
              </w:rPr>
              <w:t xml:space="preserve">დ) </w:t>
            </w:r>
            <w:r w:rsidRPr="00724022">
              <w:rPr>
                <w:rFonts w:ascii="Sylfaen" w:eastAsia="Arial Unicode MS" w:hAnsi="Sylfaen" w:cs="Arial Unicode MS"/>
                <w:sz w:val="24"/>
                <w:szCs w:val="24"/>
                <w:lang w:val="ka-GE"/>
              </w:rPr>
              <w:t>სრულად ან ნაწილობრივ გამოყენებული სტანდარტების ჩამონათვალს, რომელთა დასახელებასაც აქვეყნებს სსიპ − საქართველოს სტანდარტებისა და მეტროლოგიის ეროვნული სააგენტო, ხოლო იმ შემთხვევაში თუ სტანდარტები არ იქნა გამოყენებული, იმ  ღონისძიებების აღწერილობას და ტექნიკური სპეციფიკაციების ჩამონათვალს, რომლებიც გამოყენებული იქნა ამ ტექნიკური რეგლამენტით განსაზღვრული უსაფრთხოების ძირითადი მოთხოვნების დასაკმაყოფილებლად. სტანდარტის ნაწილობრივი გამოყენების შემთხვევაში ტექნიკურ დოკუმენტაციაში კონკრეტულად უნდა იყოს მითითებული, თუ რომელი ნაწილი იქნა გამოყენებული;</w:t>
            </w:r>
          </w:p>
          <w:p w14:paraId="400F131A" w14:textId="77777777" w:rsidR="00A80048" w:rsidRPr="00BC5104" w:rsidRDefault="00A80048" w:rsidP="009E7CBE">
            <w:pPr>
              <w:pStyle w:val="ListParagraph"/>
              <w:tabs>
                <w:tab w:val="left" w:pos="1350"/>
              </w:tabs>
              <w:spacing w:line="276" w:lineRule="auto"/>
              <w:ind w:left="0" w:firstLine="720"/>
              <w:jc w:val="both"/>
              <w:rPr>
                <w:rFonts w:ascii="Sylfaen" w:hAnsi="Sylfaen"/>
                <w:sz w:val="24"/>
                <w:szCs w:val="24"/>
                <w:lang w:val="ka-GE"/>
              </w:rPr>
            </w:pPr>
            <w:r w:rsidRPr="00CE07BF">
              <w:rPr>
                <w:rFonts w:ascii="Sylfaen" w:hAnsi="Sylfaen"/>
                <w:sz w:val="24"/>
                <w:szCs w:val="24"/>
                <w:lang w:val="ka-GE"/>
              </w:rPr>
              <w:t>ე</w:t>
            </w:r>
            <w:r w:rsidRPr="00566A0E">
              <w:rPr>
                <w:rFonts w:ascii="Sylfaen" w:hAnsi="Sylfaen"/>
                <w:sz w:val="24"/>
                <w:szCs w:val="24"/>
                <w:lang w:val="ka-GE"/>
              </w:rPr>
              <w:t xml:space="preserve">) </w:t>
            </w:r>
            <w:r w:rsidRPr="00D26511">
              <w:rPr>
                <w:rFonts w:ascii="Sylfaen" w:hAnsi="Sylfaen"/>
                <w:sz w:val="24"/>
                <w:szCs w:val="24"/>
                <w:lang w:val="ka-GE"/>
              </w:rPr>
              <w:t>პროექტირებისას</w:t>
            </w:r>
            <w:r w:rsidRPr="0091088F">
              <w:rPr>
                <w:rFonts w:ascii="Sylfaen" w:hAnsi="Sylfaen"/>
                <w:sz w:val="24"/>
                <w:szCs w:val="24"/>
                <w:lang w:val="ka-GE"/>
              </w:rPr>
              <w:t xml:space="preserve"> </w:t>
            </w:r>
            <w:r w:rsidRPr="00BC5104">
              <w:rPr>
                <w:rFonts w:ascii="Sylfaen" w:hAnsi="Sylfaen"/>
                <w:sz w:val="24"/>
                <w:szCs w:val="24"/>
                <w:lang w:val="ka-GE"/>
              </w:rPr>
              <w:t>განხორციელებული გაანგარიშებების, ჩატარებული კვლევების და ა.შ.   შედეგებს;</w:t>
            </w:r>
          </w:p>
          <w:p w14:paraId="1D5C9521" w14:textId="77777777" w:rsidR="00A80048" w:rsidRPr="00341320" w:rsidRDefault="00A80048" w:rsidP="009E7CBE">
            <w:pPr>
              <w:pStyle w:val="ListParagraph"/>
              <w:tabs>
                <w:tab w:val="left" w:pos="1350"/>
              </w:tabs>
              <w:spacing w:line="276" w:lineRule="auto"/>
              <w:ind w:left="0" w:firstLine="720"/>
              <w:jc w:val="both"/>
              <w:rPr>
                <w:rFonts w:ascii="Sylfaen" w:hAnsi="Sylfaen"/>
                <w:sz w:val="24"/>
                <w:szCs w:val="24"/>
                <w:lang w:val="ka-GE"/>
              </w:rPr>
            </w:pPr>
            <w:r w:rsidRPr="00BC5104">
              <w:rPr>
                <w:rFonts w:ascii="Sylfaen" w:hAnsi="Sylfaen"/>
                <w:sz w:val="24"/>
                <w:szCs w:val="24"/>
                <w:lang w:val="ka-GE"/>
              </w:rPr>
              <w:t xml:space="preserve">ვ) </w:t>
            </w:r>
            <w:r w:rsidRPr="00724022">
              <w:rPr>
                <w:rFonts w:ascii="Sylfaen" w:eastAsia="Arial Unicode MS" w:hAnsi="Sylfaen" w:cs="Arial Unicode MS"/>
                <w:sz w:val="24"/>
                <w:szCs w:val="24"/>
                <w:lang w:val="ka-GE"/>
              </w:rPr>
              <w:t xml:space="preserve">გამოცდების ანგარიშებს; </w:t>
            </w:r>
          </w:p>
          <w:p w14:paraId="03D1CDD0" w14:textId="77777777" w:rsidR="00A80048" w:rsidRPr="00BC5104" w:rsidRDefault="00A80048" w:rsidP="009E7CBE">
            <w:pPr>
              <w:pStyle w:val="ListParagraph"/>
              <w:tabs>
                <w:tab w:val="left" w:pos="1350"/>
              </w:tabs>
              <w:spacing w:line="276" w:lineRule="auto"/>
              <w:ind w:left="0" w:firstLine="720"/>
              <w:jc w:val="both"/>
              <w:rPr>
                <w:rFonts w:ascii="Sylfaen" w:hAnsi="Sylfaen"/>
                <w:sz w:val="24"/>
                <w:szCs w:val="24"/>
                <w:lang w:val="ka-GE"/>
              </w:rPr>
            </w:pPr>
            <w:r w:rsidRPr="00CE07BF">
              <w:rPr>
                <w:rFonts w:ascii="Sylfaen" w:hAnsi="Sylfaen"/>
                <w:sz w:val="24"/>
                <w:szCs w:val="24"/>
                <w:lang w:val="ka-GE"/>
              </w:rPr>
              <w:t>ზ</w:t>
            </w:r>
            <w:r w:rsidRPr="00566A0E">
              <w:rPr>
                <w:rFonts w:ascii="Sylfaen" w:hAnsi="Sylfaen"/>
                <w:sz w:val="24"/>
                <w:szCs w:val="24"/>
                <w:lang w:val="ka-GE"/>
              </w:rPr>
              <w:t xml:space="preserve">) </w:t>
            </w:r>
            <w:r w:rsidRPr="00D26511">
              <w:rPr>
                <w:rFonts w:ascii="Sylfaen" w:hAnsi="Sylfaen"/>
                <w:sz w:val="24"/>
                <w:szCs w:val="24"/>
                <w:lang w:val="ka-GE"/>
              </w:rPr>
              <w:t>მოწყობილობის</w:t>
            </w:r>
            <w:r w:rsidRPr="0091088F">
              <w:rPr>
                <w:rFonts w:ascii="Sylfaen" w:hAnsi="Sylfaen"/>
                <w:sz w:val="24"/>
                <w:szCs w:val="24"/>
                <w:lang w:val="ka-GE"/>
              </w:rPr>
              <w:t xml:space="preserve"> </w:t>
            </w:r>
            <w:r w:rsidRPr="00BC5104">
              <w:rPr>
                <w:rFonts w:ascii="Sylfaen" w:hAnsi="Sylfaen"/>
                <w:sz w:val="24"/>
                <w:szCs w:val="24"/>
                <w:lang w:val="ka-GE"/>
              </w:rPr>
              <w:t>გამოყენებისა და მონტაჟის ინსტრუქციებს;</w:t>
            </w:r>
          </w:p>
          <w:p w14:paraId="22D1483B" w14:textId="77777777" w:rsidR="00A80048" w:rsidRPr="00BC5104" w:rsidRDefault="00A80048" w:rsidP="009E7CBE">
            <w:pPr>
              <w:pStyle w:val="ListParagraph"/>
              <w:tabs>
                <w:tab w:val="left" w:pos="1350"/>
              </w:tabs>
              <w:spacing w:line="276" w:lineRule="auto"/>
              <w:ind w:left="0" w:firstLine="720"/>
              <w:jc w:val="both"/>
              <w:rPr>
                <w:rFonts w:ascii="Sylfaen" w:hAnsi="Sylfaen"/>
                <w:sz w:val="24"/>
                <w:szCs w:val="24"/>
                <w:lang w:val="ka-GE"/>
              </w:rPr>
            </w:pPr>
            <w:r w:rsidRPr="00BC5104">
              <w:rPr>
                <w:rFonts w:ascii="Sylfaen" w:hAnsi="Sylfaen"/>
                <w:sz w:val="24"/>
                <w:szCs w:val="24"/>
                <w:lang w:val="ka-GE"/>
              </w:rPr>
              <w:t>თ) საამწყობრო ნაწილის  მოწყობილობაში ინკორპორიბების ან ცალკე აწყობის ინსტრუქციებს;</w:t>
            </w:r>
          </w:p>
          <w:p w14:paraId="51CCC497" w14:textId="77777777" w:rsidR="00A80048" w:rsidRPr="00BC5104" w:rsidRDefault="00A80048" w:rsidP="009E7CBE">
            <w:pPr>
              <w:pStyle w:val="ListParagraph"/>
              <w:tabs>
                <w:tab w:val="left" w:pos="1350"/>
              </w:tabs>
              <w:spacing w:line="276" w:lineRule="auto"/>
              <w:ind w:left="0" w:firstLine="720"/>
              <w:jc w:val="both"/>
              <w:rPr>
                <w:rFonts w:ascii="Sylfaen" w:hAnsi="Sylfaen"/>
                <w:sz w:val="24"/>
                <w:szCs w:val="24"/>
                <w:lang w:val="ka-GE"/>
              </w:rPr>
            </w:pPr>
            <w:r w:rsidRPr="00BC5104">
              <w:rPr>
                <w:rFonts w:ascii="Sylfaen" w:hAnsi="Sylfaen"/>
                <w:sz w:val="24"/>
                <w:szCs w:val="24"/>
                <w:lang w:val="ka-GE"/>
              </w:rPr>
              <w:t>4. სათანადო შემთხვევებში მწარმოებელი ასევე ვალდებულია შესაბამისობის შემფასებელ პირს წარუდგინოს შემდეგი დოკუმენტები:</w:t>
            </w:r>
          </w:p>
          <w:p w14:paraId="379EC7CC" w14:textId="77777777" w:rsidR="00A80048" w:rsidRPr="00BC5104" w:rsidRDefault="00A80048" w:rsidP="009E7CBE">
            <w:pPr>
              <w:pStyle w:val="ListParagraph"/>
              <w:tabs>
                <w:tab w:val="left" w:pos="1350"/>
              </w:tabs>
              <w:spacing w:line="276" w:lineRule="auto"/>
              <w:ind w:left="0" w:firstLine="720"/>
              <w:jc w:val="both"/>
              <w:rPr>
                <w:rFonts w:ascii="Sylfaen" w:hAnsi="Sylfaen"/>
                <w:sz w:val="24"/>
                <w:szCs w:val="24"/>
                <w:lang w:val="ka-GE"/>
              </w:rPr>
            </w:pPr>
            <w:r w:rsidRPr="00BC5104">
              <w:rPr>
                <w:rFonts w:ascii="Sylfaen" w:hAnsi="Sylfaen"/>
                <w:sz w:val="24"/>
                <w:szCs w:val="24"/>
                <w:lang w:val="ka-GE"/>
              </w:rPr>
              <w:t>ა) მოწყობილობაში ინკორპორირებული საამწყობრო ნაწილის ტიპის გამოცდის სერტიფიკატი და შესაბამისობის დეკლარაცია;</w:t>
            </w:r>
          </w:p>
          <w:p w14:paraId="6163A903" w14:textId="77777777" w:rsidR="00A80048" w:rsidRPr="00BC5104" w:rsidRDefault="00A80048" w:rsidP="009E7CBE">
            <w:pPr>
              <w:pStyle w:val="ListParagraph"/>
              <w:tabs>
                <w:tab w:val="left" w:pos="1350"/>
              </w:tabs>
              <w:spacing w:line="276" w:lineRule="auto"/>
              <w:ind w:left="0" w:firstLine="720"/>
              <w:jc w:val="both"/>
              <w:rPr>
                <w:rFonts w:ascii="Sylfaen" w:hAnsi="Sylfaen"/>
                <w:sz w:val="24"/>
                <w:szCs w:val="24"/>
                <w:lang w:val="ka-GE"/>
              </w:rPr>
            </w:pPr>
            <w:r w:rsidRPr="00BC5104">
              <w:rPr>
                <w:rFonts w:ascii="Sylfaen" w:hAnsi="Sylfaen"/>
                <w:sz w:val="24"/>
                <w:szCs w:val="24"/>
                <w:lang w:val="ka-GE"/>
              </w:rPr>
              <w:t>ბ) მოწყობილობის ან საამწყობრო ნაწილის წარმოების ან/და ინსპექტირების ან/და მონიტორინგის მეთოდის ატესტაციის მოწმობები და სერტიფიკატები;</w:t>
            </w:r>
          </w:p>
          <w:p w14:paraId="4757B201" w14:textId="77777777" w:rsidR="00A80048" w:rsidRPr="00BC5104" w:rsidRDefault="00A80048" w:rsidP="009E7CBE">
            <w:pPr>
              <w:pStyle w:val="ListParagraph"/>
              <w:tabs>
                <w:tab w:val="left" w:pos="1350"/>
              </w:tabs>
              <w:spacing w:line="276" w:lineRule="auto"/>
              <w:ind w:left="0" w:firstLine="720"/>
              <w:jc w:val="both"/>
              <w:rPr>
                <w:rFonts w:ascii="Sylfaen" w:hAnsi="Sylfaen"/>
                <w:sz w:val="24"/>
                <w:szCs w:val="24"/>
                <w:lang w:val="ka-GE"/>
              </w:rPr>
            </w:pPr>
            <w:r w:rsidRPr="00BC5104">
              <w:rPr>
                <w:rFonts w:ascii="Sylfaen" w:hAnsi="Sylfaen"/>
                <w:sz w:val="24"/>
                <w:szCs w:val="24"/>
                <w:lang w:val="ka-GE"/>
              </w:rPr>
              <w:t>გ) ნებისმიერი სხვა დოკუმენტი</w:t>
            </w:r>
            <w:r>
              <w:rPr>
                <w:rFonts w:ascii="Sylfaen" w:hAnsi="Sylfaen"/>
                <w:sz w:val="24"/>
                <w:szCs w:val="24"/>
                <w:lang w:val="ka-GE"/>
              </w:rPr>
              <w:t>,</w:t>
            </w:r>
            <w:r w:rsidRPr="00BC5104">
              <w:rPr>
                <w:rFonts w:ascii="Sylfaen" w:hAnsi="Sylfaen"/>
                <w:sz w:val="24"/>
                <w:szCs w:val="24"/>
                <w:lang w:val="ka-GE"/>
              </w:rPr>
              <w:t xml:space="preserve"> რომელიც შესაბამისობის შემფასებელ პირს ხელს უწყობს შესაბამისობის შეფასებაში.</w:t>
            </w:r>
          </w:p>
          <w:p w14:paraId="0A54A902" w14:textId="77777777" w:rsidR="00A80048" w:rsidRPr="00BC5104" w:rsidRDefault="00A80048" w:rsidP="009E7CBE">
            <w:pPr>
              <w:pStyle w:val="ListParagraph"/>
              <w:tabs>
                <w:tab w:val="left" w:pos="1350"/>
              </w:tabs>
              <w:spacing w:line="276" w:lineRule="auto"/>
              <w:ind w:left="0" w:firstLine="720"/>
              <w:jc w:val="both"/>
              <w:rPr>
                <w:rFonts w:ascii="Sylfaen" w:hAnsi="Sylfaen"/>
                <w:sz w:val="24"/>
                <w:szCs w:val="24"/>
                <w:lang w:val="ka-GE"/>
              </w:rPr>
            </w:pPr>
            <w:r>
              <w:rPr>
                <w:rFonts w:ascii="Sylfaen" w:hAnsi="Sylfaen"/>
                <w:sz w:val="24"/>
                <w:szCs w:val="24"/>
                <w:lang w:val="ka-GE"/>
              </w:rPr>
              <w:t xml:space="preserve">5. </w:t>
            </w:r>
            <w:r w:rsidRPr="00BC5104">
              <w:rPr>
                <w:rFonts w:ascii="Sylfaen" w:hAnsi="Sylfaen"/>
                <w:sz w:val="24"/>
                <w:szCs w:val="24"/>
                <w:lang w:val="ka-GE"/>
              </w:rPr>
              <w:t>მწარმოებელი ვალდებულია შეინახოს ტექნიკური დოკუმენტაცია შესაბამისი უფლებამოსილი ორგანოსთვის წარსადგენად მოწყობილობის ან საამწყობრო ნაწილის ბაზარზე განთავსების შემდგომ 10 წლის განმავლობაში.</w:t>
            </w:r>
          </w:p>
          <w:p w14:paraId="6CE460A1" w14:textId="77777777" w:rsidR="00A80048" w:rsidRPr="00341320" w:rsidRDefault="00A80048" w:rsidP="009E7CBE">
            <w:pPr>
              <w:pStyle w:val="ListParagraph"/>
              <w:tabs>
                <w:tab w:val="left" w:pos="1350"/>
              </w:tabs>
              <w:spacing w:line="276" w:lineRule="auto"/>
              <w:ind w:left="0" w:firstLine="720"/>
              <w:jc w:val="both"/>
              <w:rPr>
                <w:rFonts w:ascii="Sylfaen" w:hAnsi="Sylfaen" w:cs="EUAlbertina-Regu"/>
                <w:sz w:val="24"/>
                <w:szCs w:val="24"/>
                <w:lang w:val="ka-GE"/>
              </w:rPr>
            </w:pPr>
            <w:r>
              <w:rPr>
                <w:rFonts w:ascii="Sylfaen" w:eastAsia="Arial Unicode MS" w:hAnsi="Sylfaen" w:cs="Arial Unicode MS"/>
                <w:sz w:val="24"/>
                <w:szCs w:val="24"/>
                <w:lang w:val="ka-GE"/>
              </w:rPr>
              <w:t>6</w:t>
            </w:r>
            <w:r w:rsidRPr="00BC5104">
              <w:rPr>
                <w:rFonts w:ascii="Sylfaen" w:eastAsia="Arial Unicode MS" w:hAnsi="Sylfaen" w:cs="Arial Unicode MS"/>
                <w:sz w:val="24"/>
                <w:szCs w:val="24"/>
                <w:lang w:val="ka-GE"/>
              </w:rPr>
              <w:t xml:space="preserve">. </w:t>
            </w:r>
            <w:r w:rsidRPr="00724022">
              <w:rPr>
                <w:rFonts w:ascii="Sylfaen" w:eastAsia="Arial Unicode MS" w:hAnsi="Sylfaen" w:cs="Arial Unicode MS"/>
                <w:sz w:val="24"/>
                <w:szCs w:val="24"/>
                <w:lang w:val="ka-GE"/>
              </w:rPr>
              <w:t xml:space="preserve">მწარმოებელი ვალდებულია მიიღოს ყველა აუცილებელი ზომა, რათა წარმოების პროცესმა და მისმა მონიტორინგმა უზრუნველყოს წარმოებული </w:t>
            </w:r>
            <w:r w:rsidRPr="00341320">
              <w:rPr>
                <w:rFonts w:ascii="Sylfaen" w:eastAsia="Arial Unicode MS" w:hAnsi="Sylfaen" w:cs="Arial Unicode MS"/>
                <w:sz w:val="24"/>
                <w:szCs w:val="24"/>
                <w:lang w:val="ka-GE"/>
              </w:rPr>
              <w:t>მოწყობილობის</w:t>
            </w:r>
            <w:r w:rsidRPr="00CE07BF">
              <w:rPr>
                <w:rFonts w:ascii="Sylfaen" w:eastAsia="Arial Unicode MS" w:hAnsi="Sylfaen" w:cs="Arial Unicode MS"/>
                <w:sz w:val="24"/>
                <w:szCs w:val="24"/>
                <w:lang w:val="ka-GE"/>
              </w:rPr>
              <w:t xml:space="preserve"> </w:t>
            </w:r>
            <w:r w:rsidRPr="00566A0E">
              <w:rPr>
                <w:rFonts w:ascii="Sylfaen" w:eastAsia="Arial Unicode MS" w:hAnsi="Sylfaen" w:cs="Arial Unicode MS"/>
                <w:sz w:val="24"/>
                <w:szCs w:val="24"/>
                <w:lang w:val="ka-GE"/>
              </w:rPr>
              <w:t>ან</w:t>
            </w:r>
            <w:r w:rsidRPr="00D26511">
              <w:rPr>
                <w:rFonts w:ascii="Sylfaen" w:eastAsia="Arial Unicode MS" w:hAnsi="Sylfaen" w:cs="Arial Unicode MS"/>
                <w:sz w:val="24"/>
                <w:szCs w:val="24"/>
                <w:lang w:val="ka-GE"/>
              </w:rPr>
              <w:t xml:space="preserve"> </w:t>
            </w:r>
            <w:r w:rsidRPr="0091088F">
              <w:rPr>
                <w:rFonts w:ascii="Sylfaen" w:eastAsia="Arial Unicode MS" w:hAnsi="Sylfaen" w:cs="Arial Unicode MS"/>
                <w:sz w:val="24"/>
                <w:szCs w:val="24"/>
                <w:lang w:val="ka-GE"/>
              </w:rPr>
              <w:t>საამწყობრო</w:t>
            </w:r>
            <w:r w:rsidRPr="00BC5104">
              <w:rPr>
                <w:rFonts w:ascii="Sylfaen" w:eastAsia="Arial Unicode MS" w:hAnsi="Sylfaen" w:cs="Arial Unicode MS"/>
                <w:sz w:val="24"/>
                <w:szCs w:val="24"/>
                <w:lang w:val="ka-GE"/>
              </w:rPr>
              <w:t xml:space="preserve"> ნაწილის</w:t>
            </w:r>
            <w:r w:rsidRPr="00724022">
              <w:rPr>
                <w:rFonts w:ascii="Sylfaen" w:eastAsia="Arial Unicode MS" w:hAnsi="Sylfaen" w:cs="Arial Unicode MS"/>
                <w:sz w:val="24"/>
                <w:szCs w:val="24"/>
                <w:lang w:val="ka-GE"/>
              </w:rPr>
              <w:t xml:space="preserve">  შესაბამისობა ამ ტექნიკური რეგლამენტით მისთვის განსაზღვრულ მოთხოვნებთან.</w:t>
            </w:r>
          </w:p>
          <w:p w14:paraId="105BF574" w14:textId="77777777" w:rsidR="00A80048" w:rsidRPr="00BC5104" w:rsidRDefault="00A80048" w:rsidP="009E7CBE">
            <w:pPr>
              <w:pStyle w:val="ListParagraph"/>
              <w:tabs>
                <w:tab w:val="left" w:pos="1350"/>
              </w:tabs>
              <w:spacing w:line="276" w:lineRule="auto"/>
              <w:ind w:left="0" w:firstLine="720"/>
              <w:jc w:val="both"/>
              <w:rPr>
                <w:rFonts w:ascii="Sylfaen" w:hAnsi="Sylfaen" w:cs="EUAlbertina-Regu"/>
                <w:sz w:val="24"/>
                <w:szCs w:val="24"/>
                <w:lang w:val="ka-GE"/>
              </w:rPr>
            </w:pPr>
            <w:r>
              <w:rPr>
                <w:rFonts w:ascii="Sylfaen" w:hAnsi="Sylfaen" w:cs="EUAlbertina-Regu"/>
                <w:sz w:val="24"/>
                <w:szCs w:val="24"/>
                <w:lang w:val="ka-GE"/>
              </w:rPr>
              <w:t>7</w:t>
            </w:r>
            <w:r w:rsidRPr="00BC5104">
              <w:rPr>
                <w:rFonts w:ascii="Sylfaen" w:hAnsi="Sylfaen" w:cs="EUAlbertina-Regu"/>
                <w:sz w:val="24"/>
                <w:szCs w:val="24"/>
                <w:lang w:val="ka-GE"/>
              </w:rPr>
              <w:t>. მწარმოებლის მიერ არჩეული შესაბამისობის შემფასებელი პირი ვალდებულია მოწყობილობის ან საამწყობრო ნაწილის ამ ტექნიკური რეგლამენტის სათანადო მოთხოვნებთან შესაბამისობის შემოწმების მიზნით, თავად განახორციელოს  ან უზრუნველყოს პროდუქტის სათანადო გამოცდების და შემოწმებების განხორციელება, შესაბამის სსიპ − საქართველოს სტანდარტებისა და მეტროლოგიის ეროვნული სააგენტოს მიერ ამ ტექნიკური რეგლამენტის მიზნებისთვის გამოქვეყნებულ</w:t>
            </w:r>
            <w:r>
              <w:rPr>
                <w:rFonts w:ascii="Sylfaen" w:hAnsi="Sylfaen" w:cs="EUAlbertina-Regu"/>
                <w:sz w:val="24"/>
                <w:szCs w:val="24"/>
                <w:lang w:val="ka-GE"/>
              </w:rPr>
              <w:t xml:space="preserve"> </w:t>
            </w:r>
            <w:r w:rsidRPr="00BC5104">
              <w:rPr>
                <w:rFonts w:ascii="Sylfaen" w:hAnsi="Sylfaen" w:cs="EUAlbertina-Regu"/>
                <w:sz w:val="24"/>
                <w:szCs w:val="24"/>
                <w:lang w:val="ka-GE"/>
              </w:rPr>
              <w:t>სტანდარტ(ებ)ში მითითებული გზით ან/და ტექნიკურ სპეციფიკაციებში განსაზღვრული ეკვივალენტური შემოწმების საშუალებით.</w:t>
            </w:r>
          </w:p>
          <w:p w14:paraId="32E42B73" w14:textId="77777777" w:rsidR="00A80048" w:rsidRPr="00BC5104" w:rsidRDefault="00A80048" w:rsidP="009E7CBE">
            <w:pPr>
              <w:pStyle w:val="ListParagraph"/>
              <w:tabs>
                <w:tab w:val="left" w:pos="1350"/>
              </w:tabs>
              <w:spacing w:line="276" w:lineRule="auto"/>
              <w:ind w:left="0" w:firstLine="720"/>
              <w:jc w:val="both"/>
              <w:rPr>
                <w:rFonts w:ascii="Sylfaen" w:hAnsi="Sylfaen" w:cs="EUAlbertina-Regu"/>
                <w:sz w:val="24"/>
                <w:szCs w:val="24"/>
                <w:lang w:val="ka-GE"/>
              </w:rPr>
            </w:pPr>
            <w:r>
              <w:rPr>
                <w:rFonts w:ascii="Sylfaen" w:hAnsi="Sylfaen" w:cs="EUAlbertina-Regu"/>
                <w:sz w:val="24"/>
                <w:szCs w:val="24"/>
                <w:lang w:val="ka-GE"/>
              </w:rPr>
              <w:t xml:space="preserve">8. </w:t>
            </w:r>
            <w:r w:rsidRPr="00BC5104">
              <w:rPr>
                <w:rFonts w:ascii="Sylfaen" w:hAnsi="Sylfaen" w:cs="EUAlbertina-Regu"/>
                <w:sz w:val="24"/>
                <w:szCs w:val="24"/>
                <w:lang w:val="ka-GE"/>
              </w:rPr>
              <w:t>მოწყობილობის ან საამწყობრო ნაწილის შემოწმება შესაძლოა განხორციელდეს საამწყობრო ნაწილის მოწყობილობაში ინკორპორირების, მისი აწყობის ან მოწყობილობის მონტაჟის შემდგომ, თუკი  შესაბამისობის შემფასებელი პირი აღნიშნულს ჩათვლის საჭიროდ.</w:t>
            </w:r>
          </w:p>
          <w:p w14:paraId="7663991D" w14:textId="77777777" w:rsidR="00A80048" w:rsidRPr="00BC5104" w:rsidRDefault="00A80048" w:rsidP="009E7CBE">
            <w:pPr>
              <w:pStyle w:val="ListParagraph"/>
              <w:tabs>
                <w:tab w:val="left" w:pos="1350"/>
              </w:tabs>
              <w:spacing w:line="276" w:lineRule="auto"/>
              <w:ind w:left="0" w:firstLine="720"/>
              <w:jc w:val="both"/>
              <w:rPr>
                <w:rFonts w:ascii="Sylfaen" w:hAnsi="Sylfaen" w:cs="EUAlbertina-Regu"/>
                <w:sz w:val="24"/>
                <w:szCs w:val="24"/>
                <w:lang w:val="ka-GE"/>
              </w:rPr>
            </w:pPr>
            <w:r>
              <w:rPr>
                <w:rFonts w:ascii="Sylfaen" w:hAnsi="Sylfaen" w:cs="EUAlbertina-Regu"/>
                <w:sz w:val="24"/>
                <w:szCs w:val="24"/>
                <w:lang w:val="ka-GE"/>
              </w:rPr>
              <w:t xml:space="preserve">9. </w:t>
            </w:r>
            <w:r w:rsidRPr="00BC5104">
              <w:rPr>
                <w:rFonts w:ascii="Sylfaen" w:hAnsi="Sylfaen" w:cs="EUAlbertina-Regu"/>
                <w:sz w:val="24"/>
                <w:szCs w:val="24"/>
                <w:lang w:val="ka-GE"/>
              </w:rPr>
              <w:t xml:space="preserve">შესაბამისობის შემფასებელი პირი ვალდებულია განხორციელებულ გამოცდებსა და შემოწმებებზე დაყრდნობით გასცეს შესასაბამისობის სერტიფიკატი და თითოეულ დამტკიცებულ </w:t>
            </w:r>
            <w:r w:rsidRPr="00BC5104">
              <w:rPr>
                <w:rFonts w:ascii="Sylfaen" w:eastAsia="Arial Unicode MS" w:hAnsi="Sylfaen" w:cs="Arial Unicode MS"/>
                <w:sz w:val="24"/>
                <w:szCs w:val="24"/>
                <w:lang w:val="ka-GE"/>
              </w:rPr>
              <w:t>მოწყობილობაზე ან საამწყობრო ნაწილზე</w:t>
            </w:r>
            <w:r w:rsidRPr="00BC5104">
              <w:rPr>
                <w:rFonts w:ascii="Sylfaen" w:hAnsi="Sylfaen" w:cs="EUAlbertina-Regu"/>
                <w:sz w:val="24"/>
                <w:szCs w:val="24"/>
                <w:lang w:val="ka-GE"/>
              </w:rPr>
              <w:t xml:space="preserve"> თავად დაიტანოს საკუთარი საიდენტიფიკაციო ნომერი ან უზრუნველყოს, საკუთარი პასუხისმგებლობით მისი დატანა.</w:t>
            </w:r>
          </w:p>
          <w:p w14:paraId="65F5F288" w14:textId="77777777" w:rsidR="00A80048" w:rsidRPr="00BC5104" w:rsidRDefault="00A80048" w:rsidP="009E7CBE">
            <w:pPr>
              <w:pStyle w:val="ListParagraph"/>
              <w:tabs>
                <w:tab w:val="left" w:pos="1350"/>
              </w:tabs>
              <w:spacing w:line="276" w:lineRule="auto"/>
              <w:ind w:left="0" w:firstLine="720"/>
              <w:jc w:val="both"/>
              <w:rPr>
                <w:rFonts w:ascii="Sylfaen" w:hAnsi="Sylfaen" w:cs="EUAlbertina-Regu"/>
                <w:sz w:val="24"/>
                <w:szCs w:val="24"/>
                <w:lang w:val="ka-GE"/>
              </w:rPr>
            </w:pPr>
            <w:r>
              <w:rPr>
                <w:rFonts w:ascii="Sylfaen" w:hAnsi="Sylfaen" w:cs="EUAlbertina-Regu"/>
                <w:sz w:val="24"/>
                <w:szCs w:val="24"/>
                <w:lang w:val="ka-GE"/>
              </w:rPr>
              <w:t xml:space="preserve">10. </w:t>
            </w:r>
            <w:r w:rsidRPr="00BC5104">
              <w:rPr>
                <w:rFonts w:ascii="Sylfaen" w:hAnsi="Sylfaen" w:cs="EUAlbertina-Regu"/>
                <w:sz w:val="24"/>
                <w:szCs w:val="24"/>
                <w:lang w:val="ka-GE"/>
              </w:rPr>
              <w:t>მწარმოებელი ვალდებულია შეინახოს შესაბამისობის სერტიფიკატი, მოწყობილობის ან საამწყობრო ნაწილის ბაზარზე განთავსების შემდგომ 10 წლის განმავლობაში შესაბამისი უფლებამოსილი სახ</w:t>
            </w:r>
            <w:r>
              <w:rPr>
                <w:rFonts w:ascii="Sylfaen" w:hAnsi="Sylfaen" w:cs="EUAlbertina-Regu"/>
                <w:sz w:val="24"/>
                <w:szCs w:val="24"/>
                <w:lang w:val="ka-GE"/>
              </w:rPr>
              <w:t>ე</w:t>
            </w:r>
            <w:r w:rsidRPr="00BC5104">
              <w:rPr>
                <w:rFonts w:ascii="Sylfaen" w:hAnsi="Sylfaen" w:cs="EUAlbertina-Regu"/>
                <w:sz w:val="24"/>
                <w:szCs w:val="24"/>
                <w:lang w:val="ka-GE"/>
              </w:rPr>
              <w:t>ლმწიფო ორგანოებისთვის წარსადგენად.</w:t>
            </w:r>
          </w:p>
          <w:p w14:paraId="27663522" w14:textId="77777777" w:rsidR="00A80048" w:rsidRPr="00341320" w:rsidRDefault="00A80048" w:rsidP="009E7CBE">
            <w:pPr>
              <w:tabs>
                <w:tab w:val="left" w:pos="1350"/>
              </w:tabs>
              <w:spacing w:line="276" w:lineRule="auto"/>
              <w:ind w:firstLine="720"/>
              <w:jc w:val="both"/>
              <w:rPr>
                <w:rFonts w:ascii="Sylfaen" w:hAnsi="Sylfaen" w:cs="EUAlbertina-Regu"/>
                <w:sz w:val="24"/>
                <w:szCs w:val="24"/>
                <w:lang w:val="ka-GE"/>
              </w:rPr>
            </w:pPr>
            <w:r>
              <w:rPr>
                <w:rFonts w:ascii="Sylfaen" w:hAnsi="Sylfaen" w:cs="EUAlbertina-Regu"/>
                <w:sz w:val="24"/>
                <w:szCs w:val="24"/>
                <w:lang w:val="ka-GE"/>
              </w:rPr>
              <w:t>11</w:t>
            </w:r>
            <w:r w:rsidRPr="00BC5104">
              <w:rPr>
                <w:rFonts w:ascii="Sylfaen" w:hAnsi="Sylfaen" w:cs="EUAlbertina-Regu"/>
                <w:sz w:val="24"/>
                <w:szCs w:val="24"/>
                <w:lang w:val="ka-GE"/>
              </w:rPr>
              <w:t xml:space="preserve">. </w:t>
            </w:r>
            <w:r w:rsidRPr="00724022">
              <w:rPr>
                <w:rFonts w:ascii="Sylfaen" w:eastAsia="Arial Unicode MS" w:hAnsi="Sylfaen" w:cs="Arial Unicode MS"/>
                <w:sz w:val="24"/>
                <w:szCs w:val="24"/>
                <w:lang w:val="ka-GE"/>
              </w:rPr>
              <w:t xml:space="preserve">მწარმოებელმა თითოეულ ინდივიდუალურ </w:t>
            </w:r>
            <w:r w:rsidRPr="00341320">
              <w:rPr>
                <w:rFonts w:ascii="Sylfaen" w:eastAsia="Arial Unicode MS" w:hAnsi="Sylfaen" w:cs="Arial Unicode MS"/>
                <w:sz w:val="24"/>
                <w:szCs w:val="24"/>
                <w:lang w:val="ka-GE"/>
              </w:rPr>
              <w:t>მოწყობილობაზე</w:t>
            </w:r>
            <w:r w:rsidRPr="00CE07BF">
              <w:rPr>
                <w:rFonts w:ascii="Sylfaen" w:eastAsia="Arial Unicode MS" w:hAnsi="Sylfaen" w:cs="Arial Unicode MS"/>
                <w:sz w:val="24"/>
                <w:szCs w:val="24"/>
                <w:lang w:val="ka-GE"/>
              </w:rPr>
              <w:t xml:space="preserve"> </w:t>
            </w:r>
            <w:r w:rsidRPr="00566A0E">
              <w:rPr>
                <w:rFonts w:ascii="Sylfaen" w:eastAsia="Arial Unicode MS" w:hAnsi="Sylfaen" w:cs="Arial Unicode MS"/>
                <w:sz w:val="24"/>
                <w:szCs w:val="24"/>
                <w:lang w:val="ka-GE"/>
              </w:rPr>
              <w:t>ან</w:t>
            </w:r>
            <w:r w:rsidRPr="00D26511">
              <w:rPr>
                <w:rFonts w:ascii="Sylfaen" w:eastAsia="Arial Unicode MS" w:hAnsi="Sylfaen" w:cs="Arial Unicode MS"/>
                <w:sz w:val="24"/>
                <w:szCs w:val="24"/>
                <w:lang w:val="ka-GE"/>
              </w:rPr>
              <w:t xml:space="preserve"> </w:t>
            </w:r>
            <w:r w:rsidRPr="0091088F">
              <w:rPr>
                <w:rFonts w:ascii="Sylfaen" w:eastAsia="Arial Unicode MS" w:hAnsi="Sylfaen" w:cs="Arial Unicode MS"/>
                <w:sz w:val="24"/>
                <w:szCs w:val="24"/>
                <w:lang w:val="ka-GE"/>
              </w:rPr>
              <w:t>საამწყობრო</w:t>
            </w:r>
            <w:r w:rsidRPr="00BC5104">
              <w:rPr>
                <w:rFonts w:ascii="Sylfaen" w:eastAsia="Arial Unicode MS" w:hAnsi="Sylfaen" w:cs="Arial Unicode MS"/>
                <w:sz w:val="24"/>
                <w:szCs w:val="24"/>
                <w:lang w:val="ka-GE"/>
              </w:rPr>
              <w:t xml:space="preserve"> ნაწილზე</w:t>
            </w:r>
            <w:r w:rsidRPr="00724022">
              <w:rPr>
                <w:rFonts w:ascii="Sylfaen" w:eastAsia="Arial Unicode MS" w:hAnsi="Sylfaen" w:cs="Arial Unicode MS"/>
                <w:sz w:val="24"/>
                <w:szCs w:val="24"/>
                <w:lang w:val="ka-GE"/>
              </w:rPr>
              <w:t xml:space="preserve">, რომელიც აკმაყოფილებს ამ ტექნიკური რეგლამნეტის სათანადო მოთხოვნებს, უნდა დაიტანოს ამ მოდულის </w:t>
            </w:r>
            <w:r w:rsidRPr="004930F7">
              <w:rPr>
                <w:rFonts w:ascii="Sylfaen" w:eastAsia="Arial Unicode MS" w:hAnsi="Sylfaen" w:cs="Arial Unicode MS"/>
                <w:sz w:val="24"/>
                <w:szCs w:val="24"/>
                <w:lang w:val="ka-GE"/>
              </w:rPr>
              <w:t xml:space="preserve">მე-7-მე-10 პუნქტებით </w:t>
            </w:r>
            <w:r w:rsidRPr="00724022">
              <w:rPr>
                <w:rFonts w:ascii="Sylfaen" w:eastAsia="Arial Unicode MS" w:hAnsi="Sylfaen" w:cs="Arial Unicode MS"/>
                <w:sz w:val="24"/>
                <w:szCs w:val="24"/>
                <w:lang w:val="ka-GE"/>
              </w:rPr>
              <w:t>განსაზღვრული შესაბამისობის შემფასებელი პირის პასუხისმგებლობის ქვეშ ამ უკანასკნელის საიდენტიფიკაციო ნომერი.</w:t>
            </w:r>
          </w:p>
          <w:p w14:paraId="17111825" w14:textId="77777777" w:rsidR="00A80048" w:rsidRPr="00BC5104" w:rsidRDefault="00A80048" w:rsidP="009E7CBE">
            <w:pPr>
              <w:tabs>
                <w:tab w:val="left" w:pos="1350"/>
              </w:tabs>
              <w:spacing w:line="276" w:lineRule="auto"/>
              <w:ind w:firstLine="720"/>
              <w:jc w:val="both"/>
              <w:rPr>
                <w:rFonts w:ascii="Sylfaen" w:hAnsi="Sylfaen" w:cs="EUAlbertina-Regu"/>
                <w:sz w:val="24"/>
                <w:szCs w:val="24"/>
                <w:lang w:val="ka-GE"/>
              </w:rPr>
            </w:pPr>
            <w:r>
              <w:rPr>
                <w:rFonts w:ascii="Sylfaen" w:hAnsi="Sylfaen" w:cs="EUAlbertina-Regu"/>
                <w:sz w:val="24"/>
                <w:szCs w:val="24"/>
                <w:lang w:val="ka-GE"/>
              </w:rPr>
              <w:t>12</w:t>
            </w:r>
            <w:r w:rsidRPr="00D26511">
              <w:rPr>
                <w:rFonts w:ascii="Sylfaen" w:hAnsi="Sylfaen" w:cs="EUAlbertina-Regu"/>
                <w:sz w:val="24"/>
                <w:szCs w:val="24"/>
                <w:lang w:val="ka-GE"/>
              </w:rPr>
              <w:t>.</w:t>
            </w:r>
            <w:r>
              <w:rPr>
                <w:rFonts w:ascii="Sylfaen" w:hAnsi="Sylfaen" w:cs="EUAlbertina-Regu"/>
                <w:sz w:val="24"/>
                <w:szCs w:val="24"/>
                <w:lang w:val="ka-GE"/>
              </w:rPr>
              <w:t xml:space="preserve"> </w:t>
            </w:r>
            <w:r w:rsidRPr="0091088F">
              <w:rPr>
                <w:rFonts w:ascii="Sylfaen" w:hAnsi="Sylfaen" w:cs="EUAlbertina-Regu"/>
                <w:sz w:val="24"/>
                <w:szCs w:val="24"/>
                <w:lang w:val="ka-GE"/>
              </w:rPr>
              <w:t>მწარმოებელი</w:t>
            </w:r>
            <w:r w:rsidRPr="00BC5104">
              <w:rPr>
                <w:rFonts w:ascii="Sylfaen" w:hAnsi="Sylfaen" w:cs="EUAlbertina-Regu"/>
                <w:sz w:val="24"/>
                <w:szCs w:val="24"/>
                <w:lang w:val="ka-GE"/>
              </w:rPr>
              <w:t xml:space="preserve"> ვალდებულია წერილობით შეადგინოს შესაბამისობის დეკლარაცია მოწყობილობის ან საამწყობრო ნაწილის თითოეული ტიპისთვის და უზრუნველყოს მისი შენახვა სათანადო უფლებამოსილი ორგანოსთვის წარსადგენად, მოწყობილობის ან საამწყობრო ნაწილის ბაზარზე განთავსებიდან 10 წლის განმავლობაში. შესაბამისობის დეკლარაციაში მითითებული უნდა იყოს მოწყობილობის ან საამწყობრო ნაწილის ტიპი, რომლისთვისაც შედგენილ იქნა დეკლარაცია.</w:t>
            </w:r>
          </w:p>
          <w:p w14:paraId="05D7FF2A" w14:textId="77777777" w:rsidR="00A80048" w:rsidRPr="00BC5104" w:rsidRDefault="00A80048" w:rsidP="009E7CBE">
            <w:pPr>
              <w:tabs>
                <w:tab w:val="left" w:pos="1350"/>
              </w:tabs>
              <w:spacing w:line="276" w:lineRule="auto"/>
              <w:ind w:firstLine="720"/>
              <w:jc w:val="both"/>
              <w:rPr>
                <w:rFonts w:ascii="Sylfaen" w:hAnsi="Sylfaen"/>
                <w:sz w:val="24"/>
                <w:szCs w:val="24"/>
                <w:lang w:val="ka-GE"/>
              </w:rPr>
            </w:pPr>
            <w:r>
              <w:rPr>
                <w:rFonts w:ascii="Sylfaen" w:hAnsi="Sylfaen" w:cs="EUAlbertina-Regu"/>
                <w:sz w:val="24"/>
                <w:szCs w:val="24"/>
                <w:lang w:val="ka-GE"/>
              </w:rPr>
              <w:t xml:space="preserve">13. </w:t>
            </w:r>
            <w:r w:rsidRPr="00BC5104">
              <w:rPr>
                <w:rFonts w:ascii="Sylfaen" w:hAnsi="Sylfaen" w:cs="EUAlbertina-Regu"/>
                <w:sz w:val="24"/>
                <w:szCs w:val="24"/>
                <w:lang w:val="ka-GE"/>
              </w:rPr>
              <w:t xml:space="preserve">შესაბამისობის დეკლარაციის ასლი მოთხოვნის შემთხვევაში უნდა წარედგინოს შესაბამის ორგანოებს. </w:t>
            </w:r>
          </w:p>
          <w:p w14:paraId="4A6498D1" w14:textId="77777777" w:rsidR="00A80048" w:rsidRPr="00BC5104" w:rsidRDefault="00A80048" w:rsidP="009E7CBE">
            <w:pPr>
              <w:tabs>
                <w:tab w:val="left" w:pos="1350"/>
              </w:tabs>
              <w:spacing w:line="276" w:lineRule="auto"/>
              <w:ind w:firstLine="720"/>
              <w:jc w:val="both"/>
              <w:rPr>
                <w:rFonts w:ascii="Sylfaen" w:hAnsi="Sylfaen" w:cs="EUAlbertina-Regu"/>
                <w:sz w:val="24"/>
                <w:szCs w:val="24"/>
                <w:lang w:val="ka-GE"/>
              </w:rPr>
            </w:pPr>
            <w:r>
              <w:rPr>
                <w:rFonts w:ascii="Sylfaen" w:hAnsi="Sylfaen" w:cs="EUAlbertina-Regu"/>
                <w:sz w:val="24"/>
                <w:szCs w:val="24"/>
                <w:lang w:val="ka-GE"/>
              </w:rPr>
              <w:t>14</w:t>
            </w:r>
            <w:r w:rsidRPr="00BC5104">
              <w:rPr>
                <w:rFonts w:ascii="Sylfaen" w:hAnsi="Sylfaen" w:cs="EUAlbertina-Regu"/>
                <w:sz w:val="24"/>
                <w:szCs w:val="24"/>
                <w:lang w:val="ka-GE"/>
              </w:rPr>
              <w:t>. ამ მოდულის</w:t>
            </w:r>
            <w:r>
              <w:rPr>
                <w:rFonts w:ascii="Sylfaen" w:hAnsi="Sylfaen" w:cs="EUAlbertina-Regu"/>
                <w:sz w:val="24"/>
                <w:szCs w:val="24"/>
                <w:lang w:val="ka-GE"/>
              </w:rPr>
              <w:t xml:space="preserve"> მე-2-მე-5 და მე-11-მე-13  </w:t>
            </w:r>
            <w:r w:rsidRPr="00BC5104">
              <w:rPr>
                <w:rFonts w:ascii="Sylfaen" w:hAnsi="Sylfaen" w:cs="EUAlbertina-Regu"/>
                <w:sz w:val="24"/>
                <w:szCs w:val="24"/>
                <w:lang w:val="ka-GE"/>
              </w:rPr>
              <w:t xml:space="preserve">პუნქტებით </w:t>
            </w:r>
            <w:r w:rsidRPr="00341320">
              <w:rPr>
                <w:rFonts w:ascii="Sylfaen" w:hAnsi="Sylfaen" w:cs="EUAlbertina-Regu"/>
                <w:sz w:val="24"/>
                <w:szCs w:val="24"/>
                <w:lang w:val="ka-GE"/>
              </w:rPr>
              <w:t>განსაზღვრული</w:t>
            </w:r>
            <w:r w:rsidRPr="00CE07BF">
              <w:rPr>
                <w:rFonts w:ascii="Sylfaen" w:hAnsi="Sylfaen" w:cs="EUAlbertina-Regu"/>
                <w:sz w:val="24"/>
                <w:szCs w:val="24"/>
                <w:lang w:val="ka-GE"/>
              </w:rPr>
              <w:t xml:space="preserve"> </w:t>
            </w:r>
            <w:r w:rsidRPr="00566A0E">
              <w:rPr>
                <w:rFonts w:ascii="Sylfaen" w:hAnsi="Sylfaen" w:cs="EUAlbertina-Regu"/>
                <w:sz w:val="24"/>
                <w:szCs w:val="24"/>
                <w:lang w:val="ka-GE"/>
              </w:rPr>
              <w:t>მწარმოებლის</w:t>
            </w:r>
            <w:r w:rsidRPr="00D26511">
              <w:rPr>
                <w:rFonts w:ascii="Sylfaen" w:hAnsi="Sylfaen" w:cs="EUAlbertina-Regu"/>
                <w:sz w:val="24"/>
                <w:szCs w:val="24"/>
                <w:lang w:val="ka-GE"/>
              </w:rPr>
              <w:t xml:space="preserve"> </w:t>
            </w:r>
            <w:r w:rsidRPr="0091088F">
              <w:rPr>
                <w:rFonts w:ascii="Sylfaen" w:hAnsi="Sylfaen" w:cs="EUAlbertina-Regu"/>
                <w:sz w:val="24"/>
                <w:szCs w:val="24"/>
                <w:lang w:val="ka-GE"/>
              </w:rPr>
              <w:t>ვალდებულებები</w:t>
            </w:r>
            <w:r w:rsidRPr="00BC5104">
              <w:rPr>
                <w:rFonts w:ascii="Sylfaen" w:hAnsi="Sylfaen" w:cs="EUAlbertina-Regu"/>
                <w:sz w:val="24"/>
                <w:szCs w:val="24"/>
                <w:lang w:val="ka-GE"/>
              </w:rPr>
              <w:t xml:space="preserve">, მის მაგივრად და მისივე პასუხისმგებობის ქვეშ შესაძლოა შესრულდეს მისი ავტორიზებული წარმომადგენლის მიერ, თუ აღნიშნული ცალსახად გათვალისწინებულია ამ უკანასკნელის უფლებამოსილების მიმნიჭებელ დოკუმენტში. </w:t>
            </w:r>
          </w:p>
          <w:p w14:paraId="10476A5D" w14:textId="77777777" w:rsidR="00A80048" w:rsidRPr="00566A0E" w:rsidRDefault="00A80048" w:rsidP="009E7CBE">
            <w:pPr>
              <w:tabs>
                <w:tab w:val="left" w:pos="1350"/>
              </w:tabs>
              <w:spacing w:after="0" w:line="276" w:lineRule="auto"/>
              <w:ind w:firstLine="720"/>
              <w:jc w:val="both"/>
              <w:rPr>
                <w:rFonts w:ascii="Sylfaen" w:hAnsi="Sylfaen"/>
                <w:b/>
                <w:sz w:val="24"/>
                <w:szCs w:val="24"/>
                <w:lang w:val="ka-GE"/>
              </w:rPr>
            </w:pPr>
          </w:p>
        </w:tc>
        <w:tc>
          <w:tcPr>
            <w:tcW w:w="900" w:type="dxa"/>
          </w:tcPr>
          <w:p w14:paraId="1EC81C7F" w14:textId="77777777" w:rsidR="00A80048" w:rsidRPr="00AE49ED" w:rsidRDefault="00A80048" w:rsidP="009E7CBE">
            <w:pPr>
              <w:tabs>
                <w:tab w:val="left" w:pos="1350"/>
              </w:tabs>
              <w:ind w:firstLine="18"/>
              <w:jc w:val="both"/>
              <w:rPr>
                <w:rFonts w:ascii="Sylfaen" w:eastAsia="Sylfaen" w:hAnsi="Sylfaen"/>
                <w:b/>
                <w:sz w:val="24"/>
                <w:szCs w:val="24"/>
                <w:lang w:val="ka-GE"/>
              </w:rPr>
            </w:pPr>
            <w:r>
              <w:rPr>
                <w:rFonts w:ascii="Sylfaen" w:eastAsia="Sylfaen" w:hAnsi="Sylfaen"/>
                <w:b/>
                <w:sz w:val="24"/>
                <w:szCs w:val="24"/>
                <w:lang w:val="ka-GE"/>
              </w:rPr>
              <w:t>სშ</w:t>
            </w:r>
          </w:p>
        </w:tc>
        <w:tc>
          <w:tcPr>
            <w:tcW w:w="1710" w:type="dxa"/>
          </w:tcPr>
          <w:p w14:paraId="7DF9FC24" w14:textId="77777777" w:rsidR="00A80048" w:rsidRPr="00202BD0" w:rsidRDefault="00A80048" w:rsidP="009E7CBE">
            <w:pPr>
              <w:tabs>
                <w:tab w:val="left" w:pos="1350"/>
              </w:tabs>
              <w:jc w:val="both"/>
              <w:rPr>
                <w:rFonts w:ascii="Sylfaen" w:eastAsia="Sylfaen" w:hAnsi="Sylfaen"/>
                <w:szCs w:val="24"/>
                <w:lang w:val="ka-GE"/>
              </w:rPr>
            </w:pPr>
          </w:p>
        </w:tc>
      </w:tr>
      <w:tr w:rsidR="00BA65C1" w:rsidRPr="00202BD0" w14:paraId="4517B823" w14:textId="77777777" w:rsidTr="009E7CBE">
        <w:tblPrEx>
          <w:tblBorders>
            <w:insideH w:val="single" w:sz="4" w:space="0" w:color="auto"/>
          </w:tblBorders>
        </w:tblPrEx>
        <w:trPr>
          <w:trHeight w:val="2690"/>
        </w:trPr>
        <w:tc>
          <w:tcPr>
            <w:tcW w:w="900" w:type="dxa"/>
          </w:tcPr>
          <w:p w14:paraId="258AA630" w14:textId="77777777" w:rsidR="00A80048" w:rsidRPr="00AE49ED" w:rsidRDefault="00A80048" w:rsidP="009E7CBE">
            <w:pPr>
              <w:tabs>
                <w:tab w:val="left" w:pos="1350"/>
              </w:tabs>
              <w:jc w:val="both"/>
              <w:rPr>
                <w:rFonts w:ascii="Sylfaen" w:eastAsia="Sylfaen" w:hAnsi="Sylfaen"/>
                <w:b/>
                <w:szCs w:val="24"/>
              </w:rPr>
            </w:pPr>
            <w:r>
              <w:rPr>
                <w:rFonts w:ascii="Sylfaen" w:eastAsia="Sylfaen" w:hAnsi="Sylfaen"/>
                <w:b/>
                <w:szCs w:val="24"/>
                <w:lang w:val="ka-GE"/>
              </w:rPr>
              <w:t xml:space="preserve">დანართი </w:t>
            </w:r>
            <w:r>
              <w:rPr>
                <w:rFonts w:ascii="Sylfaen" w:eastAsia="Sylfaen" w:hAnsi="Sylfaen"/>
                <w:b/>
                <w:szCs w:val="24"/>
              </w:rPr>
              <w:t>IV</w:t>
            </w:r>
          </w:p>
        </w:tc>
        <w:tc>
          <w:tcPr>
            <w:tcW w:w="4770" w:type="dxa"/>
          </w:tcPr>
          <w:p w14:paraId="5316414C" w14:textId="77777777" w:rsidR="00A80048" w:rsidRPr="00D77492" w:rsidRDefault="00A80048" w:rsidP="009E7CBE">
            <w:pPr>
              <w:tabs>
                <w:tab w:val="left" w:pos="1350"/>
              </w:tabs>
              <w:spacing w:line="276" w:lineRule="auto"/>
              <w:ind w:left="576" w:right="432"/>
              <w:jc w:val="center"/>
              <w:rPr>
                <w:rFonts w:ascii="Sylfaen" w:hAnsi="Sylfaen" w:cs="EUAlbertina-Regu"/>
                <w:sz w:val="24"/>
                <w:szCs w:val="24"/>
                <w:lang w:val="ka-GE"/>
              </w:rPr>
            </w:pPr>
          </w:p>
          <w:p w14:paraId="17D3F3DA" w14:textId="77777777" w:rsidR="00A80048" w:rsidRPr="00D77492" w:rsidRDefault="00A80048" w:rsidP="009E7CBE">
            <w:pPr>
              <w:tabs>
                <w:tab w:val="left" w:pos="1350"/>
              </w:tabs>
              <w:spacing w:line="276" w:lineRule="auto"/>
              <w:ind w:left="576" w:right="432"/>
              <w:jc w:val="center"/>
              <w:rPr>
                <w:rFonts w:ascii="Sylfaen" w:hAnsi="Sylfaen" w:cs="EUAlbertina-Regu"/>
                <w:sz w:val="24"/>
                <w:szCs w:val="24"/>
                <w:lang w:val="ka-GE"/>
              </w:rPr>
            </w:pPr>
          </w:p>
          <w:p w14:paraId="393EB39C" w14:textId="77777777" w:rsidR="00A80048" w:rsidRPr="00D77492" w:rsidRDefault="00A80048" w:rsidP="009E7CBE">
            <w:pPr>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rPr>
              <w:t>1. 16</w:t>
            </w:r>
            <w:r w:rsidRPr="00D77492">
              <w:rPr>
                <w:rFonts w:ascii="Sylfaen" w:hAnsi="Sylfaen" w:cs="EUAlbertina-Regu"/>
                <w:sz w:val="24"/>
                <w:szCs w:val="24"/>
                <w:lang w:val="ka-GE"/>
              </w:rPr>
              <w:t xml:space="preserve">-ე მუხლით გათვალისწინებულ </w:t>
            </w:r>
            <w:r w:rsidRPr="00D77492">
              <w:rPr>
                <w:rFonts w:ascii="Sylfaen" w:hAnsi="Sylfaen" w:cs="EUAlbertina-Regu"/>
                <w:sz w:val="24"/>
                <w:szCs w:val="24"/>
              </w:rPr>
              <w:t xml:space="preserve">CE </w:t>
            </w:r>
            <w:r w:rsidRPr="00D77492">
              <w:rPr>
                <w:rFonts w:ascii="Sylfaen" w:hAnsi="Sylfaen" w:cs="EUAlbertina-Regu"/>
                <w:sz w:val="24"/>
                <w:szCs w:val="24"/>
                <w:lang w:val="ka-GE"/>
              </w:rPr>
              <w:t>ნიშანდებასთან ერთდ მოწყობილობა ან მის მონაცემთა ფირნიშზე დატანილ უნდა იქნას შემდეგი ინფორმაცია:</w:t>
            </w:r>
          </w:p>
          <w:p w14:paraId="357D311A" w14:textId="77777777" w:rsidR="00A80048" w:rsidRPr="00D77492" w:rsidRDefault="00A80048" w:rsidP="009E7CBE">
            <w:pPr>
              <w:tabs>
                <w:tab w:val="left" w:pos="1350"/>
              </w:tabs>
              <w:spacing w:line="276" w:lineRule="auto"/>
              <w:ind w:left="576" w:right="432"/>
              <w:jc w:val="both"/>
              <w:rPr>
                <w:rFonts w:ascii="Sylfaen" w:hAnsi="Sylfaen" w:cs="EUAlbertina-Regu"/>
                <w:sz w:val="24"/>
                <w:szCs w:val="24"/>
                <w:lang w:val="ka-GE"/>
              </w:rPr>
            </w:pPr>
          </w:p>
          <w:p w14:paraId="1ED18C96" w14:textId="77777777" w:rsidR="00A80048" w:rsidRPr="00D77492" w:rsidRDefault="00A80048" w:rsidP="009E7CBE">
            <w:pPr>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ა) მწარმოებლის სახელი, რეგისტრირებული სავაჭრო სახელი ან რეგისტრირებული სავაჭრო ნიშანი;</w:t>
            </w:r>
          </w:p>
          <w:p w14:paraId="680B1DAC" w14:textId="77777777" w:rsidR="00A80048" w:rsidRPr="00D77492" w:rsidRDefault="00A80048" w:rsidP="009E7CBE">
            <w:pPr>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ბ) მოწყობილობის ტიპი, პარტიის ან სერიის ნომერი ან მოწყობილობის იდენტიფიცირებისთვის საჭირო სხვა მონაცემები;</w:t>
            </w:r>
          </w:p>
          <w:p w14:paraId="0D7E3EC2" w14:textId="77777777" w:rsidR="00A80048" w:rsidRPr="00D77492" w:rsidRDefault="00A80048" w:rsidP="009E7CBE">
            <w:pPr>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გ)  შესაბამის შემთხვებში, გამოყენებული ელექტრული კვების ტიპი;</w:t>
            </w:r>
          </w:p>
          <w:p w14:paraId="3F3A41D6" w14:textId="77777777" w:rsidR="00A80048" w:rsidRPr="00D77492" w:rsidRDefault="00A80048" w:rsidP="009E7CBE">
            <w:pPr>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დ) მოწყობილობის კატეგორიის ნიშანდება;</w:t>
            </w:r>
          </w:p>
          <w:p w14:paraId="38FC92C6" w14:textId="77777777" w:rsidR="00A80048" w:rsidRPr="00D77492" w:rsidRDefault="00A80048" w:rsidP="009E7CBE">
            <w:pPr>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ე) მიწოდების ნომინალური წნევა რომელიც გამოიყენება მოწყობილობაში;</w:t>
            </w:r>
          </w:p>
          <w:p w14:paraId="4C977C36" w14:textId="77777777" w:rsidR="00A80048" w:rsidRPr="00D77492" w:rsidRDefault="00A80048" w:rsidP="009E7CBE">
            <w:pPr>
              <w:tabs>
                <w:tab w:val="left" w:pos="1350"/>
              </w:tabs>
              <w:spacing w:line="276" w:lineRule="auto"/>
              <w:ind w:left="576" w:right="432"/>
              <w:jc w:val="both"/>
              <w:rPr>
                <w:rFonts w:ascii="Sylfaen" w:hAnsi="Sylfaen" w:cs="EUAlbertina-Regu"/>
                <w:sz w:val="24"/>
                <w:szCs w:val="24"/>
                <w:lang w:val="ka-GE"/>
              </w:rPr>
            </w:pPr>
            <w:r w:rsidRPr="00D77492">
              <w:rPr>
                <w:rFonts w:ascii="Sylfaen" w:hAnsi="Sylfaen" w:cs="EUAlbertina-Regu"/>
                <w:sz w:val="24"/>
                <w:szCs w:val="24"/>
                <w:lang w:val="ka-GE"/>
              </w:rPr>
              <w:t>ვ) მოწყობილობის ბუნებიდან გამომდინარე, მისი სწორად დამონტაჟების უზრუნველყოფისთვის აუცილებელი ინფორმაცია;</w:t>
            </w:r>
          </w:p>
          <w:p w14:paraId="6A850BFD" w14:textId="77777777" w:rsidR="00A80048" w:rsidRPr="00D77492" w:rsidRDefault="00A80048" w:rsidP="009E7CBE">
            <w:pPr>
              <w:tabs>
                <w:tab w:val="left" w:pos="1350"/>
              </w:tabs>
              <w:spacing w:line="276" w:lineRule="auto"/>
              <w:ind w:left="576" w:right="432"/>
              <w:jc w:val="both"/>
              <w:rPr>
                <w:rFonts w:ascii="Sylfaen" w:hAnsi="Sylfaen" w:cs="EUAlbertina-Regu"/>
                <w:sz w:val="24"/>
                <w:szCs w:val="24"/>
                <w:lang w:val="ka-GE"/>
              </w:rPr>
            </w:pPr>
          </w:p>
          <w:p w14:paraId="0D29EA17" w14:textId="77777777" w:rsidR="00A80048" w:rsidRPr="00D77492" w:rsidRDefault="00A80048" w:rsidP="009E7CBE">
            <w:pPr>
              <w:pStyle w:val="ListParagraph"/>
              <w:numPr>
                <w:ilvl w:val="0"/>
                <w:numId w:val="40"/>
              </w:numPr>
              <w:tabs>
                <w:tab w:val="left" w:pos="1350"/>
              </w:tabs>
              <w:spacing w:line="276" w:lineRule="auto"/>
              <w:ind w:left="576" w:right="432" w:firstLine="0"/>
              <w:jc w:val="both"/>
              <w:rPr>
                <w:rFonts w:ascii="Sylfaen" w:hAnsi="Sylfaen" w:cs="EUAlbertina-Regu"/>
                <w:sz w:val="24"/>
                <w:szCs w:val="24"/>
                <w:lang w:val="ka-GE"/>
              </w:rPr>
            </w:pPr>
            <w:r w:rsidRPr="00D77492">
              <w:rPr>
                <w:rFonts w:ascii="Sylfaen" w:hAnsi="Sylfaen" w:cs="EUAlbertina-Regu"/>
                <w:sz w:val="24"/>
                <w:szCs w:val="24"/>
                <w:lang w:val="ka-GE"/>
              </w:rPr>
              <w:t>საამწყობრო ნაწილის მონაცემთა ფირნიში საჭიროების შემთხვევაში უნდა მოიცავდეს პირველ პუნქტში მითითებულ ინფორმაციას.</w:t>
            </w:r>
          </w:p>
          <w:p w14:paraId="1C062D87" w14:textId="77777777" w:rsidR="00A80048" w:rsidRPr="00D77492" w:rsidRDefault="00A80048" w:rsidP="009E7CBE">
            <w:pPr>
              <w:tabs>
                <w:tab w:val="left" w:pos="1350"/>
              </w:tabs>
              <w:spacing w:line="276" w:lineRule="auto"/>
              <w:ind w:left="576" w:right="432"/>
              <w:jc w:val="center"/>
              <w:rPr>
                <w:rFonts w:ascii="Sylfaen" w:hAnsi="Sylfaen"/>
                <w:b/>
                <w:sz w:val="24"/>
                <w:szCs w:val="24"/>
                <w:lang w:val="ka-GE"/>
              </w:rPr>
            </w:pPr>
          </w:p>
        </w:tc>
        <w:tc>
          <w:tcPr>
            <w:tcW w:w="540" w:type="dxa"/>
          </w:tcPr>
          <w:p w14:paraId="340D5E39" w14:textId="77777777" w:rsidR="00A80048" w:rsidRDefault="00E436BD" w:rsidP="009E7CBE">
            <w:pPr>
              <w:tabs>
                <w:tab w:val="left" w:pos="1350"/>
              </w:tabs>
              <w:jc w:val="both"/>
              <w:rPr>
                <w:rFonts w:ascii="Sylfaen" w:eastAsia="Sylfaen" w:hAnsi="Sylfaen"/>
                <w:b/>
                <w:sz w:val="24"/>
                <w:szCs w:val="24"/>
                <w:lang w:val="ka-GE"/>
              </w:rPr>
            </w:pPr>
            <w:r>
              <w:rPr>
                <w:rFonts w:ascii="Sylfaen" w:eastAsia="Sylfaen" w:hAnsi="Sylfaen"/>
                <w:b/>
                <w:sz w:val="24"/>
                <w:szCs w:val="24"/>
                <w:lang w:val="ka-GE"/>
              </w:rPr>
              <w:t>N1</w:t>
            </w:r>
          </w:p>
        </w:tc>
        <w:tc>
          <w:tcPr>
            <w:tcW w:w="630" w:type="dxa"/>
          </w:tcPr>
          <w:p w14:paraId="7FE483CD" w14:textId="77777777" w:rsidR="00A80048" w:rsidRPr="00AE49ED" w:rsidRDefault="00A80048" w:rsidP="009E7CBE">
            <w:pPr>
              <w:tabs>
                <w:tab w:val="left" w:pos="1350"/>
              </w:tabs>
              <w:jc w:val="both"/>
              <w:rPr>
                <w:rFonts w:ascii="Sylfaen" w:eastAsia="Sylfaen" w:hAnsi="Sylfaen"/>
                <w:b/>
                <w:sz w:val="24"/>
                <w:szCs w:val="24"/>
              </w:rPr>
            </w:pPr>
            <w:r>
              <w:rPr>
                <w:rFonts w:ascii="Sylfaen" w:eastAsia="Sylfaen" w:hAnsi="Sylfaen"/>
                <w:b/>
                <w:sz w:val="24"/>
                <w:szCs w:val="24"/>
                <w:lang w:val="ka-GE"/>
              </w:rPr>
              <w:t xml:space="preserve">დანართი </w:t>
            </w:r>
            <w:r>
              <w:rPr>
                <w:rFonts w:ascii="Sylfaen" w:eastAsia="Sylfaen" w:hAnsi="Sylfaen"/>
                <w:b/>
                <w:sz w:val="24"/>
                <w:szCs w:val="24"/>
              </w:rPr>
              <w:t>III</w:t>
            </w:r>
          </w:p>
        </w:tc>
        <w:tc>
          <w:tcPr>
            <w:tcW w:w="5310" w:type="dxa"/>
          </w:tcPr>
          <w:p w14:paraId="7CA13A2B" w14:textId="77777777" w:rsidR="00A80048" w:rsidRPr="00D26511" w:rsidRDefault="00A80048" w:rsidP="009E7CBE">
            <w:pPr>
              <w:tabs>
                <w:tab w:val="left" w:pos="1350"/>
              </w:tabs>
              <w:spacing w:line="276" w:lineRule="auto"/>
              <w:ind w:firstLine="720"/>
              <w:jc w:val="both"/>
              <w:rPr>
                <w:rFonts w:ascii="Sylfaen" w:hAnsi="Sylfaen" w:cs="EUAlbertina-Regu"/>
                <w:sz w:val="24"/>
                <w:szCs w:val="24"/>
                <w:lang w:val="ka-GE"/>
              </w:rPr>
            </w:pPr>
          </w:p>
          <w:p w14:paraId="504176A3" w14:textId="77777777" w:rsidR="00A80048" w:rsidRPr="00BC5104" w:rsidRDefault="00A80048" w:rsidP="009E7CBE">
            <w:pPr>
              <w:tabs>
                <w:tab w:val="left" w:pos="1350"/>
              </w:tabs>
              <w:spacing w:line="276" w:lineRule="auto"/>
              <w:ind w:firstLine="720"/>
              <w:jc w:val="both"/>
              <w:rPr>
                <w:rFonts w:ascii="Sylfaen" w:hAnsi="Sylfaen" w:cs="EUAlbertina-Regu"/>
                <w:sz w:val="24"/>
                <w:szCs w:val="24"/>
                <w:lang w:val="ka-GE"/>
              </w:rPr>
            </w:pPr>
            <w:r w:rsidRPr="00724022">
              <w:rPr>
                <w:rFonts w:ascii="Sylfaen" w:hAnsi="Sylfaen" w:cs="EUAlbertina-Regu"/>
                <w:sz w:val="24"/>
                <w:szCs w:val="24"/>
                <w:lang w:val="ka-GE"/>
              </w:rPr>
              <w:t xml:space="preserve">1. </w:t>
            </w:r>
            <w:r w:rsidRPr="00341320">
              <w:rPr>
                <w:rFonts w:ascii="Sylfaen" w:hAnsi="Sylfaen" w:cs="EUAlbertina-Regu"/>
                <w:sz w:val="24"/>
                <w:szCs w:val="24"/>
                <w:lang w:val="ka-GE"/>
              </w:rPr>
              <w:t>ამ</w:t>
            </w:r>
            <w:r w:rsidRPr="00CE07BF">
              <w:rPr>
                <w:rFonts w:ascii="Sylfaen" w:hAnsi="Sylfaen" w:cs="EUAlbertina-Regu"/>
                <w:sz w:val="24"/>
                <w:szCs w:val="24"/>
                <w:lang w:val="ka-GE"/>
              </w:rPr>
              <w:t xml:space="preserve"> </w:t>
            </w:r>
            <w:r w:rsidRPr="00566A0E">
              <w:rPr>
                <w:rFonts w:ascii="Sylfaen" w:hAnsi="Sylfaen" w:cs="EUAlbertina-Regu"/>
                <w:sz w:val="24"/>
                <w:szCs w:val="24"/>
                <w:lang w:val="ka-GE"/>
              </w:rPr>
              <w:t>ტექნიკური</w:t>
            </w:r>
            <w:r w:rsidRPr="00D26511">
              <w:rPr>
                <w:rFonts w:ascii="Sylfaen" w:hAnsi="Sylfaen" w:cs="EUAlbertina-Regu"/>
                <w:sz w:val="24"/>
                <w:szCs w:val="24"/>
                <w:lang w:val="ka-GE"/>
              </w:rPr>
              <w:t xml:space="preserve"> </w:t>
            </w:r>
            <w:r w:rsidRPr="0091088F">
              <w:rPr>
                <w:rFonts w:ascii="Sylfaen" w:hAnsi="Sylfaen" w:cs="EUAlbertina-Regu"/>
                <w:sz w:val="24"/>
                <w:szCs w:val="24"/>
                <w:lang w:val="ka-GE"/>
              </w:rPr>
              <w:t>რეგლამენტის</w:t>
            </w:r>
            <w:r w:rsidRPr="00BC5104">
              <w:rPr>
                <w:rFonts w:ascii="Sylfaen" w:hAnsi="Sylfaen" w:cs="EUAlbertina-Regu"/>
                <w:sz w:val="24"/>
                <w:szCs w:val="24"/>
                <w:lang w:val="ka-GE"/>
              </w:rPr>
              <w:t xml:space="preserve"> მე-</w:t>
            </w:r>
            <w:r w:rsidRPr="00724022">
              <w:rPr>
                <w:rFonts w:ascii="Sylfaen" w:hAnsi="Sylfaen" w:cs="EUAlbertina-Regu"/>
                <w:sz w:val="24"/>
                <w:szCs w:val="24"/>
                <w:lang w:val="ka-GE"/>
              </w:rPr>
              <w:t>16</w:t>
            </w:r>
            <w:r w:rsidRPr="00341320">
              <w:rPr>
                <w:rFonts w:ascii="Sylfaen" w:hAnsi="Sylfaen" w:cs="EUAlbertina-Regu"/>
                <w:sz w:val="24"/>
                <w:szCs w:val="24"/>
                <w:lang w:val="ka-GE"/>
              </w:rPr>
              <w:t xml:space="preserve"> </w:t>
            </w:r>
            <w:r w:rsidRPr="00CE07BF">
              <w:rPr>
                <w:rFonts w:ascii="Sylfaen" w:hAnsi="Sylfaen" w:cs="EUAlbertina-Regu"/>
                <w:sz w:val="24"/>
                <w:szCs w:val="24"/>
                <w:lang w:val="ka-GE"/>
              </w:rPr>
              <w:t>მუხლით</w:t>
            </w:r>
            <w:r w:rsidRPr="00566A0E">
              <w:rPr>
                <w:rFonts w:ascii="Sylfaen" w:hAnsi="Sylfaen" w:cs="EUAlbertina-Regu"/>
                <w:sz w:val="24"/>
                <w:szCs w:val="24"/>
                <w:lang w:val="ka-GE"/>
              </w:rPr>
              <w:t xml:space="preserve"> </w:t>
            </w:r>
            <w:r w:rsidRPr="00D26511">
              <w:rPr>
                <w:rFonts w:ascii="Sylfaen" w:hAnsi="Sylfaen" w:cs="EUAlbertina-Regu"/>
                <w:sz w:val="24"/>
                <w:szCs w:val="24"/>
                <w:lang w:val="ka-GE"/>
              </w:rPr>
              <w:t>გათვალისწინებულ</w:t>
            </w:r>
            <w:r w:rsidRPr="0091088F">
              <w:rPr>
                <w:rFonts w:ascii="Sylfaen" w:hAnsi="Sylfaen" w:cs="EUAlbertina-Regu"/>
                <w:sz w:val="24"/>
                <w:szCs w:val="24"/>
                <w:lang w:val="ka-GE"/>
              </w:rPr>
              <w:t xml:space="preserve"> </w:t>
            </w:r>
            <w:r w:rsidRPr="00BC5104">
              <w:rPr>
                <w:rFonts w:ascii="Sylfaen" w:hAnsi="Sylfaen" w:cs="EUAlbertina-Regu"/>
                <w:sz w:val="24"/>
                <w:szCs w:val="24"/>
                <w:lang w:val="ka-GE"/>
              </w:rPr>
              <w:t>ნიშანდებასთან ერთად მოწყობილობაზე ან მის მონაცემთა ფირ</w:t>
            </w:r>
            <w:r>
              <w:rPr>
                <w:rFonts w:ascii="Sylfaen" w:hAnsi="Sylfaen" w:cs="EUAlbertina-Regu"/>
                <w:sz w:val="24"/>
                <w:szCs w:val="24"/>
                <w:lang w:val="ka-GE"/>
              </w:rPr>
              <w:t>ფიტაზე</w:t>
            </w:r>
            <w:r w:rsidRPr="00BC5104">
              <w:rPr>
                <w:rFonts w:ascii="Sylfaen" w:hAnsi="Sylfaen" w:cs="EUAlbertina-Regu"/>
                <w:sz w:val="24"/>
                <w:szCs w:val="24"/>
                <w:lang w:val="ka-GE"/>
              </w:rPr>
              <w:t xml:space="preserve"> </w:t>
            </w:r>
            <w:r w:rsidRPr="00341320">
              <w:rPr>
                <w:rFonts w:ascii="Sylfaen" w:hAnsi="Sylfaen" w:cs="EUAlbertina-Regu"/>
                <w:sz w:val="24"/>
                <w:szCs w:val="24"/>
                <w:lang w:val="ka-GE"/>
              </w:rPr>
              <w:t>დატანილ</w:t>
            </w:r>
            <w:r w:rsidRPr="00CE07BF">
              <w:rPr>
                <w:rFonts w:ascii="Sylfaen" w:hAnsi="Sylfaen" w:cs="EUAlbertina-Regu"/>
                <w:sz w:val="24"/>
                <w:szCs w:val="24"/>
                <w:lang w:val="ka-GE"/>
              </w:rPr>
              <w:t xml:space="preserve"> </w:t>
            </w:r>
            <w:r w:rsidRPr="00566A0E">
              <w:rPr>
                <w:rFonts w:ascii="Sylfaen" w:hAnsi="Sylfaen" w:cs="EUAlbertina-Regu"/>
                <w:sz w:val="24"/>
                <w:szCs w:val="24"/>
                <w:lang w:val="ka-GE"/>
              </w:rPr>
              <w:t>უნდა</w:t>
            </w:r>
            <w:r w:rsidRPr="00D26511">
              <w:rPr>
                <w:rFonts w:ascii="Sylfaen" w:hAnsi="Sylfaen" w:cs="EUAlbertina-Regu"/>
                <w:sz w:val="24"/>
                <w:szCs w:val="24"/>
                <w:lang w:val="ka-GE"/>
              </w:rPr>
              <w:t xml:space="preserve"> </w:t>
            </w:r>
            <w:r w:rsidRPr="0091088F">
              <w:rPr>
                <w:rFonts w:ascii="Sylfaen" w:hAnsi="Sylfaen" w:cs="EUAlbertina-Regu"/>
                <w:sz w:val="24"/>
                <w:szCs w:val="24"/>
                <w:lang w:val="ka-GE"/>
              </w:rPr>
              <w:t>იქნას</w:t>
            </w:r>
            <w:r w:rsidRPr="00BC5104">
              <w:rPr>
                <w:rFonts w:ascii="Sylfaen" w:hAnsi="Sylfaen" w:cs="EUAlbertina-Regu"/>
                <w:sz w:val="24"/>
                <w:szCs w:val="24"/>
                <w:lang w:val="ka-GE"/>
              </w:rPr>
              <w:t xml:space="preserve"> შემდეგი ინფორმაცია:</w:t>
            </w:r>
          </w:p>
          <w:p w14:paraId="7A711E28" w14:textId="77777777" w:rsidR="00A80048" w:rsidRPr="00BC5104" w:rsidRDefault="00A80048" w:rsidP="009E7CBE">
            <w:pPr>
              <w:tabs>
                <w:tab w:val="left" w:pos="1350"/>
              </w:tabs>
              <w:spacing w:line="276" w:lineRule="auto"/>
              <w:ind w:firstLine="720"/>
              <w:jc w:val="both"/>
              <w:rPr>
                <w:rFonts w:ascii="Sylfaen" w:hAnsi="Sylfaen" w:cs="EUAlbertina-Regu"/>
                <w:sz w:val="24"/>
                <w:szCs w:val="24"/>
                <w:lang w:val="ka-GE"/>
              </w:rPr>
            </w:pPr>
            <w:r w:rsidRPr="00BC5104">
              <w:rPr>
                <w:rFonts w:ascii="Sylfaen" w:hAnsi="Sylfaen" w:cs="EUAlbertina-Regu"/>
                <w:sz w:val="24"/>
                <w:szCs w:val="24"/>
                <w:lang w:val="ka-GE"/>
              </w:rPr>
              <w:t>ა) მწარმოებლის სახელი, რეგისტრირებული სავაჭრო სახელი ან რეგისტრირებული სავაჭრო ნიშანი;</w:t>
            </w:r>
          </w:p>
          <w:p w14:paraId="609EE7A7" w14:textId="77777777" w:rsidR="00A80048" w:rsidRPr="00BC5104" w:rsidRDefault="00A80048" w:rsidP="009E7CBE">
            <w:pPr>
              <w:tabs>
                <w:tab w:val="left" w:pos="1350"/>
              </w:tabs>
              <w:spacing w:line="276" w:lineRule="auto"/>
              <w:ind w:firstLine="720"/>
              <w:jc w:val="both"/>
              <w:rPr>
                <w:rFonts w:ascii="Sylfaen" w:hAnsi="Sylfaen" w:cs="EUAlbertina-Regu"/>
                <w:sz w:val="24"/>
                <w:szCs w:val="24"/>
                <w:lang w:val="ka-GE"/>
              </w:rPr>
            </w:pPr>
            <w:r w:rsidRPr="00BC5104">
              <w:rPr>
                <w:rFonts w:ascii="Sylfaen" w:hAnsi="Sylfaen" w:cs="EUAlbertina-Regu"/>
                <w:sz w:val="24"/>
                <w:szCs w:val="24"/>
                <w:lang w:val="ka-GE"/>
              </w:rPr>
              <w:t>ბ) მოწყობილობის ტიპი, პარტიის ან სერიის ნომერი ან მოწყობილობის იდენტიფიცირებისთვის საჭირო სხვა მონაცემები;</w:t>
            </w:r>
          </w:p>
          <w:p w14:paraId="4B29ED13" w14:textId="77777777" w:rsidR="00A80048" w:rsidRPr="00BC5104" w:rsidRDefault="00A80048" w:rsidP="009E7CBE">
            <w:pPr>
              <w:tabs>
                <w:tab w:val="left" w:pos="1350"/>
              </w:tabs>
              <w:spacing w:line="276" w:lineRule="auto"/>
              <w:ind w:firstLine="720"/>
              <w:jc w:val="both"/>
              <w:rPr>
                <w:rFonts w:ascii="Sylfaen" w:hAnsi="Sylfaen" w:cs="EUAlbertina-Regu"/>
                <w:sz w:val="24"/>
                <w:szCs w:val="24"/>
                <w:lang w:val="ka-GE"/>
              </w:rPr>
            </w:pPr>
            <w:r w:rsidRPr="00BC5104">
              <w:rPr>
                <w:rFonts w:ascii="Sylfaen" w:hAnsi="Sylfaen" w:cs="EUAlbertina-Regu"/>
                <w:sz w:val="24"/>
                <w:szCs w:val="24"/>
                <w:lang w:val="ka-GE"/>
              </w:rPr>
              <w:t>გ)  შესაბამის შემთხვებში გამოყენებული ელექტრული კვების ტიპი;</w:t>
            </w:r>
          </w:p>
          <w:p w14:paraId="2278D1F6" w14:textId="77777777" w:rsidR="00A80048" w:rsidRPr="00BC5104" w:rsidRDefault="00A80048" w:rsidP="009E7CBE">
            <w:pPr>
              <w:tabs>
                <w:tab w:val="left" w:pos="1350"/>
              </w:tabs>
              <w:spacing w:line="276" w:lineRule="auto"/>
              <w:ind w:firstLine="720"/>
              <w:jc w:val="both"/>
              <w:rPr>
                <w:rFonts w:ascii="Sylfaen" w:hAnsi="Sylfaen" w:cs="EUAlbertina-Regu"/>
                <w:sz w:val="24"/>
                <w:szCs w:val="24"/>
                <w:lang w:val="ka-GE"/>
              </w:rPr>
            </w:pPr>
            <w:r w:rsidRPr="00BC5104">
              <w:rPr>
                <w:rFonts w:ascii="Sylfaen" w:hAnsi="Sylfaen" w:cs="EUAlbertina-Regu"/>
                <w:sz w:val="24"/>
                <w:szCs w:val="24"/>
                <w:lang w:val="ka-GE"/>
              </w:rPr>
              <w:t>დ) მოწყობილობის კატეგორიის ნიშანდება;</w:t>
            </w:r>
          </w:p>
          <w:p w14:paraId="101B9EF7" w14:textId="77777777" w:rsidR="00A80048" w:rsidRPr="00BC5104" w:rsidRDefault="00A80048" w:rsidP="009E7CBE">
            <w:pPr>
              <w:tabs>
                <w:tab w:val="left" w:pos="1350"/>
              </w:tabs>
              <w:spacing w:line="276" w:lineRule="auto"/>
              <w:ind w:firstLine="720"/>
              <w:jc w:val="both"/>
              <w:rPr>
                <w:rFonts w:ascii="Sylfaen" w:hAnsi="Sylfaen" w:cs="EUAlbertina-Regu"/>
                <w:sz w:val="24"/>
                <w:szCs w:val="24"/>
                <w:lang w:val="ka-GE"/>
              </w:rPr>
            </w:pPr>
            <w:r w:rsidRPr="00BC5104">
              <w:rPr>
                <w:rFonts w:ascii="Sylfaen" w:hAnsi="Sylfaen" w:cs="EUAlbertina-Regu"/>
                <w:sz w:val="24"/>
                <w:szCs w:val="24"/>
                <w:lang w:val="ka-GE"/>
              </w:rPr>
              <w:t>ე) მიწოდების ნომინალური წნევა</w:t>
            </w:r>
            <w:r>
              <w:rPr>
                <w:rFonts w:ascii="Sylfaen" w:hAnsi="Sylfaen" w:cs="EUAlbertina-Regu"/>
                <w:sz w:val="24"/>
                <w:szCs w:val="24"/>
                <w:lang w:val="ka-GE"/>
              </w:rPr>
              <w:t>,</w:t>
            </w:r>
            <w:r w:rsidRPr="00BC5104">
              <w:rPr>
                <w:rFonts w:ascii="Sylfaen" w:hAnsi="Sylfaen" w:cs="EUAlbertina-Regu"/>
                <w:sz w:val="24"/>
                <w:szCs w:val="24"/>
                <w:lang w:val="ka-GE"/>
              </w:rPr>
              <w:t xml:space="preserve"> რომელიც გამოიყენება მოწყობილობაში;</w:t>
            </w:r>
          </w:p>
          <w:p w14:paraId="0EAE1FFB" w14:textId="77777777" w:rsidR="00A80048" w:rsidRPr="00BC5104" w:rsidRDefault="00A80048" w:rsidP="009E7CBE">
            <w:pPr>
              <w:tabs>
                <w:tab w:val="left" w:pos="1350"/>
              </w:tabs>
              <w:spacing w:line="276" w:lineRule="auto"/>
              <w:ind w:firstLine="720"/>
              <w:jc w:val="both"/>
              <w:rPr>
                <w:rFonts w:ascii="Sylfaen" w:hAnsi="Sylfaen" w:cs="EUAlbertina-Regu"/>
                <w:sz w:val="24"/>
                <w:szCs w:val="24"/>
                <w:lang w:val="ka-GE"/>
              </w:rPr>
            </w:pPr>
            <w:r w:rsidRPr="00BC5104">
              <w:rPr>
                <w:rFonts w:ascii="Sylfaen" w:hAnsi="Sylfaen" w:cs="EUAlbertina-Regu"/>
                <w:sz w:val="24"/>
                <w:szCs w:val="24"/>
                <w:lang w:val="ka-GE"/>
              </w:rPr>
              <w:t>ვ) მოწყობილობის ბუნებიდან გამომდინარე, მისი სწორად დამონტაჟების უზრუნველყოფისთვის აუცილებელი ინფორმაცია;</w:t>
            </w:r>
          </w:p>
          <w:p w14:paraId="490DA724" w14:textId="77777777" w:rsidR="00A80048" w:rsidRPr="00BC5104" w:rsidRDefault="00A80048" w:rsidP="009E7CBE">
            <w:pPr>
              <w:tabs>
                <w:tab w:val="left" w:pos="810"/>
                <w:tab w:val="left" w:pos="1350"/>
              </w:tabs>
              <w:spacing w:line="276" w:lineRule="auto"/>
              <w:ind w:firstLine="720"/>
              <w:jc w:val="both"/>
              <w:rPr>
                <w:rFonts w:ascii="Sylfaen" w:hAnsi="Sylfaen" w:cs="EUAlbertina-Regu"/>
                <w:sz w:val="24"/>
                <w:szCs w:val="24"/>
                <w:lang w:val="ka-GE"/>
              </w:rPr>
            </w:pPr>
            <w:r w:rsidRPr="00BC5104">
              <w:rPr>
                <w:rFonts w:ascii="Sylfaen" w:hAnsi="Sylfaen" w:cs="EUAlbertina-Regu"/>
                <w:sz w:val="24"/>
                <w:szCs w:val="24"/>
                <w:lang w:val="ka-GE"/>
              </w:rPr>
              <w:t xml:space="preserve">2. საამწყობრო ნაწილის მონაცემთა </w:t>
            </w:r>
            <w:r>
              <w:rPr>
                <w:rFonts w:ascii="Sylfaen" w:hAnsi="Sylfaen" w:cs="EUAlbertina-Regu"/>
                <w:sz w:val="24"/>
                <w:szCs w:val="24"/>
                <w:lang w:val="ka-GE"/>
              </w:rPr>
              <w:t>ფირფიტა</w:t>
            </w:r>
            <w:r w:rsidRPr="00BC5104">
              <w:rPr>
                <w:rFonts w:ascii="Sylfaen" w:hAnsi="Sylfaen" w:cs="EUAlbertina-Regu"/>
                <w:sz w:val="24"/>
                <w:szCs w:val="24"/>
                <w:lang w:val="ka-GE"/>
              </w:rPr>
              <w:t xml:space="preserve"> საჭიროების შემთხვევაში უნდა მოიცავდეს პირველ პუნქტში მითითებულ ინფორმაციას.</w:t>
            </w:r>
          </w:p>
          <w:p w14:paraId="2BD1EA71" w14:textId="77777777" w:rsidR="00A80048" w:rsidRPr="00724022" w:rsidRDefault="00A80048" w:rsidP="009E7CBE">
            <w:pPr>
              <w:tabs>
                <w:tab w:val="left" w:pos="1350"/>
              </w:tabs>
              <w:spacing w:line="276" w:lineRule="auto"/>
              <w:ind w:firstLine="720"/>
              <w:jc w:val="both"/>
              <w:rPr>
                <w:rFonts w:ascii="Sylfaen" w:hAnsi="Sylfaen"/>
                <w:sz w:val="24"/>
                <w:szCs w:val="24"/>
                <w:lang w:val="ka-GE"/>
              </w:rPr>
            </w:pPr>
          </w:p>
          <w:p w14:paraId="2F1BCD24" w14:textId="77777777" w:rsidR="00A80048" w:rsidRPr="00566A0E" w:rsidRDefault="00A80048" w:rsidP="009E7CBE">
            <w:pPr>
              <w:tabs>
                <w:tab w:val="left" w:pos="1350"/>
              </w:tabs>
              <w:spacing w:after="0" w:line="276" w:lineRule="auto"/>
              <w:ind w:firstLine="720"/>
              <w:jc w:val="both"/>
              <w:rPr>
                <w:rFonts w:ascii="Sylfaen" w:hAnsi="Sylfaen"/>
                <w:b/>
                <w:sz w:val="24"/>
                <w:szCs w:val="24"/>
                <w:lang w:val="ka-GE"/>
              </w:rPr>
            </w:pPr>
          </w:p>
        </w:tc>
        <w:tc>
          <w:tcPr>
            <w:tcW w:w="900" w:type="dxa"/>
          </w:tcPr>
          <w:p w14:paraId="58999A9E" w14:textId="77777777" w:rsidR="00A80048" w:rsidRPr="00AE49ED" w:rsidRDefault="00A80048" w:rsidP="009E7CBE">
            <w:pPr>
              <w:tabs>
                <w:tab w:val="left" w:pos="1350"/>
              </w:tabs>
              <w:ind w:firstLine="18"/>
              <w:jc w:val="both"/>
              <w:rPr>
                <w:rFonts w:ascii="Sylfaen" w:eastAsia="Sylfaen" w:hAnsi="Sylfaen"/>
                <w:b/>
                <w:sz w:val="24"/>
                <w:szCs w:val="24"/>
                <w:lang w:val="ka-GE"/>
              </w:rPr>
            </w:pPr>
            <w:r>
              <w:rPr>
                <w:rFonts w:ascii="Sylfaen" w:eastAsia="Sylfaen" w:hAnsi="Sylfaen"/>
                <w:b/>
                <w:sz w:val="24"/>
                <w:szCs w:val="24"/>
                <w:lang w:val="ka-GE"/>
              </w:rPr>
              <w:t>ნშ</w:t>
            </w:r>
          </w:p>
        </w:tc>
        <w:tc>
          <w:tcPr>
            <w:tcW w:w="1710" w:type="dxa"/>
          </w:tcPr>
          <w:p w14:paraId="17CD969D" w14:textId="77777777" w:rsidR="00A80048" w:rsidRPr="00202BD0" w:rsidRDefault="00E436BD" w:rsidP="009E7CBE">
            <w:pPr>
              <w:tabs>
                <w:tab w:val="left" w:pos="1350"/>
              </w:tabs>
              <w:jc w:val="both"/>
              <w:rPr>
                <w:rFonts w:ascii="Sylfaen" w:eastAsia="Sylfaen" w:hAnsi="Sylfaen"/>
                <w:szCs w:val="24"/>
                <w:lang w:val="ka-GE"/>
              </w:rPr>
            </w:pPr>
            <w:r>
              <w:rPr>
                <w:rFonts w:ascii="Sylfaen" w:eastAsia="Sylfaen" w:hAnsi="Sylfaen"/>
                <w:szCs w:val="24"/>
                <w:lang w:val="ka-GE"/>
              </w:rPr>
              <w:t>შესაბამისობის ნიშანდება ვრცელდება მხოლოდ ევროკავშირის წევრი ქვეყნების შიგნით</w:t>
            </w:r>
          </w:p>
        </w:tc>
      </w:tr>
      <w:tr w:rsidR="00BA65C1" w:rsidRPr="00202BD0" w14:paraId="6142A151" w14:textId="77777777" w:rsidTr="009E7CBE">
        <w:tblPrEx>
          <w:tblBorders>
            <w:insideH w:val="single" w:sz="4" w:space="0" w:color="auto"/>
          </w:tblBorders>
        </w:tblPrEx>
        <w:trPr>
          <w:trHeight w:val="2690"/>
        </w:trPr>
        <w:tc>
          <w:tcPr>
            <w:tcW w:w="900" w:type="dxa"/>
          </w:tcPr>
          <w:p w14:paraId="39FFEBE9" w14:textId="77777777" w:rsidR="00A80048" w:rsidRPr="00AE49ED" w:rsidRDefault="00A80048" w:rsidP="009E7CBE">
            <w:pPr>
              <w:tabs>
                <w:tab w:val="left" w:pos="1350"/>
              </w:tabs>
              <w:jc w:val="both"/>
              <w:rPr>
                <w:rFonts w:ascii="Sylfaen" w:eastAsia="Sylfaen" w:hAnsi="Sylfaen"/>
                <w:b/>
                <w:szCs w:val="24"/>
              </w:rPr>
            </w:pPr>
            <w:r>
              <w:rPr>
                <w:rFonts w:ascii="Sylfaen" w:eastAsia="Sylfaen" w:hAnsi="Sylfaen"/>
                <w:b/>
                <w:szCs w:val="24"/>
                <w:lang w:val="ka-GE"/>
              </w:rPr>
              <w:t xml:space="preserve">დანართი </w:t>
            </w:r>
            <w:r>
              <w:rPr>
                <w:rFonts w:ascii="Sylfaen" w:eastAsia="Sylfaen" w:hAnsi="Sylfaen"/>
                <w:b/>
                <w:szCs w:val="24"/>
              </w:rPr>
              <w:t>V</w:t>
            </w:r>
          </w:p>
        </w:tc>
        <w:tc>
          <w:tcPr>
            <w:tcW w:w="4770" w:type="dxa"/>
          </w:tcPr>
          <w:p w14:paraId="2A0A1147" w14:textId="77777777" w:rsidR="00A80048" w:rsidRPr="00D77492" w:rsidRDefault="00A80048" w:rsidP="009E7CBE">
            <w:pPr>
              <w:pStyle w:val="ListParagraph"/>
              <w:tabs>
                <w:tab w:val="left" w:pos="1350"/>
              </w:tabs>
              <w:spacing w:line="276" w:lineRule="auto"/>
              <w:ind w:left="576" w:right="432"/>
              <w:jc w:val="center"/>
              <w:rPr>
                <w:rFonts w:ascii="Sylfaen" w:hAnsi="Sylfaen"/>
                <w:sz w:val="24"/>
                <w:szCs w:val="24"/>
                <w:lang w:val="ka-GE"/>
              </w:rPr>
            </w:pPr>
          </w:p>
          <w:p w14:paraId="5F459D25" w14:textId="77777777" w:rsidR="00A80048" w:rsidRPr="00D77492" w:rsidRDefault="00A80048" w:rsidP="009E7CBE">
            <w:pPr>
              <w:pStyle w:val="ListParagraph"/>
              <w:tabs>
                <w:tab w:val="left" w:pos="1350"/>
              </w:tabs>
              <w:spacing w:line="276" w:lineRule="auto"/>
              <w:ind w:left="576" w:right="432"/>
              <w:jc w:val="both"/>
              <w:rPr>
                <w:rFonts w:ascii="Sylfaen" w:hAnsi="Sylfaen"/>
                <w:color w:val="221E1F"/>
                <w:sz w:val="24"/>
                <w:szCs w:val="24"/>
                <w:lang w:val="ka-GE"/>
              </w:rPr>
            </w:pPr>
          </w:p>
          <w:p w14:paraId="0CAA71CE" w14:textId="77777777" w:rsidR="00A80048" w:rsidRPr="00D77492" w:rsidRDefault="00A80048" w:rsidP="009E7CBE">
            <w:pPr>
              <w:pStyle w:val="ListParagraph"/>
              <w:tabs>
                <w:tab w:val="left" w:pos="1350"/>
              </w:tabs>
              <w:spacing w:line="276" w:lineRule="auto"/>
              <w:ind w:left="576" w:right="432"/>
              <w:jc w:val="both"/>
              <w:rPr>
                <w:rFonts w:ascii="Sylfaen" w:hAnsi="Sylfaen"/>
                <w:color w:val="221E1F"/>
                <w:sz w:val="24"/>
                <w:szCs w:val="24"/>
                <w:lang w:val="ka-GE"/>
              </w:rPr>
            </w:pPr>
            <w:r w:rsidRPr="00D77492">
              <w:rPr>
                <w:rFonts w:ascii="Sylfaen" w:hAnsi="Sylfaen"/>
                <w:color w:val="221E1F"/>
                <w:sz w:val="24"/>
                <w:szCs w:val="24"/>
                <w:lang w:val="ka-GE"/>
              </w:rPr>
              <w:t>1. მოწყობილობის ან მოწყობილობა/საამწყობრო ნაწილის ან საამწყობრო ნაწილის მოდელი (პროდუქტი, ტიპი, ბარტიის ან სერიის ნომერი):</w:t>
            </w:r>
          </w:p>
          <w:p w14:paraId="01DCABC1" w14:textId="77777777" w:rsidR="00A80048" w:rsidRPr="00D77492" w:rsidRDefault="00A80048" w:rsidP="009E7CBE">
            <w:pPr>
              <w:pStyle w:val="ListParagraph"/>
              <w:tabs>
                <w:tab w:val="left" w:pos="1350"/>
              </w:tabs>
              <w:spacing w:line="276" w:lineRule="auto"/>
              <w:ind w:left="576" w:right="432"/>
              <w:jc w:val="both"/>
              <w:rPr>
                <w:rFonts w:ascii="Sylfaen" w:hAnsi="Sylfaen"/>
                <w:color w:val="221E1F"/>
                <w:sz w:val="24"/>
                <w:szCs w:val="24"/>
                <w:lang w:val="ka-GE"/>
              </w:rPr>
            </w:pPr>
          </w:p>
          <w:p w14:paraId="09B5BC45" w14:textId="77777777" w:rsidR="00A80048" w:rsidRPr="00D77492" w:rsidRDefault="00A80048" w:rsidP="009E7CBE">
            <w:pPr>
              <w:tabs>
                <w:tab w:val="left" w:pos="1350"/>
              </w:tabs>
              <w:spacing w:line="276" w:lineRule="auto"/>
              <w:ind w:left="576" w:right="432"/>
              <w:jc w:val="both"/>
              <w:rPr>
                <w:rFonts w:ascii="Sylfaen" w:hAnsi="Sylfaen"/>
                <w:color w:val="221E1F"/>
                <w:sz w:val="24"/>
                <w:szCs w:val="24"/>
                <w:lang w:val="ka-GE"/>
              </w:rPr>
            </w:pPr>
            <w:r w:rsidRPr="00D77492">
              <w:rPr>
                <w:rFonts w:ascii="Sylfaen" w:hAnsi="Sylfaen" w:cs="Sylfaen"/>
                <w:color w:val="221E1F"/>
                <w:sz w:val="24"/>
                <w:szCs w:val="24"/>
                <w:lang w:val="ka-GE"/>
              </w:rPr>
              <w:t>2. მწარმოებლის</w:t>
            </w:r>
            <w:r w:rsidRPr="00D77492">
              <w:rPr>
                <w:rFonts w:ascii="Sylfaen" w:hAnsi="Sylfaen"/>
                <w:color w:val="221E1F"/>
                <w:sz w:val="24"/>
                <w:szCs w:val="24"/>
                <w:lang w:val="ka-GE"/>
              </w:rPr>
              <w:t>, შესაბამის შემთხვევებში კი მისი ავტორიზებული წარმომადგენლის სახელი და მისამართი:</w:t>
            </w:r>
          </w:p>
          <w:p w14:paraId="1C045C8B" w14:textId="77777777" w:rsidR="00A80048" w:rsidRPr="00D77492" w:rsidRDefault="00A80048" w:rsidP="009E7CBE">
            <w:pPr>
              <w:tabs>
                <w:tab w:val="left" w:pos="1350"/>
              </w:tabs>
              <w:spacing w:line="276" w:lineRule="auto"/>
              <w:ind w:left="576" w:right="432"/>
              <w:jc w:val="both"/>
              <w:rPr>
                <w:rFonts w:ascii="Sylfaen" w:hAnsi="Sylfaen"/>
                <w:color w:val="221E1F"/>
                <w:sz w:val="24"/>
                <w:szCs w:val="24"/>
                <w:lang w:val="ka-GE"/>
              </w:rPr>
            </w:pPr>
          </w:p>
          <w:p w14:paraId="6E5EF0D0" w14:textId="77777777" w:rsidR="00A80048" w:rsidRPr="00D77492" w:rsidRDefault="00A80048" w:rsidP="009E7CBE">
            <w:pPr>
              <w:tabs>
                <w:tab w:val="left" w:pos="1350"/>
              </w:tabs>
              <w:spacing w:line="276" w:lineRule="auto"/>
              <w:ind w:left="576" w:right="432"/>
              <w:jc w:val="both"/>
              <w:rPr>
                <w:rFonts w:ascii="Sylfaen" w:hAnsi="Sylfaen"/>
                <w:color w:val="221E1F"/>
                <w:sz w:val="24"/>
                <w:szCs w:val="24"/>
                <w:lang w:val="ka-GE"/>
              </w:rPr>
            </w:pPr>
            <w:r w:rsidRPr="00D77492">
              <w:rPr>
                <w:rFonts w:ascii="Sylfaen" w:hAnsi="Sylfaen"/>
                <w:color w:val="221E1F"/>
                <w:sz w:val="24"/>
                <w:szCs w:val="24"/>
                <w:lang w:val="ka-GE"/>
              </w:rPr>
              <w:t>3. ეს შესაბამისობის დეკლარაცია გაცემულ იქნა მწარმოებლის სრული პასუხისმგებლობით:</w:t>
            </w:r>
          </w:p>
          <w:p w14:paraId="4B495296" w14:textId="77777777" w:rsidR="00A80048" w:rsidRPr="00D77492" w:rsidRDefault="00A80048" w:rsidP="009E7CBE">
            <w:pPr>
              <w:tabs>
                <w:tab w:val="left" w:pos="1350"/>
              </w:tabs>
              <w:spacing w:line="276" w:lineRule="auto"/>
              <w:ind w:left="576" w:right="432"/>
              <w:jc w:val="both"/>
              <w:rPr>
                <w:rFonts w:ascii="Sylfaen" w:hAnsi="Sylfaen"/>
                <w:color w:val="221E1F"/>
                <w:sz w:val="24"/>
                <w:szCs w:val="24"/>
                <w:lang w:val="ka-GE"/>
              </w:rPr>
            </w:pPr>
          </w:p>
          <w:p w14:paraId="56F21FD4" w14:textId="77777777" w:rsidR="00A80048" w:rsidRPr="00D77492" w:rsidRDefault="00A80048" w:rsidP="009E7CBE">
            <w:pPr>
              <w:tabs>
                <w:tab w:val="left" w:pos="1350"/>
              </w:tabs>
              <w:spacing w:line="276" w:lineRule="auto"/>
              <w:ind w:left="576" w:right="432"/>
              <w:jc w:val="both"/>
              <w:rPr>
                <w:rFonts w:ascii="Sylfaen" w:hAnsi="Sylfaen"/>
                <w:color w:val="221E1F"/>
                <w:sz w:val="24"/>
                <w:szCs w:val="24"/>
                <w:lang w:val="ka-GE"/>
              </w:rPr>
            </w:pPr>
            <w:r w:rsidRPr="00D77492">
              <w:rPr>
                <w:rFonts w:ascii="Sylfaen" w:hAnsi="Sylfaen"/>
                <w:color w:val="221E1F"/>
                <w:sz w:val="24"/>
                <w:szCs w:val="24"/>
                <w:lang w:val="ka-GE"/>
              </w:rPr>
              <w:t>4. დეკლარაციის საგანი (მოწყობილობის ან საამწყობრო ნაწილის იდენტიფიცირებისთვის და მიკვლევადობისთვის საჭირო მონაცემები; როდესაც მოწყობილობის ან საამწყობრო ნაწილის იდენტიფიცირებისთვის და მიკვლევადობისთვის აუცილებელია შესაძლოა დართულ იქნას სურათი) მოწყობილობის ან საამწყობრო ნაწილის აღწერა:</w:t>
            </w:r>
          </w:p>
          <w:p w14:paraId="21BBF1F7" w14:textId="77777777" w:rsidR="00A80048" w:rsidRPr="00D77492" w:rsidRDefault="00A80048" w:rsidP="009E7CBE">
            <w:pPr>
              <w:tabs>
                <w:tab w:val="left" w:pos="1350"/>
              </w:tabs>
              <w:spacing w:line="276" w:lineRule="auto"/>
              <w:ind w:left="576" w:right="432"/>
              <w:jc w:val="both"/>
              <w:rPr>
                <w:rFonts w:ascii="Sylfaen" w:hAnsi="Sylfaen"/>
                <w:color w:val="221E1F"/>
                <w:sz w:val="24"/>
                <w:szCs w:val="24"/>
                <w:lang w:val="ka-GE"/>
              </w:rPr>
            </w:pPr>
          </w:p>
          <w:p w14:paraId="423E646D" w14:textId="77777777" w:rsidR="00A80048" w:rsidRPr="00D77492" w:rsidRDefault="00A80048" w:rsidP="009E7CBE">
            <w:pPr>
              <w:tabs>
                <w:tab w:val="left" w:pos="1350"/>
              </w:tabs>
              <w:spacing w:line="276" w:lineRule="auto"/>
              <w:ind w:left="576" w:right="432"/>
              <w:jc w:val="both"/>
              <w:rPr>
                <w:rFonts w:ascii="Sylfaen" w:hAnsi="Sylfaen"/>
                <w:color w:val="221E1F"/>
                <w:sz w:val="24"/>
                <w:szCs w:val="24"/>
                <w:lang w:val="ka-GE"/>
              </w:rPr>
            </w:pPr>
            <w:r w:rsidRPr="00D77492">
              <w:rPr>
                <w:rFonts w:ascii="Sylfaen" w:hAnsi="Sylfaen"/>
                <w:color w:val="221E1F"/>
                <w:sz w:val="24"/>
                <w:szCs w:val="24"/>
                <w:lang w:val="ka-GE"/>
              </w:rPr>
              <w:t>5. 4-ე პუნქტით განსაზღვრული დეკლარაციის მიზანი შეესაბამება ევროპის გაერთიანების შესაბამის კანონმდებლობას: ... (ევროპის გაერთიანების სხვა კანონმდებლობაზე მითითება)</w:t>
            </w:r>
          </w:p>
          <w:p w14:paraId="6E9F7F50" w14:textId="77777777" w:rsidR="00A80048" w:rsidRPr="00D77492" w:rsidRDefault="00A80048" w:rsidP="009E7CBE">
            <w:pPr>
              <w:tabs>
                <w:tab w:val="left" w:pos="1350"/>
              </w:tabs>
              <w:spacing w:line="276" w:lineRule="auto"/>
              <w:ind w:left="576" w:right="432"/>
              <w:jc w:val="both"/>
              <w:rPr>
                <w:rFonts w:ascii="Sylfaen" w:hAnsi="Sylfaen"/>
                <w:color w:val="221E1F"/>
                <w:sz w:val="24"/>
                <w:szCs w:val="24"/>
                <w:lang w:val="ka-GE"/>
              </w:rPr>
            </w:pPr>
          </w:p>
          <w:p w14:paraId="77E41878" w14:textId="77777777" w:rsidR="00A80048" w:rsidRPr="00D77492" w:rsidRDefault="00A80048" w:rsidP="009E7CBE">
            <w:pPr>
              <w:tabs>
                <w:tab w:val="left" w:pos="1350"/>
              </w:tabs>
              <w:spacing w:line="276" w:lineRule="auto"/>
              <w:ind w:left="576" w:right="432"/>
              <w:jc w:val="both"/>
              <w:rPr>
                <w:rFonts w:ascii="Sylfaen" w:hAnsi="Sylfaen"/>
                <w:color w:val="221E1F"/>
                <w:sz w:val="24"/>
                <w:szCs w:val="24"/>
                <w:lang w:val="ka-GE"/>
              </w:rPr>
            </w:pPr>
            <w:r w:rsidRPr="00D77492">
              <w:rPr>
                <w:rFonts w:ascii="Sylfaen" w:hAnsi="Sylfaen"/>
                <w:color w:val="221E1F"/>
                <w:sz w:val="24"/>
                <w:szCs w:val="24"/>
                <w:lang w:val="ka-GE"/>
              </w:rPr>
              <w:t>6. იმ ჰარმონიზებულ სტანდარტებსა ან შესაბამის შემთხვევებში სხვა ტექნიკურ სპეციაფიკაციებზე მითითება, რომლებთან შესაბამისობაც იქნა დეკლარირებული:</w:t>
            </w:r>
          </w:p>
          <w:p w14:paraId="048BAFE7" w14:textId="77777777" w:rsidR="00A80048" w:rsidRPr="00D77492" w:rsidRDefault="00A80048" w:rsidP="009E7CBE">
            <w:pPr>
              <w:tabs>
                <w:tab w:val="left" w:pos="1350"/>
              </w:tabs>
              <w:spacing w:line="276" w:lineRule="auto"/>
              <w:ind w:left="576" w:right="432"/>
              <w:jc w:val="both"/>
              <w:rPr>
                <w:rFonts w:ascii="Sylfaen" w:hAnsi="Sylfaen"/>
                <w:color w:val="221E1F"/>
                <w:sz w:val="24"/>
                <w:szCs w:val="24"/>
                <w:lang w:val="ka-GE"/>
              </w:rPr>
            </w:pPr>
          </w:p>
          <w:p w14:paraId="7DE7F194" w14:textId="77777777" w:rsidR="00A80048" w:rsidRPr="00D77492" w:rsidRDefault="00A80048" w:rsidP="009E7CBE">
            <w:pPr>
              <w:tabs>
                <w:tab w:val="left" w:pos="1350"/>
              </w:tabs>
              <w:spacing w:line="276" w:lineRule="auto"/>
              <w:ind w:left="576" w:right="432"/>
              <w:jc w:val="both"/>
              <w:rPr>
                <w:rFonts w:ascii="Sylfaen" w:hAnsi="Sylfaen"/>
                <w:color w:val="221E1F"/>
                <w:sz w:val="24"/>
                <w:szCs w:val="24"/>
                <w:lang w:val="ka-GE"/>
              </w:rPr>
            </w:pPr>
            <w:r w:rsidRPr="00D77492">
              <w:rPr>
                <w:rFonts w:ascii="Sylfaen" w:hAnsi="Sylfaen"/>
                <w:color w:val="221E1F"/>
                <w:sz w:val="24"/>
                <w:szCs w:val="24"/>
                <w:lang w:val="ka-GE"/>
              </w:rPr>
              <w:t xml:space="preserve">7. ნოტიფიცირებული ორგანო ...(სახელი და ნომერი) განახორციელა... (განხორციელებული საქმიანობის აღწერა) და გასცა სერტიფიკატი...(დეტალები, მათ შორის თარიღი, და შესაბამის შემთხვევაში სერტიფიკატის ვალიდურობის ვადის შესახებ ინფორმაცია) </w:t>
            </w:r>
          </w:p>
          <w:p w14:paraId="462BB19A" w14:textId="77777777" w:rsidR="00A80048" w:rsidRPr="00D77492" w:rsidRDefault="00A80048" w:rsidP="009E7CBE">
            <w:pPr>
              <w:tabs>
                <w:tab w:val="left" w:pos="1350"/>
              </w:tabs>
              <w:spacing w:line="276" w:lineRule="auto"/>
              <w:ind w:left="576" w:right="432"/>
              <w:jc w:val="both"/>
              <w:rPr>
                <w:rFonts w:ascii="Sylfaen" w:hAnsi="Sylfaen"/>
                <w:color w:val="221E1F"/>
                <w:sz w:val="24"/>
                <w:szCs w:val="24"/>
                <w:lang w:val="ka-GE"/>
              </w:rPr>
            </w:pPr>
          </w:p>
          <w:p w14:paraId="15493E16" w14:textId="77777777" w:rsidR="00A80048" w:rsidRPr="00D77492" w:rsidRDefault="00A80048" w:rsidP="009E7CBE">
            <w:pPr>
              <w:tabs>
                <w:tab w:val="left" w:pos="1350"/>
              </w:tabs>
              <w:spacing w:line="276" w:lineRule="auto"/>
              <w:ind w:left="576" w:right="432"/>
              <w:jc w:val="both"/>
              <w:rPr>
                <w:rFonts w:ascii="Sylfaen" w:hAnsi="Sylfaen"/>
                <w:color w:val="221E1F"/>
                <w:sz w:val="24"/>
                <w:szCs w:val="24"/>
                <w:lang w:val="ka-GE"/>
              </w:rPr>
            </w:pPr>
            <w:r w:rsidRPr="00D77492">
              <w:rPr>
                <w:rFonts w:ascii="Sylfaen" w:hAnsi="Sylfaen"/>
                <w:color w:val="221E1F"/>
                <w:sz w:val="24"/>
                <w:szCs w:val="24"/>
                <w:lang w:val="ka-GE"/>
              </w:rPr>
              <w:t>8. საამწყობრო ნაწილის შემთხვევაში, თუ როგორ უნდა მოხდეს ამ უკანასკნელის ინკორპორირება მოწყობილობაში ან მოწყობილობის ფუნქციონირების ხელშეწყობისთვის როგორ უნდა მოხდეს მისი ცალკე აწყობა, რათა დაკმაყოფილებულ იქნას დასრულებული მოწყობილობისთვის განსაზღვრული ძირითადი მოთხოვნები.</w:t>
            </w:r>
          </w:p>
          <w:p w14:paraId="35DF7D01" w14:textId="77777777" w:rsidR="00A80048" w:rsidRPr="00D77492" w:rsidRDefault="00A80048" w:rsidP="009E7CBE">
            <w:pPr>
              <w:tabs>
                <w:tab w:val="left" w:pos="1350"/>
              </w:tabs>
              <w:spacing w:line="276" w:lineRule="auto"/>
              <w:ind w:left="576" w:right="432"/>
              <w:jc w:val="both"/>
              <w:rPr>
                <w:rFonts w:ascii="Sylfaen" w:hAnsi="Sylfaen"/>
                <w:color w:val="221E1F"/>
                <w:sz w:val="24"/>
                <w:szCs w:val="24"/>
                <w:lang w:val="ka-GE"/>
              </w:rPr>
            </w:pPr>
            <w:r w:rsidRPr="00D77492">
              <w:rPr>
                <w:rFonts w:ascii="Sylfaen" w:hAnsi="Sylfaen"/>
                <w:color w:val="221E1F"/>
                <w:sz w:val="24"/>
                <w:szCs w:val="24"/>
                <w:lang w:val="ka-GE"/>
              </w:rPr>
              <w:t>9. დამატებითი ინფორმაცია:</w:t>
            </w:r>
          </w:p>
          <w:p w14:paraId="59CB4CE1" w14:textId="77777777" w:rsidR="00A80048" w:rsidRPr="00D77492" w:rsidRDefault="00A80048" w:rsidP="009E7CBE">
            <w:pPr>
              <w:tabs>
                <w:tab w:val="left" w:pos="1350"/>
              </w:tabs>
              <w:spacing w:line="276" w:lineRule="auto"/>
              <w:ind w:left="576" w:right="432"/>
              <w:rPr>
                <w:rFonts w:ascii="Sylfaen" w:hAnsi="Sylfaen"/>
                <w:color w:val="221E1F"/>
                <w:sz w:val="24"/>
                <w:szCs w:val="24"/>
                <w:lang w:val="ka-GE"/>
              </w:rPr>
            </w:pPr>
            <w:r w:rsidRPr="00D77492">
              <w:rPr>
                <w:rFonts w:ascii="Sylfaen" w:hAnsi="Sylfaen"/>
                <w:color w:val="221E1F"/>
                <w:sz w:val="24"/>
                <w:szCs w:val="24"/>
                <w:lang w:val="ka-GE"/>
              </w:rPr>
              <w:t>ხელმოწერილია (ვის მიერ და ვის ნაცვლად): ...</w:t>
            </w:r>
          </w:p>
          <w:p w14:paraId="67513272" w14:textId="77777777" w:rsidR="00A80048" w:rsidRPr="00D77492" w:rsidRDefault="00A80048" w:rsidP="009E7CBE">
            <w:pPr>
              <w:tabs>
                <w:tab w:val="left" w:pos="1350"/>
              </w:tabs>
              <w:spacing w:line="276" w:lineRule="auto"/>
              <w:ind w:left="576" w:right="432"/>
              <w:rPr>
                <w:rFonts w:ascii="Sylfaen" w:hAnsi="Sylfaen"/>
                <w:b/>
                <w:sz w:val="24"/>
                <w:szCs w:val="24"/>
                <w:lang w:val="ka-GE"/>
              </w:rPr>
            </w:pPr>
            <w:r w:rsidRPr="00D77492">
              <w:rPr>
                <w:rFonts w:ascii="Sylfaen" w:hAnsi="Sylfaen"/>
                <w:color w:val="221E1F"/>
                <w:sz w:val="24"/>
                <w:szCs w:val="24"/>
                <w:lang w:val="ka-GE"/>
              </w:rPr>
              <w:t>(გამოცემის თარიღი და ადგილი):</w:t>
            </w:r>
          </w:p>
        </w:tc>
        <w:tc>
          <w:tcPr>
            <w:tcW w:w="540" w:type="dxa"/>
          </w:tcPr>
          <w:p w14:paraId="31093008" w14:textId="77777777" w:rsidR="00A80048" w:rsidRDefault="00E436BD" w:rsidP="009E7CBE">
            <w:pPr>
              <w:tabs>
                <w:tab w:val="left" w:pos="1350"/>
              </w:tabs>
              <w:jc w:val="both"/>
              <w:rPr>
                <w:rFonts w:ascii="Sylfaen" w:eastAsia="Sylfaen" w:hAnsi="Sylfaen"/>
                <w:b/>
                <w:sz w:val="24"/>
                <w:szCs w:val="24"/>
                <w:lang w:val="ka-GE"/>
              </w:rPr>
            </w:pPr>
            <w:r>
              <w:rPr>
                <w:rFonts w:ascii="Sylfaen" w:eastAsia="Sylfaen" w:hAnsi="Sylfaen"/>
                <w:b/>
                <w:sz w:val="24"/>
                <w:szCs w:val="24"/>
                <w:lang w:val="ka-GE"/>
              </w:rPr>
              <w:t>N1</w:t>
            </w:r>
          </w:p>
        </w:tc>
        <w:tc>
          <w:tcPr>
            <w:tcW w:w="630" w:type="dxa"/>
          </w:tcPr>
          <w:p w14:paraId="48847CF8" w14:textId="77777777" w:rsidR="00A80048" w:rsidRPr="00AE49ED" w:rsidRDefault="00A80048" w:rsidP="009E7CBE">
            <w:pPr>
              <w:tabs>
                <w:tab w:val="left" w:pos="1350"/>
              </w:tabs>
              <w:jc w:val="both"/>
              <w:rPr>
                <w:rFonts w:ascii="Sylfaen" w:eastAsia="Sylfaen" w:hAnsi="Sylfaen"/>
                <w:b/>
                <w:sz w:val="24"/>
                <w:szCs w:val="24"/>
              </w:rPr>
            </w:pPr>
            <w:r>
              <w:rPr>
                <w:rFonts w:ascii="Sylfaen" w:eastAsia="Sylfaen" w:hAnsi="Sylfaen"/>
                <w:b/>
                <w:sz w:val="24"/>
                <w:szCs w:val="24"/>
                <w:lang w:val="ka-GE"/>
              </w:rPr>
              <w:t xml:space="preserve">დანართი </w:t>
            </w:r>
            <w:r>
              <w:rPr>
                <w:rFonts w:ascii="Sylfaen" w:eastAsia="Sylfaen" w:hAnsi="Sylfaen"/>
                <w:b/>
                <w:sz w:val="24"/>
                <w:szCs w:val="24"/>
              </w:rPr>
              <w:t>IV</w:t>
            </w:r>
          </w:p>
        </w:tc>
        <w:tc>
          <w:tcPr>
            <w:tcW w:w="5310" w:type="dxa"/>
          </w:tcPr>
          <w:p w14:paraId="1DBB1CAC" w14:textId="77777777" w:rsidR="00A80048" w:rsidRPr="0091088F" w:rsidRDefault="00A80048" w:rsidP="009E7CBE">
            <w:pPr>
              <w:pStyle w:val="ListParagraph"/>
              <w:tabs>
                <w:tab w:val="left" w:pos="1350"/>
              </w:tabs>
              <w:spacing w:line="276" w:lineRule="auto"/>
              <w:ind w:left="0" w:firstLine="720"/>
              <w:jc w:val="center"/>
              <w:rPr>
                <w:rFonts w:ascii="Sylfaen" w:hAnsi="Sylfaen"/>
                <w:b/>
                <w:sz w:val="24"/>
                <w:szCs w:val="24"/>
                <w:lang w:val="ka-GE"/>
              </w:rPr>
            </w:pPr>
          </w:p>
          <w:p w14:paraId="2E47BF83" w14:textId="77777777" w:rsidR="00A80048" w:rsidRPr="00BC5104" w:rsidRDefault="00A80048" w:rsidP="009E7CBE">
            <w:pPr>
              <w:pStyle w:val="ListParagraph"/>
              <w:tabs>
                <w:tab w:val="left" w:pos="1350"/>
              </w:tabs>
              <w:spacing w:line="276" w:lineRule="auto"/>
              <w:ind w:left="0" w:firstLine="720"/>
              <w:jc w:val="both"/>
              <w:rPr>
                <w:rFonts w:ascii="Sylfaen" w:hAnsi="Sylfaen"/>
                <w:color w:val="221E1F"/>
                <w:sz w:val="24"/>
                <w:szCs w:val="24"/>
                <w:lang w:val="ka-GE"/>
              </w:rPr>
            </w:pPr>
            <w:r w:rsidRPr="00BC5104">
              <w:rPr>
                <w:rFonts w:ascii="Sylfaen" w:hAnsi="Sylfaen"/>
                <w:color w:val="221E1F"/>
                <w:sz w:val="24"/>
                <w:szCs w:val="24"/>
                <w:lang w:val="ka-GE"/>
              </w:rPr>
              <w:t>1. მოწყობილობის ან საამწყობრო ნაწილის / მოწყობილობის ან საამწყობრო ნაწილის მოდელის (პროდუქტი, ტიპი, პარტიის ან სერიის ნომერი):</w:t>
            </w:r>
          </w:p>
          <w:p w14:paraId="118AD3F1" w14:textId="77777777" w:rsidR="00A80048" w:rsidRPr="00BC5104" w:rsidRDefault="00A80048" w:rsidP="009E7CBE">
            <w:pPr>
              <w:tabs>
                <w:tab w:val="left" w:pos="1350"/>
              </w:tabs>
              <w:spacing w:line="276" w:lineRule="auto"/>
              <w:ind w:firstLine="720"/>
              <w:jc w:val="both"/>
              <w:rPr>
                <w:rFonts w:ascii="Sylfaen" w:hAnsi="Sylfaen"/>
                <w:color w:val="221E1F"/>
                <w:sz w:val="24"/>
                <w:szCs w:val="24"/>
                <w:lang w:val="ka-GE"/>
              </w:rPr>
            </w:pPr>
            <w:r w:rsidRPr="00BC5104">
              <w:rPr>
                <w:rFonts w:ascii="Sylfaen" w:hAnsi="Sylfaen" w:cs="Sylfaen"/>
                <w:color w:val="221E1F"/>
                <w:sz w:val="24"/>
                <w:szCs w:val="24"/>
                <w:lang w:val="ka-GE"/>
              </w:rPr>
              <w:t>2. მწარმოებლის</w:t>
            </w:r>
            <w:r w:rsidRPr="00BC5104">
              <w:rPr>
                <w:rFonts w:ascii="Sylfaen" w:hAnsi="Sylfaen"/>
                <w:color w:val="221E1F"/>
                <w:sz w:val="24"/>
                <w:szCs w:val="24"/>
                <w:lang w:val="ka-GE"/>
              </w:rPr>
              <w:t>, შესაბამის შემთხვევებში კი მისი ავტორიზებული წარმომადგენლის სახელი და მისამართი:</w:t>
            </w:r>
          </w:p>
          <w:p w14:paraId="15F185BE" w14:textId="77777777" w:rsidR="00A80048" w:rsidRPr="00341320" w:rsidRDefault="00A80048" w:rsidP="009E7CBE">
            <w:pPr>
              <w:tabs>
                <w:tab w:val="left" w:pos="1350"/>
              </w:tabs>
              <w:spacing w:line="276" w:lineRule="auto"/>
              <w:ind w:firstLine="720"/>
              <w:jc w:val="both"/>
              <w:rPr>
                <w:rFonts w:ascii="Sylfaen" w:hAnsi="Sylfaen"/>
                <w:color w:val="221E1F"/>
                <w:sz w:val="24"/>
                <w:szCs w:val="24"/>
                <w:lang w:val="ka-GE"/>
              </w:rPr>
            </w:pPr>
            <w:r w:rsidRPr="00BC5104">
              <w:rPr>
                <w:rFonts w:ascii="Sylfaen" w:hAnsi="Sylfaen"/>
                <w:color w:val="221E1F"/>
                <w:sz w:val="24"/>
                <w:szCs w:val="24"/>
                <w:lang w:val="ka-GE"/>
              </w:rPr>
              <w:t xml:space="preserve">3. </w:t>
            </w:r>
            <w:r w:rsidRPr="00724022">
              <w:rPr>
                <w:rFonts w:ascii="Sylfaen" w:eastAsia="Arial Unicode MS" w:hAnsi="Sylfaen" w:cs="Arial Unicode MS"/>
                <w:sz w:val="24"/>
                <w:szCs w:val="24"/>
                <w:lang w:val="ka-GE"/>
              </w:rPr>
              <w:t>ეს შესაბამისობის დეკლარაცია გაცემულ</w:t>
            </w:r>
            <w:r w:rsidRPr="00341320">
              <w:rPr>
                <w:rFonts w:ascii="Sylfaen" w:eastAsia="Arial Unicode MS" w:hAnsi="Sylfaen" w:cs="Arial Unicode MS"/>
                <w:sz w:val="24"/>
                <w:szCs w:val="24"/>
                <w:lang w:val="ka-GE"/>
              </w:rPr>
              <w:t>ი</w:t>
            </w:r>
            <w:r w:rsidRPr="00724022">
              <w:rPr>
                <w:rFonts w:ascii="Sylfaen" w:eastAsia="Arial Unicode MS" w:hAnsi="Sylfaen" w:cs="Arial Unicode MS"/>
                <w:sz w:val="24"/>
                <w:szCs w:val="24"/>
                <w:lang w:val="ka-GE"/>
              </w:rPr>
              <w:t>ა მხოლოდ მწარმოებლის პასუხისმგებლობის ქვეშ</w:t>
            </w:r>
            <w:r w:rsidRPr="00341320">
              <w:rPr>
                <w:rFonts w:ascii="Sylfaen" w:hAnsi="Sylfaen"/>
                <w:color w:val="221E1F"/>
                <w:sz w:val="24"/>
                <w:szCs w:val="24"/>
                <w:lang w:val="ka-GE"/>
              </w:rPr>
              <w:t>:</w:t>
            </w:r>
          </w:p>
          <w:p w14:paraId="6DA47E8C" w14:textId="77777777" w:rsidR="00A80048" w:rsidRPr="00BC5104" w:rsidRDefault="00A80048" w:rsidP="009E7CBE">
            <w:pPr>
              <w:tabs>
                <w:tab w:val="left" w:pos="1350"/>
              </w:tabs>
              <w:spacing w:line="276" w:lineRule="auto"/>
              <w:ind w:firstLine="720"/>
              <w:jc w:val="both"/>
              <w:rPr>
                <w:rFonts w:ascii="Sylfaen" w:hAnsi="Sylfaen"/>
                <w:color w:val="221E1F"/>
                <w:sz w:val="24"/>
                <w:szCs w:val="24"/>
                <w:lang w:val="ka-GE"/>
              </w:rPr>
            </w:pPr>
            <w:r w:rsidRPr="00CE07BF">
              <w:rPr>
                <w:rFonts w:ascii="Sylfaen" w:hAnsi="Sylfaen"/>
                <w:color w:val="221E1F"/>
                <w:sz w:val="24"/>
                <w:szCs w:val="24"/>
                <w:lang w:val="ka-GE"/>
              </w:rPr>
              <w:t xml:space="preserve">4. </w:t>
            </w:r>
            <w:r w:rsidRPr="00566A0E">
              <w:rPr>
                <w:rFonts w:ascii="Sylfaen" w:hAnsi="Sylfaen"/>
                <w:color w:val="221E1F"/>
                <w:sz w:val="24"/>
                <w:szCs w:val="24"/>
                <w:lang w:val="ka-GE"/>
              </w:rPr>
              <w:t>დეკლარაციის</w:t>
            </w:r>
            <w:r w:rsidRPr="00D26511">
              <w:rPr>
                <w:rFonts w:ascii="Sylfaen" w:hAnsi="Sylfaen"/>
                <w:color w:val="221E1F"/>
                <w:sz w:val="24"/>
                <w:szCs w:val="24"/>
                <w:lang w:val="ka-GE"/>
              </w:rPr>
              <w:t xml:space="preserve"> </w:t>
            </w:r>
            <w:r w:rsidRPr="0091088F">
              <w:rPr>
                <w:rFonts w:ascii="Sylfaen" w:hAnsi="Sylfaen"/>
                <w:color w:val="221E1F"/>
                <w:sz w:val="24"/>
                <w:szCs w:val="24"/>
                <w:lang w:val="ka-GE"/>
              </w:rPr>
              <w:t>საგანი</w:t>
            </w:r>
            <w:r w:rsidRPr="00BC5104">
              <w:rPr>
                <w:rFonts w:ascii="Sylfaen" w:hAnsi="Sylfaen"/>
                <w:color w:val="221E1F"/>
                <w:sz w:val="24"/>
                <w:szCs w:val="24"/>
                <w:lang w:val="ka-GE"/>
              </w:rPr>
              <w:t xml:space="preserve"> (მოწყობილობის ან საამწყობრო ნაწილის იდენტიფიცირებისთვის და მიკვლევადობისთვის საჭირო მონაცემები; როდესაც მოწყობილობის ან საამწყობრო ნაწილის იდენტიფიცირებისთვის და მიკვლევადობისთვის აუცილებელია შესაძლოა დართულ იქნას სურათი) მოწყობილობის ან საამწყობრო ნაწილის აღწერა. </w:t>
            </w:r>
          </w:p>
          <w:p w14:paraId="5A97A75C" w14:textId="77777777" w:rsidR="00A80048" w:rsidRPr="00341320" w:rsidRDefault="00A80048" w:rsidP="009E7CBE">
            <w:pPr>
              <w:tabs>
                <w:tab w:val="left" w:pos="1350"/>
              </w:tabs>
              <w:spacing w:line="276" w:lineRule="auto"/>
              <w:ind w:firstLine="720"/>
              <w:jc w:val="both"/>
              <w:rPr>
                <w:rFonts w:ascii="Sylfaen" w:hAnsi="Sylfaen"/>
                <w:color w:val="221E1F"/>
                <w:sz w:val="24"/>
                <w:szCs w:val="24"/>
                <w:lang w:val="ka-GE"/>
              </w:rPr>
            </w:pPr>
            <w:r w:rsidRPr="00BC5104">
              <w:rPr>
                <w:rFonts w:ascii="Sylfaen" w:hAnsi="Sylfaen"/>
                <w:color w:val="221E1F"/>
                <w:sz w:val="24"/>
                <w:szCs w:val="24"/>
                <w:lang w:val="ka-GE"/>
              </w:rPr>
              <w:t xml:space="preserve">5. </w:t>
            </w:r>
            <w:r w:rsidRPr="00724022">
              <w:rPr>
                <w:rFonts w:ascii="Sylfaen" w:eastAsia="Arial Unicode MS" w:hAnsi="Sylfaen" w:cs="Arial Unicode MS"/>
                <w:sz w:val="24"/>
                <w:szCs w:val="24"/>
                <w:lang w:val="ka-GE"/>
              </w:rPr>
              <w:t>ამ შესაბამისობის დეკლარაციაში მითითებული დეკლარაციის საგანი შესაბამისობაშია ახალი მიდგომის სათანადო ტექნიკურ რეგლამენტთან:</w:t>
            </w:r>
          </w:p>
          <w:p w14:paraId="06FC60D9" w14:textId="77777777" w:rsidR="00A80048" w:rsidRPr="00341320" w:rsidRDefault="00A80048" w:rsidP="009E7CBE">
            <w:pPr>
              <w:tabs>
                <w:tab w:val="left" w:pos="1350"/>
              </w:tabs>
              <w:spacing w:line="276" w:lineRule="auto"/>
              <w:ind w:firstLine="720"/>
              <w:jc w:val="both"/>
              <w:rPr>
                <w:rFonts w:ascii="Sylfaen" w:hAnsi="Sylfaen"/>
                <w:color w:val="221E1F"/>
                <w:sz w:val="24"/>
                <w:szCs w:val="24"/>
                <w:lang w:val="ka-GE"/>
              </w:rPr>
            </w:pPr>
            <w:r w:rsidRPr="00CE07BF">
              <w:rPr>
                <w:rFonts w:ascii="Sylfaen" w:hAnsi="Sylfaen"/>
                <w:color w:val="221E1F"/>
                <w:sz w:val="24"/>
                <w:szCs w:val="24"/>
                <w:lang w:val="ka-GE"/>
              </w:rPr>
              <w:t xml:space="preserve">6. </w:t>
            </w:r>
            <w:r w:rsidRPr="00724022">
              <w:rPr>
                <w:rFonts w:ascii="Sylfaen" w:eastAsia="Arial Unicode MS" w:hAnsi="Sylfaen" w:cs="Arial Unicode MS"/>
                <w:sz w:val="24"/>
                <w:szCs w:val="24"/>
                <w:lang w:val="ka-GE"/>
              </w:rPr>
              <w:t>სსიპ − საქართველოს სტანდარტებისა და მეტროლოგიის ეროვნული სააგენტოს მიერ ამ ტექნიკური რეგლამენტის მიზნებისთვის გამოქვეყნებულ</w:t>
            </w:r>
            <w:r>
              <w:rPr>
                <w:rFonts w:ascii="Sylfaen" w:eastAsia="Arial Unicode MS" w:hAnsi="Sylfaen" w:cs="Arial Unicode MS"/>
                <w:sz w:val="24"/>
                <w:szCs w:val="24"/>
                <w:lang w:val="ka-GE"/>
              </w:rPr>
              <w:t xml:space="preserve"> </w:t>
            </w:r>
            <w:r w:rsidRPr="00724022">
              <w:rPr>
                <w:rFonts w:ascii="Sylfaen" w:eastAsia="Arial Unicode MS" w:hAnsi="Sylfaen" w:cs="Arial Unicode MS"/>
                <w:sz w:val="24"/>
                <w:szCs w:val="24"/>
                <w:lang w:val="ka-GE"/>
              </w:rPr>
              <w:t>სტანდარტებსა ან სხვა ტექნიკურ სპეციაფიკაციებზე მითითება, რომელთა შესაბამისობაც იქნა დეკლარირებული:</w:t>
            </w:r>
          </w:p>
          <w:p w14:paraId="1B1C11F1" w14:textId="77777777" w:rsidR="00A80048" w:rsidRPr="00724022" w:rsidRDefault="00A80048" w:rsidP="009E7CBE">
            <w:pPr>
              <w:tabs>
                <w:tab w:val="left" w:pos="1350"/>
              </w:tabs>
              <w:spacing w:line="276" w:lineRule="auto"/>
              <w:ind w:firstLine="720"/>
              <w:jc w:val="both"/>
              <w:rPr>
                <w:rFonts w:ascii="Sylfaen" w:eastAsia="Arial Unicode MS" w:hAnsi="Sylfaen" w:cs="Arial Unicode MS"/>
                <w:sz w:val="24"/>
                <w:szCs w:val="24"/>
                <w:lang w:val="ka-GE"/>
              </w:rPr>
            </w:pPr>
            <w:r w:rsidRPr="00CE07BF">
              <w:rPr>
                <w:rFonts w:ascii="Sylfaen" w:hAnsi="Sylfaen"/>
                <w:color w:val="221E1F"/>
                <w:sz w:val="24"/>
                <w:szCs w:val="24"/>
                <w:lang w:val="ka-GE"/>
              </w:rPr>
              <w:t xml:space="preserve">7. </w:t>
            </w:r>
            <w:r w:rsidRPr="00724022">
              <w:rPr>
                <w:rFonts w:ascii="Sylfaen" w:eastAsia="Arial Unicode MS" w:hAnsi="Sylfaen" w:cs="Arial Unicode MS"/>
                <w:sz w:val="24"/>
                <w:szCs w:val="24"/>
                <w:lang w:val="ka-GE"/>
              </w:rPr>
              <w:t>შესაბამისობის შემფასებელი პირი ...(სახელი და ნომერი) განახორციელა... (განხორციელებული საქმიანობის აღწერა) და გასცა სერტიფიკატი</w:t>
            </w:r>
            <w:r w:rsidRPr="00341320">
              <w:rPr>
                <w:rFonts w:ascii="Sylfaen" w:eastAsia="Arial Unicode MS" w:hAnsi="Sylfaen" w:cs="Arial Unicode MS"/>
                <w:sz w:val="24"/>
                <w:szCs w:val="24"/>
                <w:lang w:val="ka-GE"/>
              </w:rPr>
              <w:t>(</w:t>
            </w:r>
            <w:r w:rsidRPr="00CE07BF">
              <w:rPr>
                <w:rFonts w:ascii="Sylfaen" w:eastAsia="Arial Unicode MS" w:hAnsi="Sylfaen" w:cs="Arial Unicode MS"/>
                <w:sz w:val="24"/>
                <w:szCs w:val="24"/>
                <w:lang w:val="ka-GE"/>
              </w:rPr>
              <w:t>ები</w:t>
            </w:r>
            <w:r w:rsidRPr="00566A0E">
              <w:rPr>
                <w:rFonts w:ascii="Sylfaen" w:eastAsia="Arial Unicode MS" w:hAnsi="Sylfaen" w:cs="Arial Unicode MS"/>
                <w:sz w:val="24"/>
                <w:szCs w:val="24"/>
                <w:lang w:val="ka-GE"/>
              </w:rPr>
              <w:t>)</w:t>
            </w:r>
            <w:r w:rsidRPr="00724022">
              <w:rPr>
                <w:rFonts w:ascii="Sylfaen" w:eastAsia="Arial Unicode MS" w:hAnsi="Sylfaen" w:cs="Arial Unicode MS"/>
                <w:sz w:val="24"/>
                <w:szCs w:val="24"/>
                <w:lang w:val="ka-GE"/>
              </w:rPr>
              <w:t>…</w:t>
            </w:r>
            <w:r w:rsidRPr="00341320">
              <w:rPr>
                <w:rFonts w:ascii="Sylfaen" w:hAnsi="Sylfaen"/>
                <w:color w:val="221E1F"/>
                <w:sz w:val="24"/>
                <w:szCs w:val="24"/>
                <w:lang w:val="ka-GE"/>
              </w:rPr>
              <w:t>(</w:t>
            </w:r>
            <w:r w:rsidRPr="00CE07BF">
              <w:rPr>
                <w:rFonts w:ascii="Sylfaen" w:hAnsi="Sylfaen"/>
                <w:color w:val="221E1F"/>
                <w:sz w:val="24"/>
                <w:szCs w:val="24"/>
                <w:lang w:val="ka-GE"/>
              </w:rPr>
              <w:t>დეტალები</w:t>
            </w:r>
            <w:r w:rsidRPr="00566A0E">
              <w:rPr>
                <w:rFonts w:ascii="Sylfaen" w:hAnsi="Sylfaen"/>
                <w:color w:val="221E1F"/>
                <w:sz w:val="24"/>
                <w:szCs w:val="24"/>
                <w:lang w:val="ka-GE"/>
              </w:rPr>
              <w:t xml:space="preserve">, </w:t>
            </w:r>
            <w:r w:rsidRPr="00D26511">
              <w:rPr>
                <w:rFonts w:ascii="Sylfaen" w:hAnsi="Sylfaen"/>
                <w:color w:val="221E1F"/>
                <w:sz w:val="24"/>
                <w:szCs w:val="24"/>
                <w:lang w:val="ka-GE"/>
              </w:rPr>
              <w:t>მათ</w:t>
            </w:r>
            <w:r w:rsidRPr="0091088F">
              <w:rPr>
                <w:rFonts w:ascii="Sylfaen" w:hAnsi="Sylfaen"/>
                <w:color w:val="221E1F"/>
                <w:sz w:val="24"/>
                <w:szCs w:val="24"/>
                <w:lang w:val="ka-GE"/>
              </w:rPr>
              <w:t xml:space="preserve"> </w:t>
            </w:r>
            <w:r w:rsidRPr="00BC5104">
              <w:rPr>
                <w:rFonts w:ascii="Sylfaen" w:hAnsi="Sylfaen"/>
                <w:color w:val="221E1F"/>
                <w:sz w:val="24"/>
                <w:szCs w:val="24"/>
                <w:lang w:val="ka-GE"/>
              </w:rPr>
              <w:t xml:space="preserve">შორის თარიღი, და შესაბამის შემთხვევაში სერტიფიკატის ვადის და პირობების ვალიდურობის შესახებ ინფორმაცია) </w:t>
            </w:r>
          </w:p>
          <w:p w14:paraId="1EE90B5E" w14:textId="77777777" w:rsidR="00A80048" w:rsidRPr="00BC5104" w:rsidRDefault="00A80048" w:rsidP="009E7CBE">
            <w:pPr>
              <w:tabs>
                <w:tab w:val="left" w:pos="1350"/>
              </w:tabs>
              <w:spacing w:line="276" w:lineRule="auto"/>
              <w:ind w:firstLine="720"/>
              <w:jc w:val="both"/>
              <w:rPr>
                <w:rFonts w:ascii="Sylfaen" w:hAnsi="Sylfaen"/>
                <w:color w:val="221E1F"/>
                <w:sz w:val="24"/>
                <w:szCs w:val="24"/>
                <w:lang w:val="ka-GE"/>
              </w:rPr>
            </w:pPr>
            <w:r w:rsidRPr="00341320">
              <w:rPr>
                <w:rFonts w:ascii="Sylfaen" w:hAnsi="Sylfaen"/>
                <w:color w:val="221E1F"/>
                <w:sz w:val="24"/>
                <w:szCs w:val="24"/>
                <w:lang w:val="ka-GE"/>
              </w:rPr>
              <w:t>8</w:t>
            </w:r>
            <w:r w:rsidRPr="00CE07BF">
              <w:rPr>
                <w:rFonts w:ascii="Sylfaen" w:hAnsi="Sylfaen"/>
                <w:color w:val="221E1F"/>
                <w:sz w:val="24"/>
                <w:szCs w:val="24"/>
                <w:lang w:val="ka-GE"/>
              </w:rPr>
              <w:t xml:space="preserve">. </w:t>
            </w:r>
            <w:r w:rsidRPr="00D26511">
              <w:rPr>
                <w:rFonts w:ascii="Sylfaen" w:hAnsi="Sylfaen"/>
                <w:color w:val="221E1F"/>
                <w:sz w:val="24"/>
                <w:szCs w:val="24"/>
                <w:lang w:val="ka-GE"/>
              </w:rPr>
              <w:t>საამწყობრო</w:t>
            </w:r>
            <w:r w:rsidRPr="0091088F">
              <w:rPr>
                <w:rFonts w:ascii="Sylfaen" w:hAnsi="Sylfaen"/>
                <w:color w:val="221E1F"/>
                <w:sz w:val="24"/>
                <w:szCs w:val="24"/>
                <w:lang w:val="ka-GE"/>
              </w:rPr>
              <w:t xml:space="preserve"> </w:t>
            </w:r>
            <w:r w:rsidRPr="00BC5104">
              <w:rPr>
                <w:rFonts w:ascii="Sylfaen" w:hAnsi="Sylfaen"/>
                <w:color w:val="221E1F"/>
                <w:sz w:val="24"/>
                <w:szCs w:val="24"/>
                <w:lang w:val="ka-GE"/>
              </w:rPr>
              <w:t>ნაწილის  შემთხვევაში, როგორ უნდა მოხდეს მათი</w:t>
            </w:r>
            <w:r>
              <w:rPr>
                <w:rFonts w:ascii="Sylfaen" w:hAnsi="Sylfaen"/>
                <w:color w:val="221E1F"/>
                <w:sz w:val="24"/>
                <w:szCs w:val="24"/>
                <w:lang w:val="ka-GE"/>
              </w:rPr>
              <w:t xml:space="preserve"> </w:t>
            </w:r>
            <w:r w:rsidRPr="00BC5104">
              <w:rPr>
                <w:rFonts w:ascii="Sylfaen" w:hAnsi="Sylfaen"/>
                <w:color w:val="221E1F"/>
                <w:sz w:val="24"/>
                <w:szCs w:val="24"/>
                <w:lang w:val="ka-GE"/>
              </w:rPr>
              <w:t>შეერთება მოწყობილობაში ან მათი ცალკე აწყობა</w:t>
            </w:r>
            <w:r>
              <w:rPr>
                <w:rFonts w:ascii="Sylfaen" w:hAnsi="Sylfaen"/>
                <w:color w:val="221E1F"/>
                <w:sz w:val="24"/>
                <w:szCs w:val="24"/>
                <w:lang w:val="ka-GE"/>
              </w:rPr>
              <w:t xml:space="preserve"> </w:t>
            </w:r>
            <w:r w:rsidRPr="00BC5104">
              <w:rPr>
                <w:rFonts w:ascii="Sylfaen" w:hAnsi="Sylfaen"/>
                <w:color w:val="221E1F"/>
                <w:sz w:val="24"/>
                <w:szCs w:val="24"/>
                <w:lang w:val="ka-GE"/>
              </w:rPr>
              <w:t>მოწყობილობის ფუნქციონირებისთვის, რათა დაკმაყოფილდეს</w:t>
            </w:r>
            <w:r>
              <w:rPr>
                <w:rFonts w:ascii="Sylfaen" w:hAnsi="Sylfaen"/>
                <w:color w:val="221E1F"/>
                <w:sz w:val="24"/>
                <w:szCs w:val="24"/>
                <w:lang w:val="ka-GE"/>
              </w:rPr>
              <w:t xml:space="preserve"> </w:t>
            </w:r>
            <w:r w:rsidRPr="00BC5104">
              <w:rPr>
                <w:rFonts w:ascii="Sylfaen" w:hAnsi="Sylfaen"/>
                <w:color w:val="221E1F"/>
                <w:sz w:val="24"/>
                <w:szCs w:val="24"/>
                <w:lang w:val="ka-GE"/>
              </w:rPr>
              <w:t>საბოლოო პროდუქტის სახით არსებული</w:t>
            </w:r>
            <w:r>
              <w:rPr>
                <w:rFonts w:ascii="Sylfaen" w:hAnsi="Sylfaen"/>
                <w:color w:val="221E1F"/>
                <w:sz w:val="24"/>
                <w:szCs w:val="24"/>
                <w:lang w:val="ka-GE"/>
              </w:rPr>
              <w:t xml:space="preserve"> </w:t>
            </w:r>
            <w:r w:rsidRPr="00BC5104">
              <w:rPr>
                <w:rFonts w:ascii="Sylfaen" w:hAnsi="Sylfaen"/>
                <w:color w:val="221E1F"/>
                <w:sz w:val="24"/>
                <w:szCs w:val="24"/>
                <w:lang w:val="ka-GE"/>
              </w:rPr>
              <w:t>საამწყობრო ნაწილისთვის განსაზღვრული ძირითადი მოთხოვნები.</w:t>
            </w:r>
          </w:p>
          <w:p w14:paraId="6D65CD31" w14:textId="77777777" w:rsidR="00A80048" w:rsidRPr="00BC5104" w:rsidRDefault="00A80048" w:rsidP="009E7CBE">
            <w:pPr>
              <w:tabs>
                <w:tab w:val="left" w:pos="1350"/>
              </w:tabs>
              <w:spacing w:line="276" w:lineRule="auto"/>
              <w:ind w:firstLine="720"/>
              <w:jc w:val="both"/>
              <w:rPr>
                <w:rFonts w:ascii="Sylfaen" w:hAnsi="Sylfaen"/>
                <w:color w:val="221E1F"/>
                <w:sz w:val="24"/>
                <w:szCs w:val="24"/>
                <w:lang w:val="ka-GE"/>
              </w:rPr>
            </w:pPr>
            <w:r w:rsidRPr="00BC5104">
              <w:rPr>
                <w:rFonts w:ascii="Sylfaen" w:hAnsi="Sylfaen"/>
                <w:color w:val="221E1F"/>
                <w:sz w:val="24"/>
                <w:szCs w:val="24"/>
                <w:lang w:val="ka-GE"/>
              </w:rPr>
              <w:t>9. დამატებითი ინფორმაცია:</w:t>
            </w:r>
          </w:p>
          <w:p w14:paraId="757DCBE8" w14:textId="77777777" w:rsidR="00A80048" w:rsidRPr="00BC5104" w:rsidRDefault="00A80048" w:rsidP="009E7CBE">
            <w:pPr>
              <w:tabs>
                <w:tab w:val="left" w:pos="1350"/>
              </w:tabs>
              <w:spacing w:line="276" w:lineRule="auto"/>
              <w:ind w:firstLine="720"/>
              <w:jc w:val="both"/>
              <w:rPr>
                <w:rFonts w:ascii="Sylfaen" w:hAnsi="Sylfaen"/>
                <w:color w:val="221E1F"/>
                <w:sz w:val="24"/>
                <w:szCs w:val="24"/>
                <w:lang w:val="ka-GE"/>
              </w:rPr>
            </w:pPr>
            <w:r w:rsidRPr="00BC5104">
              <w:rPr>
                <w:rFonts w:ascii="Sylfaen" w:hAnsi="Sylfaen"/>
                <w:color w:val="221E1F"/>
                <w:sz w:val="24"/>
                <w:szCs w:val="24"/>
                <w:lang w:val="ka-GE"/>
              </w:rPr>
              <w:t>ხელმოწერილია</w:t>
            </w:r>
            <w:r>
              <w:rPr>
                <w:rFonts w:ascii="Sylfaen" w:hAnsi="Sylfaen"/>
                <w:color w:val="221E1F"/>
                <w:sz w:val="24"/>
                <w:szCs w:val="24"/>
                <w:lang w:val="ka-GE"/>
              </w:rPr>
              <w:t xml:space="preserve"> </w:t>
            </w:r>
            <w:r w:rsidRPr="00BC5104">
              <w:rPr>
                <w:rFonts w:ascii="Sylfaen" w:hAnsi="Sylfaen"/>
                <w:color w:val="221E1F"/>
                <w:sz w:val="24"/>
                <w:szCs w:val="24"/>
                <w:lang w:val="ka-GE"/>
              </w:rPr>
              <w:t>ვის მიერ და ვის ნაცვლად: ...</w:t>
            </w:r>
          </w:p>
          <w:p w14:paraId="76046DE7" w14:textId="77777777" w:rsidR="00A80048" w:rsidRPr="00BC5104" w:rsidRDefault="00A80048" w:rsidP="009E7CBE">
            <w:pPr>
              <w:tabs>
                <w:tab w:val="left" w:pos="1350"/>
              </w:tabs>
              <w:spacing w:line="276" w:lineRule="auto"/>
              <w:ind w:firstLine="720"/>
              <w:jc w:val="both"/>
              <w:rPr>
                <w:rFonts w:ascii="Sylfaen" w:hAnsi="Sylfaen"/>
                <w:color w:val="221E1F"/>
                <w:sz w:val="24"/>
                <w:szCs w:val="24"/>
                <w:lang w:val="ka-GE"/>
              </w:rPr>
            </w:pPr>
            <w:r w:rsidRPr="00BC5104">
              <w:rPr>
                <w:rFonts w:ascii="Sylfaen" w:hAnsi="Sylfaen"/>
                <w:color w:val="221E1F"/>
                <w:sz w:val="24"/>
                <w:szCs w:val="24"/>
                <w:lang w:val="ka-GE"/>
              </w:rPr>
              <w:t>(გამოცემის თარიღი და ადგილი):</w:t>
            </w:r>
          </w:p>
          <w:p w14:paraId="22F9230B" w14:textId="77777777" w:rsidR="00A80048" w:rsidRPr="00341320" w:rsidRDefault="00A80048" w:rsidP="009E7CBE">
            <w:pPr>
              <w:pStyle w:val="ListParagraph"/>
              <w:tabs>
                <w:tab w:val="left" w:pos="1350"/>
              </w:tabs>
              <w:spacing w:line="276" w:lineRule="auto"/>
              <w:ind w:left="0" w:firstLine="720"/>
              <w:jc w:val="both"/>
              <w:rPr>
                <w:rFonts w:ascii="Sylfaen" w:hAnsi="Sylfaen"/>
                <w:sz w:val="24"/>
                <w:szCs w:val="24"/>
                <w:lang w:val="ka-GE"/>
              </w:rPr>
            </w:pPr>
            <w:r w:rsidRPr="00BC5104">
              <w:rPr>
                <w:rFonts w:ascii="Sylfaen" w:hAnsi="Sylfaen"/>
                <w:color w:val="221E1F"/>
                <w:sz w:val="24"/>
                <w:szCs w:val="24"/>
                <w:lang w:val="ka-GE"/>
              </w:rPr>
              <w:t xml:space="preserve">(სახელი, ფუნქცია) (ხელმოწერა): </w:t>
            </w:r>
          </w:p>
          <w:p w14:paraId="4AC214AB" w14:textId="77777777" w:rsidR="00A80048" w:rsidRPr="00566A0E" w:rsidRDefault="00A80048" w:rsidP="009E7CBE">
            <w:pPr>
              <w:tabs>
                <w:tab w:val="left" w:pos="1350"/>
              </w:tabs>
              <w:spacing w:after="0" w:line="276" w:lineRule="auto"/>
              <w:ind w:firstLine="720"/>
              <w:jc w:val="both"/>
              <w:rPr>
                <w:rFonts w:ascii="Sylfaen" w:hAnsi="Sylfaen"/>
                <w:b/>
                <w:sz w:val="24"/>
                <w:szCs w:val="24"/>
                <w:lang w:val="ka-GE"/>
              </w:rPr>
            </w:pPr>
          </w:p>
        </w:tc>
        <w:tc>
          <w:tcPr>
            <w:tcW w:w="900" w:type="dxa"/>
          </w:tcPr>
          <w:p w14:paraId="129FBC64" w14:textId="77777777" w:rsidR="00A80048" w:rsidRDefault="00E436BD" w:rsidP="009E7CBE">
            <w:pPr>
              <w:tabs>
                <w:tab w:val="left" w:pos="1350"/>
              </w:tabs>
              <w:ind w:firstLine="18"/>
              <w:jc w:val="both"/>
              <w:rPr>
                <w:rFonts w:ascii="Sylfaen" w:eastAsia="Sylfaen" w:hAnsi="Sylfaen"/>
                <w:b/>
                <w:sz w:val="24"/>
                <w:szCs w:val="24"/>
                <w:lang w:val="ka-GE"/>
              </w:rPr>
            </w:pPr>
            <w:r>
              <w:rPr>
                <w:rFonts w:ascii="Sylfaen" w:eastAsia="Sylfaen" w:hAnsi="Sylfaen"/>
                <w:b/>
                <w:sz w:val="24"/>
                <w:szCs w:val="24"/>
                <w:lang w:val="ka-GE"/>
              </w:rPr>
              <w:t>ს</w:t>
            </w:r>
            <w:r w:rsidR="00A80048">
              <w:rPr>
                <w:rFonts w:ascii="Sylfaen" w:eastAsia="Sylfaen" w:hAnsi="Sylfaen"/>
                <w:b/>
                <w:sz w:val="24"/>
                <w:szCs w:val="24"/>
                <w:lang w:val="ka-GE"/>
              </w:rPr>
              <w:t>შ</w:t>
            </w:r>
          </w:p>
        </w:tc>
        <w:tc>
          <w:tcPr>
            <w:tcW w:w="1710" w:type="dxa"/>
          </w:tcPr>
          <w:p w14:paraId="150AFAC2" w14:textId="77777777" w:rsidR="00A80048" w:rsidRPr="00202BD0" w:rsidRDefault="00A80048" w:rsidP="009E7CBE">
            <w:pPr>
              <w:tabs>
                <w:tab w:val="left" w:pos="1350"/>
              </w:tabs>
              <w:jc w:val="both"/>
              <w:rPr>
                <w:rFonts w:ascii="Sylfaen" w:eastAsia="Sylfaen" w:hAnsi="Sylfaen"/>
                <w:szCs w:val="24"/>
                <w:lang w:val="ka-GE"/>
              </w:rPr>
            </w:pPr>
          </w:p>
        </w:tc>
      </w:tr>
    </w:tbl>
    <w:p w14:paraId="54338D25" w14:textId="77777777" w:rsidR="003D21B7" w:rsidRDefault="003D21B7" w:rsidP="00B1474E">
      <w:pPr>
        <w:tabs>
          <w:tab w:val="left" w:pos="1350"/>
        </w:tabs>
      </w:pPr>
    </w:p>
    <w:sectPr w:rsidR="003D21B7" w:rsidSect="00517C21">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299ECE" w14:textId="77777777" w:rsidR="00AF37A9" w:rsidRDefault="00AF37A9" w:rsidP="001A4BE7">
      <w:pPr>
        <w:spacing w:after="0" w:line="240" w:lineRule="auto"/>
      </w:pPr>
      <w:r>
        <w:separator/>
      </w:r>
    </w:p>
  </w:endnote>
  <w:endnote w:type="continuationSeparator" w:id="0">
    <w:p w14:paraId="40F73AB6" w14:textId="77777777" w:rsidR="00AF37A9" w:rsidRDefault="00AF37A9" w:rsidP="001A4B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enlo Regular">
    <w:altName w:val="Arial"/>
    <w:charset w:val="00"/>
    <w:family w:val="auto"/>
    <w:pitch w:val="variable"/>
    <w:sig w:usb0="00000000" w:usb1="D200F9FB" w:usb2="02000028" w:usb3="00000000" w:csb0="000001DF" w:csb1="00000000"/>
  </w:font>
  <w:font w:name="EUAlbertina-Regu">
    <w:altName w:val="Arial"/>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UAlbertina">
    <w:altName w:val="EU Albertina"/>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erriweather">
    <w:altName w:val="Times New Roman"/>
    <w:charset w:val="00"/>
    <w:family w:val="auto"/>
    <w:pitch w:val="default"/>
  </w:font>
  <w:font w:name="EUAlbertina-Bold">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193B2E" w14:textId="77777777" w:rsidR="00AF37A9" w:rsidRDefault="00AF37A9" w:rsidP="001A4BE7">
      <w:pPr>
        <w:spacing w:after="0" w:line="240" w:lineRule="auto"/>
      </w:pPr>
      <w:r>
        <w:separator/>
      </w:r>
    </w:p>
  </w:footnote>
  <w:footnote w:type="continuationSeparator" w:id="0">
    <w:p w14:paraId="6B150EA0" w14:textId="77777777" w:rsidR="00AF37A9" w:rsidRDefault="00AF37A9" w:rsidP="001A4BE7">
      <w:pPr>
        <w:spacing w:after="0" w:line="240" w:lineRule="auto"/>
      </w:pPr>
      <w:r>
        <w:continuationSeparator/>
      </w:r>
    </w:p>
  </w:footnote>
  <w:footnote w:id="1">
    <w:p w14:paraId="2F228776" w14:textId="77777777" w:rsidR="00AA7CCA" w:rsidRPr="008F5871" w:rsidRDefault="00AA7CCA" w:rsidP="001A4BE7">
      <w:pPr>
        <w:tabs>
          <w:tab w:val="left" w:pos="852"/>
        </w:tabs>
        <w:kinsoku w:val="0"/>
        <w:overflowPunct w:val="0"/>
        <w:autoSpaceDE w:val="0"/>
        <w:autoSpaceDN w:val="0"/>
        <w:adjustRightInd w:val="0"/>
        <w:spacing w:before="82"/>
        <w:ind w:left="852" w:right="627"/>
        <w:jc w:val="both"/>
        <w:rPr>
          <w:rFonts w:ascii="Sylfaen" w:hAnsi="Sylfaen"/>
          <w:sz w:val="16"/>
          <w:lang w:val="ka-GE"/>
        </w:rPr>
      </w:pPr>
      <w:r w:rsidRPr="008F5871">
        <w:rPr>
          <w:rStyle w:val="FootnoteReference"/>
          <w:sz w:val="16"/>
        </w:rPr>
        <w:footnoteRef/>
      </w:r>
      <w:r w:rsidRPr="008F5871">
        <w:rPr>
          <w:sz w:val="16"/>
        </w:rPr>
        <w:t xml:space="preserve"> </w:t>
      </w:r>
      <w:r w:rsidRPr="008F5871">
        <w:rPr>
          <w:rFonts w:ascii="Sylfaen" w:hAnsi="Sylfaen"/>
          <w:sz w:val="16"/>
          <w:lang w:val="ka-GE"/>
        </w:rPr>
        <w:t xml:space="preserve">რადიო მოწყობილობების ბაზარზე ხელმისაწვდომობის </w:t>
      </w:r>
      <w:r>
        <w:rPr>
          <w:rFonts w:ascii="Sylfaen" w:hAnsi="Sylfaen"/>
          <w:sz w:val="16"/>
          <w:lang w:val="ka-GE"/>
        </w:rPr>
        <w:t>თაობაზე</w:t>
      </w:r>
      <w:r w:rsidRPr="008F5871">
        <w:rPr>
          <w:rFonts w:ascii="Sylfaen" w:hAnsi="Sylfaen"/>
          <w:sz w:val="16"/>
          <w:lang w:val="ka-GE"/>
        </w:rPr>
        <w:t xml:space="preserve"> კანონმდებლობის ჰარმონიზებისა და 1999/5/EC დირექტივის გაუქმების შესახებ ევროპის პარლამენტისა და საბჭოს 2014 წლის 16 აპრილის 2014/53/EU დირექტივა (ეოსჟ. L 153, 22.5.2014, გვ. 62).</w:t>
      </w:r>
    </w:p>
    <w:p w14:paraId="5AB3865E" w14:textId="77777777" w:rsidR="00AA7CCA" w:rsidRPr="00AD5B73" w:rsidRDefault="00AA7CCA" w:rsidP="001A4BE7">
      <w:pPr>
        <w:pStyle w:val="FootnoteText"/>
        <w:rPr>
          <w:lang w:val="ka-GE"/>
        </w:rPr>
      </w:pPr>
    </w:p>
  </w:footnote>
  <w:footnote w:id="2">
    <w:p w14:paraId="3436AF72" w14:textId="77777777" w:rsidR="00AA7CCA" w:rsidRPr="00E62A97" w:rsidRDefault="00AA7CCA" w:rsidP="001A4BE7">
      <w:pPr>
        <w:tabs>
          <w:tab w:val="left" w:pos="852"/>
        </w:tabs>
        <w:kinsoku w:val="0"/>
        <w:overflowPunct w:val="0"/>
        <w:autoSpaceDE w:val="0"/>
        <w:autoSpaceDN w:val="0"/>
        <w:adjustRightInd w:val="0"/>
        <w:ind w:left="852"/>
        <w:rPr>
          <w:sz w:val="16"/>
          <w:lang w:val="ka-GE"/>
        </w:rPr>
      </w:pPr>
      <w:r>
        <w:rPr>
          <w:rStyle w:val="FootnoteReference"/>
        </w:rPr>
        <w:footnoteRef/>
      </w:r>
      <w:r>
        <w:t xml:space="preserve"> </w:t>
      </w:r>
      <w:r>
        <w:rPr>
          <w:rFonts w:ascii="Sylfaen" w:hAnsi="Sylfaen"/>
          <w:sz w:val="16"/>
          <w:lang w:val="ka-GE"/>
        </w:rPr>
        <w:t xml:space="preserve">ელექტრული ძაბვის გარკვეულ ზღვრებში მომუშავე მოწყობილობების ბაზარზე ხელმისაწვდომობის თაობაზე წევრი სახელმწიფოების კანონმდებლობის ჰარმონიზების შესახებ </w:t>
      </w:r>
      <w:r w:rsidRPr="008F5871">
        <w:rPr>
          <w:rFonts w:ascii="Sylfaen" w:hAnsi="Sylfaen"/>
          <w:sz w:val="16"/>
          <w:lang w:val="ka-GE"/>
        </w:rPr>
        <w:t>ევროპის პარლამენტისა და საბჭოს 2014 წლის</w:t>
      </w:r>
      <w:r>
        <w:rPr>
          <w:rFonts w:ascii="Sylfaen" w:hAnsi="Sylfaen"/>
          <w:sz w:val="16"/>
          <w:lang w:val="ka-GE"/>
        </w:rPr>
        <w:t xml:space="preserve"> 26 თებერვლის დირექტივა. </w:t>
      </w:r>
      <w:r>
        <w:rPr>
          <w:rFonts w:ascii="Arial" w:hAnsi="Arial" w:cs="Arial"/>
          <w:w w:val="90"/>
          <w:sz w:val="17"/>
          <w:szCs w:val="17"/>
        </w:rPr>
        <w:t>(</w:t>
      </w:r>
      <w:r w:rsidRPr="008F5871">
        <w:rPr>
          <w:rFonts w:ascii="Sylfaen" w:hAnsi="Sylfaen"/>
          <w:sz w:val="16"/>
          <w:lang w:val="ka-GE"/>
        </w:rPr>
        <w:t xml:space="preserve">ეოსჟ. </w:t>
      </w:r>
      <w:r>
        <w:rPr>
          <w:rFonts w:ascii="Arial" w:hAnsi="Arial" w:cs="Arial"/>
          <w:w w:val="90"/>
          <w:sz w:val="17"/>
          <w:szCs w:val="17"/>
        </w:rPr>
        <w:t>L</w:t>
      </w:r>
      <w:r>
        <w:rPr>
          <w:rFonts w:ascii="Arial" w:hAnsi="Arial" w:cs="Arial"/>
          <w:spacing w:val="-10"/>
          <w:w w:val="90"/>
          <w:sz w:val="17"/>
          <w:szCs w:val="17"/>
        </w:rPr>
        <w:t xml:space="preserve"> </w:t>
      </w:r>
      <w:r>
        <w:rPr>
          <w:rFonts w:ascii="Arial" w:hAnsi="Arial" w:cs="Arial"/>
          <w:w w:val="90"/>
          <w:sz w:val="17"/>
          <w:szCs w:val="17"/>
        </w:rPr>
        <w:t>96,</w:t>
      </w:r>
      <w:r>
        <w:rPr>
          <w:rFonts w:ascii="Arial" w:hAnsi="Arial" w:cs="Arial"/>
          <w:spacing w:val="-11"/>
          <w:w w:val="90"/>
          <w:sz w:val="17"/>
          <w:szCs w:val="17"/>
        </w:rPr>
        <w:t xml:space="preserve"> </w:t>
      </w:r>
      <w:r>
        <w:rPr>
          <w:rFonts w:ascii="Arial" w:hAnsi="Arial" w:cs="Arial"/>
          <w:w w:val="90"/>
          <w:sz w:val="17"/>
          <w:szCs w:val="17"/>
        </w:rPr>
        <w:t>29.3.2014,</w:t>
      </w:r>
      <w:r>
        <w:rPr>
          <w:rFonts w:ascii="Arial" w:hAnsi="Arial" w:cs="Arial"/>
          <w:spacing w:val="-11"/>
          <w:w w:val="90"/>
          <w:sz w:val="17"/>
          <w:szCs w:val="17"/>
        </w:rPr>
        <w:t xml:space="preserve"> </w:t>
      </w:r>
      <w:r>
        <w:rPr>
          <w:rFonts w:ascii="Sylfaen" w:hAnsi="Sylfaen" w:cs="Arial"/>
          <w:w w:val="90"/>
          <w:sz w:val="17"/>
          <w:szCs w:val="17"/>
          <w:lang w:val="ka-GE"/>
        </w:rPr>
        <w:t>გვ</w:t>
      </w:r>
      <w:r>
        <w:rPr>
          <w:rFonts w:ascii="Arial" w:hAnsi="Arial" w:cs="Arial"/>
          <w:w w:val="90"/>
          <w:sz w:val="17"/>
          <w:szCs w:val="17"/>
        </w:rPr>
        <w:t>.</w:t>
      </w:r>
      <w:r>
        <w:rPr>
          <w:rFonts w:ascii="Arial" w:hAnsi="Arial" w:cs="Arial"/>
          <w:spacing w:val="-11"/>
          <w:w w:val="90"/>
          <w:sz w:val="17"/>
          <w:szCs w:val="17"/>
        </w:rPr>
        <w:t xml:space="preserve"> </w:t>
      </w:r>
      <w:r>
        <w:rPr>
          <w:rFonts w:ascii="Arial" w:hAnsi="Arial" w:cs="Arial"/>
          <w:w w:val="90"/>
          <w:sz w:val="17"/>
          <w:szCs w:val="17"/>
        </w:rPr>
        <w:t>357).</w:t>
      </w:r>
    </w:p>
  </w:footnote>
  <w:footnote w:id="3">
    <w:p w14:paraId="30F58673" w14:textId="77777777" w:rsidR="00AA7CCA" w:rsidRPr="008F5871" w:rsidRDefault="00AA7CCA" w:rsidP="001A4BE7">
      <w:pPr>
        <w:tabs>
          <w:tab w:val="left" w:pos="852"/>
        </w:tabs>
        <w:kinsoku w:val="0"/>
        <w:overflowPunct w:val="0"/>
        <w:autoSpaceDE w:val="0"/>
        <w:autoSpaceDN w:val="0"/>
        <w:adjustRightInd w:val="0"/>
        <w:ind w:left="852" w:right="425"/>
        <w:rPr>
          <w:lang w:val="ka-GE"/>
        </w:rPr>
      </w:pPr>
      <w:r w:rsidRPr="00E62A97">
        <w:rPr>
          <w:rFonts w:ascii="Sylfaen" w:hAnsi="Sylfaen"/>
          <w:sz w:val="16"/>
          <w:lang w:val="ka-GE"/>
        </w:rPr>
        <w:footnoteRef/>
      </w:r>
      <w:r>
        <w:rPr>
          <w:rFonts w:ascii="Sylfaen" w:hAnsi="Sylfaen"/>
          <w:sz w:val="16"/>
          <w:lang w:val="ka-GE"/>
        </w:rPr>
        <w:t>.</w:t>
      </w:r>
      <w:r w:rsidRPr="00E62A97">
        <w:rPr>
          <w:rFonts w:ascii="Sylfaen" w:hAnsi="Sylfaen"/>
          <w:sz w:val="16"/>
          <w:lang w:val="ka-GE"/>
        </w:rPr>
        <w:t xml:space="preserve"> ელექტრომაგნიტური თავსებადობის თაობაზე წევრი სახელმწიფოების კანონმდებლობის ჰარმონიზების შესახებ ევროპის პარლამენტისა და საბჭოს 2014 წლის 26 თებერვლის 2014/30/EU დირექტივა (</w:t>
      </w:r>
      <w:r w:rsidRPr="008F5871">
        <w:rPr>
          <w:rFonts w:ascii="Sylfaen" w:hAnsi="Sylfaen"/>
          <w:sz w:val="16"/>
          <w:lang w:val="ka-GE"/>
        </w:rPr>
        <w:t>ეოსჟ</w:t>
      </w:r>
      <w:r>
        <w:rPr>
          <w:rFonts w:ascii="Sylfaen" w:hAnsi="Sylfaen"/>
          <w:sz w:val="16"/>
          <w:lang w:val="ka-GE"/>
        </w:rPr>
        <w:t xml:space="preserve"> </w:t>
      </w:r>
      <w:r w:rsidRPr="00E62A97">
        <w:rPr>
          <w:rFonts w:ascii="Sylfaen" w:hAnsi="Sylfaen"/>
          <w:sz w:val="16"/>
          <w:lang w:val="ka-GE"/>
        </w:rPr>
        <w:t xml:space="preserve">L 96, 29.3.2014, გვ. </w:t>
      </w:r>
      <w:r>
        <w:rPr>
          <w:rFonts w:ascii="Sylfaen" w:hAnsi="Sylfaen"/>
          <w:sz w:val="16"/>
          <w:lang w:val="ka-GE"/>
        </w:rPr>
        <w:t>79).</w:t>
      </w:r>
    </w:p>
  </w:footnote>
  <w:footnote w:id="4">
    <w:p w14:paraId="5633C20B" w14:textId="77777777" w:rsidR="00AA7CCA" w:rsidRPr="001503BD" w:rsidRDefault="00AA7CCA" w:rsidP="001A4BE7">
      <w:pPr>
        <w:pStyle w:val="FootnoteText"/>
        <w:rPr>
          <w:sz w:val="16"/>
          <w:szCs w:val="16"/>
          <w:lang w:val="ka-GE"/>
        </w:rPr>
      </w:pPr>
      <w:r w:rsidRPr="001503BD">
        <w:rPr>
          <w:sz w:val="16"/>
          <w:szCs w:val="16"/>
          <w:lang w:val="ka-GE"/>
        </w:rPr>
        <w:footnoteRef/>
      </w:r>
      <w:r>
        <w:rPr>
          <w:sz w:val="16"/>
          <w:szCs w:val="16"/>
          <w:lang w:val="ka-GE"/>
        </w:rPr>
        <w:t xml:space="preserve"> </w:t>
      </w:r>
      <w:r w:rsidRPr="001503BD">
        <w:rPr>
          <w:sz w:val="16"/>
          <w:szCs w:val="16"/>
          <w:lang w:val="ka-GE"/>
        </w:rPr>
        <w:t xml:space="preserve">საკვებთან კონტაქტისთვის განკუთვნილი მასალებისა და საგნების და 80/590/EEC და 89/109/EEC დირექტივების გაუქმების შესახებ </w:t>
      </w:r>
      <w:r>
        <w:rPr>
          <w:sz w:val="16"/>
          <w:szCs w:val="16"/>
          <w:lang w:val="ka-GE"/>
        </w:rPr>
        <w:t xml:space="preserve">ევროპის პარლამენტისა და საბჭოს 2004 წლის 27 ოქტომბრის </w:t>
      </w:r>
      <w:r w:rsidRPr="001503BD">
        <w:rPr>
          <w:sz w:val="16"/>
          <w:szCs w:val="16"/>
          <w:lang w:val="ka-GE"/>
        </w:rPr>
        <w:t>(EC) No 1935/2004</w:t>
      </w:r>
      <w:r>
        <w:rPr>
          <w:sz w:val="16"/>
          <w:szCs w:val="16"/>
          <w:lang w:val="ka-GE"/>
        </w:rPr>
        <w:t xml:space="preserve"> </w:t>
      </w:r>
      <w:r w:rsidRPr="001503BD">
        <w:rPr>
          <w:sz w:val="16"/>
          <w:szCs w:val="16"/>
          <w:lang w:val="ka-GE"/>
        </w:rPr>
        <w:t>რეგულაცია</w:t>
      </w:r>
      <w:r>
        <w:rPr>
          <w:sz w:val="16"/>
          <w:szCs w:val="16"/>
          <w:lang w:val="ka-GE"/>
        </w:rPr>
        <w:t xml:space="preserve"> (ეოსჟ. 338, 13.11.2004, გვ</w:t>
      </w:r>
      <w:r w:rsidRPr="001503BD">
        <w:rPr>
          <w:sz w:val="16"/>
          <w:szCs w:val="16"/>
          <w:lang w:val="ka-GE"/>
        </w:rPr>
        <w:t>. 4).</w:t>
      </w:r>
    </w:p>
  </w:footnote>
  <w:footnote w:id="5">
    <w:p w14:paraId="1AA7F8CA" w14:textId="77777777" w:rsidR="00AA7CCA" w:rsidRPr="003F1D18" w:rsidRDefault="00AA7CCA" w:rsidP="001A4BE7">
      <w:pPr>
        <w:pStyle w:val="FootnoteText"/>
        <w:rPr>
          <w:sz w:val="16"/>
          <w:szCs w:val="16"/>
          <w:lang w:val="ka-GE"/>
        </w:rPr>
      </w:pPr>
      <w:r w:rsidRPr="001503BD">
        <w:rPr>
          <w:sz w:val="16"/>
          <w:szCs w:val="16"/>
          <w:lang w:val="ka-GE"/>
        </w:rPr>
        <w:footnoteRef/>
      </w:r>
      <w:r w:rsidRPr="001503BD">
        <w:rPr>
          <w:sz w:val="16"/>
          <w:szCs w:val="16"/>
          <w:lang w:val="ka-GE"/>
        </w:rPr>
        <w:t xml:space="preserve"> სამშენებლო პროდუქტების მარკეტინგის პირობების ჰარმონიზებისა და საბჭოს 89/106/EEC დირექტივის გაუქმების შესახებ ევროპის პარლამენტისა და საბჭოს 2011 წლის 9 მარტის რეგულაცია (EU) No 305/2011</w:t>
      </w:r>
      <w:r>
        <w:rPr>
          <w:sz w:val="16"/>
          <w:szCs w:val="16"/>
          <w:lang w:val="ka-GE"/>
        </w:rPr>
        <w:t xml:space="preserve"> (ეოსჟ. 88, 4.4.2011, გვ</w:t>
      </w:r>
      <w:r w:rsidRPr="001503BD">
        <w:rPr>
          <w:sz w:val="16"/>
          <w:szCs w:val="16"/>
          <w:lang w:val="ka-GE"/>
        </w:rPr>
        <w:t>. 5).</w:t>
      </w:r>
    </w:p>
  </w:footnote>
  <w:footnote w:id="6">
    <w:p w14:paraId="39001A3A" w14:textId="77777777" w:rsidR="00AA7CCA" w:rsidRPr="003F1D18" w:rsidRDefault="00AA7CCA" w:rsidP="001A4BE7">
      <w:pPr>
        <w:pStyle w:val="FootnoteText"/>
        <w:rPr>
          <w:lang w:val="ka-GE"/>
        </w:rPr>
      </w:pPr>
      <w:r w:rsidRPr="003F1D18">
        <w:rPr>
          <w:sz w:val="16"/>
          <w:szCs w:val="16"/>
          <w:lang w:val="ka-GE"/>
        </w:rPr>
        <w:footnoteRef/>
      </w:r>
      <w:r w:rsidRPr="003F1D18">
        <w:rPr>
          <w:sz w:val="16"/>
          <w:szCs w:val="16"/>
          <w:lang w:val="ka-GE"/>
        </w:rPr>
        <w:t xml:space="preserve"> ადამიანის მოხმარებისთვის განკუთვნილი წყლის ხარისხის შესახებ, ევროპის საბჭოს 1998 წლის 3 ნოემბრის 98/83/EC დირექტივა (ეოსჟ. 330, 5.12.1998, გვ. 32).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19"/>
    <w:multiLevelType w:val="multilevel"/>
    <w:tmpl w:val="0000089C"/>
    <w:lvl w:ilvl="0">
      <w:start w:val="1"/>
      <w:numFmt w:val="decimal"/>
      <w:lvlText w:val="%1."/>
      <w:lvlJc w:val="left"/>
      <w:pPr>
        <w:ind w:hanging="432"/>
      </w:pPr>
      <w:rPr>
        <w:rFonts w:ascii="Arial" w:hAnsi="Arial" w:cs="Arial"/>
        <w:b w:val="0"/>
        <w:bCs w:val="0"/>
        <w:w w:val="90"/>
        <w:sz w:val="19"/>
        <w:szCs w:val="19"/>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166437A"/>
    <w:multiLevelType w:val="hybridMultilevel"/>
    <w:tmpl w:val="6E202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151B0E"/>
    <w:multiLevelType w:val="hybridMultilevel"/>
    <w:tmpl w:val="9C525F86"/>
    <w:lvl w:ilvl="0" w:tplc="4C0CFA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96B70E4"/>
    <w:multiLevelType w:val="hybridMultilevel"/>
    <w:tmpl w:val="43F6A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A246D7"/>
    <w:multiLevelType w:val="multilevel"/>
    <w:tmpl w:val="EB7209E8"/>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5" w15:restartNumberingAfterBreak="0">
    <w:nsid w:val="0C2351BA"/>
    <w:multiLevelType w:val="hybridMultilevel"/>
    <w:tmpl w:val="CBDEA4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1D06AF"/>
    <w:multiLevelType w:val="hybridMultilevel"/>
    <w:tmpl w:val="91ACF6A0"/>
    <w:lvl w:ilvl="0" w:tplc="50A43668">
      <w:start w:val="1"/>
      <w:numFmt w:val="lowerRoman"/>
      <w:lvlText w:val="%1)"/>
      <w:lvlJc w:val="left"/>
      <w:pPr>
        <w:ind w:left="1320" w:hanging="72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15:restartNumberingAfterBreak="0">
    <w:nsid w:val="11F34419"/>
    <w:multiLevelType w:val="hybridMultilevel"/>
    <w:tmpl w:val="4648A942"/>
    <w:lvl w:ilvl="0" w:tplc="731EC80E">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8" w15:restartNumberingAfterBreak="0">
    <w:nsid w:val="17181C88"/>
    <w:multiLevelType w:val="hybridMultilevel"/>
    <w:tmpl w:val="A0927166"/>
    <w:lvl w:ilvl="0" w:tplc="F920ECD2">
      <w:start w:val="1"/>
      <w:numFmt w:val="decimal"/>
      <w:lvlText w:val="%1."/>
      <w:lvlJc w:val="left"/>
      <w:pPr>
        <w:ind w:left="900" w:hanging="360"/>
      </w:pPr>
      <w:rPr>
        <w:rFonts w:ascii="Sylfaen" w:eastAsiaTheme="minorHAnsi" w:hAnsi="Sylfaen" w:cstheme="minorBidi"/>
        <w:b w:val="0"/>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9" w15:restartNumberingAfterBreak="0">
    <w:nsid w:val="19940637"/>
    <w:multiLevelType w:val="hybridMultilevel"/>
    <w:tmpl w:val="05642CD0"/>
    <w:lvl w:ilvl="0" w:tplc="2444A784">
      <w:start w:val="1"/>
      <w:numFmt w:val="lowerLetter"/>
      <w:lvlText w:val="%1)"/>
      <w:lvlJc w:val="left"/>
      <w:pPr>
        <w:ind w:left="936" w:hanging="360"/>
      </w:pPr>
      <w:rPr>
        <w:rFonts w:hint="default"/>
        <w:b w:val="0"/>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0" w15:restartNumberingAfterBreak="0">
    <w:nsid w:val="1A335DCC"/>
    <w:multiLevelType w:val="hybridMultilevel"/>
    <w:tmpl w:val="78002D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E531FD"/>
    <w:multiLevelType w:val="hybridMultilevel"/>
    <w:tmpl w:val="EC8C7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211872"/>
    <w:multiLevelType w:val="multilevel"/>
    <w:tmpl w:val="EB7209E8"/>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3" w15:restartNumberingAfterBreak="0">
    <w:nsid w:val="1E5B4C9A"/>
    <w:multiLevelType w:val="hybridMultilevel"/>
    <w:tmpl w:val="A45E36E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6F6192"/>
    <w:multiLevelType w:val="multilevel"/>
    <w:tmpl w:val="C5F0FD50"/>
    <w:lvl w:ilvl="0">
      <w:start w:val="1"/>
      <w:numFmt w:val="decimal"/>
      <w:lvlText w:val="%1."/>
      <w:lvlJc w:val="left"/>
      <w:pPr>
        <w:ind w:left="720" w:hanging="360"/>
      </w:pPr>
      <w:rPr>
        <w:rFonts w:eastAsiaTheme="minorHAnsi" w:cs="Menlo Regular"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15" w15:restartNumberingAfterBreak="0">
    <w:nsid w:val="23AD6519"/>
    <w:multiLevelType w:val="hybridMultilevel"/>
    <w:tmpl w:val="ACC0EDCE"/>
    <w:lvl w:ilvl="0" w:tplc="FCE2352E">
      <w:start w:val="1"/>
      <w:numFmt w:val="decimal"/>
      <w:lvlText w:val="%1."/>
      <w:lvlJc w:val="left"/>
      <w:pPr>
        <w:ind w:left="1080" w:hanging="360"/>
      </w:pPr>
      <w:rPr>
        <w:rFonts w:asciiTheme="minorHAnsi" w:hAnsiTheme="minorHAnsi" w:cs="Times New Roman"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29526FCF"/>
    <w:multiLevelType w:val="hybridMultilevel"/>
    <w:tmpl w:val="99D05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762C17"/>
    <w:multiLevelType w:val="hybridMultilevel"/>
    <w:tmpl w:val="EE0245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D714C2"/>
    <w:multiLevelType w:val="hybridMultilevel"/>
    <w:tmpl w:val="A4BC604A"/>
    <w:lvl w:ilvl="0" w:tplc="7438FC12">
      <w:start w:val="1"/>
      <w:numFmt w:val="decimal"/>
      <w:lvlText w:val="(%1)"/>
      <w:lvlJc w:val="left"/>
      <w:pPr>
        <w:ind w:left="720" w:hanging="360"/>
      </w:pPr>
      <w:rPr>
        <w:rFonts w:hint="default"/>
      </w:rPr>
    </w:lvl>
    <w:lvl w:ilvl="1" w:tplc="8642FEDA">
      <w:start w:val="1"/>
      <w:numFmt w:val="decimal"/>
      <w:lvlText w:val="%2."/>
      <w:lvlJc w:val="left"/>
      <w:pPr>
        <w:ind w:left="81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4D19F4"/>
    <w:multiLevelType w:val="hybridMultilevel"/>
    <w:tmpl w:val="7F462F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CE7236"/>
    <w:multiLevelType w:val="hybridMultilevel"/>
    <w:tmpl w:val="88E436EA"/>
    <w:lvl w:ilvl="0" w:tplc="3C1A1EB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8100FE"/>
    <w:multiLevelType w:val="hybridMultilevel"/>
    <w:tmpl w:val="965832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717FDE"/>
    <w:multiLevelType w:val="hybridMultilevel"/>
    <w:tmpl w:val="FAF420A4"/>
    <w:lvl w:ilvl="0" w:tplc="BF8A936C">
      <w:start w:val="1"/>
      <w:numFmt w:val="decimal"/>
      <w:lvlText w:val="%1."/>
      <w:lvlJc w:val="left"/>
      <w:pPr>
        <w:ind w:left="360" w:hanging="360"/>
      </w:pPr>
      <w:rPr>
        <w:rFonts w:hint="default"/>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3" w15:restartNumberingAfterBreak="0">
    <w:nsid w:val="3A951636"/>
    <w:multiLevelType w:val="multilevel"/>
    <w:tmpl w:val="E5F4628E"/>
    <w:lvl w:ilvl="0">
      <w:start w:val="1"/>
      <w:numFmt w:val="decimal"/>
      <w:lvlText w:val="%1."/>
      <w:lvlJc w:val="left"/>
      <w:pPr>
        <w:ind w:left="720" w:hanging="360"/>
      </w:pPr>
      <w:rPr>
        <w:rFonts w:hint="default"/>
      </w:rPr>
    </w:lvl>
    <w:lvl w:ilvl="1">
      <w:start w:val="1"/>
      <w:numFmt w:val="decimal"/>
      <w:isLgl/>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3E341CD8"/>
    <w:multiLevelType w:val="hybridMultilevel"/>
    <w:tmpl w:val="1D70BE32"/>
    <w:lvl w:ilvl="0" w:tplc="0EAC4CB6">
      <w:start w:val="1"/>
      <w:numFmt w:val="decimal"/>
      <w:lvlText w:val="%1."/>
      <w:lvlJc w:val="left"/>
      <w:pPr>
        <w:ind w:left="936" w:hanging="360"/>
      </w:pPr>
      <w:rPr>
        <w:rFonts w:cs="Sylfaen" w:hint="default"/>
        <w:b w:val="0"/>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5" w15:restartNumberingAfterBreak="0">
    <w:nsid w:val="3FAA2305"/>
    <w:multiLevelType w:val="multilevel"/>
    <w:tmpl w:val="AFBC2AA0"/>
    <w:lvl w:ilvl="0">
      <w:start w:val="1"/>
      <w:numFmt w:val="decimal"/>
      <w:lvlText w:val="%1."/>
      <w:lvlJc w:val="left"/>
      <w:pPr>
        <w:ind w:left="108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6" w15:restartNumberingAfterBreak="0">
    <w:nsid w:val="43901DBD"/>
    <w:multiLevelType w:val="hybridMultilevel"/>
    <w:tmpl w:val="131EAD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323C5B"/>
    <w:multiLevelType w:val="hybridMultilevel"/>
    <w:tmpl w:val="4A5E77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F55E57"/>
    <w:multiLevelType w:val="hybridMultilevel"/>
    <w:tmpl w:val="89F602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5012B"/>
    <w:multiLevelType w:val="multilevel"/>
    <w:tmpl w:val="CB446E8A"/>
    <w:lvl w:ilvl="0">
      <w:start w:val="1"/>
      <w:numFmt w:val="decimal"/>
      <w:lvlText w:val="%1."/>
      <w:lvlJc w:val="left"/>
      <w:pPr>
        <w:ind w:left="720" w:hanging="360"/>
      </w:pPr>
      <w:rPr>
        <w:rFonts w:hint="default"/>
        <w:b w:val="0"/>
      </w:rPr>
    </w:lvl>
    <w:lvl w:ilvl="1">
      <w:start w:val="5"/>
      <w:numFmt w:val="decimal"/>
      <w:isLgl/>
      <w:lvlText w:val="%1.%2."/>
      <w:lvlJc w:val="left"/>
      <w:pPr>
        <w:ind w:left="1200" w:hanging="660"/>
      </w:pPr>
      <w:rPr>
        <w:rFonts w:hint="default"/>
      </w:rPr>
    </w:lvl>
    <w:lvl w:ilvl="2">
      <w:start w:val="16"/>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30" w15:restartNumberingAfterBreak="0">
    <w:nsid w:val="4B7B01EF"/>
    <w:multiLevelType w:val="multilevel"/>
    <w:tmpl w:val="E6525460"/>
    <w:lvl w:ilvl="0">
      <w:start w:val="1"/>
      <w:numFmt w:val="decimal"/>
      <w:lvlText w:val="%1."/>
      <w:lvlJc w:val="left"/>
      <w:pPr>
        <w:ind w:left="1440" w:hanging="360"/>
      </w:pPr>
      <w:rPr>
        <w:rFonts w:hint="default"/>
      </w:rPr>
    </w:lvl>
    <w:lvl w:ilvl="1">
      <w:start w:val="6"/>
      <w:numFmt w:val="decimal"/>
      <w:isLgl/>
      <w:lvlText w:val="%1.%2."/>
      <w:lvlJc w:val="left"/>
      <w:pPr>
        <w:ind w:left="1620" w:hanging="540"/>
      </w:pPr>
      <w:rPr>
        <w:rFonts w:hint="default"/>
      </w:rPr>
    </w:lvl>
    <w:lvl w:ilvl="2">
      <w:start w:val="1"/>
      <w:numFmt w:val="decimal"/>
      <w:isLgl/>
      <w:lvlText w:val="%1.%2.%3."/>
      <w:lvlJc w:val="left"/>
      <w:pPr>
        <w:ind w:left="720" w:hanging="720"/>
      </w:pPr>
      <w:rPr>
        <w:rFonts w:hint="default"/>
        <w:sz w:val="22"/>
        <w:szCs w:val="22"/>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1" w15:restartNumberingAfterBreak="0">
    <w:nsid w:val="4E6A7F6E"/>
    <w:multiLevelType w:val="hybridMultilevel"/>
    <w:tmpl w:val="D918135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F873096"/>
    <w:multiLevelType w:val="multilevel"/>
    <w:tmpl w:val="4F9A541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17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3" w15:restartNumberingAfterBreak="0">
    <w:nsid w:val="52C400B8"/>
    <w:multiLevelType w:val="hybridMultilevel"/>
    <w:tmpl w:val="F29860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572BB0"/>
    <w:multiLevelType w:val="hybridMultilevel"/>
    <w:tmpl w:val="07A81914"/>
    <w:lvl w:ilvl="0" w:tplc="0B480A56">
      <w:start w:val="1"/>
      <w:numFmt w:val="decimal"/>
      <w:lvlText w:val="%1."/>
      <w:lvlJc w:val="left"/>
      <w:pPr>
        <w:ind w:left="1080" w:hanging="72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1A485E"/>
    <w:multiLevelType w:val="multilevel"/>
    <w:tmpl w:val="0CD20FC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7202BE9"/>
    <w:multiLevelType w:val="multilevel"/>
    <w:tmpl w:val="6218A462"/>
    <w:lvl w:ilvl="0">
      <w:start w:val="1"/>
      <w:numFmt w:val="decimal"/>
      <w:lvlText w:val="%1."/>
      <w:lvlJc w:val="left"/>
      <w:pPr>
        <w:ind w:left="1080" w:hanging="360"/>
      </w:pPr>
      <w:rPr>
        <w:rFonts w:hint="default"/>
      </w:rPr>
    </w:lvl>
    <w:lvl w:ilvl="1">
      <w:start w:val="8"/>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37" w15:restartNumberingAfterBreak="0">
    <w:nsid w:val="5E5405FF"/>
    <w:multiLevelType w:val="hybridMultilevel"/>
    <w:tmpl w:val="DE805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0E32E9B"/>
    <w:multiLevelType w:val="hybridMultilevel"/>
    <w:tmpl w:val="5FEC651A"/>
    <w:lvl w:ilvl="0" w:tplc="569E3D34">
      <w:start w:val="1"/>
      <w:numFmt w:val="decimal"/>
      <w:lvlText w:val="%1."/>
      <w:lvlJc w:val="left"/>
      <w:pPr>
        <w:ind w:left="735" w:hanging="375"/>
      </w:pPr>
      <w:rPr>
        <w:rFonts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1D62B72"/>
    <w:multiLevelType w:val="hybridMultilevel"/>
    <w:tmpl w:val="CAAE07C8"/>
    <w:lvl w:ilvl="0" w:tplc="B8FE77F8">
      <w:start w:val="1"/>
      <w:numFmt w:val="decimal"/>
      <w:lvlText w:val="%1."/>
      <w:lvlJc w:val="left"/>
      <w:pPr>
        <w:ind w:left="1080" w:hanging="360"/>
      </w:pPr>
      <w:rPr>
        <w:rFonts w:cs="EUAlbertina-Regu"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40864D3"/>
    <w:multiLevelType w:val="hybridMultilevel"/>
    <w:tmpl w:val="46966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4AA217B"/>
    <w:multiLevelType w:val="hybridMultilevel"/>
    <w:tmpl w:val="9EF6C1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4B36EB6"/>
    <w:multiLevelType w:val="hybridMultilevel"/>
    <w:tmpl w:val="CD607206"/>
    <w:lvl w:ilvl="0" w:tplc="FC3ADF44">
      <w:start w:val="2"/>
      <w:numFmt w:val="bullet"/>
      <w:lvlText w:val="−"/>
      <w:lvlJc w:val="left"/>
      <w:pPr>
        <w:ind w:left="1622" w:hanging="360"/>
      </w:pPr>
      <w:rPr>
        <w:rFonts w:ascii="Calibri" w:eastAsia="Arial" w:hAnsi="Calibri" w:cs="Calibri" w:hint="default"/>
      </w:rPr>
    </w:lvl>
    <w:lvl w:ilvl="1" w:tplc="04090003">
      <w:start w:val="1"/>
      <w:numFmt w:val="bullet"/>
      <w:lvlText w:val="o"/>
      <w:lvlJc w:val="left"/>
      <w:pPr>
        <w:ind w:left="2342" w:hanging="360"/>
      </w:pPr>
      <w:rPr>
        <w:rFonts w:ascii="Courier New" w:hAnsi="Courier New" w:cs="Courier New" w:hint="default"/>
      </w:rPr>
    </w:lvl>
    <w:lvl w:ilvl="2" w:tplc="04090005">
      <w:start w:val="1"/>
      <w:numFmt w:val="bullet"/>
      <w:lvlText w:val=""/>
      <w:lvlJc w:val="left"/>
      <w:pPr>
        <w:ind w:left="3062" w:hanging="360"/>
      </w:pPr>
      <w:rPr>
        <w:rFonts w:ascii="Wingdings" w:hAnsi="Wingdings" w:hint="default"/>
      </w:rPr>
    </w:lvl>
    <w:lvl w:ilvl="3" w:tplc="04090001">
      <w:start w:val="1"/>
      <w:numFmt w:val="bullet"/>
      <w:lvlText w:val=""/>
      <w:lvlJc w:val="left"/>
      <w:pPr>
        <w:ind w:left="3782" w:hanging="360"/>
      </w:pPr>
      <w:rPr>
        <w:rFonts w:ascii="Symbol" w:hAnsi="Symbol" w:hint="default"/>
      </w:rPr>
    </w:lvl>
    <w:lvl w:ilvl="4" w:tplc="04090003">
      <w:start w:val="1"/>
      <w:numFmt w:val="bullet"/>
      <w:lvlText w:val="o"/>
      <w:lvlJc w:val="left"/>
      <w:pPr>
        <w:ind w:left="4502" w:hanging="360"/>
      </w:pPr>
      <w:rPr>
        <w:rFonts w:ascii="Courier New" w:hAnsi="Courier New" w:cs="Courier New" w:hint="default"/>
      </w:rPr>
    </w:lvl>
    <w:lvl w:ilvl="5" w:tplc="04090005">
      <w:start w:val="1"/>
      <w:numFmt w:val="bullet"/>
      <w:lvlText w:val=""/>
      <w:lvlJc w:val="left"/>
      <w:pPr>
        <w:ind w:left="5222" w:hanging="360"/>
      </w:pPr>
      <w:rPr>
        <w:rFonts w:ascii="Wingdings" w:hAnsi="Wingdings" w:hint="default"/>
      </w:rPr>
    </w:lvl>
    <w:lvl w:ilvl="6" w:tplc="04090001">
      <w:start w:val="1"/>
      <w:numFmt w:val="bullet"/>
      <w:lvlText w:val=""/>
      <w:lvlJc w:val="left"/>
      <w:pPr>
        <w:ind w:left="5942" w:hanging="360"/>
      </w:pPr>
      <w:rPr>
        <w:rFonts w:ascii="Symbol" w:hAnsi="Symbol" w:hint="default"/>
      </w:rPr>
    </w:lvl>
    <w:lvl w:ilvl="7" w:tplc="04090003">
      <w:start w:val="1"/>
      <w:numFmt w:val="bullet"/>
      <w:lvlText w:val="o"/>
      <w:lvlJc w:val="left"/>
      <w:pPr>
        <w:ind w:left="6662" w:hanging="360"/>
      </w:pPr>
      <w:rPr>
        <w:rFonts w:ascii="Courier New" w:hAnsi="Courier New" w:cs="Courier New" w:hint="default"/>
      </w:rPr>
    </w:lvl>
    <w:lvl w:ilvl="8" w:tplc="04090005">
      <w:start w:val="1"/>
      <w:numFmt w:val="bullet"/>
      <w:lvlText w:val=""/>
      <w:lvlJc w:val="left"/>
      <w:pPr>
        <w:ind w:left="7382" w:hanging="360"/>
      </w:pPr>
      <w:rPr>
        <w:rFonts w:ascii="Wingdings" w:hAnsi="Wingdings" w:hint="default"/>
      </w:rPr>
    </w:lvl>
  </w:abstractNum>
  <w:abstractNum w:abstractNumId="43" w15:restartNumberingAfterBreak="0">
    <w:nsid w:val="689F5B8D"/>
    <w:multiLevelType w:val="multilevel"/>
    <w:tmpl w:val="332C975A"/>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4" w15:restartNumberingAfterBreak="0">
    <w:nsid w:val="6B50287A"/>
    <w:multiLevelType w:val="hybridMultilevel"/>
    <w:tmpl w:val="364669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1F92876"/>
    <w:multiLevelType w:val="hybridMultilevel"/>
    <w:tmpl w:val="E3B65B60"/>
    <w:lvl w:ilvl="0" w:tplc="D0CA731A">
      <w:start w:val="1"/>
      <w:numFmt w:val="decimal"/>
      <w:lvlText w:val="%1."/>
      <w:lvlJc w:val="left"/>
      <w:pPr>
        <w:ind w:left="0" w:hanging="243"/>
      </w:pPr>
      <w:rPr>
        <w:rFonts w:ascii="Arial" w:eastAsia="Arial" w:hAnsi="Arial" w:cs="Times New Roman" w:hint="default"/>
        <w:w w:val="90"/>
        <w:sz w:val="19"/>
        <w:szCs w:val="19"/>
      </w:rPr>
    </w:lvl>
    <w:lvl w:ilvl="1" w:tplc="3D403560">
      <w:start w:val="1"/>
      <w:numFmt w:val="lowerLetter"/>
      <w:lvlText w:val="(%2)"/>
      <w:lvlJc w:val="left"/>
      <w:pPr>
        <w:ind w:left="0" w:hanging="393"/>
      </w:pPr>
      <w:rPr>
        <w:rFonts w:ascii="Arial" w:eastAsia="Arial" w:hAnsi="Arial" w:cs="Times New Roman" w:hint="default"/>
        <w:w w:val="78"/>
        <w:sz w:val="19"/>
        <w:szCs w:val="19"/>
      </w:rPr>
    </w:lvl>
    <w:lvl w:ilvl="2" w:tplc="0B08A3DA">
      <w:start w:val="1"/>
      <w:numFmt w:val="bullet"/>
      <w:lvlText w:val="—"/>
      <w:lvlJc w:val="left"/>
      <w:pPr>
        <w:ind w:left="0" w:hanging="281"/>
      </w:pPr>
      <w:rPr>
        <w:rFonts w:ascii="Arial" w:eastAsia="Arial" w:hAnsi="Arial" w:cs="Times New Roman" w:hint="default"/>
        <w:w w:val="95"/>
        <w:sz w:val="19"/>
        <w:szCs w:val="19"/>
      </w:rPr>
    </w:lvl>
    <w:lvl w:ilvl="3" w:tplc="5138475E">
      <w:start w:val="1"/>
      <w:numFmt w:val="bullet"/>
      <w:lvlText w:val="•"/>
      <w:lvlJc w:val="left"/>
      <w:pPr>
        <w:ind w:left="0" w:firstLine="0"/>
      </w:pPr>
    </w:lvl>
    <w:lvl w:ilvl="4" w:tplc="3008F2D4">
      <w:start w:val="1"/>
      <w:numFmt w:val="bullet"/>
      <w:lvlText w:val="•"/>
      <w:lvlJc w:val="left"/>
      <w:pPr>
        <w:ind w:left="0" w:firstLine="0"/>
      </w:pPr>
    </w:lvl>
    <w:lvl w:ilvl="5" w:tplc="659A1C44">
      <w:start w:val="1"/>
      <w:numFmt w:val="bullet"/>
      <w:lvlText w:val="•"/>
      <w:lvlJc w:val="left"/>
      <w:pPr>
        <w:ind w:left="0" w:firstLine="0"/>
      </w:pPr>
    </w:lvl>
    <w:lvl w:ilvl="6" w:tplc="B1405392">
      <w:start w:val="1"/>
      <w:numFmt w:val="bullet"/>
      <w:lvlText w:val="•"/>
      <w:lvlJc w:val="left"/>
      <w:pPr>
        <w:ind w:left="0" w:firstLine="0"/>
      </w:pPr>
    </w:lvl>
    <w:lvl w:ilvl="7" w:tplc="6442BFD4">
      <w:start w:val="1"/>
      <w:numFmt w:val="bullet"/>
      <w:lvlText w:val="•"/>
      <w:lvlJc w:val="left"/>
      <w:pPr>
        <w:ind w:left="0" w:firstLine="0"/>
      </w:pPr>
    </w:lvl>
    <w:lvl w:ilvl="8" w:tplc="99024F4C">
      <w:start w:val="1"/>
      <w:numFmt w:val="bullet"/>
      <w:lvlText w:val="•"/>
      <w:lvlJc w:val="left"/>
      <w:pPr>
        <w:ind w:left="0" w:firstLine="0"/>
      </w:pPr>
    </w:lvl>
  </w:abstractNum>
  <w:abstractNum w:abstractNumId="46" w15:restartNumberingAfterBreak="0">
    <w:nsid w:val="726D1098"/>
    <w:multiLevelType w:val="hybridMultilevel"/>
    <w:tmpl w:val="17347C00"/>
    <w:lvl w:ilvl="0" w:tplc="1408F72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79EC165B"/>
    <w:multiLevelType w:val="hybridMultilevel"/>
    <w:tmpl w:val="A45E36E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3"/>
  </w:num>
  <w:num w:numId="3">
    <w:abstractNumId w:val="44"/>
  </w:num>
  <w:num w:numId="4">
    <w:abstractNumId w:val="27"/>
  </w:num>
  <w:num w:numId="5">
    <w:abstractNumId w:val="47"/>
  </w:num>
  <w:num w:numId="6">
    <w:abstractNumId w:val="41"/>
  </w:num>
  <w:num w:numId="7">
    <w:abstractNumId w:val="2"/>
  </w:num>
  <w:num w:numId="8">
    <w:abstractNumId w:val="5"/>
  </w:num>
  <w:num w:numId="9">
    <w:abstractNumId w:val="11"/>
  </w:num>
  <w:num w:numId="10">
    <w:abstractNumId w:val="21"/>
  </w:num>
  <w:num w:numId="11">
    <w:abstractNumId w:val="33"/>
  </w:num>
  <w:num w:numId="12">
    <w:abstractNumId w:val="10"/>
  </w:num>
  <w:num w:numId="13">
    <w:abstractNumId w:val="28"/>
  </w:num>
  <w:num w:numId="14">
    <w:abstractNumId w:val="17"/>
  </w:num>
  <w:num w:numId="15">
    <w:abstractNumId w:val="37"/>
  </w:num>
  <w:num w:numId="16">
    <w:abstractNumId w:val="1"/>
  </w:num>
  <w:num w:numId="17">
    <w:abstractNumId w:val="38"/>
  </w:num>
  <w:num w:numId="18">
    <w:abstractNumId w:val="14"/>
  </w:num>
  <w:num w:numId="19">
    <w:abstractNumId w:val="23"/>
  </w:num>
  <w:num w:numId="20">
    <w:abstractNumId w:val="22"/>
  </w:num>
  <w:num w:numId="21">
    <w:abstractNumId w:val="34"/>
  </w:num>
  <w:num w:numId="22">
    <w:abstractNumId w:val="46"/>
  </w:num>
  <w:num w:numId="23">
    <w:abstractNumId w:val="32"/>
  </w:num>
  <w:num w:numId="24">
    <w:abstractNumId w:val="25"/>
  </w:num>
  <w:num w:numId="25">
    <w:abstractNumId w:val="30"/>
  </w:num>
  <w:num w:numId="26">
    <w:abstractNumId w:val="36"/>
  </w:num>
  <w:num w:numId="27">
    <w:abstractNumId w:val="31"/>
  </w:num>
  <w:num w:numId="28">
    <w:abstractNumId w:val="26"/>
  </w:num>
  <w:num w:numId="29">
    <w:abstractNumId w:val="39"/>
  </w:num>
  <w:num w:numId="30">
    <w:abstractNumId w:val="19"/>
  </w:num>
  <w:num w:numId="31">
    <w:abstractNumId w:val="43"/>
  </w:num>
  <w:num w:numId="32">
    <w:abstractNumId w:val="45"/>
    <w:lvlOverride w:ilvl="0">
      <w:startOverride w:val="1"/>
    </w:lvlOverride>
    <w:lvlOverride w:ilvl="1">
      <w:startOverride w:val="1"/>
    </w:lvlOverride>
    <w:lvlOverride w:ilvl="2"/>
    <w:lvlOverride w:ilvl="3"/>
    <w:lvlOverride w:ilvl="4"/>
    <w:lvlOverride w:ilvl="5"/>
    <w:lvlOverride w:ilvl="6"/>
    <w:lvlOverride w:ilvl="7"/>
    <w:lvlOverride w:ilvl="8"/>
  </w:num>
  <w:num w:numId="33">
    <w:abstractNumId w:val="42"/>
  </w:num>
  <w:num w:numId="34">
    <w:abstractNumId w:val="7"/>
  </w:num>
  <w:num w:numId="35">
    <w:abstractNumId w:val="18"/>
  </w:num>
  <w:num w:numId="36">
    <w:abstractNumId w:val="16"/>
  </w:num>
  <w:num w:numId="37">
    <w:abstractNumId w:val="0"/>
  </w:num>
  <w:num w:numId="38">
    <w:abstractNumId w:val="4"/>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num>
  <w:num w:numId="41">
    <w:abstractNumId w:val="40"/>
  </w:num>
  <w:num w:numId="42">
    <w:abstractNumId w:val="29"/>
  </w:num>
  <w:num w:numId="43">
    <w:abstractNumId w:val="9"/>
  </w:num>
  <w:num w:numId="44">
    <w:abstractNumId w:val="6"/>
  </w:num>
  <w:num w:numId="45">
    <w:abstractNumId w:val="20"/>
  </w:num>
  <w:num w:numId="46">
    <w:abstractNumId w:val="24"/>
  </w:num>
  <w:num w:numId="47">
    <w:abstractNumId w:val="8"/>
  </w:num>
  <w:num w:numId="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0833"/>
    <w:rsid w:val="00000B9C"/>
    <w:rsid w:val="000205A2"/>
    <w:rsid w:val="000218EA"/>
    <w:rsid w:val="00046626"/>
    <w:rsid w:val="00047735"/>
    <w:rsid w:val="0005035D"/>
    <w:rsid w:val="000637EE"/>
    <w:rsid w:val="00080670"/>
    <w:rsid w:val="00090715"/>
    <w:rsid w:val="000911DC"/>
    <w:rsid w:val="000A1A60"/>
    <w:rsid w:val="000B0370"/>
    <w:rsid w:val="000E7CCD"/>
    <w:rsid w:val="000F38C5"/>
    <w:rsid w:val="001125CE"/>
    <w:rsid w:val="0011668D"/>
    <w:rsid w:val="00130551"/>
    <w:rsid w:val="0013638A"/>
    <w:rsid w:val="00152BE4"/>
    <w:rsid w:val="00162190"/>
    <w:rsid w:val="00182E3F"/>
    <w:rsid w:val="001869B6"/>
    <w:rsid w:val="0019085B"/>
    <w:rsid w:val="001A44EF"/>
    <w:rsid w:val="001A4BE7"/>
    <w:rsid w:val="001B1929"/>
    <w:rsid w:val="001B3740"/>
    <w:rsid w:val="001D6BCF"/>
    <w:rsid w:val="001F0AC4"/>
    <w:rsid w:val="001F59EA"/>
    <w:rsid w:val="00206CF8"/>
    <w:rsid w:val="002436B2"/>
    <w:rsid w:val="00247E9D"/>
    <w:rsid w:val="00257A08"/>
    <w:rsid w:val="002669F2"/>
    <w:rsid w:val="002779CE"/>
    <w:rsid w:val="002847D8"/>
    <w:rsid w:val="00295160"/>
    <w:rsid w:val="002A1F05"/>
    <w:rsid w:val="002A6F05"/>
    <w:rsid w:val="002B0C8F"/>
    <w:rsid w:val="002C1A54"/>
    <w:rsid w:val="002D6CF6"/>
    <w:rsid w:val="002D74F0"/>
    <w:rsid w:val="003027EC"/>
    <w:rsid w:val="00303B07"/>
    <w:rsid w:val="003220DC"/>
    <w:rsid w:val="003223A8"/>
    <w:rsid w:val="003304FD"/>
    <w:rsid w:val="00330833"/>
    <w:rsid w:val="00364FCF"/>
    <w:rsid w:val="00365D5C"/>
    <w:rsid w:val="0037182F"/>
    <w:rsid w:val="0039006E"/>
    <w:rsid w:val="003A4DAA"/>
    <w:rsid w:val="003A5F6D"/>
    <w:rsid w:val="003C1DE7"/>
    <w:rsid w:val="003D21B7"/>
    <w:rsid w:val="003E0182"/>
    <w:rsid w:val="003E0C80"/>
    <w:rsid w:val="0040175E"/>
    <w:rsid w:val="0041029B"/>
    <w:rsid w:val="00411FD1"/>
    <w:rsid w:val="004151F3"/>
    <w:rsid w:val="00416718"/>
    <w:rsid w:val="00417EFE"/>
    <w:rsid w:val="00421835"/>
    <w:rsid w:val="00432E7D"/>
    <w:rsid w:val="0046397E"/>
    <w:rsid w:val="00467F01"/>
    <w:rsid w:val="00470D14"/>
    <w:rsid w:val="0049039B"/>
    <w:rsid w:val="004A490E"/>
    <w:rsid w:val="004B193D"/>
    <w:rsid w:val="004B3614"/>
    <w:rsid w:val="004D7CBA"/>
    <w:rsid w:val="004F12BE"/>
    <w:rsid w:val="005118C0"/>
    <w:rsid w:val="00517C21"/>
    <w:rsid w:val="005215BB"/>
    <w:rsid w:val="005430BD"/>
    <w:rsid w:val="0056062B"/>
    <w:rsid w:val="005633A5"/>
    <w:rsid w:val="005671B9"/>
    <w:rsid w:val="0059245B"/>
    <w:rsid w:val="00594201"/>
    <w:rsid w:val="00595C89"/>
    <w:rsid w:val="005A7F1B"/>
    <w:rsid w:val="005B0204"/>
    <w:rsid w:val="005D190A"/>
    <w:rsid w:val="005D441F"/>
    <w:rsid w:val="005F55D3"/>
    <w:rsid w:val="00603A0B"/>
    <w:rsid w:val="00604F0F"/>
    <w:rsid w:val="00622E64"/>
    <w:rsid w:val="00631307"/>
    <w:rsid w:val="006511A9"/>
    <w:rsid w:val="00656C94"/>
    <w:rsid w:val="00666BBF"/>
    <w:rsid w:val="00694525"/>
    <w:rsid w:val="00696AC9"/>
    <w:rsid w:val="006E04E3"/>
    <w:rsid w:val="006E26C9"/>
    <w:rsid w:val="00707EB9"/>
    <w:rsid w:val="00711651"/>
    <w:rsid w:val="00730ADA"/>
    <w:rsid w:val="007347D2"/>
    <w:rsid w:val="007650A2"/>
    <w:rsid w:val="00776582"/>
    <w:rsid w:val="00786662"/>
    <w:rsid w:val="007A2385"/>
    <w:rsid w:val="007A7E6D"/>
    <w:rsid w:val="007B5050"/>
    <w:rsid w:val="007D2733"/>
    <w:rsid w:val="007D4D8C"/>
    <w:rsid w:val="007D6780"/>
    <w:rsid w:val="007E0EAC"/>
    <w:rsid w:val="007F69BF"/>
    <w:rsid w:val="00810DCE"/>
    <w:rsid w:val="00831EE4"/>
    <w:rsid w:val="00840E71"/>
    <w:rsid w:val="00842922"/>
    <w:rsid w:val="008540F2"/>
    <w:rsid w:val="008632EF"/>
    <w:rsid w:val="00863D87"/>
    <w:rsid w:val="00877491"/>
    <w:rsid w:val="008840F2"/>
    <w:rsid w:val="008A77A7"/>
    <w:rsid w:val="008C7845"/>
    <w:rsid w:val="008D6576"/>
    <w:rsid w:val="008E050E"/>
    <w:rsid w:val="008E7979"/>
    <w:rsid w:val="008F1CBC"/>
    <w:rsid w:val="00900E87"/>
    <w:rsid w:val="0091699D"/>
    <w:rsid w:val="009239B6"/>
    <w:rsid w:val="00934511"/>
    <w:rsid w:val="0094237C"/>
    <w:rsid w:val="00943240"/>
    <w:rsid w:val="00943B44"/>
    <w:rsid w:val="00957896"/>
    <w:rsid w:val="0096238D"/>
    <w:rsid w:val="00971953"/>
    <w:rsid w:val="009810A0"/>
    <w:rsid w:val="009901B4"/>
    <w:rsid w:val="0099147B"/>
    <w:rsid w:val="009B18AC"/>
    <w:rsid w:val="009E7CBE"/>
    <w:rsid w:val="00A30782"/>
    <w:rsid w:val="00A3327D"/>
    <w:rsid w:val="00A50712"/>
    <w:rsid w:val="00A52A4D"/>
    <w:rsid w:val="00A56B2A"/>
    <w:rsid w:val="00A80048"/>
    <w:rsid w:val="00AA7CCA"/>
    <w:rsid w:val="00AB41DA"/>
    <w:rsid w:val="00AC34AF"/>
    <w:rsid w:val="00AD233D"/>
    <w:rsid w:val="00AE2753"/>
    <w:rsid w:val="00AE49ED"/>
    <w:rsid w:val="00AF37A9"/>
    <w:rsid w:val="00AF7A29"/>
    <w:rsid w:val="00B05503"/>
    <w:rsid w:val="00B1474E"/>
    <w:rsid w:val="00B473C7"/>
    <w:rsid w:val="00B545AE"/>
    <w:rsid w:val="00B900A3"/>
    <w:rsid w:val="00B93061"/>
    <w:rsid w:val="00BA1CCF"/>
    <w:rsid w:val="00BA65C1"/>
    <w:rsid w:val="00BA6687"/>
    <w:rsid w:val="00BB3953"/>
    <w:rsid w:val="00BD496B"/>
    <w:rsid w:val="00BD4CC2"/>
    <w:rsid w:val="00BE2975"/>
    <w:rsid w:val="00BE783B"/>
    <w:rsid w:val="00BF1454"/>
    <w:rsid w:val="00BF742F"/>
    <w:rsid w:val="00C12CB3"/>
    <w:rsid w:val="00C240E9"/>
    <w:rsid w:val="00C25327"/>
    <w:rsid w:val="00C5256C"/>
    <w:rsid w:val="00C531F9"/>
    <w:rsid w:val="00C60A41"/>
    <w:rsid w:val="00C93346"/>
    <w:rsid w:val="00C953BA"/>
    <w:rsid w:val="00C971AF"/>
    <w:rsid w:val="00CA6189"/>
    <w:rsid w:val="00CB56F8"/>
    <w:rsid w:val="00CD2BF7"/>
    <w:rsid w:val="00CD2C13"/>
    <w:rsid w:val="00CE03D8"/>
    <w:rsid w:val="00CE3B87"/>
    <w:rsid w:val="00CE5977"/>
    <w:rsid w:val="00CE5FE6"/>
    <w:rsid w:val="00CE725A"/>
    <w:rsid w:val="00CF5A1C"/>
    <w:rsid w:val="00D0123E"/>
    <w:rsid w:val="00D137E4"/>
    <w:rsid w:val="00D1393A"/>
    <w:rsid w:val="00D140CA"/>
    <w:rsid w:val="00D24232"/>
    <w:rsid w:val="00D436BA"/>
    <w:rsid w:val="00D92712"/>
    <w:rsid w:val="00DA2CE3"/>
    <w:rsid w:val="00DC2ED7"/>
    <w:rsid w:val="00DE1E0A"/>
    <w:rsid w:val="00E052F9"/>
    <w:rsid w:val="00E13F89"/>
    <w:rsid w:val="00E436BD"/>
    <w:rsid w:val="00E57879"/>
    <w:rsid w:val="00E60CAB"/>
    <w:rsid w:val="00E64AF1"/>
    <w:rsid w:val="00E80337"/>
    <w:rsid w:val="00E812C6"/>
    <w:rsid w:val="00E96A68"/>
    <w:rsid w:val="00E9766E"/>
    <w:rsid w:val="00EA5CE3"/>
    <w:rsid w:val="00EB0CA8"/>
    <w:rsid w:val="00EC10C6"/>
    <w:rsid w:val="00EC63CD"/>
    <w:rsid w:val="00ED6459"/>
    <w:rsid w:val="00EE2743"/>
    <w:rsid w:val="00F13745"/>
    <w:rsid w:val="00F17728"/>
    <w:rsid w:val="00F24A6D"/>
    <w:rsid w:val="00F37C13"/>
    <w:rsid w:val="00F402CB"/>
    <w:rsid w:val="00F508C7"/>
    <w:rsid w:val="00F55DE4"/>
    <w:rsid w:val="00F62A40"/>
    <w:rsid w:val="00F93B7F"/>
    <w:rsid w:val="00FB1037"/>
    <w:rsid w:val="00FB25EB"/>
    <w:rsid w:val="00FB6001"/>
    <w:rsid w:val="00FB69FD"/>
    <w:rsid w:val="00FE7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F0993E"/>
  <w15:chartTrackingRefBased/>
  <w15:docId w15:val="{74F2A92F-4383-4075-9C51-ED820E5D5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668D"/>
    <w:pPr>
      <w:spacing w:line="256" w:lineRule="auto"/>
    </w:pPr>
  </w:style>
  <w:style w:type="paragraph" w:styleId="Heading1">
    <w:name w:val="heading 1"/>
    <w:basedOn w:val="Normal"/>
    <w:link w:val="Heading1Char"/>
    <w:uiPriority w:val="1"/>
    <w:qFormat/>
    <w:rsid w:val="00E812C6"/>
    <w:pPr>
      <w:widowControl w:val="0"/>
      <w:spacing w:after="0" w:line="240" w:lineRule="auto"/>
      <w:outlineLvl w:val="0"/>
    </w:pPr>
    <w:rPr>
      <w:rFonts w:ascii="Times New Roman" w:eastAsia="Times New Roman" w:hAnsi="Times New Roman"/>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668D"/>
    <w:pPr>
      <w:widowControl w:val="0"/>
      <w:spacing w:after="0" w:line="240" w:lineRule="auto"/>
      <w:ind w:left="720"/>
      <w:contextualSpacing/>
    </w:pPr>
  </w:style>
  <w:style w:type="paragraph" w:styleId="BodyText">
    <w:name w:val="Body Text"/>
    <w:basedOn w:val="Normal"/>
    <w:link w:val="BodyTextChar"/>
    <w:uiPriority w:val="1"/>
    <w:qFormat/>
    <w:rsid w:val="002C1A54"/>
    <w:pPr>
      <w:widowControl w:val="0"/>
      <w:autoSpaceDE w:val="0"/>
      <w:autoSpaceDN w:val="0"/>
      <w:adjustRightInd w:val="0"/>
      <w:spacing w:after="0" w:line="240" w:lineRule="auto"/>
      <w:ind w:left="20"/>
    </w:pPr>
    <w:rPr>
      <w:rFonts w:ascii="Arial" w:eastAsiaTheme="minorEastAsia" w:hAnsi="Arial" w:cs="Arial"/>
      <w:sz w:val="19"/>
      <w:szCs w:val="19"/>
    </w:rPr>
  </w:style>
  <w:style w:type="character" w:customStyle="1" w:styleId="BodyTextChar">
    <w:name w:val="Body Text Char"/>
    <w:basedOn w:val="DefaultParagraphFont"/>
    <w:link w:val="BodyText"/>
    <w:uiPriority w:val="1"/>
    <w:rsid w:val="002C1A54"/>
    <w:rPr>
      <w:rFonts w:ascii="Arial" w:eastAsiaTheme="minorEastAsia" w:hAnsi="Arial" w:cs="Arial"/>
      <w:sz w:val="19"/>
      <w:szCs w:val="19"/>
    </w:rPr>
  </w:style>
  <w:style w:type="paragraph" w:styleId="FootnoteText">
    <w:name w:val="footnote text"/>
    <w:basedOn w:val="Normal"/>
    <w:link w:val="FootnoteTextChar"/>
    <w:uiPriority w:val="99"/>
    <w:unhideWhenUsed/>
    <w:rsid w:val="001A4BE7"/>
    <w:pPr>
      <w:widowControl w:val="0"/>
      <w:spacing w:after="0" w:line="240" w:lineRule="auto"/>
    </w:pPr>
    <w:rPr>
      <w:sz w:val="20"/>
      <w:szCs w:val="20"/>
    </w:rPr>
  </w:style>
  <w:style w:type="character" w:customStyle="1" w:styleId="FootnoteTextChar">
    <w:name w:val="Footnote Text Char"/>
    <w:basedOn w:val="DefaultParagraphFont"/>
    <w:link w:val="FootnoteText"/>
    <w:uiPriority w:val="99"/>
    <w:rsid w:val="001A4BE7"/>
    <w:rPr>
      <w:sz w:val="20"/>
      <w:szCs w:val="20"/>
    </w:rPr>
  </w:style>
  <w:style w:type="character" w:styleId="FootnoteReference">
    <w:name w:val="footnote reference"/>
    <w:basedOn w:val="DefaultParagraphFont"/>
    <w:uiPriority w:val="99"/>
    <w:semiHidden/>
    <w:unhideWhenUsed/>
    <w:rsid w:val="001A4BE7"/>
    <w:rPr>
      <w:vertAlign w:val="superscript"/>
    </w:rPr>
  </w:style>
  <w:style w:type="character" w:customStyle="1" w:styleId="Heading1Char">
    <w:name w:val="Heading 1 Char"/>
    <w:basedOn w:val="DefaultParagraphFont"/>
    <w:link w:val="Heading1"/>
    <w:uiPriority w:val="1"/>
    <w:rsid w:val="00E812C6"/>
    <w:rPr>
      <w:rFonts w:ascii="Times New Roman" w:eastAsia="Times New Roman" w:hAnsi="Times New Roman"/>
      <w:b/>
      <w:bCs/>
      <w:sz w:val="19"/>
      <w:szCs w:val="19"/>
    </w:rPr>
  </w:style>
  <w:style w:type="paragraph" w:styleId="Header">
    <w:name w:val="header"/>
    <w:basedOn w:val="Normal"/>
    <w:link w:val="HeaderChar"/>
    <w:uiPriority w:val="99"/>
    <w:unhideWhenUsed/>
    <w:rsid w:val="00E812C6"/>
    <w:pPr>
      <w:widowControl w:val="0"/>
      <w:tabs>
        <w:tab w:val="center" w:pos="4680"/>
        <w:tab w:val="right" w:pos="9360"/>
      </w:tabs>
      <w:spacing w:after="0" w:line="240" w:lineRule="auto"/>
    </w:pPr>
  </w:style>
  <w:style w:type="character" w:customStyle="1" w:styleId="HeaderChar">
    <w:name w:val="Header Char"/>
    <w:basedOn w:val="DefaultParagraphFont"/>
    <w:link w:val="Header"/>
    <w:uiPriority w:val="99"/>
    <w:rsid w:val="00E812C6"/>
  </w:style>
  <w:style w:type="paragraph" w:styleId="Footer">
    <w:name w:val="footer"/>
    <w:basedOn w:val="Normal"/>
    <w:link w:val="FooterChar"/>
    <w:uiPriority w:val="99"/>
    <w:unhideWhenUsed/>
    <w:rsid w:val="00E812C6"/>
    <w:pPr>
      <w:widowControl w:val="0"/>
      <w:tabs>
        <w:tab w:val="center" w:pos="4680"/>
        <w:tab w:val="right" w:pos="9360"/>
      </w:tabs>
      <w:spacing w:after="0" w:line="240" w:lineRule="auto"/>
    </w:pPr>
  </w:style>
  <w:style w:type="character" w:customStyle="1" w:styleId="FooterChar">
    <w:name w:val="Footer Char"/>
    <w:basedOn w:val="DefaultParagraphFont"/>
    <w:link w:val="Footer"/>
    <w:uiPriority w:val="99"/>
    <w:rsid w:val="00E812C6"/>
  </w:style>
  <w:style w:type="paragraph" w:styleId="BalloonText">
    <w:name w:val="Balloon Text"/>
    <w:basedOn w:val="Normal"/>
    <w:link w:val="BalloonTextChar"/>
    <w:uiPriority w:val="99"/>
    <w:semiHidden/>
    <w:unhideWhenUsed/>
    <w:rsid w:val="00E812C6"/>
    <w:pPr>
      <w:widowControl w:val="0"/>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12C6"/>
    <w:rPr>
      <w:rFonts w:ascii="Tahoma" w:hAnsi="Tahoma" w:cs="Tahoma"/>
      <w:sz w:val="16"/>
      <w:szCs w:val="16"/>
    </w:rPr>
  </w:style>
  <w:style w:type="paragraph" w:customStyle="1" w:styleId="CM3">
    <w:name w:val="CM3"/>
    <w:basedOn w:val="Normal"/>
    <w:next w:val="Normal"/>
    <w:uiPriority w:val="99"/>
    <w:rsid w:val="00E812C6"/>
    <w:pPr>
      <w:autoSpaceDE w:val="0"/>
      <w:autoSpaceDN w:val="0"/>
      <w:adjustRightInd w:val="0"/>
      <w:spacing w:after="0" w:line="240" w:lineRule="auto"/>
    </w:pPr>
    <w:rPr>
      <w:rFonts w:ascii="EUAlbertina" w:hAnsi="EUAlbertina"/>
      <w:sz w:val="24"/>
      <w:szCs w:val="24"/>
    </w:rPr>
  </w:style>
  <w:style w:type="paragraph" w:customStyle="1" w:styleId="CM4">
    <w:name w:val="CM4"/>
    <w:basedOn w:val="Normal"/>
    <w:next w:val="Normal"/>
    <w:uiPriority w:val="99"/>
    <w:rsid w:val="00E812C6"/>
    <w:pPr>
      <w:autoSpaceDE w:val="0"/>
      <w:autoSpaceDN w:val="0"/>
      <w:adjustRightInd w:val="0"/>
      <w:spacing w:after="0" w:line="240" w:lineRule="auto"/>
    </w:pPr>
    <w:rPr>
      <w:rFonts w:ascii="EUAlbertina" w:hAnsi="EUAlbertina"/>
      <w:sz w:val="24"/>
      <w:szCs w:val="24"/>
    </w:rPr>
  </w:style>
  <w:style w:type="paragraph" w:customStyle="1" w:styleId="TableParagraph">
    <w:name w:val="Table Paragraph"/>
    <w:basedOn w:val="Normal"/>
    <w:uiPriority w:val="1"/>
    <w:qFormat/>
    <w:rsid w:val="00E812C6"/>
    <w:pPr>
      <w:widowControl w:val="0"/>
      <w:spacing w:after="0" w:line="240" w:lineRule="auto"/>
    </w:pPr>
  </w:style>
  <w:style w:type="character" w:styleId="CommentReference">
    <w:name w:val="annotation reference"/>
    <w:basedOn w:val="DefaultParagraphFont"/>
    <w:uiPriority w:val="99"/>
    <w:semiHidden/>
    <w:unhideWhenUsed/>
    <w:rsid w:val="00CE3B87"/>
    <w:rPr>
      <w:sz w:val="16"/>
      <w:szCs w:val="16"/>
    </w:rPr>
  </w:style>
  <w:style w:type="paragraph" w:styleId="CommentText">
    <w:name w:val="annotation text"/>
    <w:basedOn w:val="Normal"/>
    <w:link w:val="CommentTextChar"/>
    <w:uiPriority w:val="99"/>
    <w:semiHidden/>
    <w:unhideWhenUsed/>
    <w:rsid w:val="00CE3B87"/>
    <w:pPr>
      <w:widowControl w:val="0"/>
      <w:spacing w:after="0" w:line="240" w:lineRule="auto"/>
    </w:pPr>
    <w:rPr>
      <w:sz w:val="20"/>
      <w:szCs w:val="20"/>
    </w:rPr>
  </w:style>
  <w:style w:type="character" w:customStyle="1" w:styleId="CommentTextChar">
    <w:name w:val="Comment Text Char"/>
    <w:basedOn w:val="DefaultParagraphFont"/>
    <w:link w:val="CommentText"/>
    <w:uiPriority w:val="99"/>
    <w:semiHidden/>
    <w:rsid w:val="00CE3B87"/>
    <w:rPr>
      <w:sz w:val="20"/>
      <w:szCs w:val="20"/>
    </w:rPr>
  </w:style>
  <w:style w:type="paragraph" w:styleId="CommentSubject">
    <w:name w:val="annotation subject"/>
    <w:basedOn w:val="CommentText"/>
    <w:next w:val="CommentText"/>
    <w:link w:val="CommentSubjectChar"/>
    <w:uiPriority w:val="99"/>
    <w:semiHidden/>
    <w:unhideWhenUsed/>
    <w:rsid w:val="00CE3B87"/>
    <w:rPr>
      <w:b/>
      <w:bCs/>
    </w:rPr>
  </w:style>
  <w:style w:type="character" w:customStyle="1" w:styleId="CommentSubjectChar">
    <w:name w:val="Comment Subject Char"/>
    <w:basedOn w:val="CommentTextChar"/>
    <w:link w:val="CommentSubject"/>
    <w:uiPriority w:val="99"/>
    <w:semiHidden/>
    <w:rsid w:val="00CE3B8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080809">
      <w:bodyDiv w:val="1"/>
      <w:marLeft w:val="0"/>
      <w:marRight w:val="0"/>
      <w:marTop w:val="0"/>
      <w:marBottom w:val="0"/>
      <w:divBdr>
        <w:top w:val="none" w:sz="0" w:space="0" w:color="auto"/>
        <w:left w:val="none" w:sz="0" w:space="0" w:color="auto"/>
        <w:bottom w:val="none" w:sz="0" w:space="0" w:color="auto"/>
        <w:right w:val="none" w:sz="0" w:space="0" w:color="auto"/>
      </w:divBdr>
    </w:div>
    <w:div w:id="735710629">
      <w:bodyDiv w:val="1"/>
      <w:marLeft w:val="0"/>
      <w:marRight w:val="0"/>
      <w:marTop w:val="0"/>
      <w:marBottom w:val="0"/>
      <w:divBdr>
        <w:top w:val="none" w:sz="0" w:space="0" w:color="auto"/>
        <w:left w:val="none" w:sz="0" w:space="0" w:color="auto"/>
        <w:bottom w:val="none" w:sz="0" w:space="0" w:color="auto"/>
        <w:right w:val="none" w:sz="0" w:space="0" w:color="auto"/>
      </w:divBdr>
    </w:div>
    <w:div w:id="1002011114">
      <w:bodyDiv w:val="1"/>
      <w:marLeft w:val="0"/>
      <w:marRight w:val="0"/>
      <w:marTop w:val="0"/>
      <w:marBottom w:val="0"/>
      <w:divBdr>
        <w:top w:val="none" w:sz="0" w:space="0" w:color="auto"/>
        <w:left w:val="none" w:sz="0" w:space="0" w:color="auto"/>
        <w:bottom w:val="none" w:sz="0" w:space="0" w:color="auto"/>
        <w:right w:val="none" w:sz="0" w:space="0" w:color="auto"/>
      </w:divBdr>
      <w:divsChild>
        <w:div w:id="1510869362">
          <w:marLeft w:val="0"/>
          <w:marRight w:val="0"/>
          <w:marTop w:val="0"/>
          <w:marBottom w:val="0"/>
          <w:divBdr>
            <w:top w:val="none" w:sz="0" w:space="0" w:color="auto"/>
            <w:left w:val="none" w:sz="0" w:space="0" w:color="auto"/>
            <w:bottom w:val="none" w:sz="0" w:space="0" w:color="auto"/>
            <w:right w:val="none" w:sz="0" w:space="0" w:color="auto"/>
          </w:divBdr>
        </w:div>
        <w:div w:id="1774939799">
          <w:marLeft w:val="0"/>
          <w:marRight w:val="0"/>
          <w:marTop w:val="0"/>
          <w:marBottom w:val="0"/>
          <w:divBdr>
            <w:top w:val="none" w:sz="0" w:space="0" w:color="auto"/>
            <w:left w:val="none" w:sz="0" w:space="0" w:color="auto"/>
            <w:bottom w:val="none" w:sz="0" w:space="0" w:color="auto"/>
            <w:right w:val="none" w:sz="0" w:space="0" w:color="auto"/>
          </w:divBdr>
        </w:div>
        <w:div w:id="767239590">
          <w:marLeft w:val="0"/>
          <w:marRight w:val="0"/>
          <w:marTop w:val="0"/>
          <w:marBottom w:val="0"/>
          <w:divBdr>
            <w:top w:val="none" w:sz="0" w:space="0" w:color="auto"/>
            <w:left w:val="none" w:sz="0" w:space="0" w:color="auto"/>
            <w:bottom w:val="none" w:sz="0" w:space="0" w:color="auto"/>
            <w:right w:val="none" w:sz="0" w:space="0" w:color="auto"/>
          </w:divBdr>
          <w:divsChild>
            <w:div w:id="761219435">
              <w:marLeft w:val="0"/>
              <w:marRight w:val="0"/>
              <w:marTop w:val="0"/>
              <w:marBottom w:val="0"/>
              <w:divBdr>
                <w:top w:val="none" w:sz="0" w:space="0" w:color="auto"/>
                <w:left w:val="none" w:sz="0" w:space="0" w:color="auto"/>
                <w:bottom w:val="none" w:sz="0" w:space="0" w:color="auto"/>
                <w:right w:val="none" w:sz="0" w:space="0" w:color="auto"/>
              </w:divBdr>
            </w:div>
          </w:divsChild>
        </w:div>
        <w:div w:id="1775978499">
          <w:marLeft w:val="0"/>
          <w:marRight w:val="0"/>
          <w:marTop w:val="0"/>
          <w:marBottom w:val="0"/>
          <w:divBdr>
            <w:top w:val="none" w:sz="0" w:space="0" w:color="auto"/>
            <w:left w:val="none" w:sz="0" w:space="0" w:color="auto"/>
            <w:bottom w:val="none" w:sz="0" w:space="0" w:color="auto"/>
            <w:right w:val="none" w:sz="0" w:space="0" w:color="auto"/>
          </w:divBdr>
          <w:divsChild>
            <w:div w:id="24983501">
              <w:marLeft w:val="0"/>
              <w:marRight w:val="0"/>
              <w:marTop w:val="0"/>
              <w:marBottom w:val="0"/>
              <w:divBdr>
                <w:top w:val="none" w:sz="0" w:space="0" w:color="auto"/>
                <w:left w:val="none" w:sz="0" w:space="0" w:color="auto"/>
                <w:bottom w:val="none" w:sz="0" w:space="0" w:color="auto"/>
                <w:right w:val="none" w:sz="0" w:space="0" w:color="auto"/>
              </w:divBdr>
              <w:divsChild>
                <w:div w:id="1704020370">
                  <w:marLeft w:val="0"/>
                  <w:marRight w:val="0"/>
                  <w:marTop w:val="0"/>
                  <w:marBottom w:val="0"/>
                  <w:divBdr>
                    <w:top w:val="none" w:sz="0" w:space="0" w:color="auto"/>
                    <w:left w:val="none" w:sz="0" w:space="0" w:color="auto"/>
                    <w:bottom w:val="none" w:sz="0" w:space="0" w:color="auto"/>
                    <w:right w:val="none" w:sz="0" w:space="0" w:color="auto"/>
                  </w:divBdr>
                </w:div>
              </w:divsChild>
            </w:div>
            <w:div w:id="1892380562">
              <w:marLeft w:val="0"/>
              <w:marRight w:val="0"/>
              <w:marTop w:val="0"/>
              <w:marBottom w:val="0"/>
              <w:divBdr>
                <w:top w:val="none" w:sz="0" w:space="0" w:color="auto"/>
                <w:left w:val="none" w:sz="0" w:space="0" w:color="auto"/>
                <w:bottom w:val="none" w:sz="0" w:space="0" w:color="auto"/>
                <w:right w:val="none" w:sz="0" w:space="0" w:color="auto"/>
              </w:divBdr>
              <w:divsChild>
                <w:div w:id="1342704917">
                  <w:marLeft w:val="0"/>
                  <w:marRight w:val="0"/>
                  <w:marTop w:val="0"/>
                  <w:marBottom w:val="0"/>
                  <w:divBdr>
                    <w:top w:val="none" w:sz="0" w:space="0" w:color="auto"/>
                    <w:left w:val="none" w:sz="0" w:space="0" w:color="auto"/>
                    <w:bottom w:val="none" w:sz="0" w:space="0" w:color="auto"/>
                    <w:right w:val="none" w:sz="0" w:space="0" w:color="auto"/>
                  </w:divBdr>
                  <w:divsChild>
                    <w:div w:id="1150752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49708</Words>
  <Characters>283337</Characters>
  <Application>Microsoft Office Word</Application>
  <DocSecurity>0</DocSecurity>
  <Lines>2361</Lines>
  <Paragraphs>664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Tavkhelidze</dc:creator>
  <cp:keywords/>
  <dc:description/>
  <cp:lastModifiedBy>Nino Nozadze</cp:lastModifiedBy>
  <cp:revision>2</cp:revision>
  <cp:lastPrinted>2020-01-21T11:15:00Z</cp:lastPrinted>
  <dcterms:created xsi:type="dcterms:W3CDTF">2020-02-03T07:07:00Z</dcterms:created>
  <dcterms:modified xsi:type="dcterms:W3CDTF">2020-02-03T07:07:00Z</dcterms:modified>
</cp:coreProperties>
</file>